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9E0DF" w14:textId="77777777" w:rsidR="003B4A50" w:rsidRPr="002763D2" w:rsidRDefault="003B4A50" w:rsidP="003B4A50">
      <w:pPr>
        <w:suppressAutoHyphens/>
        <w:spacing w:after="0" w:line="360" w:lineRule="auto"/>
        <w:ind w:firstLine="709"/>
        <w:jc w:val="both"/>
      </w:pPr>
      <w:r w:rsidRPr="002763D2">
        <w:t xml:space="preserve">Тема 2. Управление содержанием проекта </w:t>
      </w:r>
    </w:p>
    <w:p w14:paraId="5D3F5CC8" w14:textId="5C0BCED0" w:rsidR="00766EDD" w:rsidRPr="002763D2" w:rsidRDefault="00B85FF4" w:rsidP="003B4A50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t>Задание 1</w:t>
      </w:r>
    </w:p>
    <w:p w14:paraId="5A68D482" w14:textId="02AD5732" w:rsidR="002932E4" w:rsidRPr="002763D2" w:rsidRDefault="002932E4" w:rsidP="002932E4">
      <w:pPr>
        <w:suppressAutoHyphens/>
        <w:spacing w:after="0" w:line="360" w:lineRule="auto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tab/>
        <w:t xml:space="preserve">В чем состоит сущность планирования? </w:t>
      </w:r>
    </w:p>
    <w:p w14:paraId="1CEE341B" w14:textId="29B60375" w:rsidR="00417301" w:rsidRPr="002763D2" w:rsidRDefault="00417301" w:rsidP="00417301">
      <w:pPr>
        <w:pStyle w:val="af6"/>
      </w:pPr>
      <w:r w:rsidRPr="002763D2">
        <w:t xml:space="preserve">Сущность планирования проекта состоит в определении целей и способов их достижения на основе формирования комплекса работ (мероприятий, действий), которые должны быть выполнены, выборе нужных для этого методов и средств, а также ресурсов и согласовании действий организаций </w:t>
      </w:r>
      <w:r w:rsidR="00CE5F5B" w:rsidRPr="002763D2">
        <w:t>–</w:t>
      </w:r>
      <w:r w:rsidRPr="002763D2">
        <w:t xml:space="preserve"> участников проекта.</w:t>
      </w:r>
    </w:p>
    <w:p w14:paraId="6E7FB0F4" w14:textId="087A01B1" w:rsidR="002932E4" w:rsidRPr="002763D2" w:rsidRDefault="00417301" w:rsidP="00417301">
      <w:pPr>
        <w:pStyle w:val="af6"/>
      </w:pPr>
      <w:r w:rsidRPr="002763D2">
        <w:t>Деятельность по разработке планов охватывает все этапы создания и исполнения проекта. Она начинается с участия руководителя (менеджера) в процессе разработки концепции проекта, продолжается при выборе стратегических решений, а также при проработке деталей, включая составление контрактных предложений, заключение контрактов, проведение работ, и заканчивается при завершении проекта</w:t>
      </w:r>
      <w:r w:rsidR="00742D0E" w:rsidRPr="002763D2">
        <w:t xml:space="preserve"> [</w:t>
      </w:r>
      <w:r w:rsidR="00742D0E" w:rsidRPr="002763D2">
        <w:fldChar w:fldCharType="begin"/>
      </w:r>
      <w:r w:rsidR="00742D0E" w:rsidRPr="002763D2">
        <w:instrText xml:space="preserve"> REF _Ref162912406 \r \h </w:instrText>
      </w:r>
      <w:r w:rsidR="00742D0E" w:rsidRPr="002763D2">
        <w:fldChar w:fldCharType="separate"/>
      </w:r>
      <w:r w:rsidR="00A813C9">
        <w:t>1</w:t>
      </w:r>
      <w:r w:rsidR="00742D0E" w:rsidRPr="002763D2">
        <w:fldChar w:fldCharType="end"/>
      </w:r>
      <w:r w:rsidR="00742D0E" w:rsidRPr="002763D2">
        <w:t>]</w:t>
      </w:r>
      <w:r w:rsidRPr="002763D2">
        <w:t>.</w:t>
      </w:r>
      <w:r w:rsidR="00742D0E" w:rsidRPr="002763D2">
        <w:t xml:space="preserve"> </w:t>
      </w:r>
    </w:p>
    <w:p w14:paraId="7B09D82A" w14:textId="77777777" w:rsidR="002932E4" w:rsidRPr="002763D2" w:rsidRDefault="002932E4" w:rsidP="002932E4">
      <w:pPr>
        <w:suppressAutoHyphens/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t xml:space="preserve">Какова основная цель планирования? </w:t>
      </w:r>
    </w:p>
    <w:p w14:paraId="68E7B1F6" w14:textId="4653ABDA" w:rsidR="00742D0E" w:rsidRPr="002763D2" w:rsidRDefault="00742D0E" w:rsidP="00742D0E">
      <w:pPr>
        <w:pStyle w:val="af6"/>
      </w:pPr>
      <w:r w:rsidRPr="002763D2">
        <w:t>Основная цель планирования состоит в построении модели реализации проекта. Она необходима для координации деятельности его участников, с ее помощью определяется порядок, в котором должны выполняться работы [</w:t>
      </w:r>
      <w:r w:rsidRPr="002763D2">
        <w:fldChar w:fldCharType="begin"/>
      </w:r>
      <w:r w:rsidRPr="002763D2">
        <w:instrText xml:space="preserve"> REF _Ref162912406 \r \h </w:instrText>
      </w:r>
      <w:r w:rsidRPr="002763D2">
        <w:fldChar w:fldCharType="separate"/>
      </w:r>
      <w:r w:rsidR="00A813C9">
        <w:t>1</w:t>
      </w:r>
      <w:r w:rsidRPr="002763D2">
        <w:fldChar w:fldCharType="end"/>
      </w:r>
      <w:r w:rsidRPr="002763D2">
        <w:t>].</w:t>
      </w:r>
    </w:p>
    <w:p w14:paraId="43B6ACD5" w14:textId="77777777" w:rsidR="002932E4" w:rsidRPr="002763D2" w:rsidRDefault="002932E4" w:rsidP="002932E4">
      <w:pPr>
        <w:suppressAutoHyphens/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t xml:space="preserve">Перечислите основные процессы планирования. </w:t>
      </w:r>
    </w:p>
    <w:p w14:paraId="1F84096B" w14:textId="2246A789" w:rsidR="00076154" w:rsidRPr="002763D2" w:rsidRDefault="00076154" w:rsidP="00076154">
      <w:pPr>
        <w:pStyle w:val="af6"/>
      </w:pPr>
      <w:r w:rsidRPr="002763D2">
        <w:t>Планирование проекта включает следующие основные этапы:</w:t>
      </w:r>
    </w:p>
    <w:p w14:paraId="276A0C37" w14:textId="3EA4D35D" w:rsidR="00076154" w:rsidRPr="002763D2" w:rsidRDefault="00076154" w:rsidP="00076154">
      <w:pPr>
        <w:pStyle w:val="a"/>
      </w:pPr>
      <w:r w:rsidRPr="002763D2">
        <w:t>Определение целей: Уточнение и конкретизация проблемы и путей ее решения.</w:t>
      </w:r>
    </w:p>
    <w:p w14:paraId="2A635241" w14:textId="73E54C16" w:rsidR="00076154" w:rsidRPr="002763D2" w:rsidRDefault="00076154" w:rsidP="00076154">
      <w:pPr>
        <w:pStyle w:val="a"/>
      </w:pPr>
      <w:r w:rsidRPr="002763D2">
        <w:t>Генерация и оценка идей: Разработка различных вариантов решения проблемы и их оценка.</w:t>
      </w:r>
    </w:p>
    <w:p w14:paraId="3F574AE6" w14:textId="5556897C" w:rsidR="00076154" w:rsidRPr="002763D2" w:rsidRDefault="00076154" w:rsidP="00076154">
      <w:pPr>
        <w:pStyle w:val="a"/>
      </w:pPr>
      <w:r w:rsidRPr="002763D2">
        <w:t>Определение действий: Выбор конкретных действий, которые необходимо выполнить для реализации выбранного решения.</w:t>
      </w:r>
    </w:p>
    <w:p w14:paraId="134D4D63" w14:textId="1AF21D30" w:rsidR="00742D0E" w:rsidRPr="002763D2" w:rsidRDefault="00076154" w:rsidP="00076154">
      <w:pPr>
        <w:pStyle w:val="a"/>
      </w:pPr>
      <w:r w:rsidRPr="002763D2">
        <w:t>Установление очередности действий: Определение последовательности выполнения выбранных действий.</w:t>
      </w:r>
    </w:p>
    <w:p w14:paraId="069925F6" w14:textId="23B6F012" w:rsidR="00412142" w:rsidRPr="002763D2" w:rsidRDefault="00412142" w:rsidP="00412142">
      <w:pPr>
        <w:pStyle w:val="a"/>
      </w:pPr>
      <w:r w:rsidRPr="002763D2">
        <w:lastRenderedPageBreak/>
        <w:t>Определение необходимых ресурсов: На этом этапе определяются доступные и необходимые для приобретения ресурсы, их стоимость, необходимость использования и возможность замены.</w:t>
      </w:r>
    </w:p>
    <w:p w14:paraId="3C51F568" w14:textId="3C24AD8B" w:rsidR="00412142" w:rsidRPr="002763D2" w:rsidRDefault="00412142" w:rsidP="00412142">
      <w:pPr>
        <w:pStyle w:val="a"/>
      </w:pPr>
      <w:r w:rsidRPr="002763D2">
        <w:t>Пересмотр плана: Этот этап позволяет пересмотреть весь план, внести коррективы, дополнить новыми вариантами путей достижения цели и прояснить вопросы, связанные с ресурсами.</w:t>
      </w:r>
    </w:p>
    <w:p w14:paraId="2F40629C" w14:textId="318BD768" w:rsidR="00412142" w:rsidRPr="002763D2" w:rsidRDefault="00412142" w:rsidP="00412142">
      <w:pPr>
        <w:pStyle w:val="a"/>
      </w:pPr>
      <w:r w:rsidRPr="002763D2">
        <w:t>Подготовка плана действий и рабочего графика: На этом этапе каждое действие конкретизируется, определяется, какой сотрудник будет выполнять какую работу, в какие сроки и кто будет нести за эту работу ответственность.</w:t>
      </w:r>
    </w:p>
    <w:p w14:paraId="3B95A866" w14:textId="4C153829" w:rsidR="00076154" w:rsidRPr="002763D2" w:rsidRDefault="00412142" w:rsidP="00CB6826">
      <w:pPr>
        <w:pStyle w:val="a"/>
      </w:pPr>
      <w:r w:rsidRPr="002763D2">
        <w:t>Контроль и коррекция плана: Заключительный этап включает разработку методов контроля и внесения корректив в план</w:t>
      </w:r>
      <w:r w:rsidR="00CE5F5B" w:rsidRPr="002763D2">
        <w:t xml:space="preserve"> [</w:t>
      </w:r>
      <w:r w:rsidR="00CE5F5B" w:rsidRPr="002763D2">
        <w:fldChar w:fldCharType="begin"/>
      </w:r>
      <w:r w:rsidR="00CE5F5B" w:rsidRPr="002763D2">
        <w:instrText xml:space="preserve"> REF _Ref162913035 \r \h </w:instrText>
      </w:r>
      <w:r w:rsidR="00CE5F5B" w:rsidRPr="002763D2">
        <w:fldChar w:fldCharType="separate"/>
      </w:r>
      <w:r w:rsidR="00A813C9">
        <w:t>2</w:t>
      </w:r>
      <w:r w:rsidR="00CE5F5B" w:rsidRPr="002763D2">
        <w:fldChar w:fldCharType="end"/>
      </w:r>
      <w:r w:rsidR="00CE5F5B" w:rsidRPr="002763D2">
        <w:t>]</w:t>
      </w:r>
      <w:r w:rsidRPr="002763D2">
        <w:t>.</w:t>
      </w:r>
    </w:p>
    <w:p w14:paraId="52113EAB" w14:textId="77777777" w:rsidR="002932E4" w:rsidRPr="002763D2" w:rsidRDefault="002932E4" w:rsidP="002932E4">
      <w:pPr>
        <w:suppressAutoHyphens/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t xml:space="preserve">Перечислите вспомогательные процессы планирования. </w:t>
      </w:r>
    </w:p>
    <w:p w14:paraId="24408525" w14:textId="47ED23EA" w:rsidR="00B56BCE" w:rsidRPr="002763D2" w:rsidRDefault="00B56BCE" w:rsidP="00B56BCE">
      <w:pPr>
        <w:pStyle w:val="af6"/>
      </w:pPr>
      <w:r w:rsidRPr="002763D2">
        <w:t>Кроме перечисленных основных процессов планирования имеется ряд вспомогательных процессов, необходимость в использовании которых сильно зависит от природы конкретного проекта. Такие процессы включают в себя:</w:t>
      </w:r>
    </w:p>
    <w:p w14:paraId="7CEBD8DD" w14:textId="7DF5A30C" w:rsidR="00B56BCE" w:rsidRPr="002763D2" w:rsidRDefault="00B56BCE" w:rsidP="00CE5F5B">
      <w:pPr>
        <w:pStyle w:val="1"/>
      </w:pPr>
      <w:r w:rsidRPr="002763D2">
        <w:t>планирование качества - определение того, какие стандарты качества использовать в проекте, и того, как эти стандарты достичь;</w:t>
      </w:r>
    </w:p>
    <w:p w14:paraId="2DA5DA6B" w14:textId="291A73C2" w:rsidR="00B56BCE" w:rsidRPr="002763D2" w:rsidRDefault="00B56BCE" w:rsidP="00CE5F5B">
      <w:pPr>
        <w:pStyle w:val="1"/>
      </w:pPr>
      <w:r w:rsidRPr="002763D2">
        <w:t xml:space="preserve">планирование организации </w:t>
      </w:r>
      <w:r w:rsidR="00320D2E" w:rsidRPr="002763D2">
        <w:t>–</w:t>
      </w:r>
      <w:r w:rsidRPr="002763D2">
        <w:t xml:space="preserve"> определение, документирование и назначение ролей, ответственности и взаимоотношений отчетности в организации;</w:t>
      </w:r>
    </w:p>
    <w:p w14:paraId="2C7C25E1" w14:textId="372BBBE8" w:rsidR="00B56BCE" w:rsidRPr="002763D2" w:rsidRDefault="00B56BCE" w:rsidP="00CE5F5B">
      <w:pPr>
        <w:pStyle w:val="1"/>
      </w:pPr>
      <w:r w:rsidRPr="002763D2">
        <w:t xml:space="preserve">назначение персонала </w:t>
      </w:r>
      <w:r w:rsidR="00320D2E" w:rsidRPr="002763D2">
        <w:t>–</w:t>
      </w:r>
      <w:r w:rsidRPr="002763D2">
        <w:t xml:space="preserve"> назначение человеческих ресурсов на выполнение работ проекта</w:t>
      </w:r>
      <w:r w:rsidR="00CE5F5B" w:rsidRPr="002763D2">
        <w:t>;</w:t>
      </w:r>
    </w:p>
    <w:p w14:paraId="10BA6358" w14:textId="727950E9" w:rsidR="00B56BCE" w:rsidRPr="002763D2" w:rsidRDefault="00B56BCE" w:rsidP="00CE5F5B">
      <w:pPr>
        <w:pStyle w:val="1"/>
      </w:pPr>
      <w:r w:rsidRPr="002763D2">
        <w:t xml:space="preserve">планирование взаимодействия </w:t>
      </w:r>
      <w:r w:rsidR="00320D2E" w:rsidRPr="002763D2">
        <w:t>–</w:t>
      </w:r>
      <w:r w:rsidRPr="002763D2">
        <w:t xml:space="preserve"> определение потоков информации и способов взаимодействия, необходимых для участников проекта</w:t>
      </w:r>
      <w:r w:rsidR="00CE5F5B" w:rsidRPr="002763D2">
        <w:t>;</w:t>
      </w:r>
    </w:p>
    <w:p w14:paraId="647566CB" w14:textId="04BA832C" w:rsidR="00B56BCE" w:rsidRPr="002763D2" w:rsidRDefault="00B56BCE" w:rsidP="00CE5F5B">
      <w:pPr>
        <w:pStyle w:val="1"/>
      </w:pPr>
      <w:r w:rsidRPr="002763D2">
        <w:t xml:space="preserve">идентификация риска </w:t>
      </w:r>
      <w:r w:rsidR="00320D2E" w:rsidRPr="002763D2">
        <w:t>–</w:t>
      </w:r>
      <w:r w:rsidRPr="002763D2">
        <w:t xml:space="preserve"> определение и документирование событий риска, которые могут повлиять на проект;</w:t>
      </w:r>
    </w:p>
    <w:p w14:paraId="0EBC5A56" w14:textId="7D08B944" w:rsidR="00B56BCE" w:rsidRPr="002763D2" w:rsidRDefault="00B56BCE" w:rsidP="00CE5F5B">
      <w:pPr>
        <w:pStyle w:val="1"/>
      </w:pPr>
      <w:r w:rsidRPr="002763D2">
        <w:t xml:space="preserve">оценка риска </w:t>
      </w:r>
      <w:r w:rsidR="00320D2E" w:rsidRPr="002763D2">
        <w:t>–</w:t>
      </w:r>
      <w:r w:rsidRPr="002763D2">
        <w:t xml:space="preserve"> оценка вероятностей наступления событий риска, их характеристик и влияния на проект;</w:t>
      </w:r>
    </w:p>
    <w:p w14:paraId="08233477" w14:textId="7767F33B" w:rsidR="00B56BCE" w:rsidRPr="002763D2" w:rsidRDefault="00B56BCE" w:rsidP="00CE5F5B">
      <w:pPr>
        <w:pStyle w:val="1"/>
      </w:pPr>
      <w:r w:rsidRPr="002763D2">
        <w:lastRenderedPageBreak/>
        <w:t xml:space="preserve">разработка реагирования </w:t>
      </w:r>
      <w:r w:rsidR="00320D2E" w:rsidRPr="002763D2">
        <w:t>–</w:t>
      </w:r>
      <w:r w:rsidRPr="002763D2">
        <w:t xml:space="preserve"> определение необходимых действий для предупреждения рисков и реакции на угрожающие события;</w:t>
      </w:r>
    </w:p>
    <w:p w14:paraId="2A82ACE9" w14:textId="63C9C2F5" w:rsidR="00B56BCE" w:rsidRPr="002763D2" w:rsidRDefault="00B56BCE" w:rsidP="00CE5F5B">
      <w:pPr>
        <w:pStyle w:val="1"/>
      </w:pPr>
      <w:r w:rsidRPr="002763D2">
        <w:t>планирование поставок - определение того, что, как и когда должно быть поставлено;</w:t>
      </w:r>
    </w:p>
    <w:p w14:paraId="3D9D03F2" w14:textId="76E0302A" w:rsidR="00B56BCE" w:rsidRPr="002763D2" w:rsidRDefault="00B56BCE" w:rsidP="00CE5F5B">
      <w:pPr>
        <w:pStyle w:val="1"/>
      </w:pPr>
      <w:r w:rsidRPr="002763D2">
        <w:t xml:space="preserve">подготовка условий </w:t>
      </w:r>
      <w:r w:rsidR="00320D2E" w:rsidRPr="002763D2">
        <w:t>–</w:t>
      </w:r>
      <w:r w:rsidRPr="002763D2">
        <w:t xml:space="preserve"> выработка требований к поставкам и определение потенциальных поставщиков;</w:t>
      </w:r>
    </w:p>
    <w:p w14:paraId="32747F50" w14:textId="7165603C" w:rsidR="00B56BCE" w:rsidRPr="002763D2" w:rsidRDefault="00B56BCE" w:rsidP="00CE5F5B">
      <w:pPr>
        <w:pStyle w:val="1"/>
      </w:pPr>
      <w:r w:rsidRPr="002763D2">
        <w:t>взаимосвязи между вспомогательными подпроцессами, как и само их наличие, в большой мере зависят от природы проекта</w:t>
      </w:r>
      <w:r w:rsidR="00CE5F5B" w:rsidRPr="002763D2">
        <w:t xml:space="preserve"> [</w:t>
      </w:r>
      <w:r w:rsidR="00CE5F5B" w:rsidRPr="002763D2">
        <w:fldChar w:fldCharType="begin"/>
      </w:r>
      <w:r w:rsidR="00CE5F5B" w:rsidRPr="002763D2">
        <w:instrText xml:space="preserve"> REF _Ref162913035 \r \h </w:instrText>
      </w:r>
      <w:r w:rsidR="00CE5F5B" w:rsidRPr="002763D2">
        <w:fldChar w:fldCharType="separate"/>
      </w:r>
      <w:r w:rsidR="00A813C9">
        <w:t>2</w:t>
      </w:r>
      <w:r w:rsidR="00CE5F5B" w:rsidRPr="002763D2">
        <w:fldChar w:fldCharType="end"/>
      </w:r>
      <w:r w:rsidR="00CE5F5B" w:rsidRPr="002763D2">
        <w:t>]</w:t>
      </w:r>
      <w:r w:rsidRPr="002763D2">
        <w:t>.</w:t>
      </w:r>
    </w:p>
    <w:p w14:paraId="7A9E1769" w14:textId="77777777" w:rsidR="002932E4" w:rsidRPr="002763D2" w:rsidRDefault="002932E4" w:rsidP="002932E4">
      <w:pPr>
        <w:suppressAutoHyphens/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t xml:space="preserve">Дайте определение концептуальному плану, стратегическому </w:t>
      </w:r>
    </w:p>
    <w:p w14:paraId="1DF50990" w14:textId="77777777" w:rsidR="002932E4" w:rsidRPr="002763D2" w:rsidRDefault="002932E4" w:rsidP="00CE5F5B">
      <w:pPr>
        <w:suppressAutoHyphens/>
        <w:spacing w:after="0" w:line="360" w:lineRule="auto"/>
        <w:ind w:left="709" w:hanging="709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t xml:space="preserve">плану и детальному плану проекта. </w:t>
      </w:r>
    </w:p>
    <w:p w14:paraId="388E8854" w14:textId="7825C89B" w:rsidR="00CE5F5B" w:rsidRPr="002763D2" w:rsidRDefault="0057517D" w:rsidP="0057517D">
      <w:pPr>
        <w:pStyle w:val="af6"/>
      </w:pPr>
      <w:r w:rsidRPr="002763D2">
        <w:t>Концептуальное планирование – планирование, результатом которого является концептуальный план, представляет собой процесс разработки основной документации по проекту, технических требований, оценок, укрупненных календарных планов, процедур контроля и управления. Концептуальное планирование проводится в начальный период жизненного цикла проекта.</w:t>
      </w:r>
    </w:p>
    <w:p w14:paraId="47FE66F1" w14:textId="0A899820" w:rsidR="0057517D" w:rsidRPr="002763D2" w:rsidRDefault="0057517D" w:rsidP="0057517D">
      <w:pPr>
        <w:pStyle w:val="af6"/>
      </w:pPr>
      <w:r w:rsidRPr="002763D2">
        <w:t>Стратегическое планирование – планирование, которое представляет собой процесс разработки стратегических, укрупненных, долгосрочных планов.</w:t>
      </w:r>
    </w:p>
    <w:p w14:paraId="4E40DE33" w14:textId="33877695" w:rsidR="0057517D" w:rsidRPr="002763D2" w:rsidRDefault="0057517D" w:rsidP="0057517D">
      <w:pPr>
        <w:pStyle w:val="af6"/>
      </w:pPr>
      <w:r w:rsidRPr="002763D2">
        <w:t xml:space="preserve">Детальное (оперативное, тактическое) планирование </w:t>
      </w:r>
      <w:r w:rsidR="00BC7D55" w:rsidRPr="002763D2">
        <w:t>–</w:t>
      </w:r>
      <w:r w:rsidRPr="002763D2">
        <w:t xml:space="preserve"> </w:t>
      </w:r>
      <w:r w:rsidR="00BC7D55" w:rsidRPr="002763D2">
        <w:t xml:space="preserve">является планированием, которое включает </w:t>
      </w:r>
      <w:r w:rsidRPr="002763D2">
        <w:t>разработкой тактических, детальных планов (графиков) для оперативного управления на уровне ответственных исполнителей</w:t>
      </w:r>
      <w:r w:rsidR="00112975" w:rsidRPr="002763D2">
        <w:t xml:space="preserve"> [</w:t>
      </w:r>
      <w:r w:rsidR="00112975" w:rsidRPr="002763D2">
        <w:fldChar w:fldCharType="begin"/>
      </w:r>
      <w:r w:rsidR="00112975" w:rsidRPr="002763D2">
        <w:instrText xml:space="preserve"> REF _Ref162914453 \r \h </w:instrText>
      </w:r>
      <w:r w:rsidR="00112975" w:rsidRPr="002763D2">
        <w:fldChar w:fldCharType="separate"/>
      </w:r>
      <w:r w:rsidR="00A813C9">
        <w:t>3</w:t>
      </w:r>
      <w:r w:rsidR="00112975" w:rsidRPr="002763D2">
        <w:fldChar w:fldCharType="end"/>
      </w:r>
      <w:r w:rsidR="00112975" w:rsidRPr="002763D2">
        <w:t>]</w:t>
      </w:r>
      <w:r w:rsidRPr="002763D2">
        <w:t>.</w:t>
      </w:r>
    </w:p>
    <w:p w14:paraId="618CBE3F" w14:textId="77777777" w:rsidR="00F20413" w:rsidRPr="002763D2" w:rsidRDefault="002932E4" w:rsidP="002932E4">
      <w:pPr>
        <w:suppressAutoHyphens/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t>В чем состоит сущность метода SWOT-анализа?</w:t>
      </w:r>
    </w:p>
    <w:p w14:paraId="4B008B9B" w14:textId="3C7283CB" w:rsidR="0043688D" w:rsidRPr="002763D2" w:rsidRDefault="002932E4" w:rsidP="0043688D">
      <w:pPr>
        <w:pStyle w:val="af6"/>
      </w:pPr>
      <w:r w:rsidRPr="002763D2">
        <w:t xml:space="preserve"> </w:t>
      </w:r>
      <w:r w:rsidR="0043688D" w:rsidRPr="002763D2">
        <w:t>Сущность метода SWOT-анализа заключается в систематическом исследовании внутренней и внешней среды организации или проекта. Метод включает в себя идентификацию и категоризацию четырех основных факторов:</w:t>
      </w:r>
    </w:p>
    <w:p w14:paraId="6EF89F49" w14:textId="77777777" w:rsidR="0043688D" w:rsidRPr="002763D2" w:rsidRDefault="0043688D" w:rsidP="0043688D">
      <w:pPr>
        <w:pStyle w:val="af6"/>
      </w:pPr>
    </w:p>
    <w:p w14:paraId="53039586" w14:textId="2171D801" w:rsidR="0043688D" w:rsidRPr="002763D2" w:rsidRDefault="0043688D" w:rsidP="0043688D">
      <w:pPr>
        <w:pStyle w:val="af6"/>
      </w:pPr>
      <w:r w:rsidRPr="002763D2">
        <w:lastRenderedPageBreak/>
        <w:t>Strengths (Сильные стороны)</w:t>
      </w:r>
      <w:r w:rsidR="007154BA" w:rsidRPr="002763D2">
        <w:t xml:space="preserve"> – </w:t>
      </w:r>
      <w:r w:rsidRPr="002763D2">
        <w:t>внутренние ресурсы и способности, которые обеспечивают организации преимущества перед конкурентами.</w:t>
      </w:r>
    </w:p>
    <w:p w14:paraId="4B8C25FF" w14:textId="19C1FAD3" w:rsidR="0043688D" w:rsidRPr="002763D2" w:rsidRDefault="0043688D" w:rsidP="0043688D">
      <w:pPr>
        <w:pStyle w:val="af6"/>
      </w:pPr>
      <w:r w:rsidRPr="002763D2">
        <w:t>Weaknesses (Слабые стороны)</w:t>
      </w:r>
      <w:r w:rsidR="007154BA" w:rsidRPr="002763D2">
        <w:t xml:space="preserve"> – э</w:t>
      </w:r>
      <w:r w:rsidRPr="002763D2">
        <w:t>то внутренние ограничения или недостатки, которые могут помешать достижению целей организации.</w:t>
      </w:r>
    </w:p>
    <w:p w14:paraId="5A9A8C30" w14:textId="6BC14CAC" w:rsidR="0043688D" w:rsidRPr="002763D2" w:rsidRDefault="0043688D" w:rsidP="0043688D">
      <w:pPr>
        <w:pStyle w:val="af6"/>
      </w:pPr>
      <w:r w:rsidRPr="002763D2">
        <w:t>Opportunities (Возможности)</w:t>
      </w:r>
      <w:r w:rsidR="007154BA" w:rsidRPr="002763D2">
        <w:t xml:space="preserve"> – это</w:t>
      </w:r>
      <w:r w:rsidRPr="002763D2">
        <w:t xml:space="preserve"> внешние условия, которые организация может использовать для своего преимущества.</w:t>
      </w:r>
    </w:p>
    <w:p w14:paraId="7601047F" w14:textId="3EB6218A" w:rsidR="0043688D" w:rsidRPr="002763D2" w:rsidRDefault="0043688D" w:rsidP="0043688D">
      <w:pPr>
        <w:pStyle w:val="af6"/>
      </w:pPr>
      <w:r w:rsidRPr="002763D2">
        <w:t>Threats (Угрозы)</w:t>
      </w:r>
      <w:r w:rsidR="007154BA" w:rsidRPr="002763D2">
        <w:t xml:space="preserve"> – э</w:t>
      </w:r>
      <w:r w:rsidRPr="002763D2">
        <w:t>то внешние факторы, которые могут нанести вред организации или помешать достижению ее целей.</w:t>
      </w:r>
    </w:p>
    <w:p w14:paraId="0B06AEFD" w14:textId="2F2FB124" w:rsidR="002932E4" w:rsidRPr="002763D2" w:rsidRDefault="0043688D" w:rsidP="0043688D">
      <w:pPr>
        <w:pStyle w:val="af6"/>
      </w:pPr>
      <w:r w:rsidRPr="002763D2">
        <w:t>SWOT-анализ помогает организациям определить свои сильные и слабые стороны, выявить возможности для роста и развития, а также учесть потенциальные угрозы</w:t>
      </w:r>
      <w:r w:rsidR="00112975" w:rsidRPr="002763D2">
        <w:t xml:space="preserve"> [</w:t>
      </w:r>
      <w:r w:rsidR="00112975" w:rsidRPr="002763D2">
        <w:fldChar w:fldCharType="begin"/>
      </w:r>
      <w:r w:rsidR="00112975" w:rsidRPr="002763D2">
        <w:instrText xml:space="preserve"> REF _Ref162914465 \r \h </w:instrText>
      </w:r>
      <w:r w:rsidR="00112975" w:rsidRPr="002763D2">
        <w:fldChar w:fldCharType="separate"/>
      </w:r>
      <w:r w:rsidR="00A813C9">
        <w:t>4</w:t>
      </w:r>
      <w:r w:rsidR="00112975" w:rsidRPr="002763D2">
        <w:fldChar w:fldCharType="end"/>
      </w:r>
      <w:r w:rsidR="00112975" w:rsidRPr="002763D2">
        <w:t>]</w:t>
      </w:r>
      <w:r w:rsidRPr="002763D2">
        <w:t>.</w:t>
      </w:r>
    </w:p>
    <w:p w14:paraId="1A73C66D" w14:textId="77777777" w:rsidR="002932E4" w:rsidRPr="002763D2" w:rsidRDefault="002932E4" w:rsidP="002932E4">
      <w:pPr>
        <w:suppressAutoHyphens/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t xml:space="preserve">Перечислите элементы сетевой диаграммы расписания. </w:t>
      </w:r>
    </w:p>
    <w:p w14:paraId="3DF9AF77" w14:textId="73F7BB80" w:rsidR="002763D2" w:rsidRPr="004C4A19" w:rsidRDefault="002763D2" w:rsidP="002763D2">
      <w:pPr>
        <w:pStyle w:val="af6"/>
      </w:pPr>
      <w:r w:rsidRPr="002763D2">
        <w:t>Сетевая диаграмма расписания включает следующие основные элементы:</w:t>
      </w:r>
    </w:p>
    <w:p w14:paraId="2ECD47B1" w14:textId="1B4B6B07" w:rsidR="002763D2" w:rsidRPr="002763D2" w:rsidRDefault="002763D2" w:rsidP="0055105B">
      <w:pPr>
        <w:pStyle w:val="a"/>
        <w:numPr>
          <w:ilvl w:val="0"/>
          <w:numId w:val="25"/>
        </w:numPr>
        <w:ind w:left="0" w:firstLine="709"/>
      </w:pPr>
      <w:r w:rsidRPr="002763D2">
        <w:t>Действительная работа</w:t>
      </w:r>
      <w:r w:rsidR="00615AC1">
        <w:t xml:space="preserve"> </w:t>
      </w:r>
      <w:r w:rsidR="00615AC1" w:rsidRPr="002763D2">
        <w:t>–</w:t>
      </w:r>
      <w:r w:rsidR="00615AC1">
        <w:t xml:space="preserve"> э</w:t>
      </w:r>
      <w:r w:rsidRPr="002763D2">
        <w:t>то операции, выполнение которых приводит к получению конкретного результата. Такие действия требуют времени и трудовых ресурс</w:t>
      </w:r>
      <w:r w:rsidR="0055105B">
        <w:t>ов</w:t>
      </w:r>
      <w:r w:rsidRPr="002763D2">
        <w:t>.</w:t>
      </w:r>
    </w:p>
    <w:p w14:paraId="14441484" w14:textId="46202C66" w:rsidR="002763D2" w:rsidRPr="002763D2" w:rsidRDefault="002763D2" w:rsidP="0055105B">
      <w:pPr>
        <w:pStyle w:val="a"/>
      </w:pPr>
      <w:r w:rsidRPr="002763D2">
        <w:t>Стрелки</w:t>
      </w:r>
      <w:r w:rsidR="005F1874">
        <w:t xml:space="preserve"> </w:t>
      </w:r>
      <w:r w:rsidR="005F1874" w:rsidRPr="002763D2">
        <w:t>–</w:t>
      </w:r>
      <w:r w:rsidRPr="002763D2">
        <w:t xml:space="preserve"> действия или задачи в проекте. Хвост стрелки представляет начало действия, а голова - его окончание. Длина стрелки обычно обозначает продолжительность действия.</w:t>
      </w:r>
    </w:p>
    <w:p w14:paraId="12D3BCCF" w14:textId="27AB11BF" w:rsidR="002763D2" w:rsidRPr="002763D2" w:rsidRDefault="002763D2" w:rsidP="0055105B">
      <w:pPr>
        <w:pStyle w:val="a"/>
      </w:pPr>
      <w:r w:rsidRPr="002763D2">
        <w:t>Каждая стрелка соединяет два узла. Узлы используются для представления начала или конца действия в последовательности.</w:t>
      </w:r>
    </w:p>
    <w:p w14:paraId="5FFF1528" w14:textId="68D48209" w:rsidR="002763D2" w:rsidRPr="002763D2" w:rsidRDefault="002763D2" w:rsidP="0055105B">
      <w:pPr>
        <w:pStyle w:val="a"/>
      </w:pPr>
      <w:r w:rsidRPr="002763D2">
        <w:t>Зависимости между задачами также отображаются на сетевой диаграмме. Они показывают, какие задачи должны быть выполнены перед началом других задач.</w:t>
      </w:r>
    </w:p>
    <w:p w14:paraId="7B71DF16" w14:textId="74B0E43C" w:rsidR="002763D2" w:rsidRPr="002763D2" w:rsidRDefault="002763D2" w:rsidP="0055105B">
      <w:pPr>
        <w:pStyle w:val="a"/>
      </w:pPr>
      <w:r w:rsidRPr="002763D2">
        <w:t>Сетевые диаграммы также включают временные рамки для каждой задачи. Это помогает в планировании и контроле проекта</w:t>
      </w:r>
      <w:r w:rsidR="00485566">
        <w:rPr>
          <w:lang w:val="en-US"/>
        </w:rPr>
        <w:t> [</w:t>
      </w:r>
      <w:r w:rsidR="00485566">
        <w:rPr>
          <w:lang w:val="en-US"/>
        </w:rPr>
        <w:fldChar w:fldCharType="begin"/>
      </w:r>
      <w:r w:rsidR="00485566">
        <w:rPr>
          <w:lang w:val="en-US"/>
        </w:rPr>
        <w:instrText xml:space="preserve"> REF _Ref162914750 \r \h </w:instrText>
      </w:r>
      <w:r w:rsidR="00485566">
        <w:rPr>
          <w:lang w:val="en-US"/>
        </w:rPr>
      </w:r>
      <w:r w:rsidR="00485566">
        <w:rPr>
          <w:lang w:val="en-US"/>
        </w:rPr>
        <w:fldChar w:fldCharType="separate"/>
      </w:r>
      <w:r w:rsidR="00A813C9">
        <w:rPr>
          <w:lang w:val="en-US"/>
        </w:rPr>
        <w:t>5</w:t>
      </w:r>
      <w:r w:rsidR="00485566">
        <w:rPr>
          <w:lang w:val="en-US"/>
        </w:rPr>
        <w:fldChar w:fldCharType="end"/>
      </w:r>
      <w:r w:rsidR="00485566">
        <w:rPr>
          <w:lang w:val="en-US"/>
        </w:rPr>
        <w:t>].</w:t>
      </w:r>
    </w:p>
    <w:p w14:paraId="66900502" w14:textId="77777777" w:rsidR="002932E4" w:rsidRDefault="002932E4" w:rsidP="002932E4">
      <w:pPr>
        <w:suppressAutoHyphens/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t xml:space="preserve">Что такое укрупненный календарный план? </w:t>
      </w:r>
    </w:p>
    <w:p w14:paraId="75F86EC2" w14:textId="5A04F4CE" w:rsidR="00A22A46" w:rsidRPr="00A22A46" w:rsidRDefault="00A22A46" w:rsidP="00A22A46">
      <w:pPr>
        <w:pStyle w:val="af6"/>
      </w:pPr>
      <w:r w:rsidRPr="00A22A46">
        <w:t xml:space="preserve">Укрупненный календарный план </w:t>
      </w:r>
      <w:r w:rsidRPr="002763D2">
        <w:t>–</w:t>
      </w:r>
      <w:r w:rsidRPr="00A22A46">
        <w:t xml:space="preserve"> это расписание исполнения проекта,</w:t>
      </w:r>
      <w:r>
        <w:t xml:space="preserve"> </w:t>
      </w:r>
      <w:r w:rsidRPr="00A22A46">
        <w:t>включающее лишь основные этапы и ключевые события.</w:t>
      </w:r>
    </w:p>
    <w:p w14:paraId="543A4321" w14:textId="5C8A6B90" w:rsidR="00A22A46" w:rsidRPr="00A22A46" w:rsidRDefault="00A22A46" w:rsidP="00A22A46">
      <w:pPr>
        <w:pStyle w:val="af6"/>
      </w:pPr>
      <w:r w:rsidRPr="00A22A46">
        <w:lastRenderedPageBreak/>
        <w:t>Укрупненный календарный план представляет все элементы и задачи проекта на единой временной шкале.</w:t>
      </w:r>
    </w:p>
    <w:p w14:paraId="5A2E230D" w14:textId="77777777" w:rsidR="00A22A46" w:rsidRPr="00A22A46" w:rsidRDefault="00A22A46" w:rsidP="00A22A46">
      <w:pPr>
        <w:pStyle w:val="af6"/>
      </w:pPr>
      <w:r w:rsidRPr="00A22A46">
        <w:t>Он должен:</w:t>
      </w:r>
    </w:p>
    <w:p w14:paraId="1EC3A700" w14:textId="25421200" w:rsidR="00A22A46" w:rsidRPr="00A22A46" w:rsidRDefault="00A22A46" w:rsidP="00A370C2">
      <w:pPr>
        <w:pStyle w:val="1"/>
      </w:pPr>
      <w:r w:rsidRPr="00A22A46">
        <w:t>основываться на ИСП</w:t>
      </w:r>
      <w:r w:rsidR="00A370C2">
        <w:rPr>
          <w:lang w:val="en-US"/>
        </w:rPr>
        <w:t>;</w:t>
      </w:r>
    </w:p>
    <w:p w14:paraId="08648FE3" w14:textId="72B94E1C" w:rsidR="00A22A46" w:rsidRPr="00A22A46" w:rsidRDefault="00A22A46" w:rsidP="00A370C2">
      <w:pPr>
        <w:pStyle w:val="1"/>
      </w:pPr>
      <w:r w:rsidRPr="00A22A46">
        <w:t>быть полным и охватывать все содержание проекта</w:t>
      </w:r>
      <w:r w:rsidR="00A370C2" w:rsidRPr="004C4A19">
        <w:t>;</w:t>
      </w:r>
    </w:p>
    <w:p w14:paraId="7002EF69" w14:textId="4572765A" w:rsidR="00A22A46" w:rsidRPr="00A22A46" w:rsidRDefault="00A22A46" w:rsidP="00A370C2">
      <w:pPr>
        <w:pStyle w:val="1"/>
      </w:pPr>
      <w:r w:rsidRPr="00A22A46">
        <w:t>отражать условия контракта и обязательства перед заказчиком;</w:t>
      </w:r>
    </w:p>
    <w:p w14:paraId="233C3D39" w14:textId="49F671C8" w:rsidR="00A22A46" w:rsidRPr="00A22A46" w:rsidRDefault="00A22A46" w:rsidP="00A370C2">
      <w:pPr>
        <w:pStyle w:val="1"/>
      </w:pPr>
      <w:r w:rsidRPr="00A22A46">
        <w:t>помогать в планировании и эффективном использовании человеческих и других ресурсов</w:t>
      </w:r>
      <w:r w:rsidR="00A370C2" w:rsidRPr="004C4A19">
        <w:t>;</w:t>
      </w:r>
    </w:p>
    <w:p w14:paraId="425F44B3" w14:textId="0E77F394" w:rsidR="00A22A46" w:rsidRPr="00A22A46" w:rsidRDefault="00A22A46" w:rsidP="00A370C2">
      <w:pPr>
        <w:pStyle w:val="1"/>
      </w:pPr>
      <w:r w:rsidRPr="00A22A46">
        <w:t>включать основные связующие и ключевые события, которые соединяют все задачи</w:t>
      </w:r>
      <w:r w:rsidR="00A370C2" w:rsidRPr="004C4A19">
        <w:t>;</w:t>
      </w:r>
    </w:p>
    <w:p w14:paraId="5BC981EE" w14:textId="058B4311" w:rsidR="00A22A46" w:rsidRDefault="00A22A46" w:rsidP="00A370C2">
      <w:pPr>
        <w:pStyle w:val="1"/>
      </w:pPr>
      <w:r w:rsidRPr="00A22A46">
        <w:t>помогать в оценке хода работ и составлении управленческой отчетности</w:t>
      </w:r>
      <w:r w:rsidR="004D599D" w:rsidRPr="004C4A19">
        <w:t xml:space="preserve"> [</w:t>
      </w:r>
      <w:r w:rsidR="004D599D">
        <w:rPr>
          <w:lang w:val="en-US"/>
        </w:rPr>
        <w:fldChar w:fldCharType="begin"/>
      </w:r>
      <w:r w:rsidR="004D599D" w:rsidRPr="004C4A19">
        <w:instrText xml:space="preserve"> </w:instrText>
      </w:r>
      <w:r w:rsidR="004D599D">
        <w:rPr>
          <w:lang w:val="en-US"/>
        </w:rPr>
        <w:instrText>REF</w:instrText>
      </w:r>
      <w:r w:rsidR="004D599D" w:rsidRPr="004C4A19">
        <w:instrText xml:space="preserve"> _</w:instrText>
      </w:r>
      <w:r w:rsidR="004D599D">
        <w:rPr>
          <w:lang w:val="en-US"/>
        </w:rPr>
        <w:instrText>Ref</w:instrText>
      </w:r>
      <w:r w:rsidR="004D599D" w:rsidRPr="004C4A19">
        <w:instrText>162915194 \</w:instrText>
      </w:r>
      <w:r w:rsidR="004D599D">
        <w:rPr>
          <w:lang w:val="en-US"/>
        </w:rPr>
        <w:instrText>r</w:instrText>
      </w:r>
      <w:r w:rsidR="004D599D" w:rsidRPr="004C4A19">
        <w:instrText xml:space="preserve"> \</w:instrText>
      </w:r>
      <w:r w:rsidR="004D599D">
        <w:rPr>
          <w:lang w:val="en-US"/>
        </w:rPr>
        <w:instrText>h</w:instrText>
      </w:r>
      <w:r w:rsidR="004D599D" w:rsidRPr="004C4A19">
        <w:instrText xml:space="preserve"> </w:instrText>
      </w:r>
      <w:r w:rsidR="004D599D">
        <w:rPr>
          <w:lang w:val="en-US"/>
        </w:rPr>
      </w:r>
      <w:r w:rsidR="004D599D">
        <w:rPr>
          <w:lang w:val="en-US"/>
        </w:rPr>
        <w:fldChar w:fldCharType="separate"/>
      </w:r>
      <w:r w:rsidR="00A813C9" w:rsidRPr="00A813C9">
        <w:t>6</w:t>
      </w:r>
      <w:r w:rsidR="004D599D">
        <w:rPr>
          <w:lang w:val="en-US"/>
        </w:rPr>
        <w:fldChar w:fldCharType="end"/>
      </w:r>
      <w:r w:rsidR="004D599D" w:rsidRPr="004C4A19">
        <w:t>]</w:t>
      </w:r>
      <w:r w:rsidR="00A370C2" w:rsidRPr="004C4A19">
        <w:t>.</w:t>
      </w:r>
    </w:p>
    <w:p w14:paraId="3E1D0D85" w14:textId="4D2D3EA8" w:rsidR="002932E4" w:rsidRPr="004C4A19" w:rsidRDefault="002932E4" w:rsidP="00A22A46">
      <w:pPr>
        <w:pStyle w:val="af6"/>
        <w:rPr>
          <w:b/>
          <w:bCs/>
          <w:szCs w:val="28"/>
        </w:rPr>
      </w:pPr>
      <w:r w:rsidRPr="002763D2">
        <w:rPr>
          <w:b/>
          <w:bCs/>
          <w:szCs w:val="28"/>
        </w:rPr>
        <w:t xml:space="preserve">Что такое допущения проекта? </w:t>
      </w:r>
    </w:p>
    <w:p w14:paraId="0B205DC7" w14:textId="790878AD" w:rsidR="004669EF" w:rsidRDefault="004669EF" w:rsidP="004669EF">
      <w:pPr>
        <w:pStyle w:val="ab"/>
      </w:pPr>
      <w:r>
        <w:t>Допущения, как правило, тесно связаны с управлением рисками</w:t>
      </w:r>
      <w:r w:rsidR="00F12E30">
        <w:t xml:space="preserve">. </w:t>
      </w:r>
      <w:r w:rsidR="00320D2E">
        <w:br/>
      </w:r>
      <w:r>
        <w:t>В разработке ПО часто приходится формулировать риски в виде допущений, тем самым передавая его заказчику. Например, оценивая проект разработки и внедрения по схеме с фиксированной ценой, мы должны записать в допущения предположение о том, что стоимость лицензий на стороннее ПО не изменится, до завершения проекта.</w:t>
      </w:r>
    </w:p>
    <w:p w14:paraId="067514C2" w14:textId="7321099C" w:rsidR="002932E4" w:rsidRDefault="002932E4" w:rsidP="002932E4">
      <w:pPr>
        <w:suppressAutoHyphens/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t>Что такое ограничения проекта?</w:t>
      </w:r>
    </w:p>
    <w:p w14:paraId="0F7FEEF3" w14:textId="77777777" w:rsidR="00E36EB3" w:rsidRDefault="00E36EB3" w:rsidP="00E36EB3">
      <w:pPr>
        <w:pStyle w:val="ab"/>
      </w:pPr>
      <w:r>
        <w:t>Ограничения, как правило, сокращают возможности проектной команды в выборе решений. В частности они могут содержать:</w:t>
      </w:r>
    </w:p>
    <w:p w14:paraId="39FE9627" w14:textId="77777777" w:rsidR="00E36EB3" w:rsidRDefault="00E36EB3" w:rsidP="00320D2E">
      <w:pPr>
        <w:pStyle w:val="1"/>
      </w:pPr>
      <w:r>
        <w:t>Специфические нормативные требования. Например, обязательная сертификация продукта, услуги на соответствие определенным стандартам.</w:t>
      </w:r>
    </w:p>
    <w:p w14:paraId="76D320A5" w14:textId="77777777" w:rsidR="00E36EB3" w:rsidRDefault="00E36EB3" w:rsidP="00320D2E">
      <w:pPr>
        <w:pStyle w:val="1"/>
      </w:pPr>
      <w:r>
        <w:t>Специфические технические требования. Например, разработка под заданную программно-аппаратную платформу.</w:t>
      </w:r>
    </w:p>
    <w:p w14:paraId="1C9848EA" w14:textId="77777777" w:rsidR="00E36EB3" w:rsidRPr="004669EF" w:rsidRDefault="00E36EB3" w:rsidP="00320D2E">
      <w:pPr>
        <w:pStyle w:val="1"/>
      </w:pPr>
      <w:r>
        <w:t>Специфические требования к защите информации.</w:t>
      </w:r>
    </w:p>
    <w:p w14:paraId="77303576" w14:textId="77777777" w:rsidR="00E36EB3" w:rsidRPr="002763D2" w:rsidRDefault="00E36EB3" w:rsidP="002932E4">
      <w:pPr>
        <w:suppressAutoHyphens/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</w:p>
    <w:p w14:paraId="4EFC366D" w14:textId="77777777" w:rsidR="00D71C8B" w:rsidRPr="002763D2" w:rsidRDefault="00D71C8B" w:rsidP="003F09A6">
      <w:pPr>
        <w:pStyle w:val="ab"/>
        <w:pageBreakBefore/>
        <w:rPr>
          <w:b/>
          <w:bCs/>
        </w:rPr>
      </w:pPr>
      <w:r w:rsidRPr="002763D2">
        <w:rPr>
          <w:b/>
          <w:bCs/>
        </w:rPr>
        <w:lastRenderedPageBreak/>
        <w:t xml:space="preserve">Задание 2: </w:t>
      </w:r>
    </w:p>
    <w:p w14:paraId="3BA43B63" w14:textId="31C7ABCD" w:rsidR="00CF33C6" w:rsidRPr="00523316" w:rsidRDefault="00523316" w:rsidP="00185C16">
      <w:pPr>
        <w:pStyle w:val="af6"/>
      </w:pPr>
      <w:r>
        <w:t xml:space="preserve">На рисунке 1 представлен скриншот диаграммы </w:t>
      </w:r>
      <w:r>
        <w:rPr>
          <w:lang w:val="en-US"/>
        </w:rPr>
        <w:t>Gantt</w:t>
      </w:r>
      <w:r w:rsidRPr="00523316">
        <w:t xml:space="preserve"> </w:t>
      </w:r>
      <w:r>
        <w:rPr>
          <w:lang w:val="en-US"/>
        </w:rPr>
        <w:t>chart</w:t>
      </w:r>
      <w:r w:rsidRPr="00523316">
        <w:t>1</w:t>
      </w:r>
      <w:r>
        <w:t>.</w:t>
      </w:r>
    </w:p>
    <w:p w14:paraId="64DD2015" w14:textId="02AD0F4E" w:rsidR="00523316" w:rsidRDefault="00523316" w:rsidP="00523316">
      <w:pPr>
        <w:pStyle w:val="af6"/>
        <w:ind w:firstLine="0"/>
      </w:pPr>
      <w:r>
        <w:rPr>
          <w:noProof/>
        </w:rPr>
        <w:drawing>
          <wp:inline distT="0" distB="0" distL="0" distR="0" wp14:anchorId="760F672D" wp14:editId="4F01650C">
            <wp:extent cx="5848350" cy="209450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748" cy="209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E3BE" w14:textId="5AF7C2D0" w:rsidR="00523316" w:rsidRDefault="00523316" w:rsidP="00523316">
      <w:pPr>
        <w:pStyle w:val="af6"/>
        <w:ind w:firstLine="0"/>
        <w:jc w:val="center"/>
      </w:pPr>
      <w:r>
        <w:t>Рисунок</w:t>
      </w:r>
      <w:r w:rsidRPr="002763D2"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813C9">
        <w:rPr>
          <w:noProof/>
        </w:rPr>
        <w:t>1</w:t>
      </w:r>
      <w:r>
        <w:fldChar w:fldCharType="end"/>
      </w:r>
      <w:r>
        <w:t xml:space="preserve"> – </w:t>
      </w:r>
      <w:r>
        <w:t>С</w:t>
      </w:r>
      <w:r>
        <w:t xml:space="preserve">криншот диаграммы </w:t>
      </w:r>
      <w:r>
        <w:rPr>
          <w:lang w:val="en-US"/>
        </w:rPr>
        <w:t>Gantt</w:t>
      </w:r>
      <w:r w:rsidRPr="00523316">
        <w:t xml:space="preserve"> </w:t>
      </w:r>
      <w:r>
        <w:rPr>
          <w:lang w:val="en-US"/>
        </w:rPr>
        <w:t>chart</w:t>
      </w:r>
      <w:r w:rsidRPr="00523316">
        <w:t>1</w:t>
      </w:r>
    </w:p>
    <w:p w14:paraId="41012C7F" w14:textId="77777777" w:rsidR="00523316" w:rsidRDefault="00523316" w:rsidP="00523316">
      <w:pPr>
        <w:pStyle w:val="af6"/>
      </w:pPr>
    </w:p>
    <w:p w14:paraId="58FFC8DE" w14:textId="04CC2060" w:rsidR="00523316" w:rsidRPr="00523316" w:rsidRDefault="00523316" w:rsidP="00523316">
      <w:pPr>
        <w:pStyle w:val="af6"/>
      </w:pPr>
      <w:r>
        <w:t>На рисунке 2</w:t>
      </w:r>
      <w:r>
        <w:t xml:space="preserve"> представлен скриншот диаграммы </w:t>
      </w:r>
      <w:r>
        <w:rPr>
          <w:lang w:val="en-US"/>
        </w:rPr>
        <w:t>Gantt</w:t>
      </w:r>
      <w:r w:rsidRPr="00523316">
        <w:t xml:space="preserve"> </w:t>
      </w:r>
      <w:r>
        <w:rPr>
          <w:lang w:val="en-US"/>
        </w:rPr>
        <w:t>chart</w:t>
      </w:r>
      <w:r>
        <w:t>2</w:t>
      </w:r>
      <w:r>
        <w:t>.</w:t>
      </w:r>
    </w:p>
    <w:p w14:paraId="3BC05C1D" w14:textId="77777777" w:rsidR="00523316" w:rsidRDefault="00523316" w:rsidP="00523316">
      <w:pPr>
        <w:pStyle w:val="af6"/>
        <w:keepNext/>
        <w:ind w:firstLine="0"/>
      </w:pPr>
      <w:r>
        <w:rPr>
          <w:noProof/>
        </w:rPr>
        <w:drawing>
          <wp:inline distT="0" distB="0" distL="0" distR="0" wp14:anchorId="423C2CE6" wp14:editId="6C716990">
            <wp:extent cx="5778500" cy="393820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664" cy="394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FF4C" w14:textId="0901D3D3" w:rsidR="00961DA3" w:rsidRPr="002763D2" w:rsidRDefault="00523316" w:rsidP="00523316">
      <w:pPr>
        <w:pStyle w:val="af6"/>
        <w:ind w:firstLine="0"/>
        <w:jc w:val="center"/>
      </w:pPr>
      <w:r>
        <w:t>Рисунок</w:t>
      </w:r>
      <w:r w:rsidRPr="002763D2"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813C9">
        <w:rPr>
          <w:noProof/>
        </w:rPr>
        <w:t>2</w:t>
      </w:r>
      <w:r>
        <w:fldChar w:fldCharType="end"/>
      </w:r>
      <w:r>
        <w:t xml:space="preserve"> – </w:t>
      </w:r>
      <w:r>
        <w:t>С</w:t>
      </w:r>
      <w:r>
        <w:t xml:space="preserve">криншот диаграммы </w:t>
      </w:r>
      <w:r>
        <w:rPr>
          <w:lang w:val="en-US"/>
        </w:rPr>
        <w:t>Gantt</w:t>
      </w:r>
      <w:r w:rsidRPr="00523316">
        <w:t xml:space="preserve"> </w:t>
      </w:r>
      <w:r>
        <w:rPr>
          <w:lang w:val="en-US"/>
        </w:rPr>
        <w:t>chart</w:t>
      </w:r>
      <w:r>
        <w:t>2</w:t>
      </w:r>
    </w:p>
    <w:p w14:paraId="69938FBA" w14:textId="77777777" w:rsidR="003B4A50" w:rsidRPr="002763D2" w:rsidRDefault="003B4A50" w:rsidP="003B4A50">
      <w:pPr>
        <w:pageBreakBefore/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2763D2">
        <w:rPr>
          <w:rFonts w:cs="Times New Roman"/>
          <w:b/>
          <w:bCs/>
          <w:szCs w:val="28"/>
        </w:rPr>
        <w:lastRenderedPageBreak/>
        <w:t>ЛИТЕРАТУРА</w:t>
      </w:r>
    </w:p>
    <w:p w14:paraId="3E53164E" w14:textId="14D3DC7A" w:rsidR="00417301" w:rsidRPr="002763D2" w:rsidRDefault="00417301" w:rsidP="003B4A50">
      <w:pPr>
        <w:pStyle w:val="a4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0" w:name="_Ref162912406"/>
      <w:r w:rsidRPr="002763D2">
        <w:rPr>
          <w:bCs/>
          <w:szCs w:val="28"/>
        </w:rPr>
        <w:t>Попова И. В. Проектный менеджмент базовый курс. Учебное пособие. [Электронный ресурс] URL: </w:t>
      </w:r>
      <w:r w:rsidR="00742D0E" w:rsidRPr="002763D2">
        <w:rPr>
          <w:bCs/>
          <w:szCs w:val="28"/>
        </w:rPr>
        <w:t>https://sci-book.com/menedjmenta-osnovyi/proektnyiy-menedjment-bazovyiy-kurs-uchebnoe.html (дата обращения: 01.04.2024 г.).</w:t>
      </w:r>
      <w:bookmarkEnd w:id="0"/>
    </w:p>
    <w:p w14:paraId="170B84D0" w14:textId="0D2455B1" w:rsidR="0062225F" w:rsidRPr="002763D2" w:rsidRDefault="00B52975" w:rsidP="003B4A50">
      <w:pPr>
        <w:pStyle w:val="a4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1" w:name="_Ref162913035"/>
      <w:r w:rsidRPr="002763D2">
        <w:rPr>
          <w:bCs/>
          <w:szCs w:val="28"/>
        </w:rPr>
        <w:t>Процесс планирования проекта и его бюджетирование. [Электронный ресурс] URL: </w:t>
      </w:r>
      <w:r w:rsidR="0062225F" w:rsidRPr="002763D2">
        <w:rPr>
          <w:bCs/>
          <w:szCs w:val="28"/>
        </w:rPr>
        <w:t>https://studfile.net/preview/6405266/</w:t>
      </w:r>
      <w:r w:rsidRPr="002763D2">
        <w:rPr>
          <w:bCs/>
          <w:szCs w:val="28"/>
        </w:rPr>
        <w:t xml:space="preserve"> (дата обращения: 01.04.2024 г.).</w:t>
      </w:r>
      <w:bookmarkEnd w:id="1"/>
    </w:p>
    <w:p w14:paraId="54BC0998" w14:textId="38E1D57A" w:rsidR="00F20413" w:rsidRPr="002763D2" w:rsidRDefault="00F20413" w:rsidP="003B4A50">
      <w:pPr>
        <w:pStyle w:val="a4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2" w:name="_Ref162914453"/>
      <w:r w:rsidRPr="002763D2">
        <w:rPr>
          <w:bCs/>
          <w:szCs w:val="28"/>
        </w:rPr>
        <w:t>Управление проектами. [Электронный ресурс] URL: https://studfile.net/preview/4113828 (дата обращения: 01.04.2024 г.).</w:t>
      </w:r>
      <w:bookmarkEnd w:id="2"/>
    </w:p>
    <w:p w14:paraId="27B84669" w14:textId="2FD975B8" w:rsidR="007154BA" w:rsidRPr="002763D2" w:rsidRDefault="007154BA" w:rsidP="007154BA">
      <w:pPr>
        <w:pStyle w:val="a4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3" w:name="_Ref162914465"/>
      <w:r w:rsidRPr="002763D2">
        <w:rPr>
          <w:bCs/>
          <w:szCs w:val="28"/>
        </w:rPr>
        <w:t>Что</w:t>
      </w:r>
      <w:r w:rsidR="006D38CB" w:rsidRPr="002763D2">
        <w:rPr>
          <w:bCs/>
          <w:szCs w:val="28"/>
        </w:rPr>
        <w:t xml:space="preserve"> </w:t>
      </w:r>
      <w:r w:rsidRPr="002763D2">
        <w:rPr>
          <w:bCs/>
          <w:szCs w:val="28"/>
        </w:rPr>
        <w:t>такое SWOT</w:t>
      </w:r>
      <w:r w:rsidR="006D38CB" w:rsidRPr="002763D2">
        <w:rPr>
          <w:bCs/>
          <w:szCs w:val="28"/>
        </w:rPr>
        <w:t>-</w:t>
      </w:r>
      <w:r w:rsidRPr="002763D2">
        <w:rPr>
          <w:bCs/>
          <w:szCs w:val="28"/>
        </w:rPr>
        <w:t>анализ.</w:t>
      </w:r>
      <w:r w:rsidR="006D38CB" w:rsidRPr="002763D2">
        <w:rPr>
          <w:bCs/>
          <w:szCs w:val="28"/>
        </w:rPr>
        <w:t> </w:t>
      </w:r>
      <w:r w:rsidRPr="002763D2">
        <w:rPr>
          <w:bCs/>
          <w:szCs w:val="28"/>
        </w:rPr>
        <w:t>[Электронный ресурс] URL: </w:t>
      </w:r>
      <w:r w:rsidR="006D38CB" w:rsidRPr="002763D2">
        <w:rPr>
          <w:bCs/>
          <w:szCs w:val="28"/>
        </w:rPr>
        <w:br/>
      </w:r>
      <w:r w:rsidR="002763D2" w:rsidRPr="002763D2">
        <w:rPr>
          <w:bCs/>
          <w:szCs w:val="28"/>
        </w:rPr>
        <w:t xml:space="preserve">https://weeek.net/ru/blog/swot-analiz </w:t>
      </w:r>
      <w:r w:rsidRPr="002763D2">
        <w:rPr>
          <w:bCs/>
          <w:szCs w:val="28"/>
        </w:rPr>
        <w:t>(дата обращения: 01.04.2024 г.).</w:t>
      </w:r>
      <w:bookmarkEnd w:id="3"/>
    </w:p>
    <w:p w14:paraId="7ACF5ADA" w14:textId="5EED6900" w:rsidR="00584FB6" w:rsidRDefault="00584FB6" w:rsidP="0096694D">
      <w:pPr>
        <w:pStyle w:val="a4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4" w:name="_Ref162914750"/>
      <w:r w:rsidRPr="00584FB6">
        <w:rPr>
          <w:bCs/>
          <w:szCs w:val="28"/>
        </w:rPr>
        <w:t>Управление расписанием проекта: контролируем дедлайны</w:t>
      </w:r>
      <w:r>
        <w:rPr>
          <w:bCs/>
          <w:szCs w:val="28"/>
        </w:rPr>
        <w:t xml:space="preserve">. </w:t>
      </w:r>
      <w:r w:rsidRPr="002763D2">
        <w:rPr>
          <w:bCs/>
          <w:szCs w:val="28"/>
        </w:rPr>
        <w:t>[Электронный ресурс] URL: </w:t>
      </w:r>
      <w:r w:rsidR="002763D2" w:rsidRPr="002763D2">
        <w:rPr>
          <w:bCs/>
          <w:szCs w:val="28"/>
        </w:rPr>
        <w:t>https://habr.com/ru/articles/746308/</w:t>
      </w:r>
      <w:r>
        <w:rPr>
          <w:bCs/>
          <w:szCs w:val="28"/>
        </w:rPr>
        <w:t xml:space="preserve"> </w:t>
      </w:r>
      <w:r w:rsidRPr="002763D2">
        <w:rPr>
          <w:bCs/>
          <w:szCs w:val="28"/>
        </w:rPr>
        <w:t>(дата обращения: 01.04.2024 г.).</w:t>
      </w:r>
      <w:bookmarkEnd w:id="4"/>
    </w:p>
    <w:p w14:paraId="642D314D" w14:textId="4C4631B8" w:rsidR="00A370C2" w:rsidRDefault="0096694D" w:rsidP="00A370C2">
      <w:pPr>
        <w:pStyle w:val="a4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5" w:name="_Ref162915194"/>
      <w:r w:rsidRPr="0096694D">
        <w:rPr>
          <w:bCs/>
          <w:szCs w:val="28"/>
        </w:rPr>
        <w:t>Управление проектами по внедрению КИС</w:t>
      </w:r>
      <w:r w:rsidR="00A370C2" w:rsidRPr="004C4A19">
        <w:rPr>
          <w:bCs/>
          <w:szCs w:val="28"/>
        </w:rPr>
        <w:t xml:space="preserve">. </w:t>
      </w:r>
      <w:r w:rsidR="00A370C2" w:rsidRPr="002763D2">
        <w:rPr>
          <w:bCs/>
          <w:szCs w:val="28"/>
        </w:rPr>
        <w:t>[Электронный ресурс] URL: </w:t>
      </w:r>
      <w:r w:rsidR="00A370C2" w:rsidRPr="00A370C2">
        <w:rPr>
          <w:bCs/>
          <w:szCs w:val="28"/>
          <w:lang w:val="en-US"/>
        </w:rPr>
        <w:t>https</w:t>
      </w:r>
      <w:r w:rsidR="00A370C2" w:rsidRPr="004C4A19">
        <w:rPr>
          <w:bCs/>
          <w:szCs w:val="28"/>
        </w:rPr>
        <w:t>://</w:t>
      </w:r>
      <w:r w:rsidR="00A370C2" w:rsidRPr="00A370C2">
        <w:rPr>
          <w:bCs/>
          <w:szCs w:val="28"/>
          <w:lang w:val="en-US"/>
        </w:rPr>
        <w:t>scicenter</w:t>
      </w:r>
      <w:r w:rsidR="00A370C2" w:rsidRPr="004C4A19">
        <w:rPr>
          <w:bCs/>
          <w:szCs w:val="28"/>
        </w:rPr>
        <w:t>.</w:t>
      </w:r>
      <w:r w:rsidR="00A370C2" w:rsidRPr="00A370C2">
        <w:rPr>
          <w:bCs/>
          <w:szCs w:val="28"/>
          <w:lang w:val="en-US"/>
        </w:rPr>
        <w:t>online</w:t>
      </w:r>
      <w:r w:rsidR="00A370C2" w:rsidRPr="004C4A19">
        <w:rPr>
          <w:bCs/>
          <w:szCs w:val="28"/>
        </w:rPr>
        <w:t>/</w:t>
      </w:r>
      <w:r w:rsidR="00A370C2" w:rsidRPr="00A370C2">
        <w:rPr>
          <w:bCs/>
          <w:szCs w:val="28"/>
          <w:lang w:val="en-US"/>
        </w:rPr>
        <w:t>menedjment</w:t>
      </w:r>
      <w:r w:rsidR="00A370C2" w:rsidRPr="004C4A19">
        <w:rPr>
          <w:bCs/>
          <w:szCs w:val="28"/>
        </w:rPr>
        <w:t>-</w:t>
      </w:r>
      <w:r w:rsidR="00A370C2" w:rsidRPr="00A370C2">
        <w:rPr>
          <w:bCs/>
          <w:szCs w:val="28"/>
          <w:lang w:val="en-US"/>
        </w:rPr>
        <w:t>scicenter</w:t>
      </w:r>
      <w:r w:rsidR="00A370C2" w:rsidRPr="004C4A19">
        <w:rPr>
          <w:bCs/>
          <w:szCs w:val="28"/>
        </w:rPr>
        <w:t>/</w:t>
      </w:r>
      <w:r w:rsidR="00A370C2" w:rsidRPr="00A370C2">
        <w:rPr>
          <w:bCs/>
          <w:szCs w:val="28"/>
          <w:lang w:val="en-US"/>
        </w:rPr>
        <w:t>ukrupnennyiy</w:t>
      </w:r>
      <w:r w:rsidR="00A370C2" w:rsidRPr="004C4A19">
        <w:rPr>
          <w:bCs/>
          <w:szCs w:val="28"/>
        </w:rPr>
        <w:t>-</w:t>
      </w:r>
      <w:r w:rsidR="00A370C2" w:rsidRPr="00A370C2">
        <w:rPr>
          <w:bCs/>
          <w:szCs w:val="28"/>
          <w:lang w:val="en-US"/>
        </w:rPr>
        <w:t>kalendarnyiy</w:t>
      </w:r>
      <w:r w:rsidR="00A370C2" w:rsidRPr="004C4A19">
        <w:rPr>
          <w:bCs/>
          <w:szCs w:val="28"/>
        </w:rPr>
        <w:t>-</w:t>
      </w:r>
      <w:r w:rsidR="00A370C2" w:rsidRPr="00A370C2">
        <w:rPr>
          <w:bCs/>
          <w:szCs w:val="28"/>
          <w:lang w:val="en-US"/>
        </w:rPr>
        <w:t>plan</w:t>
      </w:r>
      <w:r w:rsidR="00A370C2" w:rsidRPr="004C4A19">
        <w:rPr>
          <w:bCs/>
          <w:szCs w:val="28"/>
        </w:rPr>
        <w:t>-35551.</w:t>
      </w:r>
      <w:r w:rsidR="00A370C2" w:rsidRPr="00A370C2">
        <w:rPr>
          <w:bCs/>
          <w:szCs w:val="28"/>
          <w:lang w:val="en-US"/>
        </w:rPr>
        <w:t>html</w:t>
      </w:r>
      <w:r w:rsidR="00A370C2" w:rsidRPr="004C4A19">
        <w:rPr>
          <w:bCs/>
          <w:szCs w:val="28"/>
        </w:rPr>
        <w:t xml:space="preserve"> </w:t>
      </w:r>
      <w:r w:rsidR="00A370C2" w:rsidRPr="002763D2">
        <w:rPr>
          <w:bCs/>
          <w:szCs w:val="28"/>
        </w:rPr>
        <w:t>(дата обращения: 01.04.2024 г.).</w:t>
      </w:r>
      <w:bookmarkEnd w:id="5"/>
    </w:p>
    <w:p w14:paraId="47FDAAF0" w14:textId="63A56791" w:rsidR="003B4A50" w:rsidRPr="00E36EB3" w:rsidRDefault="00E36EB3" w:rsidP="00E36EB3">
      <w:pPr>
        <w:pStyle w:val="a4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r w:rsidRPr="00E36EB3">
        <w:rPr>
          <w:bCs/>
          <w:szCs w:val="28"/>
        </w:rPr>
        <w:t>Лекции по управлению программными проектами</w:t>
      </w:r>
      <w:r>
        <w:rPr>
          <w:bCs/>
          <w:szCs w:val="28"/>
        </w:rPr>
        <w:t xml:space="preserve">. </w:t>
      </w:r>
      <w:r w:rsidRPr="002763D2">
        <w:rPr>
          <w:bCs/>
          <w:szCs w:val="28"/>
        </w:rPr>
        <w:t>[Электронный ресурс] URL: </w:t>
      </w:r>
      <w:r w:rsidR="004669EF" w:rsidRPr="004669EF">
        <w:rPr>
          <w:bCs/>
          <w:szCs w:val="28"/>
        </w:rPr>
        <w:t>http://citforum.ru/SE/project/arkhipenkov_lectures/6.shtml</w:t>
      </w:r>
      <w:r>
        <w:rPr>
          <w:bCs/>
          <w:szCs w:val="28"/>
        </w:rPr>
        <w:t xml:space="preserve"> </w:t>
      </w:r>
      <w:r w:rsidRPr="002763D2">
        <w:rPr>
          <w:bCs/>
          <w:szCs w:val="28"/>
        </w:rPr>
        <w:t>(дата обращения: 01.04.2024 г.).</w:t>
      </w:r>
      <w:bookmarkStart w:id="6" w:name="_GoBack"/>
      <w:bookmarkEnd w:id="6"/>
    </w:p>
    <w:sectPr w:rsidR="003B4A50" w:rsidRPr="00E36EB3" w:rsidSect="0096524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05279" w14:textId="77777777" w:rsidR="007A5733" w:rsidRPr="002763D2" w:rsidRDefault="007A5733" w:rsidP="00704536">
      <w:pPr>
        <w:spacing w:after="0"/>
      </w:pPr>
      <w:r w:rsidRPr="002763D2">
        <w:separator/>
      </w:r>
    </w:p>
  </w:endnote>
  <w:endnote w:type="continuationSeparator" w:id="0">
    <w:p w14:paraId="6A7231E1" w14:textId="77777777" w:rsidR="007A5733" w:rsidRPr="002763D2" w:rsidRDefault="007A5733" w:rsidP="00704536">
      <w:pPr>
        <w:spacing w:after="0"/>
      </w:pPr>
      <w:r w:rsidRPr="002763D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C1C8F" w14:textId="77777777" w:rsidR="007A5733" w:rsidRPr="002763D2" w:rsidRDefault="007A5733" w:rsidP="00704536">
      <w:pPr>
        <w:spacing w:after="0"/>
      </w:pPr>
      <w:r w:rsidRPr="002763D2">
        <w:separator/>
      </w:r>
    </w:p>
  </w:footnote>
  <w:footnote w:type="continuationSeparator" w:id="0">
    <w:p w14:paraId="39AAC2FC" w14:textId="77777777" w:rsidR="007A5733" w:rsidRPr="002763D2" w:rsidRDefault="007A5733" w:rsidP="00704536">
      <w:pPr>
        <w:spacing w:after="0"/>
      </w:pPr>
      <w:r w:rsidRPr="002763D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18BC"/>
    <w:multiLevelType w:val="hybridMultilevel"/>
    <w:tmpl w:val="C842FEA6"/>
    <w:lvl w:ilvl="0" w:tplc="EC4E011C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51446D"/>
    <w:multiLevelType w:val="hybridMultilevel"/>
    <w:tmpl w:val="9892A3B0"/>
    <w:lvl w:ilvl="0" w:tplc="015C9A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C5B29"/>
    <w:multiLevelType w:val="hybridMultilevel"/>
    <w:tmpl w:val="F68E354A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0C4E29"/>
    <w:multiLevelType w:val="hybridMultilevel"/>
    <w:tmpl w:val="6114C8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7841B5"/>
    <w:multiLevelType w:val="hybridMultilevel"/>
    <w:tmpl w:val="7CB49734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7638A1"/>
    <w:multiLevelType w:val="hybridMultilevel"/>
    <w:tmpl w:val="5E7C48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593FDF"/>
    <w:multiLevelType w:val="hybridMultilevel"/>
    <w:tmpl w:val="2D84A3D8"/>
    <w:lvl w:ilvl="0" w:tplc="03869EDA">
      <w:start w:val="1"/>
      <w:numFmt w:val="bullet"/>
      <w:pStyle w:val="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353175"/>
    <w:multiLevelType w:val="hybridMultilevel"/>
    <w:tmpl w:val="4014C1F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915F27"/>
    <w:multiLevelType w:val="hybridMultilevel"/>
    <w:tmpl w:val="11AA08B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EF2641"/>
    <w:multiLevelType w:val="hybridMultilevel"/>
    <w:tmpl w:val="6F10262E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1D1C99"/>
    <w:multiLevelType w:val="multilevel"/>
    <w:tmpl w:val="8FA4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7B28CC"/>
    <w:multiLevelType w:val="multilevel"/>
    <w:tmpl w:val="994095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29229F"/>
    <w:multiLevelType w:val="hybridMultilevel"/>
    <w:tmpl w:val="5426BC5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F8C4D70"/>
    <w:multiLevelType w:val="hybridMultilevel"/>
    <w:tmpl w:val="30161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6AE794E"/>
    <w:multiLevelType w:val="hybridMultilevel"/>
    <w:tmpl w:val="E5BAD3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B572915"/>
    <w:multiLevelType w:val="hybridMultilevel"/>
    <w:tmpl w:val="970C35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7073A0"/>
    <w:multiLevelType w:val="hybridMultilevel"/>
    <w:tmpl w:val="A58C9BD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853654A"/>
    <w:multiLevelType w:val="hybridMultilevel"/>
    <w:tmpl w:val="0CAC6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BD26A3D"/>
    <w:multiLevelType w:val="multilevel"/>
    <w:tmpl w:val="CFF813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BF774C"/>
    <w:multiLevelType w:val="multilevel"/>
    <w:tmpl w:val="06DEE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6804D7"/>
    <w:multiLevelType w:val="hybridMultilevel"/>
    <w:tmpl w:val="97FAD9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0"/>
  </w:num>
  <w:num w:numId="5">
    <w:abstractNumId w:val="16"/>
  </w:num>
  <w:num w:numId="6">
    <w:abstractNumId w:val="17"/>
  </w:num>
  <w:num w:numId="7">
    <w:abstractNumId w:val="7"/>
  </w:num>
  <w:num w:numId="8">
    <w:abstractNumId w:val="15"/>
  </w:num>
  <w:num w:numId="9">
    <w:abstractNumId w:val="19"/>
  </w:num>
  <w:num w:numId="10">
    <w:abstractNumId w:val="22"/>
  </w:num>
  <w:num w:numId="11">
    <w:abstractNumId w:val="5"/>
  </w:num>
  <w:num w:numId="12">
    <w:abstractNumId w:val="21"/>
  </w:num>
  <w:num w:numId="13">
    <w:abstractNumId w:val="12"/>
  </w:num>
  <w:num w:numId="14">
    <w:abstractNumId w:val="13"/>
  </w:num>
  <w:num w:numId="15">
    <w:abstractNumId w:val="20"/>
  </w:num>
  <w:num w:numId="16">
    <w:abstractNumId w:val="9"/>
  </w:num>
  <w:num w:numId="17">
    <w:abstractNumId w:val="18"/>
  </w:num>
  <w:num w:numId="18">
    <w:abstractNumId w:val="4"/>
  </w:num>
  <w:num w:numId="19">
    <w:abstractNumId w:val="6"/>
  </w:num>
  <w:num w:numId="20">
    <w:abstractNumId w:val="14"/>
  </w:num>
  <w:num w:numId="21">
    <w:abstractNumId w:val="2"/>
  </w:num>
  <w:num w:numId="22">
    <w:abstractNumId w:val="1"/>
  </w:num>
  <w:num w:numId="23">
    <w:abstractNumId w:val="1"/>
    <w:lvlOverride w:ilvl="0">
      <w:startOverride w:val="1"/>
    </w:lvlOverride>
  </w:num>
  <w:num w:numId="24">
    <w:abstractNumId w:val="0"/>
  </w:num>
  <w:num w:numId="2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611"/>
    <w:rsid w:val="00013234"/>
    <w:rsid w:val="00054A10"/>
    <w:rsid w:val="00071A64"/>
    <w:rsid w:val="00076154"/>
    <w:rsid w:val="000A57DB"/>
    <w:rsid w:val="000B3AED"/>
    <w:rsid w:val="000C22E0"/>
    <w:rsid w:val="000D2E47"/>
    <w:rsid w:val="000E1450"/>
    <w:rsid w:val="00112975"/>
    <w:rsid w:val="00112BA1"/>
    <w:rsid w:val="001151E8"/>
    <w:rsid w:val="001350FA"/>
    <w:rsid w:val="00150BC9"/>
    <w:rsid w:val="00164DF4"/>
    <w:rsid w:val="00174453"/>
    <w:rsid w:val="00185C16"/>
    <w:rsid w:val="00206B09"/>
    <w:rsid w:val="00220420"/>
    <w:rsid w:val="00222438"/>
    <w:rsid w:val="00226D65"/>
    <w:rsid w:val="002763D2"/>
    <w:rsid w:val="002932E4"/>
    <w:rsid w:val="002A3C14"/>
    <w:rsid w:val="002B11D6"/>
    <w:rsid w:val="00320D2E"/>
    <w:rsid w:val="00323035"/>
    <w:rsid w:val="00327E01"/>
    <w:rsid w:val="00343FD8"/>
    <w:rsid w:val="00346682"/>
    <w:rsid w:val="00373B9B"/>
    <w:rsid w:val="00377AE1"/>
    <w:rsid w:val="00387B34"/>
    <w:rsid w:val="003975ED"/>
    <w:rsid w:val="003B4A50"/>
    <w:rsid w:val="003F09A6"/>
    <w:rsid w:val="003F4CBE"/>
    <w:rsid w:val="0040121F"/>
    <w:rsid w:val="00412142"/>
    <w:rsid w:val="00417301"/>
    <w:rsid w:val="0043688D"/>
    <w:rsid w:val="004669EF"/>
    <w:rsid w:val="00466E65"/>
    <w:rsid w:val="00485566"/>
    <w:rsid w:val="004C4A19"/>
    <w:rsid w:val="004D599D"/>
    <w:rsid w:val="00504783"/>
    <w:rsid w:val="00511386"/>
    <w:rsid w:val="00523316"/>
    <w:rsid w:val="0055105B"/>
    <w:rsid w:val="0057517D"/>
    <w:rsid w:val="00584FB6"/>
    <w:rsid w:val="005C3DD7"/>
    <w:rsid w:val="005C689D"/>
    <w:rsid w:val="005E4755"/>
    <w:rsid w:val="005F0B4F"/>
    <w:rsid w:val="005F1874"/>
    <w:rsid w:val="00615AC1"/>
    <w:rsid w:val="00616F75"/>
    <w:rsid w:val="0062225F"/>
    <w:rsid w:val="00626ECE"/>
    <w:rsid w:val="006519D0"/>
    <w:rsid w:val="00663FAA"/>
    <w:rsid w:val="00665FAE"/>
    <w:rsid w:val="0069255B"/>
    <w:rsid w:val="006D38CB"/>
    <w:rsid w:val="006E44C9"/>
    <w:rsid w:val="00704536"/>
    <w:rsid w:val="00705CBF"/>
    <w:rsid w:val="007154BA"/>
    <w:rsid w:val="00735AA4"/>
    <w:rsid w:val="0074296F"/>
    <w:rsid w:val="00742D0E"/>
    <w:rsid w:val="00746045"/>
    <w:rsid w:val="00766EDD"/>
    <w:rsid w:val="00770C9B"/>
    <w:rsid w:val="007A066D"/>
    <w:rsid w:val="007A5733"/>
    <w:rsid w:val="007C0B1B"/>
    <w:rsid w:val="007C4C12"/>
    <w:rsid w:val="007E328E"/>
    <w:rsid w:val="007E6772"/>
    <w:rsid w:val="008A5583"/>
    <w:rsid w:val="00937B70"/>
    <w:rsid w:val="009557BC"/>
    <w:rsid w:val="00961DA3"/>
    <w:rsid w:val="0096524B"/>
    <w:rsid w:val="0096694D"/>
    <w:rsid w:val="00972C7C"/>
    <w:rsid w:val="009832D5"/>
    <w:rsid w:val="00985D99"/>
    <w:rsid w:val="009A44EC"/>
    <w:rsid w:val="00A0331A"/>
    <w:rsid w:val="00A22A46"/>
    <w:rsid w:val="00A33206"/>
    <w:rsid w:val="00A370C2"/>
    <w:rsid w:val="00A42597"/>
    <w:rsid w:val="00A813C9"/>
    <w:rsid w:val="00A85B5B"/>
    <w:rsid w:val="00A86FEA"/>
    <w:rsid w:val="00AA5B7B"/>
    <w:rsid w:val="00AE2BA3"/>
    <w:rsid w:val="00AF41DE"/>
    <w:rsid w:val="00B0028A"/>
    <w:rsid w:val="00B149CB"/>
    <w:rsid w:val="00B4179E"/>
    <w:rsid w:val="00B52975"/>
    <w:rsid w:val="00B56541"/>
    <w:rsid w:val="00B56BCE"/>
    <w:rsid w:val="00B64863"/>
    <w:rsid w:val="00B85FF4"/>
    <w:rsid w:val="00BB2052"/>
    <w:rsid w:val="00BC7D55"/>
    <w:rsid w:val="00C01716"/>
    <w:rsid w:val="00C01C5F"/>
    <w:rsid w:val="00C11FD1"/>
    <w:rsid w:val="00C16246"/>
    <w:rsid w:val="00C36E69"/>
    <w:rsid w:val="00C54D46"/>
    <w:rsid w:val="00C65376"/>
    <w:rsid w:val="00CB3510"/>
    <w:rsid w:val="00CE5F5B"/>
    <w:rsid w:val="00CF33C6"/>
    <w:rsid w:val="00CF7B4C"/>
    <w:rsid w:val="00D05476"/>
    <w:rsid w:val="00D27244"/>
    <w:rsid w:val="00D457D7"/>
    <w:rsid w:val="00D51015"/>
    <w:rsid w:val="00D51507"/>
    <w:rsid w:val="00D51A1C"/>
    <w:rsid w:val="00D67611"/>
    <w:rsid w:val="00D71C8B"/>
    <w:rsid w:val="00DA1D47"/>
    <w:rsid w:val="00DC1D6E"/>
    <w:rsid w:val="00DC2434"/>
    <w:rsid w:val="00DE0408"/>
    <w:rsid w:val="00E029E8"/>
    <w:rsid w:val="00E06C77"/>
    <w:rsid w:val="00E25CBA"/>
    <w:rsid w:val="00E26893"/>
    <w:rsid w:val="00E36EB3"/>
    <w:rsid w:val="00E4453B"/>
    <w:rsid w:val="00E52FEE"/>
    <w:rsid w:val="00E8115B"/>
    <w:rsid w:val="00E83514"/>
    <w:rsid w:val="00EF6F9F"/>
    <w:rsid w:val="00F00113"/>
    <w:rsid w:val="00F12E30"/>
    <w:rsid w:val="00F20413"/>
    <w:rsid w:val="00F20D7C"/>
    <w:rsid w:val="00F24CAA"/>
    <w:rsid w:val="00F27028"/>
    <w:rsid w:val="00F358D3"/>
    <w:rsid w:val="00F65CDF"/>
    <w:rsid w:val="00F845B0"/>
    <w:rsid w:val="00F86F6A"/>
    <w:rsid w:val="00F95A9A"/>
    <w:rsid w:val="00FA50F4"/>
    <w:rsid w:val="00FA7339"/>
    <w:rsid w:val="00FD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06403"/>
  <w15:chartTrackingRefBased/>
  <w15:docId w15:val="{DD962190-484B-4B97-BA85-2EFD0736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85FF4"/>
    <w:pPr>
      <w:spacing w:line="240" w:lineRule="auto"/>
    </w:pPr>
    <w:rPr>
      <w:rFonts w:ascii="Times New Roman" w:hAnsi="Times New Roman"/>
      <w:kern w:val="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Список со скобкой"/>
    <w:basedOn w:val="a0"/>
    <w:link w:val="a5"/>
    <w:uiPriority w:val="34"/>
    <w:qFormat/>
    <w:rsid w:val="00B85FF4"/>
    <w:pPr>
      <w:ind w:left="720"/>
      <w:contextualSpacing/>
    </w:pPr>
  </w:style>
  <w:style w:type="character" w:customStyle="1" w:styleId="a5">
    <w:name w:val="Абзац списка Знак"/>
    <w:aliases w:val="Список со скобкой Знак"/>
    <w:basedOn w:val="a1"/>
    <w:link w:val="a4"/>
    <w:uiPriority w:val="34"/>
    <w:rsid w:val="00B85FF4"/>
    <w:rPr>
      <w:rFonts w:ascii="Times New Roman" w:hAnsi="Times New Roman"/>
      <w:kern w:val="2"/>
      <w:sz w:val="28"/>
    </w:rPr>
  </w:style>
  <w:style w:type="paragraph" w:styleId="a6">
    <w:name w:val="header"/>
    <w:basedOn w:val="a0"/>
    <w:link w:val="a7"/>
    <w:uiPriority w:val="99"/>
    <w:unhideWhenUsed/>
    <w:rsid w:val="00B85FF4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1"/>
    <w:link w:val="a6"/>
    <w:uiPriority w:val="99"/>
    <w:rsid w:val="00B85FF4"/>
    <w:rPr>
      <w:rFonts w:ascii="Times New Roman" w:hAnsi="Times New Roman"/>
      <w:kern w:val="2"/>
      <w:sz w:val="28"/>
    </w:rPr>
  </w:style>
  <w:style w:type="paragraph" w:styleId="a8">
    <w:name w:val="caption"/>
    <w:basedOn w:val="a0"/>
    <w:next w:val="a0"/>
    <w:uiPriority w:val="35"/>
    <w:unhideWhenUsed/>
    <w:qFormat/>
    <w:rsid w:val="00B85FF4"/>
    <w:pPr>
      <w:spacing w:after="0" w:line="360" w:lineRule="auto"/>
      <w:jc w:val="center"/>
    </w:pPr>
    <w:rPr>
      <w:iCs/>
      <w:color w:val="000000" w:themeColor="text1"/>
      <w:szCs w:val="18"/>
    </w:rPr>
  </w:style>
  <w:style w:type="paragraph" w:styleId="a9">
    <w:name w:val="Body Text"/>
    <w:basedOn w:val="a0"/>
    <w:link w:val="aa"/>
    <w:unhideWhenUsed/>
    <w:rsid w:val="00B85FF4"/>
    <w:pPr>
      <w:spacing w:after="120"/>
    </w:pPr>
    <w:rPr>
      <w:rFonts w:eastAsia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a">
    <w:name w:val="Основной текст Знак"/>
    <w:basedOn w:val="a1"/>
    <w:link w:val="a9"/>
    <w:rsid w:val="00B85FF4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customStyle="1" w:styleId="10">
    <w:name w:val="Текст1"/>
    <w:basedOn w:val="a0"/>
    <w:link w:val="11"/>
    <w:qFormat/>
    <w:rsid w:val="00B85FF4"/>
    <w:pPr>
      <w:spacing w:after="0" w:line="360" w:lineRule="auto"/>
      <w:ind w:firstLine="709"/>
      <w:jc w:val="both"/>
    </w:pPr>
    <w:rPr>
      <w:rFonts w:eastAsia="Times New Roman" w:cs="Times New Roman"/>
      <w:kern w:val="0"/>
      <w:szCs w:val="28"/>
      <w:lang w:eastAsia="ru-RU"/>
      <w14:ligatures w14:val="none"/>
    </w:rPr>
  </w:style>
  <w:style w:type="character" w:customStyle="1" w:styleId="11">
    <w:name w:val="Текст1 Знак"/>
    <w:basedOn w:val="a1"/>
    <w:link w:val="10"/>
    <w:rsid w:val="00B85FF4"/>
    <w:rPr>
      <w:rFonts w:ascii="Times New Roman" w:eastAsia="Times New Roman" w:hAnsi="Times New Roman" w:cs="Times New Roman"/>
      <w:sz w:val="28"/>
      <w:szCs w:val="28"/>
      <w:lang w:eastAsia="ru-RU"/>
      <w14:ligatures w14:val="none"/>
    </w:rPr>
  </w:style>
  <w:style w:type="paragraph" w:customStyle="1" w:styleId="ab">
    <w:name w:val="Основной"/>
    <w:basedOn w:val="a0"/>
    <w:link w:val="Char"/>
    <w:qFormat/>
    <w:rsid w:val="00B85FF4"/>
    <w:pPr>
      <w:suppressAutoHyphens/>
      <w:spacing w:after="0" w:line="360" w:lineRule="auto"/>
      <w:ind w:firstLine="709"/>
      <w:jc w:val="both"/>
    </w:pPr>
    <w:rPr>
      <w:rFonts w:cs="Times New Roman"/>
      <w:szCs w:val="28"/>
    </w:rPr>
  </w:style>
  <w:style w:type="character" w:customStyle="1" w:styleId="Char">
    <w:name w:val="Основной Char"/>
    <w:basedOn w:val="a1"/>
    <w:link w:val="ab"/>
    <w:rsid w:val="00B85FF4"/>
    <w:rPr>
      <w:rFonts w:ascii="Times New Roman" w:hAnsi="Times New Roman" w:cs="Times New Roman"/>
      <w:kern w:val="2"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704536"/>
    <w:pPr>
      <w:tabs>
        <w:tab w:val="center" w:pos="4513"/>
        <w:tab w:val="right" w:pos="9026"/>
      </w:tabs>
      <w:spacing w:after="0"/>
    </w:pPr>
  </w:style>
  <w:style w:type="character" w:customStyle="1" w:styleId="ad">
    <w:name w:val="Нижний колонтитул Знак"/>
    <w:basedOn w:val="a1"/>
    <w:link w:val="ac"/>
    <w:uiPriority w:val="99"/>
    <w:rsid w:val="00704536"/>
    <w:rPr>
      <w:rFonts w:ascii="Times New Roman" w:hAnsi="Times New Roman"/>
      <w:kern w:val="2"/>
      <w:sz w:val="28"/>
    </w:rPr>
  </w:style>
  <w:style w:type="character" w:styleId="ae">
    <w:name w:val="annotation reference"/>
    <w:basedOn w:val="a1"/>
    <w:uiPriority w:val="99"/>
    <w:semiHidden/>
    <w:unhideWhenUsed/>
    <w:rsid w:val="0074296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4296F"/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4296F"/>
    <w:rPr>
      <w:rFonts w:ascii="Times New Roman" w:hAnsi="Times New Roman"/>
      <w:kern w:val="2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4296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4296F"/>
    <w:rPr>
      <w:rFonts w:ascii="Times New Roman" w:hAnsi="Times New Roman"/>
      <w:b/>
      <w:bCs/>
      <w:kern w:val="2"/>
      <w:sz w:val="20"/>
      <w:szCs w:val="20"/>
    </w:rPr>
  </w:style>
  <w:style w:type="paragraph" w:styleId="af3">
    <w:name w:val="Normal (Web)"/>
    <w:basedOn w:val="a0"/>
    <w:uiPriority w:val="99"/>
    <w:semiHidden/>
    <w:unhideWhenUsed/>
    <w:rsid w:val="00985D99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f4">
    <w:name w:val="Hyperlink"/>
    <w:basedOn w:val="a1"/>
    <w:uiPriority w:val="99"/>
    <w:unhideWhenUsed/>
    <w:rsid w:val="00985D99"/>
    <w:rPr>
      <w:color w:val="0000FF"/>
      <w:u w:val="single"/>
    </w:rPr>
  </w:style>
  <w:style w:type="character" w:styleId="af5">
    <w:name w:val="Strong"/>
    <w:basedOn w:val="a1"/>
    <w:uiPriority w:val="22"/>
    <w:qFormat/>
    <w:rsid w:val="00985D99"/>
    <w:rPr>
      <w:b/>
      <w:bCs/>
    </w:rPr>
  </w:style>
  <w:style w:type="paragraph" w:customStyle="1" w:styleId="12">
    <w:name w:val="Заголовок1"/>
    <w:basedOn w:val="a0"/>
    <w:link w:val="Char0"/>
    <w:qFormat/>
    <w:rsid w:val="00E8115B"/>
    <w:pPr>
      <w:suppressAutoHyphens/>
      <w:spacing w:after="0" w:line="360" w:lineRule="auto"/>
      <w:ind w:firstLine="709"/>
      <w:jc w:val="both"/>
    </w:pPr>
    <w:rPr>
      <w:rFonts w:cs="Times New Roman"/>
      <w:b/>
      <w:bCs/>
      <w:szCs w:val="28"/>
    </w:rPr>
  </w:style>
  <w:style w:type="character" w:customStyle="1" w:styleId="Char0">
    <w:name w:val="Заголовок Char"/>
    <w:basedOn w:val="a1"/>
    <w:link w:val="12"/>
    <w:rsid w:val="00E8115B"/>
    <w:rPr>
      <w:rFonts w:ascii="Times New Roman" w:hAnsi="Times New Roman" w:cs="Times New Roman"/>
      <w:b/>
      <w:bCs/>
      <w:kern w:val="2"/>
      <w:sz w:val="28"/>
      <w:szCs w:val="28"/>
    </w:rPr>
  </w:style>
  <w:style w:type="paragraph" w:customStyle="1" w:styleId="af6">
    <w:name w:val="Осн. текст"/>
    <w:basedOn w:val="a0"/>
    <w:link w:val="af7"/>
    <w:qFormat/>
    <w:rsid w:val="00A85B5B"/>
    <w:pPr>
      <w:spacing w:after="0" w:line="360" w:lineRule="auto"/>
      <w:ind w:firstLine="709"/>
      <w:jc w:val="both"/>
    </w:pPr>
    <w:rPr>
      <w:rFonts w:eastAsia="Times New Roman" w:cs="Times New Roman"/>
      <w:kern w:val="0"/>
      <w:szCs w:val="20"/>
      <w:lang w:eastAsia="ru-RU"/>
      <w14:ligatures w14:val="none"/>
    </w:rPr>
  </w:style>
  <w:style w:type="character" w:customStyle="1" w:styleId="af7">
    <w:name w:val="Осн. текст Знак"/>
    <w:basedOn w:val="a1"/>
    <w:link w:val="af6"/>
    <w:rsid w:val="00A85B5B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paragraph" w:customStyle="1" w:styleId="af8">
    <w:name w:val="Осн. жирн"/>
    <w:basedOn w:val="af6"/>
    <w:link w:val="af9"/>
    <w:qFormat/>
    <w:rsid w:val="00E25CBA"/>
    <w:rPr>
      <w:b/>
    </w:rPr>
  </w:style>
  <w:style w:type="character" w:customStyle="1" w:styleId="af9">
    <w:name w:val="Осн. жирн Знак"/>
    <w:basedOn w:val="af7"/>
    <w:link w:val="af8"/>
    <w:rsid w:val="00E25CBA"/>
    <w:rPr>
      <w:rFonts w:ascii="Times New Roman" w:eastAsia="Times New Roman" w:hAnsi="Times New Roman" w:cs="Times New Roman"/>
      <w:b/>
      <w:sz w:val="28"/>
      <w:szCs w:val="20"/>
      <w:lang w:eastAsia="ru-RU"/>
      <w14:ligatures w14:val="none"/>
    </w:rPr>
  </w:style>
  <w:style w:type="paragraph" w:customStyle="1" w:styleId="1">
    <w:name w:val="Список1"/>
    <w:basedOn w:val="a4"/>
    <w:link w:val="Char1"/>
    <w:qFormat/>
    <w:rsid w:val="000E1450"/>
    <w:pPr>
      <w:numPr>
        <w:numId w:val="3"/>
      </w:numPr>
      <w:tabs>
        <w:tab w:val="left" w:pos="1134"/>
      </w:tabs>
      <w:suppressAutoHyphens/>
      <w:spacing w:after="0" w:line="360" w:lineRule="auto"/>
      <w:ind w:left="0" w:firstLine="709"/>
      <w:jc w:val="both"/>
    </w:pPr>
    <w:rPr>
      <w:rFonts w:cs="Times New Roman"/>
      <w:szCs w:val="28"/>
    </w:rPr>
  </w:style>
  <w:style w:type="character" w:customStyle="1" w:styleId="Char1">
    <w:name w:val="Список Char"/>
    <w:basedOn w:val="a5"/>
    <w:link w:val="1"/>
    <w:rsid w:val="000E1450"/>
    <w:rPr>
      <w:rFonts w:ascii="Times New Roman" w:hAnsi="Times New Roman" w:cs="Times New Roman"/>
      <w:kern w:val="2"/>
      <w:sz w:val="28"/>
      <w:szCs w:val="28"/>
    </w:rPr>
  </w:style>
  <w:style w:type="character" w:customStyle="1" w:styleId="UnresolvedMention">
    <w:name w:val="Unresolved Mention"/>
    <w:basedOn w:val="a1"/>
    <w:uiPriority w:val="99"/>
    <w:semiHidden/>
    <w:unhideWhenUsed/>
    <w:rsid w:val="00746045"/>
    <w:rPr>
      <w:color w:val="605E5C"/>
      <w:shd w:val="clear" w:color="auto" w:fill="E1DFDD"/>
    </w:rPr>
  </w:style>
  <w:style w:type="paragraph" w:customStyle="1" w:styleId="a">
    <w:name w:val="Нум список"/>
    <w:basedOn w:val="a4"/>
    <w:link w:val="Char2"/>
    <w:qFormat/>
    <w:rsid w:val="00E06C77"/>
    <w:pPr>
      <w:numPr>
        <w:numId w:val="22"/>
      </w:numPr>
      <w:tabs>
        <w:tab w:val="left" w:pos="1134"/>
      </w:tabs>
      <w:suppressAutoHyphens/>
      <w:spacing w:after="0" w:line="360" w:lineRule="auto"/>
      <w:ind w:left="0" w:firstLine="709"/>
      <w:jc w:val="both"/>
    </w:pPr>
    <w:rPr>
      <w:rFonts w:eastAsia="Times New Roman" w:cs="Times New Roman"/>
      <w:kern w:val="0"/>
      <w:szCs w:val="20"/>
      <w:lang w:eastAsia="ru-RU"/>
      <w14:ligatures w14:val="none"/>
    </w:rPr>
  </w:style>
  <w:style w:type="character" w:customStyle="1" w:styleId="Char2">
    <w:name w:val="Нум список Char"/>
    <w:basedOn w:val="a5"/>
    <w:link w:val="a"/>
    <w:rsid w:val="00E06C77"/>
    <w:rPr>
      <w:rFonts w:ascii="Times New Roman" w:eastAsia="Times New Roman" w:hAnsi="Times New Roman" w:cs="Times New Roman"/>
      <w:kern w:val="2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0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5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49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E5E2A-F74C-45DC-98B3-43B201B5A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1363</Words>
  <Characters>7772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Елисеев</dc:creator>
  <cp:keywords/>
  <dc:description/>
  <cp:lastModifiedBy>Егор Елисеев</cp:lastModifiedBy>
  <cp:revision>11</cp:revision>
  <cp:lastPrinted>2024-04-02T09:46:00Z</cp:lastPrinted>
  <dcterms:created xsi:type="dcterms:W3CDTF">2024-04-01T19:46:00Z</dcterms:created>
  <dcterms:modified xsi:type="dcterms:W3CDTF">2024-04-02T09:50:00Z</dcterms:modified>
</cp:coreProperties>
</file>