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heme="majorHAnsi" w:eastAsiaTheme="majorEastAsia" w:hAnsiTheme="majorHAnsi" w:cstheme="majorBidi"/>
          <w:color w:val="000000" w:themeColor="text1"/>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281AB8" w:rsidRDefault="006919D5">
          <w:pPr>
            <w:pStyle w:val="Sinespaciado"/>
            <w:rPr>
              <w:rFonts w:asciiTheme="majorHAnsi" w:eastAsiaTheme="majorEastAsia" w:hAnsiTheme="majorHAnsi" w:cstheme="majorBidi"/>
              <w:color w:val="000000" w:themeColor="text1"/>
              <w:sz w:val="72"/>
              <w:szCs w:val="72"/>
            </w:rPr>
          </w:pPr>
        </w:p>
        <w:p w:rsidR="006919D5" w:rsidRPr="00281AB8" w:rsidRDefault="006919D5">
          <w:pPr>
            <w:pStyle w:val="Sinespaciado"/>
            <w:rPr>
              <w:rFonts w:asciiTheme="majorHAnsi" w:eastAsiaTheme="majorEastAsia" w:hAnsiTheme="majorHAnsi" w:cstheme="majorBidi"/>
              <w:color w:val="000000" w:themeColor="text1"/>
              <w:sz w:val="72"/>
              <w:szCs w:val="72"/>
            </w:rPr>
          </w:pPr>
        </w:p>
        <w:p w:rsidR="00D06E99" w:rsidRPr="00281AB8" w:rsidRDefault="00281AB8">
          <w:pPr>
            <w:pStyle w:val="Sinespaciado"/>
            <w:rPr>
              <w:rFonts w:asciiTheme="majorHAnsi" w:eastAsiaTheme="majorEastAsia" w:hAnsiTheme="majorHAnsi" w:cstheme="majorBidi"/>
              <w:color w:val="000000" w:themeColor="text1"/>
              <w:sz w:val="72"/>
              <w:szCs w:val="72"/>
            </w:rPr>
          </w:pPr>
          <w:r w:rsidRPr="00281AB8">
            <w:rPr>
              <w:rFonts w:eastAsiaTheme="majorEastAsia" w:cstheme="majorBidi"/>
              <w:noProof/>
              <w:color w:val="000000" w:themeColor="text1"/>
              <w:lang w:val="es-MX" w:eastAsia="es-MX"/>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9720" cy="954405"/>
                    <wp:effectExtent l="10795" t="13335" r="13335" b="13335"/>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5440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53F5E17" id="Rectangle 6" o:spid="_x0000_s1026" style="position:absolute;margin-left:0;margin-top:0;width:623.6pt;height:75.1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" o:allowincell="f" fillcolor="#4bacc6 [3208]" strokecolor="#31849b [2408]">
                    <w10:wrap anchorx="page" anchory="page"/>
                  </v:rect>
                </w:pict>
              </mc:Fallback>
            </mc:AlternateContent>
          </w:r>
          <w:r w:rsidRPr="00281AB8">
            <w:rPr>
              <w:rFonts w:eastAsiaTheme="majorEastAsia" w:cstheme="majorBidi"/>
              <w:noProof/>
              <w:color w:val="000000" w:themeColor="text1"/>
              <w:lang w:val="es-MX" w:eastAsia="es-MX"/>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5845"/>
                    <wp:effectExtent l="6350" t="8890" r="7620" b="5715"/>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DDAAD08" id="Rectangle 9" o:spid="_x0000_s1026" style="position:absolute;margin-left:0;margin-top:0;width:7.15pt;height:882.3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" o:allowincell="f" fillcolor="white [3212]" strokecolor="#31849b [2408]">
                    <w10:wrap anchorx="margin" anchory="page"/>
                  </v:rect>
                </w:pict>
              </mc:Fallback>
            </mc:AlternateContent>
          </w:r>
          <w:r w:rsidRPr="00281AB8">
            <w:rPr>
              <w:rFonts w:eastAsiaTheme="majorEastAsia" w:cstheme="majorBidi"/>
              <w:noProof/>
              <w:color w:val="000000" w:themeColor="text1"/>
              <w:lang w:val="es-MX" w:eastAsia="es-MX"/>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05845"/>
                    <wp:effectExtent l="9525" t="8890" r="13970" b="5715"/>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4DFDB96" id="Rectangle 8" o:spid="_x0000_s1026" style="position:absolute;margin-left:0;margin-top:0;width:7.15pt;height:882.3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" o:allowincell="f" fillcolor="white [3212]" strokecolor="#31849b [2408]">
                    <w10:wrap anchorx="margin" anchory="page"/>
                  </v:rect>
                </w:pict>
              </mc:Fallback>
            </mc:AlternateContent>
          </w:r>
          <w:r w:rsidRPr="00281AB8">
            <w:rPr>
              <w:rFonts w:eastAsiaTheme="majorEastAsia" w:cstheme="majorBidi"/>
              <w:noProof/>
              <w:color w:val="000000" w:themeColor="text1"/>
              <w:lang w:val="es-MX" w:eastAsia="es-MX"/>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19720" cy="954405"/>
                    <wp:effectExtent l="10795" t="9525" r="13335" b="762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5440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0A10E8" id="Rectangle 7" o:spid="_x0000_s1026" style="position:absolute;margin-left:0;margin-top:0;width:623.6pt;height:75.1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" o:allowincell="f" fillcolor="#4bacc6 [3208]" strokecolor="#31849b [2408]">
                    <w10:wrap anchorx="page" anchory="margin"/>
                  </v:rect>
                </w:pict>
              </mc:Fallback>
            </mc:AlternateContent>
          </w:r>
        </w:p>
        <w:sdt>
          <w:sdtPr>
            <w:rPr>
              <w:rFonts w:asciiTheme="majorHAnsi" w:eastAsiaTheme="majorEastAsia" w:hAnsiTheme="majorHAnsi" w:cstheme="majorBidi"/>
              <w:color w:val="000000" w:themeColor="text1"/>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81AB8" w:rsidRDefault="000F0A92">
              <w:pPr>
                <w:pStyle w:val="Sinespaciado"/>
                <w:rPr>
                  <w:rFonts w:asciiTheme="majorHAnsi" w:eastAsiaTheme="majorEastAsia" w:hAnsiTheme="majorHAnsi" w:cstheme="majorBidi"/>
                  <w:color w:val="000000" w:themeColor="text1"/>
                  <w:sz w:val="72"/>
                  <w:szCs w:val="72"/>
                </w:rPr>
              </w:pPr>
              <w:r w:rsidRPr="00281AB8">
                <w:rPr>
                  <w:rFonts w:asciiTheme="majorHAnsi" w:eastAsiaTheme="majorEastAsia" w:hAnsiTheme="majorHAnsi" w:cstheme="majorBidi"/>
                  <w:color w:val="000000" w:themeColor="text1"/>
                  <w:sz w:val="72"/>
                  <w:szCs w:val="72"/>
                </w:rPr>
                <w:t>Plan de Gestión de Configuración</w:t>
              </w:r>
            </w:p>
          </w:sdtContent>
        </w:sdt>
        <w:sdt>
          <w:sdtPr>
            <w:rPr>
              <w:rFonts w:asciiTheme="majorHAnsi" w:eastAsiaTheme="majorEastAsia" w:hAnsiTheme="majorHAnsi" w:cstheme="majorBidi"/>
              <w:color w:val="000000" w:themeColor="text1"/>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281AB8" w:rsidRDefault="00CD25C9">
              <w:pPr>
                <w:pStyle w:val="Sinespaciado"/>
                <w:rPr>
                  <w:rFonts w:asciiTheme="majorHAnsi" w:eastAsiaTheme="majorEastAsia" w:hAnsiTheme="majorHAnsi" w:cstheme="majorBidi"/>
                  <w:color w:val="000000" w:themeColor="text1"/>
                  <w:sz w:val="36"/>
                  <w:szCs w:val="36"/>
                </w:rPr>
              </w:pPr>
              <w:r w:rsidRPr="00281AB8">
                <w:rPr>
                  <w:rFonts w:asciiTheme="majorHAnsi" w:eastAsiaTheme="majorEastAsia" w:hAnsiTheme="majorHAnsi" w:cstheme="majorBidi"/>
                  <w:color w:val="000000" w:themeColor="text1"/>
                  <w:sz w:val="36"/>
                  <w:szCs w:val="36"/>
                  <w:lang w:val="es-AR"/>
                </w:rPr>
                <w:t>&lt;Nombre del Proyecto&gt;</w:t>
              </w:r>
            </w:p>
          </w:sdtContent>
        </w:sdt>
        <w:p w:rsidR="00D06E99" w:rsidRPr="00281AB8" w:rsidRDefault="00D06E99">
          <w:pPr>
            <w:pStyle w:val="Sinespaciado"/>
            <w:rPr>
              <w:color w:val="000000" w:themeColor="text1"/>
            </w:rPr>
          </w:pPr>
        </w:p>
        <w:p w:rsidR="006919D5" w:rsidRPr="00281AB8" w:rsidRDefault="006919D5">
          <w:pPr>
            <w:pStyle w:val="Sinespaciado"/>
            <w:rPr>
              <w:color w:val="000000" w:themeColor="text1"/>
            </w:rPr>
          </w:pPr>
        </w:p>
        <w:p w:rsidR="006919D5" w:rsidRPr="00281AB8" w:rsidRDefault="006919D5">
          <w:pPr>
            <w:pStyle w:val="Sinespaciado"/>
            <w:rPr>
              <w:color w:val="000000" w:themeColor="text1"/>
            </w:rPr>
          </w:pPr>
        </w:p>
        <w:p w:rsidR="006919D5" w:rsidRPr="00281AB8" w:rsidRDefault="006919D5">
          <w:pPr>
            <w:pStyle w:val="Sinespaciado"/>
            <w:rPr>
              <w:color w:val="000000" w:themeColor="text1"/>
            </w:rPr>
          </w:pPr>
        </w:p>
        <w:sdt>
          <w:sdtPr>
            <w:rPr>
              <w:color w:val="000000" w:themeColor="text1"/>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281AB8" w:rsidRDefault="00281AB8">
              <w:pPr>
                <w:pStyle w:val="Sinespaciado"/>
                <w:rPr>
                  <w:color w:val="000000" w:themeColor="text1"/>
                </w:rPr>
              </w:pPr>
              <w:r>
                <w:rPr>
                  <w:color w:val="000000" w:themeColor="text1"/>
                </w:rPr>
                <w:t>Nombre del Grupo de Desarrollo o Asignatura</w:t>
              </w:r>
            </w:p>
          </w:sdtContent>
        </w:sdt>
        <w:sdt>
          <w:sdtPr>
            <w:rPr>
              <w:color w:val="000000" w:themeColor="text1"/>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281AB8" w:rsidRDefault="00281AB8">
              <w:pPr>
                <w:pStyle w:val="Sinespaciado"/>
                <w:rPr>
                  <w:color w:val="000000" w:themeColor="text1"/>
                </w:rPr>
              </w:pPr>
              <w:r>
                <w:rPr>
                  <w:color w:val="000000" w:themeColor="text1"/>
                </w:rPr>
                <w:t>miri</w:t>
              </w:r>
            </w:p>
          </w:sdtContent>
        </w:sdt>
        <w:p w:rsidR="00D06E99" w:rsidRPr="00281AB8" w:rsidRDefault="00D06E99">
          <w:pPr>
            <w:rPr>
              <w:color w:val="000000" w:themeColor="text1"/>
            </w:rPr>
          </w:pPr>
        </w:p>
        <w:p w:rsidR="00BC5404" w:rsidRPr="00281AB8" w:rsidRDefault="00D06E99" w:rsidP="00CF73D5">
          <w:pPr>
            <w:pStyle w:val="PSI-Comentario"/>
            <w:rPr>
              <w:color w:val="000000" w:themeColor="text1"/>
            </w:rPr>
          </w:pPr>
          <w:r w:rsidRPr="00281AB8">
            <w:rPr>
              <w:color w:val="000000" w:themeColor="text1"/>
            </w:rPr>
            <w:br w:type="page"/>
          </w:r>
        </w:p>
        <w:p w:rsidR="00BC5404" w:rsidRPr="00281AB8" w:rsidRDefault="00281AB8" w:rsidP="00CF73D5">
          <w:pPr>
            <w:pStyle w:val="PSI-Comentario"/>
            <w:rPr>
              <w:color w:val="000000" w:themeColor="text1"/>
            </w:rPr>
          </w:pPr>
          <w:r w:rsidRPr="00281AB8">
            <w:rPr>
              <w:noProof/>
              <w:color w:val="000000" w:themeColor="text1"/>
              <w:lang w:val="es-MX" w:eastAsia="es-MX"/>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5080" r="9525" b="1206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4388B" w:rsidRDefault="00640077"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640077" w:rsidRDefault="0004388B" w:rsidP="00DE68FD">
                                <w:pPr>
                                  <w:pStyle w:val="PSI-DescripcindelDocumentos"/>
                                  <w:ind w:left="0" w:firstLine="0"/>
                                </w:pPr>
                                <w:r>
                                  <w:t xml:space="preserve">El mismo nos proporciona </w:t>
                                </w:r>
                                <w:r w:rsidR="00640077" w:rsidRPr="005460E6">
                                  <w:t xml:space="preserve">planificaciones detalladas de las actividades, responsabilidades asignadas, recursos necesarios que incluyen personal, herramientas y equipamiento. </w:t>
                                </w:r>
                              </w:p>
                              <w:p w:rsidR="00640077" w:rsidRPr="005460E6" w:rsidRDefault="00640077" w:rsidP="005460E6">
                                <w:pPr>
                                  <w:pStyle w:val="NormalWeb"/>
                                  <w:jc w:val="both"/>
                                  <w:rPr>
                                    <w:rFonts w:asciiTheme="minorHAnsi" w:eastAsiaTheme="minorHAnsi" w:hAnsiTheme="minorHAnsi" w:cstheme="minorBidi"/>
                                    <w:i/>
                                    <w:color w:val="548DD4"/>
                                    <w:sz w:val="22"/>
                                    <w:szCs w:val="21"/>
                                    <w:lang w:eastAsia="en-US"/>
                                  </w:rPr>
                                </w:pPr>
                              </w:p>
                              <w:p w:rsidR="00640077" w:rsidRDefault="00640077" w:rsidP="005460E6">
                                <w:pPr>
                                  <w:pStyle w:val="PSI-DescripcindelDocumentos"/>
                                </w:pPr>
                              </w:p>
                              <w:p w:rsidR="00640077" w:rsidRDefault="00640077" w:rsidP="005460E6">
                                <w:pPr>
                                  <w:pStyle w:val="PSI-DescripcindelDocumentos"/>
                                </w:pPr>
                              </w:p>
                              <w:p w:rsidR="00640077" w:rsidRDefault="00640077" w:rsidP="005460E6">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4388B" w:rsidRDefault="00640077"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640077" w:rsidRDefault="0004388B" w:rsidP="00DE68FD">
                          <w:pPr>
                            <w:pStyle w:val="PSI-DescripcindelDocumentos"/>
                            <w:ind w:left="0" w:firstLine="0"/>
                          </w:pPr>
                          <w:r>
                            <w:t xml:space="preserve">El mismo nos proporciona </w:t>
                          </w:r>
                          <w:r w:rsidR="00640077" w:rsidRPr="005460E6">
                            <w:t xml:space="preserve">planificaciones detalladas de las actividades, responsabilidades asignadas, recursos necesarios que incluyen personal, herramientas y equipamiento. </w:t>
                          </w:r>
                        </w:p>
                        <w:p w:rsidR="00640077" w:rsidRPr="005460E6" w:rsidRDefault="00640077" w:rsidP="005460E6">
                          <w:pPr>
                            <w:pStyle w:val="NormalWeb"/>
                            <w:jc w:val="both"/>
                            <w:rPr>
                              <w:rFonts w:asciiTheme="minorHAnsi" w:eastAsiaTheme="minorHAnsi" w:hAnsiTheme="minorHAnsi" w:cstheme="minorBidi"/>
                              <w:i/>
                              <w:color w:val="548DD4"/>
                              <w:sz w:val="22"/>
                              <w:szCs w:val="21"/>
                              <w:lang w:eastAsia="en-US"/>
                            </w:rPr>
                          </w:pPr>
                        </w:p>
                        <w:p w:rsidR="00640077" w:rsidRDefault="00640077" w:rsidP="005460E6">
                          <w:pPr>
                            <w:pStyle w:val="PSI-DescripcindelDocumentos"/>
                          </w:pPr>
                        </w:p>
                        <w:p w:rsidR="00640077" w:rsidRDefault="00640077" w:rsidP="005460E6">
                          <w:pPr>
                            <w:pStyle w:val="PSI-DescripcindelDocumentos"/>
                          </w:pPr>
                        </w:p>
                        <w:p w:rsidR="00640077" w:rsidRDefault="00640077" w:rsidP="005460E6">
                          <w:pPr>
                            <w:pStyle w:val="PSI-DescripcindelDocumentos"/>
                          </w:pPr>
                        </w:p>
                      </w:txbxContent>
                    </v:textbox>
                    <w10:wrap type="square" anchorx="margin" anchory="margin"/>
                  </v:shape>
                </w:pict>
              </mc:Fallback>
            </mc:AlternateContent>
          </w:r>
        </w:p>
        <w:p w:rsidR="00224B75" w:rsidRPr="00281AB8" w:rsidRDefault="008B3B0F" w:rsidP="00CF73D5">
          <w:pPr>
            <w:pStyle w:val="PSI-Comentario"/>
            <w:rPr>
              <w:color w:val="000000" w:themeColor="text1"/>
            </w:rPr>
          </w:pPr>
          <w:r w:rsidRPr="00281AB8">
            <w:rPr>
              <w:color w:val="000000" w:themeColor="text1"/>
            </w:rPr>
            <w:t>[Este documento es la plantilla base para elaborar el documento</w:t>
          </w:r>
          <w:r w:rsidR="000F79DF" w:rsidRPr="00281AB8">
            <w:rPr>
              <w:color w:val="000000" w:themeColor="text1"/>
            </w:rPr>
            <w:t xml:space="preserve"> </w:t>
          </w:r>
          <w:sdt>
            <w:sdtPr>
              <w:rPr>
                <w:color w:val="000000" w:themeColor="text1"/>
              </w:r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0F0A92" w:rsidRPr="00281AB8">
                <w:rPr>
                  <w:color w:val="000000" w:themeColor="text1"/>
                </w:rPr>
                <w:t>Plan de Gestión de Configuración</w:t>
              </w:r>
            </w:sdtContent>
          </w:sdt>
          <w:r w:rsidRPr="00281AB8">
            <w:rPr>
              <w:color w:val="000000" w:themeColor="text1"/>
            </w:rPr>
            <w:t xml:space="preserve">. </w:t>
          </w:r>
        </w:p>
        <w:p w:rsidR="00224B75" w:rsidRPr="00281AB8" w:rsidRDefault="00281AB8" w:rsidP="00CF73D5">
          <w:pPr>
            <w:pStyle w:val="PSI-Comentario"/>
            <w:rPr>
              <w:color w:val="000000" w:themeColor="text1"/>
            </w:rPr>
          </w:pPr>
          <w:r w:rsidRPr="00281AB8">
            <w:rPr>
              <w:noProof/>
              <w:color w:val="000000" w:themeColor="text1"/>
              <w:lang w:val="es-MX" w:eastAsia="es-MX"/>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12700" t="7620" r="11430" b="635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8DC71"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r w:rsidR="008B3B0F" w:rsidRPr="00281AB8">
            <w:rPr>
              <w:color w:val="000000" w:themeColor="text1"/>
            </w:rPr>
            <w:t xml:space="preserve">Los textos que aparecen entre </w:t>
          </w:r>
          <w:r w:rsidR="00397566" w:rsidRPr="00281AB8">
            <w:rPr>
              <w:color w:val="000000" w:themeColor="text1"/>
            </w:rPr>
            <w:t>corchetes</w:t>
          </w:r>
          <w:r w:rsidR="008B3B0F" w:rsidRPr="00281AB8">
            <w:rPr>
              <w:color w:val="000000" w:themeColor="text1"/>
            </w:rPr>
            <w:t xml:space="preserve"> son explicaciones de que debe contener cada sección</w:t>
          </w:r>
          <w:r w:rsidR="00224B75" w:rsidRPr="00281AB8">
            <w:rPr>
              <w:color w:val="000000" w:themeColor="text1"/>
            </w:rPr>
            <w:t>, los cuales se encuentran con estilo “PSI – Comentario”</w:t>
          </w:r>
          <w:r w:rsidR="008B3B0F" w:rsidRPr="00281AB8">
            <w:rPr>
              <w:color w:val="000000" w:themeColor="text1"/>
            </w:rPr>
            <w:t>. Dichos textos se deben seleccionar y sustituir por el contenido que corresponda</w:t>
          </w:r>
          <w:r w:rsidR="00224B75" w:rsidRPr="00281AB8">
            <w:rPr>
              <w:color w:val="000000" w:themeColor="text1"/>
            </w:rPr>
            <w:t xml:space="preserve"> en estilo “</w:t>
          </w:r>
          <w:r w:rsidR="00653C38" w:rsidRPr="00281AB8">
            <w:rPr>
              <w:color w:val="000000" w:themeColor="text1"/>
            </w:rPr>
            <w:t xml:space="preserve">PSI - </w:t>
          </w:r>
          <w:r w:rsidR="00224B75" w:rsidRPr="00281AB8">
            <w:rPr>
              <w:color w:val="000000" w:themeColor="text1"/>
            </w:rPr>
            <w:t>Normal”</w:t>
          </w:r>
          <w:r w:rsidR="008B3B0F" w:rsidRPr="00281AB8">
            <w:rPr>
              <w:color w:val="000000" w:themeColor="text1"/>
            </w:rPr>
            <w:t>.</w:t>
          </w:r>
        </w:p>
        <w:p w:rsidR="008B3B0F" w:rsidRPr="00281AB8" w:rsidRDefault="008B3B0F" w:rsidP="00CF73D5">
          <w:pPr>
            <w:pStyle w:val="PSI-Comentario"/>
            <w:rPr>
              <w:color w:val="000000" w:themeColor="text1"/>
            </w:rPr>
          </w:pPr>
          <w:r w:rsidRPr="00281AB8">
            <w:rPr>
              <w:color w:val="000000" w:themeColor="text1"/>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281AB8">
            <w:rPr>
              <w:color w:val="000000" w:themeColor="text1"/>
            </w:rPr>
            <w:t>ga clic en el botón Aceptar.</w:t>
          </w:r>
        </w:p>
        <w:p w:rsidR="00397566" w:rsidRPr="00281AB8" w:rsidRDefault="00397566" w:rsidP="00CF73D5">
          <w:pPr>
            <w:pStyle w:val="PSI-Comentario"/>
            <w:rPr>
              <w:color w:val="000000" w:themeColor="text1"/>
            </w:rPr>
          </w:pPr>
          <w:r w:rsidRPr="00281AB8">
            <w:rPr>
              <w:color w:val="000000" w:themeColor="text1"/>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281AB8" w:rsidRDefault="00397566" w:rsidP="00CF73D5">
          <w:pPr>
            <w:pStyle w:val="PSI-Comentario"/>
            <w:rPr>
              <w:color w:val="000000" w:themeColor="text1"/>
            </w:rPr>
          </w:pPr>
        </w:p>
        <w:p w:rsidR="00D06E99" w:rsidRPr="00281AB8" w:rsidRDefault="00DD391B">
          <w:pPr>
            <w:rPr>
              <w:color w:val="000000" w:themeColor="text1"/>
            </w:rPr>
          </w:pPr>
        </w:p>
      </w:sdtContent>
    </w:sdt>
    <w:p w:rsidR="00A13DBA" w:rsidRPr="00281AB8" w:rsidRDefault="007F38C0" w:rsidP="00A13DBA">
      <w:pPr>
        <w:ind w:left="0" w:firstLine="0"/>
        <w:rPr>
          <w:color w:val="000000" w:themeColor="text1"/>
        </w:rPr>
      </w:pPr>
      <w:r w:rsidRPr="00281AB8">
        <w:rPr>
          <w:color w:val="000000" w:themeColor="text1"/>
        </w:rPr>
        <w:br w:type="page"/>
      </w:r>
    </w:p>
    <w:p w:rsidR="000F79DF" w:rsidRPr="00281AB8" w:rsidRDefault="000F79DF" w:rsidP="000F79DF">
      <w:pPr>
        <w:ind w:left="0" w:firstLine="0"/>
        <w:rPr>
          <w:color w:val="000000" w:themeColor="text1"/>
        </w:rPr>
      </w:pPr>
    </w:p>
    <w:sdt>
      <w:sdtPr>
        <w:rPr>
          <w:rFonts w:asciiTheme="minorHAnsi" w:eastAsiaTheme="minorHAnsi" w:hAnsiTheme="minorHAnsi" w:cstheme="minorBidi"/>
          <w:b w:val="0"/>
          <w:bCs w:val="0"/>
          <w:color w:val="000000" w:themeColor="text1"/>
          <w:sz w:val="22"/>
          <w:szCs w:val="22"/>
        </w:rPr>
        <w:id w:val="3709532"/>
        <w:docPartObj>
          <w:docPartGallery w:val="Table of Contents"/>
          <w:docPartUnique/>
        </w:docPartObj>
      </w:sdtPr>
      <w:sdtEndPr/>
      <w:sdtContent>
        <w:p w:rsidR="000F79DF" w:rsidRPr="00281AB8" w:rsidRDefault="000F79DF" w:rsidP="000F79DF">
          <w:pPr>
            <w:pStyle w:val="TtuloTDC"/>
            <w:tabs>
              <w:tab w:val="left" w:pos="5954"/>
            </w:tabs>
            <w:rPr>
              <w:color w:val="000000" w:themeColor="text1"/>
            </w:rPr>
          </w:pPr>
          <w:r w:rsidRPr="00281AB8">
            <w:rPr>
              <w:color w:val="000000" w:themeColor="text1"/>
            </w:rPr>
            <w:t>Tabla de contenido</w:t>
          </w:r>
        </w:p>
        <w:p w:rsidR="00970D90" w:rsidRPr="00281AB8" w:rsidRDefault="004D50C8" w:rsidP="005C4049">
          <w:pPr>
            <w:pStyle w:val="TDC1"/>
            <w:rPr>
              <w:rFonts w:eastAsiaTheme="minorEastAsia"/>
              <w:noProof/>
              <w:color w:val="000000" w:themeColor="text1"/>
              <w:sz w:val="22"/>
              <w:szCs w:val="22"/>
              <w:lang w:val="en-US"/>
            </w:rPr>
          </w:pPr>
          <w:r w:rsidRPr="00281AB8">
            <w:rPr>
              <w:color w:val="000000" w:themeColor="text1"/>
            </w:rPr>
            <w:fldChar w:fldCharType="begin"/>
          </w:r>
          <w:r w:rsidR="000F79DF" w:rsidRPr="00281AB8">
            <w:rPr>
              <w:color w:val="000000" w:themeColor="text1"/>
            </w:rPr>
            <w:instrText xml:space="preserve"> TOC \o "1-3" \h \z \u </w:instrText>
          </w:r>
          <w:r w:rsidRPr="00281AB8">
            <w:rPr>
              <w:color w:val="000000" w:themeColor="text1"/>
            </w:rPr>
            <w:fldChar w:fldCharType="separate"/>
          </w:r>
          <w:hyperlink w:anchor="_Toc245663991" w:history="1">
            <w:r w:rsidR="00970D90" w:rsidRPr="00281AB8">
              <w:rPr>
                <w:rStyle w:val="Hipervnculo"/>
                <w:noProof/>
                <w:color w:val="000000" w:themeColor="text1"/>
              </w:rPr>
              <w:t>Introducción</w:t>
            </w:r>
            <w:r w:rsidR="00970D90" w:rsidRPr="00281AB8">
              <w:rPr>
                <w:noProof/>
                <w:webHidden/>
                <w:color w:val="000000" w:themeColor="text1"/>
              </w:rPr>
              <w:tab/>
            </w:r>
            <w:r w:rsidRPr="00281AB8">
              <w:rPr>
                <w:noProof/>
                <w:webHidden/>
                <w:color w:val="000000" w:themeColor="text1"/>
              </w:rPr>
              <w:fldChar w:fldCharType="begin"/>
            </w:r>
            <w:r w:rsidR="00970D90" w:rsidRPr="00281AB8">
              <w:rPr>
                <w:noProof/>
                <w:webHidden/>
                <w:color w:val="000000" w:themeColor="text1"/>
              </w:rPr>
              <w:instrText xml:space="preserve"> PAGEREF _Toc245663991 \h </w:instrText>
            </w:r>
            <w:r w:rsidRPr="00281AB8">
              <w:rPr>
                <w:noProof/>
                <w:webHidden/>
                <w:color w:val="000000" w:themeColor="text1"/>
              </w:rPr>
            </w:r>
            <w:r w:rsidRPr="00281AB8">
              <w:rPr>
                <w:noProof/>
                <w:webHidden/>
                <w:color w:val="000000" w:themeColor="text1"/>
              </w:rPr>
              <w:fldChar w:fldCharType="separate"/>
            </w:r>
            <w:r w:rsidR="00281AB8" w:rsidRPr="00281AB8">
              <w:rPr>
                <w:noProof/>
                <w:webHidden/>
                <w:color w:val="000000" w:themeColor="text1"/>
              </w:rPr>
              <w:t>3</w:t>
            </w:r>
            <w:r w:rsidRPr="00281AB8">
              <w:rPr>
                <w:noProof/>
                <w:webHidden/>
                <w:color w:val="000000" w:themeColor="text1"/>
              </w:rPr>
              <w:fldChar w:fldCharType="end"/>
            </w:r>
          </w:hyperlink>
        </w:p>
        <w:p w:rsidR="00970D90" w:rsidRPr="00281AB8" w:rsidRDefault="00DD391B" w:rsidP="005C4049">
          <w:pPr>
            <w:pStyle w:val="TDC2"/>
            <w:rPr>
              <w:rFonts w:eastAsiaTheme="minorEastAsia"/>
              <w:noProof/>
              <w:color w:val="000000" w:themeColor="text1"/>
              <w:sz w:val="22"/>
              <w:szCs w:val="22"/>
              <w:lang w:val="en-US"/>
            </w:rPr>
          </w:pPr>
          <w:hyperlink w:anchor="_Toc245663992" w:history="1">
            <w:r w:rsidR="00970D90" w:rsidRPr="00281AB8">
              <w:rPr>
                <w:rStyle w:val="Hipervnculo"/>
                <w:noProof/>
                <w:color w:val="000000" w:themeColor="text1"/>
              </w:rPr>
              <w:t>Propósito</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_Toc245663992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2"/>
            <w:rPr>
              <w:rFonts w:eastAsiaTheme="minorEastAsia"/>
              <w:noProof/>
              <w:color w:val="000000" w:themeColor="text1"/>
              <w:sz w:val="22"/>
              <w:szCs w:val="22"/>
              <w:lang w:val="en-US"/>
            </w:rPr>
          </w:pPr>
          <w:hyperlink w:anchor="_Toc245663993" w:history="1">
            <w:r w:rsidR="00970D90" w:rsidRPr="00281AB8">
              <w:rPr>
                <w:rStyle w:val="Hipervnculo"/>
                <w:noProof/>
                <w:color w:val="000000" w:themeColor="text1"/>
              </w:rPr>
              <w:t>Alcance</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_Toc245663993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1"/>
            <w:rPr>
              <w:rFonts w:eastAsiaTheme="minorEastAsia"/>
              <w:noProof/>
              <w:color w:val="000000" w:themeColor="text1"/>
              <w:sz w:val="22"/>
              <w:szCs w:val="22"/>
              <w:lang w:val="en-US"/>
            </w:rPr>
          </w:pPr>
          <w:hyperlink w:anchor="_Toc245663994" w:history="1">
            <w:r w:rsidR="00970D90" w:rsidRPr="00281AB8">
              <w:rPr>
                <w:rStyle w:val="Hipervnculo"/>
                <w:noProof/>
                <w:color w:val="000000" w:themeColor="text1"/>
              </w:rPr>
              <w:t>Gestión de Configuración</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_Toc245663994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2"/>
            <w:rPr>
              <w:rFonts w:eastAsiaTheme="minorEastAsia"/>
              <w:noProof/>
              <w:color w:val="000000" w:themeColor="text1"/>
              <w:sz w:val="22"/>
              <w:szCs w:val="22"/>
              <w:lang w:val="en-US"/>
            </w:rPr>
          </w:pPr>
          <w:hyperlink w:anchor="_Toc245663995" w:history="1">
            <w:r w:rsidR="00970D90" w:rsidRPr="00281AB8">
              <w:rPr>
                <w:rStyle w:val="Hipervnculo"/>
                <w:noProof/>
                <w:color w:val="000000" w:themeColor="text1"/>
              </w:rPr>
              <w:t>Organización</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_Toc245663995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2"/>
            <w:rPr>
              <w:rFonts w:eastAsiaTheme="minorEastAsia"/>
              <w:noProof/>
              <w:color w:val="000000" w:themeColor="text1"/>
              <w:sz w:val="22"/>
              <w:szCs w:val="22"/>
              <w:lang w:val="en-US"/>
            </w:rPr>
          </w:pPr>
          <w:hyperlink w:anchor="_Toc245663996" w:history="1">
            <w:r w:rsidR="00970D90" w:rsidRPr="00281AB8">
              <w:rPr>
                <w:rStyle w:val="Hipervnculo"/>
                <w:noProof/>
                <w:color w:val="000000" w:themeColor="text1"/>
              </w:rPr>
              <w:t>Responsabilidades</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_Toc245663996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2"/>
            <w:rPr>
              <w:rFonts w:eastAsiaTheme="minorEastAsia"/>
              <w:noProof/>
              <w:color w:val="000000" w:themeColor="text1"/>
              <w:sz w:val="22"/>
              <w:szCs w:val="22"/>
              <w:lang w:val="en-US"/>
            </w:rPr>
          </w:pPr>
          <w:hyperlink w:anchor="_Toc245663997" w:history="1">
            <w:r w:rsidR="00970D90" w:rsidRPr="00281AB8">
              <w:rPr>
                <w:rStyle w:val="Hipervnculo"/>
                <w:noProof/>
                <w:color w:val="000000" w:themeColor="text1"/>
              </w:rPr>
              <w:t>Herramientas, Entorno e Infraestructura</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_Toc245663997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3"/>
            <w:rPr>
              <w:rFonts w:eastAsiaTheme="minorEastAsia"/>
              <w:noProof/>
              <w:color w:val="000000" w:themeColor="text1"/>
              <w:sz w:val="22"/>
              <w:szCs w:val="22"/>
              <w:lang w:val="en-US"/>
            </w:rPr>
          </w:pPr>
          <w:hyperlink w:anchor="_Toc245663998" w:history="1">
            <w:r w:rsidR="00970D90" w:rsidRPr="00281AB8">
              <w:rPr>
                <w:rStyle w:val="Hipervnculo"/>
                <w:noProof/>
                <w:color w:val="000000" w:themeColor="text1"/>
              </w:rPr>
              <w:t>Herramientas – Ver de qué manera queda mejor</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_Toc245663998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3"/>
            <w:rPr>
              <w:rFonts w:eastAsiaTheme="minorEastAsia"/>
              <w:noProof/>
              <w:color w:val="000000" w:themeColor="text1"/>
              <w:sz w:val="22"/>
              <w:szCs w:val="22"/>
              <w:lang w:val="en-US"/>
            </w:rPr>
          </w:pPr>
          <w:hyperlink w:anchor="_Toc245663999" w:history="1">
            <w:r w:rsidR="00970D90" w:rsidRPr="00281AB8">
              <w:rPr>
                <w:rStyle w:val="Hipervnculo"/>
                <w:noProof/>
                <w:color w:val="000000" w:themeColor="text1"/>
              </w:rPr>
              <w:t>Ubicación física de las máquinas servidores y clientes</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_Toc245663999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3"/>
            <w:rPr>
              <w:rFonts w:eastAsiaTheme="minorEastAsia"/>
              <w:noProof/>
              <w:color w:val="000000" w:themeColor="text1"/>
              <w:sz w:val="22"/>
              <w:szCs w:val="22"/>
              <w:lang w:val="en-US"/>
            </w:rPr>
          </w:pPr>
          <w:hyperlink w:anchor="_Toc245664000" w:history="1">
            <w:r w:rsidR="00970D90" w:rsidRPr="00281AB8">
              <w:rPr>
                <w:rStyle w:val="Hipervnculo"/>
                <w:noProof/>
                <w:color w:val="000000" w:themeColor="text1"/>
              </w:rPr>
              <w:t>Ubicación física de los documentos y líneas base</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_Toc245664000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1"/>
            <w:rPr>
              <w:rFonts w:eastAsiaTheme="minorEastAsia"/>
              <w:noProof/>
              <w:color w:val="000000" w:themeColor="text1"/>
              <w:sz w:val="22"/>
              <w:szCs w:val="22"/>
              <w:lang w:val="en-US"/>
            </w:rPr>
          </w:pPr>
          <w:hyperlink w:anchor="_Toc245664001" w:history="1">
            <w:r w:rsidR="00970D90" w:rsidRPr="00281AB8">
              <w:rPr>
                <w:rStyle w:val="Hipervnculo"/>
                <w:noProof/>
                <w:color w:val="000000" w:themeColor="text1"/>
              </w:rPr>
              <w:t>Programa de la Gestión de Configuración</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_Toc245664001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2"/>
            <w:rPr>
              <w:rFonts w:eastAsiaTheme="minorEastAsia"/>
              <w:noProof/>
              <w:color w:val="000000" w:themeColor="text1"/>
              <w:sz w:val="22"/>
              <w:szCs w:val="22"/>
              <w:lang w:val="en-US"/>
            </w:rPr>
          </w:pPr>
          <w:hyperlink w:anchor="_Toc245664002" w:history="1">
            <w:r w:rsidR="00970D90" w:rsidRPr="00281AB8">
              <w:rPr>
                <w:rStyle w:val="Hipervnculo"/>
                <w:noProof/>
                <w:color w:val="000000" w:themeColor="text1"/>
              </w:rPr>
              <w:t>Identificación de la Configuración</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_Toc245664002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3"/>
            <w:rPr>
              <w:rFonts w:eastAsiaTheme="minorEastAsia"/>
              <w:noProof/>
              <w:color w:val="000000" w:themeColor="text1"/>
              <w:sz w:val="22"/>
              <w:szCs w:val="22"/>
              <w:lang w:val="en-US"/>
            </w:rPr>
          </w:pPr>
          <w:hyperlink w:anchor="_Toc245664003" w:history="1">
            <w:r w:rsidR="00970D90" w:rsidRPr="00281AB8">
              <w:rPr>
                <w:rStyle w:val="Hipervnculo"/>
                <w:noProof/>
                <w:color w:val="000000" w:themeColor="text1"/>
              </w:rPr>
              <w:t>Elementos de Configuración</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_Toc245664003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3"/>
            <w:rPr>
              <w:rFonts w:eastAsiaTheme="minorEastAsia"/>
              <w:noProof/>
              <w:color w:val="000000" w:themeColor="text1"/>
              <w:sz w:val="22"/>
              <w:szCs w:val="22"/>
              <w:lang w:val="en-US"/>
            </w:rPr>
          </w:pPr>
          <w:hyperlink w:anchor="_Toc245664004" w:history="1">
            <w:r w:rsidR="00970D90" w:rsidRPr="00281AB8">
              <w:rPr>
                <w:rStyle w:val="Hipervnculo"/>
                <w:noProof/>
                <w:color w:val="000000" w:themeColor="text1"/>
              </w:rPr>
              <w:t>Nomenclatura de Elementos</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_Toc245664004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3"/>
            <w:rPr>
              <w:rFonts w:eastAsiaTheme="minorEastAsia"/>
              <w:noProof/>
              <w:color w:val="000000" w:themeColor="text1"/>
              <w:sz w:val="22"/>
              <w:szCs w:val="22"/>
              <w:lang w:val="en-US"/>
            </w:rPr>
          </w:pPr>
          <w:hyperlink w:anchor="_Toc245664005" w:history="1">
            <w:r w:rsidR="00970D90" w:rsidRPr="00281AB8">
              <w:rPr>
                <w:rStyle w:val="Hipervnculo"/>
                <w:noProof/>
                <w:color w:val="000000" w:themeColor="text1"/>
              </w:rPr>
              <w:t>Elementos de la Línea Base del Proyecto</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_Toc245664005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2"/>
            <w:rPr>
              <w:rFonts w:eastAsiaTheme="minorEastAsia"/>
              <w:noProof/>
              <w:color w:val="000000" w:themeColor="text1"/>
              <w:sz w:val="22"/>
              <w:szCs w:val="22"/>
              <w:lang w:val="en-US"/>
            </w:rPr>
          </w:pPr>
          <w:hyperlink w:anchor="_Toc245664006" w:history="1">
            <w:r w:rsidR="00970D90" w:rsidRPr="00281AB8">
              <w:rPr>
                <w:rStyle w:val="Hipervnculo"/>
                <w:noProof/>
                <w:color w:val="000000" w:themeColor="text1"/>
              </w:rPr>
              <w:t>Control de Configuración</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_Toc245664006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3"/>
            <w:rPr>
              <w:rFonts w:eastAsiaTheme="minorEastAsia"/>
              <w:noProof/>
              <w:color w:val="000000" w:themeColor="text1"/>
              <w:sz w:val="22"/>
              <w:szCs w:val="22"/>
              <w:lang w:val="en-US"/>
            </w:rPr>
          </w:pPr>
          <w:hyperlink w:anchor="_Toc245664007" w:history="1">
            <w:r w:rsidR="00970D90" w:rsidRPr="00281AB8">
              <w:rPr>
                <w:rStyle w:val="Hipervnculo"/>
                <w:noProof/>
                <w:color w:val="000000" w:themeColor="text1"/>
              </w:rPr>
              <w:t>Solicitud de Cambios</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_Toc245664007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3"/>
            <w:rPr>
              <w:rFonts w:eastAsiaTheme="minorEastAsia"/>
              <w:noProof/>
              <w:color w:val="000000" w:themeColor="text1"/>
              <w:sz w:val="22"/>
              <w:szCs w:val="22"/>
              <w:lang w:val="en-US"/>
            </w:rPr>
          </w:pPr>
          <w:hyperlink w:anchor="_Toc245664008" w:history="1">
            <w:r w:rsidR="00970D90" w:rsidRPr="00281AB8">
              <w:rPr>
                <w:rStyle w:val="Hipervnculo"/>
                <w:noProof/>
                <w:color w:val="000000" w:themeColor="text1"/>
              </w:rPr>
              <w:t>Aprobación de Cambios</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_Toc245664008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3"/>
            <w:rPr>
              <w:rFonts w:eastAsiaTheme="minorEastAsia"/>
              <w:noProof/>
              <w:color w:val="000000" w:themeColor="text1"/>
              <w:sz w:val="22"/>
              <w:szCs w:val="22"/>
              <w:lang w:val="en-US"/>
            </w:rPr>
          </w:pPr>
          <w:hyperlink w:anchor="_Toc245664009" w:history="1">
            <w:r w:rsidR="00970D90" w:rsidRPr="00281AB8">
              <w:rPr>
                <w:rStyle w:val="Hipervnculo"/>
                <w:noProof/>
                <w:color w:val="000000" w:themeColor="text1"/>
              </w:rPr>
              <w:t>Implementación de Cambios</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_Toc245664009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2"/>
            <w:rPr>
              <w:rFonts w:eastAsiaTheme="minorEastAsia"/>
              <w:noProof/>
              <w:color w:val="000000" w:themeColor="text1"/>
              <w:sz w:val="22"/>
              <w:szCs w:val="22"/>
              <w:lang w:val="en-US"/>
            </w:rPr>
          </w:pPr>
          <w:hyperlink w:anchor="_Toc245664010" w:history="1">
            <w:r w:rsidR="00970D90" w:rsidRPr="00281AB8">
              <w:rPr>
                <w:rStyle w:val="Hipervnculo"/>
                <w:noProof/>
                <w:color w:val="000000" w:themeColor="text1"/>
              </w:rPr>
              <w:t>Estado de la Configuración</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_Toc245664010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2"/>
            <w:rPr>
              <w:rFonts w:eastAsiaTheme="minorEastAsia"/>
              <w:noProof/>
              <w:color w:val="000000" w:themeColor="text1"/>
              <w:sz w:val="22"/>
              <w:szCs w:val="22"/>
              <w:lang w:val="en-US"/>
            </w:rPr>
          </w:pPr>
          <w:hyperlink w:anchor="_Toc245664011" w:history="1">
            <w:r w:rsidR="00970D90" w:rsidRPr="00281AB8">
              <w:rPr>
                <w:rStyle w:val="Hipervnculo"/>
                <w:noProof/>
                <w:color w:val="000000" w:themeColor="text1"/>
              </w:rPr>
              <w:t>Informes y Auditorías</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_Toc245664011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1"/>
            <w:rPr>
              <w:rFonts w:eastAsiaTheme="minorEastAsia"/>
              <w:noProof/>
              <w:color w:val="000000" w:themeColor="text1"/>
              <w:sz w:val="22"/>
              <w:szCs w:val="22"/>
              <w:lang w:val="en-US"/>
            </w:rPr>
          </w:pPr>
          <w:hyperlink w:anchor="_Toc245664012" w:history="1">
            <w:r w:rsidR="00970D90" w:rsidRPr="00281AB8">
              <w:rPr>
                <w:rStyle w:val="Hipervnculo"/>
                <w:noProof/>
                <w:color w:val="000000" w:themeColor="text1"/>
              </w:rPr>
              <w:t>Calendario</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_Toc245664012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1"/>
            <w:rPr>
              <w:rFonts w:eastAsiaTheme="minorEastAsia"/>
              <w:noProof/>
              <w:color w:val="000000" w:themeColor="text1"/>
              <w:sz w:val="22"/>
              <w:szCs w:val="22"/>
              <w:lang w:val="en-US"/>
            </w:rPr>
          </w:pPr>
          <w:hyperlink w:anchor="_Toc245664013" w:history="1">
            <w:r w:rsidR="00970D90" w:rsidRPr="00281AB8">
              <w:rPr>
                <w:rStyle w:val="Hipervnculo"/>
                <w:noProof/>
                <w:color w:val="000000" w:themeColor="text1"/>
              </w:rPr>
              <w:t>Capacitación y Recursos</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_Toc245664013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970D90" w:rsidRPr="00281AB8" w:rsidRDefault="00DD391B" w:rsidP="005C4049">
          <w:pPr>
            <w:pStyle w:val="TDC1"/>
            <w:rPr>
              <w:rFonts w:eastAsiaTheme="minorEastAsia"/>
              <w:noProof/>
              <w:color w:val="000000" w:themeColor="text1"/>
              <w:sz w:val="22"/>
              <w:szCs w:val="22"/>
              <w:lang w:val="en-US"/>
            </w:rPr>
          </w:pPr>
          <w:hyperlink w:anchor="_Toc245664014" w:history="1">
            <w:r w:rsidR="00970D90" w:rsidRPr="00281AB8">
              <w:rPr>
                <w:rStyle w:val="Hipervnculo"/>
                <w:noProof/>
                <w:color w:val="000000" w:themeColor="text1"/>
              </w:rPr>
              <w:t>Mantenimiento del Plan de Gestión de la Configuración</w:t>
            </w:r>
            <w:r w:rsidR="00970D90" w:rsidRPr="00281AB8">
              <w:rPr>
                <w:noProof/>
                <w:webHidden/>
                <w:color w:val="000000" w:themeColor="text1"/>
              </w:rPr>
              <w:tab/>
            </w:r>
            <w:r w:rsidR="004D50C8" w:rsidRPr="00281AB8">
              <w:rPr>
                <w:noProof/>
                <w:webHidden/>
                <w:color w:val="000000" w:themeColor="text1"/>
              </w:rPr>
              <w:fldChar w:fldCharType="begin"/>
            </w:r>
            <w:r w:rsidR="00970D90" w:rsidRPr="00281AB8">
              <w:rPr>
                <w:noProof/>
                <w:webHidden/>
                <w:color w:val="000000" w:themeColor="text1"/>
              </w:rPr>
              <w:instrText xml:space="preserve"> PAGEREF _Toc245664014 \h </w:instrText>
            </w:r>
            <w:r w:rsidR="004D50C8" w:rsidRPr="00281AB8">
              <w:rPr>
                <w:noProof/>
                <w:webHidden/>
                <w:color w:val="000000" w:themeColor="text1"/>
              </w:rPr>
            </w:r>
            <w:r w:rsidR="004D50C8" w:rsidRPr="00281AB8">
              <w:rPr>
                <w:noProof/>
                <w:webHidden/>
                <w:color w:val="000000" w:themeColor="text1"/>
              </w:rPr>
              <w:fldChar w:fldCharType="separate"/>
            </w:r>
            <w:r w:rsidR="00281AB8" w:rsidRPr="00281AB8">
              <w:rPr>
                <w:noProof/>
                <w:webHidden/>
                <w:color w:val="000000" w:themeColor="text1"/>
              </w:rPr>
              <w:t>3</w:t>
            </w:r>
            <w:r w:rsidR="004D50C8" w:rsidRPr="00281AB8">
              <w:rPr>
                <w:noProof/>
                <w:webHidden/>
                <w:color w:val="000000" w:themeColor="text1"/>
              </w:rPr>
              <w:fldChar w:fldCharType="end"/>
            </w:r>
          </w:hyperlink>
        </w:p>
        <w:p w:rsidR="000F79DF" w:rsidRPr="00281AB8" w:rsidRDefault="004D50C8" w:rsidP="000F79DF">
          <w:pPr>
            <w:tabs>
              <w:tab w:val="left" w:pos="5954"/>
            </w:tabs>
            <w:rPr>
              <w:color w:val="000000" w:themeColor="text1"/>
            </w:rPr>
          </w:pPr>
          <w:r w:rsidRPr="00281AB8">
            <w:rPr>
              <w:color w:val="000000" w:themeColor="text1"/>
            </w:rPr>
            <w:fldChar w:fldCharType="end"/>
          </w:r>
        </w:p>
      </w:sdtContent>
    </w:sdt>
    <w:p w:rsidR="0040066E" w:rsidRPr="00281AB8" w:rsidRDefault="0040066E" w:rsidP="000F79DF">
      <w:pPr>
        <w:ind w:left="0" w:firstLine="0"/>
        <w:rPr>
          <w:color w:val="000000" w:themeColor="text1"/>
        </w:rPr>
      </w:pPr>
    </w:p>
    <w:p w:rsidR="00861B8F" w:rsidRPr="00281AB8" w:rsidRDefault="00861B8F" w:rsidP="0040066E">
      <w:pPr>
        <w:rPr>
          <w:color w:val="000000" w:themeColor="text1"/>
        </w:rPr>
      </w:pPr>
      <w:r w:rsidRPr="00281AB8">
        <w:rPr>
          <w:color w:val="000000" w:themeColor="text1"/>
        </w:rPr>
        <w:br w:type="page"/>
      </w:r>
    </w:p>
    <w:sdt>
      <w:sdtPr>
        <w:rPr>
          <w:color w:val="000000" w:themeColor="text1"/>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281AB8" w:rsidRDefault="000F0A92" w:rsidP="009A3173">
          <w:pPr>
            <w:pStyle w:val="PSI-Ttulo"/>
            <w:rPr>
              <w:color w:val="000000" w:themeColor="text1"/>
            </w:rPr>
          </w:pPr>
          <w:r w:rsidRPr="00281AB8">
            <w:rPr>
              <w:color w:val="000000" w:themeColor="text1"/>
            </w:rPr>
            <w:t>Plan de Gestión de Configuración</w:t>
          </w:r>
        </w:p>
      </w:sdtContent>
    </w:sdt>
    <w:p w:rsidR="00133527" w:rsidRPr="00281AB8" w:rsidRDefault="00133527" w:rsidP="005B5AEE">
      <w:pPr>
        <w:pStyle w:val="PSI-Ttulo1"/>
        <w:rPr>
          <w:color w:val="000000" w:themeColor="text1"/>
        </w:rPr>
      </w:pPr>
    </w:p>
    <w:p w:rsidR="007F38C0" w:rsidRPr="00281AB8" w:rsidRDefault="00F32C1A" w:rsidP="005B5AEE">
      <w:pPr>
        <w:pStyle w:val="PSI-Ttulo1"/>
        <w:rPr>
          <w:color w:val="000000" w:themeColor="text1"/>
        </w:rPr>
      </w:pPr>
      <w:bookmarkStart w:id="1" w:name="_Toc245663991"/>
      <w:r w:rsidRPr="00281AB8">
        <w:rPr>
          <w:color w:val="000000" w:themeColor="text1"/>
        </w:rPr>
        <w:t>Introducción</w:t>
      </w:r>
      <w:bookmarkEnd w:id="1"/>
    </w:p>
    <w:p w:rsidR="00CD25C9" w:rsidRPr="00281AB8" w:rsidRDefault="00CD25C9" w:rsidP="00B9664F">
      <w:pPr>
        <w:pStyle w:val="PSI-Comentario"/>
        <w:rPr>
          <w:color w:val="000000" w:themeColor="text1"/>
        </w:rPr>
      </w:pPr>
      <w:r w:rsidRPr="00281AB8">
        <w:rPr>
          <w:color w:val="000000" w:themeColor="text1"/>
        </w:rPr>
        <w:t xml:space="preserve">[La introducción del </w:t>
      </w:r>
      <w:sdt>
        <w:sdtPr>
          <w:rPr>
            <w:color w:val="000000" w:themeColor="text1"/>
          </w:rPr>
          <w:alias w:val="Título"/>
          <w:id w:val="7042782"/>
          <w:dataBinding w:prefixMappings="xmlns:ns0='http://purl.org/dc/elements/1.1/' xmlns:ns1='http://schemas.openxmlformats.org/package/2006/metadata/core-properties' " w:xpath="/ns1:coreProperties[1]/ns0:title[1]" w:storeItemID="{6C3C8BC8-F283-45AE-878A-BAB7291924A1}"/>
          <w:text/>
        </w:sdtPr>
        <w:sdtEndPr/>
        <w:sdtContent>
          <w:r w:rsidRPr="00281AB8">
            <w:rPr>
              <w:color w:val="000000" w:themeColor="text1"/>
            </w:rPr>
            <w:t>Plan de Gestión de Configuración</w:t>
          </w:r>
        </w:sdtContent>
      </w:sdt>
      <w:r w:rsidRPr="00281AB8">
        <w:rPr>
          <w:color w:val="000000" w:themeColor="text1"/>
        </w:rPr>
        <w:t xml:space="preserve"> provee un resumen del documento completo. Este incluye el propósito, </w:t>
      </w:r>
      <w:r w:rsidR="00AF01AA" w:rsidRPr="00281AB8">
        <w:rPr>
          <w:color w:val="000000" w:themeColor="text1"/>
        </w:rPr>
        <w:t xml:space="preserve">y </w:t>
      </w:r>
      <w:r w:rsidRPr="00281AB8">
        <w:rPr>
          <w:color w:val="000000" w:themeColor="text1"/>
        </w:rPr>
        <w:t>alcance</w:t>
      </w:r>
      <w:r w:rsidR="00AF01AA" w:rsidRPr="00281AB8">
        <w:rPr>
          <w:color w:val="000000" w:themeColor="text1"/>
        </w:rPr>
        <w:t xml:space="preserve"> </w:t>
      </w:r>
      <w:r w:rsidRPr="00281AB8">
        <w:rPr>
          <w:color w:val="000000" w:themeColor="text1"/>
        </w:rPr>
        <w:t>de este documento.]</w:t>
      </w:r>
    </w:p>
    <w:p w:rsidR="00B9664F" w:rsidRPr="00281AB8" w:rsidRDefault="00B9664F" w:rsidP="00B9664F">
      <w:pPr>
        <w:rPr>
          <w:color w:val="000000" w:themeColor="text1"/>
        </w:rPr>
      </w:pPr>
    </w:p>
    <w:p w:rsidR="00F32C1A" w:rsidRPr="00281AB8" w:rsidRDefault="00F32C1A" w:rsidP="00F32C1A">
      <w:pPr>
        <w:pStyle w:val="PSI-Ttulo2"/>
        <w:rPr>
          <w:color w:val="000000" w:themeColor="text1"/>
        </w:rPr>
      </w:pPr>
      <w:bookmarkStart w:id="2" w:name="_Toc245663992"/>
      <w:r w:rsidRPr="00281AB8">
        <w:rPr>
          <w:color w:val="000000" w:themeColor="text1"/>
        </w:rPr>
        <w:t>Propósito</w:t>
      </w:r>
      <w:bookmarkEnd w:id="2"/>
    </w:p>
    <w:p w:rsidR="00CD25C9" w:rsidRPr="00281AB8" w:rsidRDefault="00CD25C9" w:rsidP="005460E6">
      <w:pPr>
        <w:pStyle w:val="PSI-Normal"/>
        <w:rPr>
          <w:color w:val="000000" w:themeColor="text1"/>
        </w:rPr>
      </w:pPr>
      <w:r w:rsidRPr="00281AB8">
        <w:rPr>
          <w:color w:val="000000" w:themeColor="text1"/>
        </w:rPr>
        <w:t>Este documento describe las actividades de gestión de conf</w:t>
      </w:r>
      <w:r w:rsidR="005460E6" w:rsidRPr="00281AB8">
        <w:rPr>
          <w:color w:val="000000" w:themeColor="text1"/>
        </w:rPr>
        <w:t xml:space="preserve">iguración de software que deben </w:t>
      </w:r>
      <w:r w:rsidRPr="00281AB8">
        <w:rPr>
          <w:color w:val="000000" w:themeColor="text1"/>
        </w:rPr>
        <w:t>ser llevadas a cabo durante el proceso de desarrollo del proyecto. Aquí se definen tanto los productos que se pondrán bajo control de configuración como los procedimientos que deben ser seguidos por los integrantes del equipo de trabajo.</w:t>
      </w:r>
    </w:p>
    <w:p w:rsidR="00F32C1A" w:rsidRPr="00281AB8" w:rsidRDefault="008F3E98" w:rsidP="008F3E98">
      <w:pPr>
        <w:pStyle w:val="PSI-Ttulo2"/>
        <w:ind w:left="0" w:firstLine="0"/>
        <w:rPr>
          <w:color w:val="000000" w:themeColor="text1"/>
        </w:rPr>
      </w:pPr>
      <w:r w:rsidRPr="00281AB8">
        <w:rPr>
          <w:color w:val="000000" w:themeColor="text1"/>
        </w:rPr>
        <w:br/>
      </w:r>
      <w:bookmarkStart w:id="3" w:name="_Toc245663993"/>
      <w:r w:rsidR="00F32C1A" w:rsidRPr="00281AB8">
        <w:rPr>
          <w:color w:val="000000" w:themeColor="text1"/>
        </w:rPr>
        <w:t>Alcance</w:t>
      </w:r>
      <w:bookmarkEnd w:id="3"/>
    </w:p>
    <w:p w:rsidR="00C81BEA" w:rsidRPr="00281AB8" w:rsidRDefault="00CD25C9" w:rsidP="005460E6">
      <w:pPr>
        <w:pStyle w:val="PSI-Normal"/>
        <w:rPr>
          <w:color w:val="000000" w:themeColor="text1"/>
        </w:rPr>
      </w:pPr>
      <w:r w:rsidRPr="00281AB8">
        <w:rPr>
          <w:color w:val="000000" w:themeColor="text1"/>
        </w:rPr>
        <w:t xml:space="preserve">El ámbito de este documento es el proyecto </w:t>
      </w:r>
      <w:sdt>
        <w:sdtPr>
          <w:rPr>
            <w:color w:val="000000" w:themeColor="text1"/>
          </w:rPr>
          <w:alias w:val="Subtítulo"/>
          <w:id w:val="7042783"/>
          <w:dataBinding w:prefixMappings="xmlns:ns0='http://schemas.openxmlformats.org/package/2006/metadata/core-properties' xmlns:ns1='http://purl.org/dc/elements/1.1/'" w:xpath="/ns0:coreProperties[1]/ns1:subject[1]" w:storeItemID="{6C3C8BC8-F283-45AE-878A-BAB7291924A1}"/>
          <w:text/>
        </w:sdtPr>
        <w:sdtEndPr/>
        <w:sdtContent>
          <w:r w:rsidRPr="00281AB8">
            <w:rPr>
              <w:color w:val="000000" w:themeColor="text1"/>
            </w:rPr>
            <w:t>&lt;Nombre del Proyecto&gt;</w:t>
          </w:r>
        </w:sdtContent>
      </w:sdt>
      <w:r w:rsidRPr="00281AB8">
        <w:rPr>
          <w:color w:val="000000" w:themeColor="text1"/>
        </w:rPr>
        <w:t xml:space="preserve"> </w:t>
      </w:r>
      <w:r w:rsidR="00AF01AA" w:rsidRPr="00281AB8">
        <w:rPr>
          <w:color w:val="000000" w:themeColor="text1"/>
        </w:rPr>
        <w:t>y establece un plan para administrar los productos de trabajo del proyecto, incluyendo tanto los entregables de software como la documentación del proyecto.</w:t>
      </w:r>
    </w:p>
    <w:p w:rsidR="00AF01AA" w:rsidRPr="00281AB8" w:rsidRDefault="00AF01AA" w:rsidP="005460E6">
      <w:pPr>
        <w:pStyle w:val="PSI-Normal"/>
        <w:rPr>
          <w:color w:val="000000" w:themeColor="text1"/>
        </w:rPr>
      </w:pPr>
    </w:p>
    <w:p w:rsidR="00F32C1A" w:rsidRPr="00281AB8" w:rsidRDefault="00F32C1A" w:rsidP="00F32C1A">
      <w:pPr>
        <w:pStyle w:val="PSI-Ttulo1"/>
        <w:rPr>
          <w:color w:val="000000" w:themeColor="text1"/>
        </w:rPr>
      </w:pPr>
      <w:bookmarkStart w:id="4" w:name="_Toc245663994"/>
      <w:r w:rsidRPr="00281AB8">
        <w:rPr>
          <w:color w:val="000000" w:themeColor="text1"/>
        </w:rPr>
        <w:t>Gestión de Configuración</w:t>
      </w:r>
      <w:bookmarkEnd w:id="4"/>
    </w:p>
    <w:p w:rsidR="00AF01AA" w:rsidRPr="00281AB8" w:rsidRDefault="00AF01AA" w:rsidP="00CF73D5">
      <w:pPr>
        <w:pStyle w:val="PSI-Comentario"/>
        <w:rPr>
          <w:color w:val="000000" w:themeColor="text1"/>
        </w:rPr>
      </w:pPr>
      <w:r w:rsidRPr="00281AB8">
        <w:rPr>
          <w:color w:val="000000" w:themeColor="text1"/>
        </w:rPr>
        <w:t>[Se describen las responsabilidades y responsables para la realización de las actividades de gestión de configuración dentro del proyecto.]</w:t>
      </w:r>
    </w:p>
    <w:p w:rsidR="008F3E98" w:rsidRPr="00281AB8" w:rsidRDefault="008F3E98" w:rsidP="00CF73D5">
      <w:pPr>
        <w:pStyle w:val="PSI-Comentario"/>
        <w:rPr>
          <w:color w:val="000000" w:themeColor="text1"/>
        </w:rPr>
      </w:pPr>
    </w:p>
    <w:p w:rsidR="00F32C1A" w:rsidRPr="00281AB8" w:rsidRDefault="00F32C1A" w:rsidP="00F32C1A">
      <w:pPr>
        <w:pStyle w:val="PSI-Ttulo2"/>
        <w:rPr>
          <w:color w:val="000000" w:themeColor="text1"/>
        </w:rPr>
      </w:pPr>
      <w:bookmarkStart w:id="5" w:name="_Toc245663995"/>
      <w:r w:rsidRPr="00281AB8">
        <w:rPr>
          <w:color w:val="000000" w:themeColor="text1"/>
        </w:rPr>
        <w:t>Organización</w:t>
      </w:r>
      <w:bookmarkEnd w:id="5"/>
    </w:p>
    <w:p w:rsidR="00AF01AA" w:rsidRPr="00281AB8" w:rsidRDefault="00AF01AA" w:rsidP="00CF73D5">
      <w:pPr>
        <w:pStyle w:val="PSI-Comentario"/>
        <w:rPr>
          <w:color w:val="000000" w:themeColor="text1"/>
        </w:rPr>
      </w:pPr>
      <w:r w:rsidRPr="00281AB8">
        <w:rPr>
          <w:color w:val="000000" w:themeColor="text1"/>
        </w:rPr>
        <w:t>[Se deben especificar las estructuras organizacionales tanto técnicas como de gestión de proyecto, las cuales participarán en la impl</w:t>
      </w:r>
      <w:r w:rsidR="007324A4" w:rsidRPr="00281AB8">
        <w:rPr>
          <w:color w:val="000000" w:themeColor="text1"/>
        </w:rPr>
        <w:t>ementación de actividades de Gestión de Configuración</w:t>
      </w:r>
      <w:r w:rsidRPr="00281AB8">
        <w:rPr>
          <w:color w:val="000000" w:themeColor="text1"/>
        </w:rPr>
        <w:t>.]</w:t>
      </w:r>
    </w:p>
    <w:p w:rsidR="008F3E98" w:rsidRPr="00281AB8" w:rsidRDefault="008F3E98" w:rsidP="00CF73D5">
      <w:pPr>
        <w:pStyle w:val="PSI-Comentario"/>
        <w:rPr>
          <w:color w:val="000000" w:themeColor="text1"/>
        </w:rPr>
      </w:pPr>
    </w:p>
    <w:p w:rsidR="00F32C1A" w:rsidRPr="00281AB8" w:rsidRDefault="00F32C1A" w:rsidP="00F32C1A">
      <w:pPr>
        <w:pStyle w:val="PSI-Ttulo2"/>
        <w:rPr>
          <w:color w:val="000000" w:themeColor="text1"/>
        </w:rPr>
      </w:pPr>
      <w:bookmarkStart w:id="6" w:name="_Toc245663996"/>
      <w:r w:rsidRPr="00281AB8">
        <w:rPr>
          <w:color w:val="000000" w:themeColor="text1"/>
        </w:rPr>
        <w:t>Responsabilidades</w:t>
      </w:r>
      <w:bookmarkEnd w:id="6"/>
      <w:r w:rsidR="001616BE" w:rsidRPr="00281AB8">
        <w:rPr>
          <w:color w:val="000000" w:themeColor="text1"/>
        </w:rPr>
        <w:t xml:space="preserve"> </w:t>
      </w:r>
    </w:p>
    <w:p w:rsidR="001616BE" w:rsidRPr="00281AB8" w:rsidRDefault="001616BE" w:rsidP="001616BE">
      <w:pPr>
        <w:autoSpaceDE w:val="0"/>
        <w:autoSpaceDN w:val="0"/>
        <w:spacing w:before="0" w:line="240" w:lineRule="auto"/>
        <w:jc w:val="both"/>
        <w:rPr>
          <w:i/>
          <w:color w:val="000000" w:themeColor="text1"/>
        </w:rPr>
      </w:pPr>
      <w:r w:rsidRPr="00281AB8">
        <w:rPr>
          <w:i/>
          <w:color w:val="000000" w:themeColor="text1"/>
        </w:rPr>
        <w:t>[Se deben registrar las siguientes Responsabilidades:</w:t>
      </w:r>
    </w:p>
    <w:p w:rsidR="001616BE" w:rsidRPr="00281AB8" w:rsidRDefault="001616BE" w:rsidP="001616BE">
      <w:pPr>
        <w:pStyle w:val="PSI-ComentarioVieta"/>
        <w:rPr>
          <w:color w:val="000000" w:themeColor="text1"/>
        </w:rPr>
      </w:pPr>
      <w:r w:rsidRPr="00281AB8">
        <w:rPr>
          <w:color w:val="000000" w:themeColor="text1"/>
        </w:rPr>
        <w:t>Responsabilidades de cada rol  en relación con la gestión de configuración</w:t>
      </w:r>
    </w:p>
    <w:p w:rsidR="001616BE" w:rsidRPr="00281AB8" w:rsidRDefault="001616BE" w:rsidP="001616BE">
      <w:pPr>
        <w:pStyle w:val="PSI-ComentarioVieta"/>
        <w:rPr>
          <w:color w:val="000000" w:themeColor="text1"/>
        </w:rPr>
      </w:pPr>
      <w:r w:rsidRPr="00281AB8">
        <w:rPr>
          <w:color w:val="000000" w:themeColor="text1"/>
        </w:rPr>
        <w:t>Responsabilidad de cada rol en el proceso de revisión, auditoria y aprobación de cambios</w:t>
      </w:r>
    </w:p>
    <w:p w:rsidR="001616BE" w:rsidRPr="00281AB8" w:rsidRDefault="001616BE" w:rsidP="001616BE">
      <w:pPr>
        <w:pStyle w:val="PSI-ComentarioVieta"/>
        <w:rPr>
          <w:color w:val="000000" w:themeColor="text1"/>
        </w:rPr>
      </w:pPr>
      <w:r w:rsidRPr="00281AB8">
        <w:rPr>
          <w:color w:val="000000" w:themeColor="text1"/>
        </w:rPr>
        <w:lastRenderedPageBreak/>
        <w:t>Responsabilidad del usuario en el proceso de revisión, auditoria y aprobación de cambios]</w:t>
      </w:r>
    </w:p>
    <w:p w:rsidR="00E31923" w:rsidRPr="00281AB8" w:rsidRDefault="00E31923" w:rsidP="00F32C1A">
      <w:pPr>
        <w:pStyle w:val="PSI-Ttulo2"/>
        <w:rPr>
          <w:color w:val="000000" w:themeColor="text1"/>
        </w:rPr>
      </w:pPr>
      <w:bookmarkStart w:id="7" w:name="_Toc245663997"/>
    </w:p>
    <w:p w:rsidR="00F32C1A" w:rsidRPr="00281AB8" w:rsidRDefault="00F32C1A" w:rsidP="00F32C1A">
      <w:pPr>
        <w:pStyle w:val="PSI-Ttulo2"/>
        <w:rPr>
          <w:color w:val="000000" w:themeColor="text1"/>
        </w:rPr>
      </w:pPr>
      <w:r w:rsidRPr="00281AB8">
        <w:rPr>
          <w:color w:val="000000" w:themeColor="text1"/>
        </w:rPr>
        <w:t>Herramientas, Entorno e Infraestructura</w:t>
      </w:r>
      <w:bookmarkEnd w:id="7"/>
    </w:p>
    <w:p w:rsidR="00D0272D" w:rsidRPr="00281AB8" w:rsidRDefault="00D0272D" w:rsidP="00CF73D5">
      <w:pPr>
        <w:pStyle w:val="PSI-Comentario"/>
        <w:rPr>
          <w:color w:val="000000" w:themeColor="text1"/>
        </w:rPr>
      </w:pPr>
      <w:r w:rsidRPr="00281AB8">
        <w:rPr>
          <w:color w:val="000000" w:themeColor="text1"/>
        </w:rPr>
        <w:t>[Describa el entorno computacional y las herramientas software que serán utilizadas para cumplir las funciones de Gestión de Configuración a través del proyecto o del ciclo de vida del producto.</w:t>
      </w:r>
    </w:p>
    <w:p w:rsidR="00D0272D" w:rsidRPr="00281AB8" w:rsidRDefault="00D0272D" w:rsidP="00CF73D5">
      <w:pPr>
        <w:pStyle w:val="PSI-Comentario"/>
        <w:rPr>
          <w:color w:val="000000" w:themeColor="text1"/>
        </w:rPr>
      </w:pPr>
      <w:r w:rsidRPr="00281AB8">
        <w:rPr>
          <w:color w:val="000000" w:themeColor="text1"/>
        </w:rPr>
        <w:t>Describa las herramientas y procedimientos requeridos para ser utilizados en los ítems de configuración de control de versión generados a través del proyecto o del ciclo de vida del producto.]</w:t>
      </w:r>
    </w:p>
    <w:p w:rsidR="008F3E98" w:rsidRPr="00281AB8" w:rsidRDefault="008F3E98" w:rsidP="00CF73D5">
      <w:pPr>
        <w:pStyle w:val="PSI-Comentario"/>
        <w:rPr>
          <w:color w:val="000000" w:themeColor="text1"/>
        </w:rPr>
      </w:pPr>
    </w:p>
    <w:p w:rsidR="001235A0" w:rsidRPr="00281AB8" w:rsidRDefault="001235A0" w:rsidP="001235A0">
      <w:pPr>
        <w:pStyle w:val="PSI-Ttulo3"/>
        <w:rPr>
          <w:color w:val="000000" w:themeColor="text1"/>
        </w:rPr>
      </w:pPr>
      <w:bookmarkStart w:id="8" w:name="_Toc245663998"/>
      <w:r w:rsidRPr="00281AB8">
        <w:rPr>
          <w:color w:val="000000" w:themeColor="text1"/>
        </w:rPr>
        <w:t>Herramientas</w:t>
      </w:r>
      <w:r w:rsidR="00EC15FA" w:rsidRPr="00281AB8">
        <w:rPr>
          <w:color w:val="000000" w:themeColor="text1"/>
        </w:rPr>
        <w:t xml:space="preserve"> </w:t>
      </w:r>
      <w:bookmarkEnd w:id="8"/>
    </w:p>
    <w:p w:rsidR="00D0272D" w:rsidRPr="00281AB8" w:rsidRDefault="00991F2B" w:rsidP="00CF73D5">
      <w:pPr>
        <w:pStyle w:val="PSI-Comentario"/>
        <w:rPr>
          <w:color w:val="000000" w:themeColor="text1"/>
        </w:rPr>
      </w:pPr>
      <w:r w:rsidRPr="00281AB8">
        <w:rPr>
          <w:color w:val="000000" w:themeColor="text1"/>
        </w:rPr>
        <w:t>[</w:t>
      </w:r>
      <w:r w:rsidR="00D0272D" w:rsidRPr="00281AB8">
        <w:rPr>
          <w:color w:val="000000" w:themeColor="text1"/>
        </w:rPr>
        <w:t>En este apartado se debe describir el hardware y las herramientas de software que se utilizarán para cumplir con las funciones de Gestión de Configuración, así como también se deben describir las herramientas y procedimientos usados para el control de las configuraciones generadas durante el proceso de desarrollo del proyecto.</w:t>
      </w:r>
      <w:r w:rsidRPr="00281AB8">
        <w:rPr>
          <w:color w:val="000000" w:themeColor="text1"/>
        </w:rPr>
        <w:t>]</w:t>
      </w:r>
    </w:p>
    <w:p w:rsidR="008F3E98" w:rsidRPr="00281AB8" w:rsidRDefault="008F3E98" w:rsidP="00EC15FA">
      <w:pPr>
        <w:ind w:left="0" w:firstLine="0"/>
        <w:jc w:val="both"/>
        <w:rPr>
          <w:color w:val="000000" w:themeColor="text1"/>
        </w:rPr>
      </w:pPr>
    </w:p>
    <w:p w:rsidR="001235A0" w:rsidRPr="00281AB8" w:rsidRDefault="001235A0" w:rsidP="001235A0">
      <w:pPr>
        <w:pStyle w:val="PSI-Ttulo3"/>
        <w:rPr>
          <w:color w:val="000000" w:themeColor="text1"/>
        </w:rPr>
      </w:pPr>
      <w:bookmarkStart w:id="9" w:name="_Toc245663999"/>
      <w:r w:rsidRPr="00281AB8">
        <w:rPr>
          <w:color w:val="000000" w:themeColor="text1"/>
        </w:rPr>
        <w:t>Ubicación física de las máquinas servidores y clientes</w:t>
      </w:r>
      <w:bookmarkEnd w:id="9"/>
    </w:p>
    <w:p w:rsidR="00E51215" w:rsidRPr="00281AB8" w:rsidRDefault="00E51215" w:rsidP="00CF73D5">
      <w:pPr>
        <w:pStyle w:val="PSI-Comentario"/>
        <w:rPr>
          <w:color w:val="000000" w:themeColor="text1"/>
        </w:rPr>
      </w:pPr>
      <w:r w:rsidRPr="00281AB8">
        <w:rPr>
          <w:color w:val="000000" w:themeColor="text1"/>
        </w:rPr>
        <w:t>[Indicar aquí la ubicación física de las máquinas servidores y clientes con las que se contará, describiendo el usuario responsable. Se puede mostrar usando modelo de despliegue.]</w:t>
      </w:r>
    </w:p>
    <w:p w:rsidR="008F3E98" w:rsidRPr="00281AB8" w:rsidRDefault="008F3E98" w:rsidP="00CF73D5">
      <w:pPr>
        <w:pStyle w:val="PSI-Comentario"/>
        <w:rPr>
          <w:color w:val="000000" w:themeColor="text1"/>
        </w:rPr>
      </w:pPr>
    </w:p>
    <w:p w:rsidR="00F32C1A" w:rsidRPr="00281AB8" w:rsidRDefault="00F32C1A" w:rsidP="00F32C1A">
      <w:pPr>
        <w:pStyle w:val="PSI-Ttulo3"/>
        <w:rPr>
          <w:color w:val="000000" w:themeColor="text1"/>
        </w:rPr>
      </w:pPr>
      <w:bookmarkStart w:id="10" w:name="_Toc245664000"/>
      <w:r w:rsidRPr="00281AB8">
        <w:rPr>
          <w:color w:val="000000" w:themeColor="text1"/>
        </w:rPr>
        <w:t>Ubicación física de los documentos y líneas base</w:t>
      </w:r>
      <w:bookmarkEnd w:id="10"/>
    </w:p>
    <w:p w:rsidR="00C81BEA" w:rsidRPr="00281AB8" w:rsidRDefault="00E51215" w:rsidP="00CF73D5">
      <w:pPr>
        <w:pStyle w:val="PSI-Comentario"/>
        <w:rPr>
          <w:color w:val="000000" w:themeColor="text1"/>
        </w:rPr>
      </w:pPr>
      <w:r w:rsidRPr="00281AB8">
        <w:rPr>
          <w:color w:val="000000" w:themeColor="text1"/>
        </w:rPr>
        <w:t>[Indicar aquí la ruta relativa a los documentos y líneas base, describiendo los tipos de documento que se van a guardar dentro de la línea base.]</w:t>
      </w:r>
    </w:p>
    <w:p w:rsidR="00E51215" w:rsidRPr="00281AB8" w:rsidRDefault="00E51215" w:rsidP="00CF73D5">
      <w:pPr>
        <w:pStyle w:val="PSI-Comentario"/>
        <w:rPr>
          <w:color w:val="000000" w:themeColor="text1"/>
        </w:rPr>
      </w:pPr>
    </w:p>
    <w:p w:rsidR="00F32C1A" w:rsidRPr="00281AB8" w:rsidRDefault="00F32C1A" w:rsidP="00F32C1A">
      <w:pPr>
        <w:pStyle w:val="PSI-Ttulo1"/>
        <w:rPr>
          <w:color w:val="000000" w:themeColor="text1"/>
        </w:rPr>
      </w:pPr>
      <w:bookmarkStart w:id="11" w:name="_Toc245664001"/>
      <w:r w:rsidRPr="00281AB8">
        <w:rPr>
          <w:color w:val="000000" w:themeColor="text1"/>
        </w:rPr>
        <w:t>Programa de la Gestión de Configuración</w:t>
      </w:r>
      <w:bookmarkEnd w:id="11"/>
    </w:p>
    <w:p w:rsidR="008F3E98" w:rsidRPr="00281AB8" w:rsidRDefault="008F3E98" w:rsidP="00F32C1A">
      <w:pPr>
        <w:pStyle w:val="PSI-Ttulo1"/>
        <w:rPr>
          <w:color w:val="000000" w:themeColor="text1"/>
        </w:rPr>
      </w:pPr>
    </w:p>
    <w:p w:rsidR="00F32C1A" w:rsidRPr="00281AB8" w:rsidRDefault="00237E13" w:rsidP="00237E13">
      <w:pPr>
        <w:pStyle w:val="PSI-Ttulo2"/>
        <w:rPr>
          <w:color w:val="000000" w:themeColor="text1"/>
        </w:rPr>
      </w:pPr>
      <w:bookmarkStart w:id="12" w:name="_Toc245664002"/>
      <w:r w:rsidRPr="00281AB8">
        <w:rPr>
          <w:color w:val="000000" w:themeColor="text1"/>
        </w:rPr>
        <w:t>Identificación de la Configuración</w:t>
      </w:r>
      <w:bookmarkEnd w:id="12"/>
    </w:p>
    <w:p w:rsidR="00237E13" w:rsidRPr="00281AB8" w:rsidRDefault="00033DCE" w:rsidP="00033DCE">
      <w:pPr>
        <w:pStyle w:val="PSI-Ttulo3"/>
        <w:rPr>
          <w:color w:val="000000" w:themeColor="text1"/>
        </w:rPr>
      </w:pPr>
      <w:bookmarkStart w:id="13" w:name="_Toc245664003"/>
      <w:r w:rsidRPr="00281AB8">
        <w:rPr>
          <w:color w:val="000000" w:themeColor="text1"/>
        </w:rPr>
        <w:t>Elementos de Configuración</w:t>
      </w:r>
      <w:bookmarkEnd w:id="13"/>
    </w:p>
    <w:p w:rsidR="00E31923" w:rsidRPr="00281AB8" w:rsidRDefault="00E31923" w:rsidP="00E31923">
      <w:pPr>
        <w:pStyle w:val="PSI-Comentario"/>
        <w:rPr>
          <w:color w:val="000000" w:themeColor="text1"/>
        </w:rPr>
      </w:pPr>
      <w:r w:rsidRPr="00281AB8">
        <w:rPr>
          <w:color w:val="000000" w:themeColor="text1"/>
        </w:rPr>
        <w:t>[</w:t>
      </w:r>
      <w:r w:rsidR="00B81068" w:rsidRPr="00281AB8">
        <w:rPr>
          <w:color w:val="000000" w:themeColor="text1"/>
        </w:rPr>
        <w:t>En esta sección se deben identificar los elementos que pertenecen a la configuracin del proyecto</w:t>
      </w:r>
      <w:r w:rsidRPr="00281AB8">
        <w:rPr>
          <w:color w:val="000000" w:themeColor="text1"/>
        </w:rPr>
        <w:t>]</w:t>
      </w:r>
    </w:p>
    <w:p w:rsidR="00033DCE" w:rsidRPr="00281AB8" w:rsidRDefault="00033DCE" w:rsidP="00033DCE">
      <w:pPr>
        <w:pStyle w:val="PSI-Ttulo3"/>
        <w:rPr>
          <w:color w:val="000000" w:themeColor="text1"/>
        </w:rPr>
      </w:pPr>
      <w:bookmarkStart w:id="14" w:name="_Toc245664004"/>
      <w:r w:rsidRPr="00281AB8">
        <w:rPr>
          <w:color w:val="000000" w:themeColor="text1"/>
        </w:rPr>
        <w:lastRenderedPageBreak/>
        <w:t>Nomenclatura de Elementos</w:t>
      </w:r>
      <w:bookmarkEnd w:id="14"/>
    </w:p>
    <w:p w:rsidR="00B81068" w:rsidRPr="00281AB8" w:rsidRDefault="00B81068" w:rsidP="00B81068">
      <w:pPr>
        <w:pStyle w:val="PSI-Comentario"/>
        <w:rPr>
          <w:color w:val="000000" w:themeColor="text1"/>
        </w:rPr>
      </w:pPr>
      <w:bookmarkStart w:id="15" w:name="_Toc245664005"/>
      <w:r w:rsidRPr="00281AB8">
        <w:rPr>
          <w:color w:val="000000" w:themeColor="text1"/>
        </w:rPr>
        <w:t>[En esta sección se deben especificar la forma de nomenclatura que los distintos elementos de configuración tendrán en el proyecto]</w:t>
      </w:r>
    </w:p>
    <w:p w:rsidR="00033DCE" w:rsidRPr="00281AB8" w:rsidRDefault="00033DCE" w:rsidP="00033DCE">
      <w:pPr>
        <w:pStyle w:val="PSI-Ttulo3"/>
        <w:rPr>
          <w:color w:val="000000" w:themeColor="text1"/>
        </w:rPr>
      </w:pPr>
      <w:r w:rsidRPr="00281AB8">
        <w:rPr>
          <w:color w:val="000000" w:themeColor="text1"/>
        </w:rPr>
        <w:t>Elementos de la Línea Base del Proyecto</w:t>
      </w:r>
      <w:bookmarkEnd w:id="15"/>
    </w:p>
    <w:p w:rsidR="00640077" w:rsidRPr="00281AB8" w:rsidRDefault="00640077" w:rsidP="00640077">
      <w:pPr>
        <w:pStyle w:val="PSI-Comentario"/>
        <w:rPr>
          <w:color w:val="000000" w:themeColor="text1"/>
        </w:rPr>
      </w:pPr>
      <w:r w:rsidRPr="00281AB8">
        <w:rPr>
          <w:color w:val="000000" w:themeColor="text1"/>
        </w:rPr>
        <w:t xml:space="preserve">[En esta sección se deben detallar los elementos que pertenecen a la </w:t>
      </w:r>
      <w:r w:rsidR="00DF6373" w:rsidRPr="00281AB8">
        <w:rPr>
          <w:color w:val="000000" w:themeColor="text1"/>
        </w:rPr>
        <w:t>Línea</w:t>
      </w:r>
      <w:r w:rsidRPr="00281AB8">
        <w:rPr>
          <w:color w:val="000000" w:themeColor="text1"/>
        </w:rPr>
        <w:t xml:space="preserve"> Base del proyecto, especificados por Fase del mismo y por iteraciones dentro de cada fase</w:t>
      </w:r>
      <w:r w:rsidR="00DF6373" w:rsidRPr="00281AB8">
        <w:rPr>
          <w:color w:val="000000" w:themeColor="text1"/>
        </w:rPr>
        <w:t>.]</w:t>
      </w:r>
    </w:p>
    <w:p w:rsidR="00640077" w:rsidRPr="00281AB8" w:rsidRDefault="00640077" w:rsidP="00640077">
      <w:pPr>
        <w:pStyle w:val="PSI-Comentario"/>
        <w:rPr>
          <w:color w:val="000000" w:themeColor="text1"/>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281AB8" w:rsidRPr="00281AB8" w:rsidTr="00486D78">
        <w:trPr>
          <w:trHeight w:val="452"/>
        </w:trPr>
        <w:tc>
          <w:tcPr>
            <w:tcW w:w="3902" w:type="dxa"/>
            <w:gridSpan w:val="2"/>
            <w:shd w:val="clear" w:color="auto" w:fill="F2F2F2"/>
            <w:vAlign w:val="center"/>
          </w:tcPr>
          <w:p w:rsidR="001F42C2" w:rsidRPr="00281AB8" w:rsidRDefault="001F42C2" w:rsidP="001F42C2">
            <w:pPr>
              <w:tabs>
                <w:tab w:val="left" w:pos="0"/>
              </w:tabs>
              <w:jc w:val="both"/>
              <w:rPr>
                <w:rFonts w:ascii="Calibri" w:eastAsia="Calibri" w:hAnsi="Calibri" w:cs="Times New Roman"/>
                <w:i/>
                <w:color w:val="000000" w:themeColor="text1"/>
              </w:rPr>
            </w:pPr>
            <w:r w:rsidRPr="00281AB8">
              <w:rPr>
                <w:rFonts w:ascii="Calibri" w:eastAsia="Calibri" w:hAnsi="Calibri" w:cs="Times New Roman"/>
                <w:b/>
                <w:color w:val="000000" w:themeColor="text1"/>
              </w:rPr>
              <w:t xml:space="preserve">FASE: </w:t>
            </w:r>
            <w:r w:rsidRPr="00281AB8">
              <w:rPr>
                <w:rFonts w:ascii="Calibri" w:eastAsia="Calibri" w:hAnsi="Calibri" w:cs="Times New Roman"/>
                <w:i/>
                <w:color w:val="000000" w:themeColor="text1"/>
              </w:rPr>
              <w:t>[Fase]</w:t>
            </w:r>
          </w:p>
        </w:tc>
        <w:tc>
          <w:tcPr>
            <w:tcW w:w="3902" w:type="dxa"/>
            <w:shd w:val="clear" w:color="auto" w:fill="F2F2F2"/>
            <w:vAlign w:val="center"/>
          </w:tcPr>
          <w:p w:rsidR="001F42C2" w:rsidRPr="00281AB8" w:rsidRDefault="001F42C2" w:rsidP="001F42C2">
            <w:pPr>
              <w:tabs>
                <w:tab w:val="left" w:pos="0"/>
              </w:tabs>
              <w:jc w:val="both"/>
              <w:rPr>
                <w:rFonts w:ascii="Calibri" w:eastAsia="Calibri" w:hAnsi="Calibri" w:cs="Times New Roman"/>
                <w:i/>
                <w:color w:val="000000" w:themeColor="text1"/>
              </w:rPr>
            </w:pPr>
            <w:r w:rsidRPr="00281AB8">
              <w:rPr>
                <w:rFonts w:ascii="Calibri" w:eastAsia="Calibri" w:hAnsi="Calibri" w:cs="Times New Roman"/>
                <w:b/>
                <w:color w:val="000000" w:themeColor="text1"/>
              </w:rPr>
              <w:t xml:space="preserve">ITERACIÓN: </w:t>
            </w:r>
            <w:r w:rsidRPr="00281AB8">
              <w:rPr>
                <w:rFonts w:ascii="Calibri" w:eastAsia="Calibri" w:hAnsi="Calibri" w:cs="Times New Roman"/>
                <w:i/>
                <w:color w:val="000000" w:themeColor="text1"/>
              </w:rPr>
              <w:t>[Iteración]</w:t>
            </w:r>
          </w:p>
        </w:tc>
      </w:tr>
      <w:tr w:rsidR="00281AB8" w:rsidRPr="00281AB8" w:rsidTr="00486D78">
        <w:trPr>
          <w:trHeight w:val="466"/>
        </w:trPr>
        <w:tc>
          <w:tcPr>
            <w:tcW w:w="2232" w:type="dxa"/>
            <w:shd w:val="clear" w:color="auto" w:fill="F2F2F2"/>
            <w:vAlign w:val="center"/>
          </w:tcPr>
          <w:p w:rsidR="00640077" w:rsidRPr="00281AB8" w:rsidRDefault="001F42C2" w:rsidP="00640077">
            <w:pPr>
              <w:rPr>
                <w:rFonts w:ascii="Calibri" w:eastAsia="Calibri" w:hAnsi="Calibri" w:cs="Times New Roman"/>
                <w:b/>
                <w:color w:val="000000" w:themeColor="text1"/>
              </w:rPr>
            </w:pPr>
            <w:r w:rsidRPr="00281AB8">
              <w:rPr>
                <w:rFonts w:ascii="Calibri" w:eastAsia="Calibri" w:hAnsi="Calibri" w:cs="Times New Roman"/>
                <w:b/>
                <w:color w:val="000000" w:themeColor="text1"/>
              </w:rPr>
              <w:t>Elemento</w:t>
            </w:r>
            <w:r w:rsidR="00640077" w:rsidRPr="00281AB8">
              <w:rPr>
                <w:rFonts w:ascii="Calibri" w:eastAsia="Calibri" w:hAnsi="Calibri" w:cs="Times New Roman"/>
                <w:b/>
                <w:color w:val="000000" w:themeColor="text1"/>
              </w:rPr>
              <w:t xml:space="preserve"> </w:t>
            </w:r>
          </w:p>
        </w:tc>
        <w:tc>
          <w:tcPr>
            <w:tcW w:w="5572" w:type="dxa"/>
            <w:gridSpan w:val="2"/>
          </w:tcPr>
          <w:p w:rsidR="00640077" w:rsidRPr="00281AB8" w:rsidRDefault="00640077" w:rsidP="001F42C2">
            <w:pPr>
              <w:tabs>
                <w:tab w:val="left" w:pos="0"/>
              </w:tabs>
              <w:ind w:left="115" w:hanging="6"/>
              <w:jc w:val="both"/>
              <w:rPr>
                <w:rFonts w:ascii="Calibri" w:eastAsia="Calibri" w:hAnsi="Calibri" w:cs="Times New Roman"/>
                <w:i/>
                <w:color w:val="000000" w:themeColor="text1"/>
              </w:rPr>
            </w:pPr>
            <w:r w:rsidRPr="00281AB8">
              <w:rPr>
                <w:rFonts w:ascii="Calibri" w:eastAsia="Calibri" w:hAnsi="Calibri" w:cs="Times New Roman"/>
                <w:i/>
                <w:color w:val="000000" w:themeColor="text1"/>
              </w:rPr>
              <w:t>[</w:t>
            </w:r>
            <w:r w:rsidR="001F42C2" w:rsidRPr="00281AB8">
              <w:rPr>
                <w:rFonts w:ascii="Calibri" w:eastAsia="Calibri" w:hAnsi="Calibri" w:cs="Times New Roman"/>
                <w:i/>
                <w:color w:val="000000" w:themeColor="text1"/>
              </w:rPr>
              <w:t>Nombre del elemento de la Línea Base</w:t>
            </w:r>
            <w:r w:rsidRPr="00281AB8">
              <w:rPr>
                <w:rFonts w:ascii="Calibri" w:eastAsia="Calibri" w:hAnsi="Calibri" w:cs="Times New Roman"/>
                <w:i/>
                <w:color w:val="000000" w:themeColor="text1"/>
              </w:rPr>
              <w:t>.]</w:t>
            </w:r>
          </w:p>
        </w:tc>
      </w:tr>
      <w:tr w:rsidR="00281AB8" w:rsidRPr="00281AB8" w:rsidTr="00486D78">
        <w:trPr>
          <w:trHeight w:val="452"/>
        </w:trPr>
        <w:tc>
          <w:tcPr>
            <w:tcW w:w="2232" w:type="dxa"/>
            <w:shd w:val="clear" w:color="auto" w:fill="F2F2F2"/>
            <w:vAlign w:val="center"/>
          </w:tcPr>
          <w:p w:rsidR="00640077" w:rsidRPr="00281AB8" w:rsidRDefault="001F42C2" w:rsidP="00640077">
            <w:pPr>
              <w:rPr>
                <w:rFonts w:ascii="Calibri" w:eastAsia="Calibri" w:hAnsi="Calibri" w:cs="Times New Roman"/>
                <w:b/>
                <w:color w:val="000000" w:themeColor="text1"/>
              </w:rPr>
            </w:pPr>
            <w:r w:rsidRPr="00281AB8">
              <w:rPr>
                <w:rFonts w:ascii="Calibri" w:eastAsia="Calibri" w:hAnsi="Calibri" w:cs="Times New Roman"/>
                <w:b/>
                <w:color w:val="000000" w:themeColor="text1"/>
              </w:rPr>
              <w:t>Descripción</w:t>
            </w:r>
          </w:p>
        </w:tc>
        <w:tc>
          <w:tcPr>
            <w:tcW w:w="5572" w:type="dxa"/>
            <w:gridSpan w:val="2"/>
          </w:tcPr>
          <w:p w:rsidR="00640077" w:rsidRPr="00281AB8" w:rsidRDefault="00640077" w:rsidP="001F42C2">
            <w:pPr>
              <w:tabs>
                <w:tab w:val="left" w:pos="0"/>
              </w:tabs>
              <w:ind w:left="115" w:hanging="6"/>
              <w:jc w:val="both"/>
              <w:rPr>
                <w:rFonts w:ascii="Calibri" w:eastAsia="Calibri" w:hAnsi="Calibri" w:cs="Times New Roman"/>
                <w:i/>
                <w:color w:val="000000" w:themeColor="text1"/>
              </w:rPr>
            </w:pPr>
            <w:r w:rsidRPr="00281AB8">
              <w:rPr>
                <w:rFonts w:ascii="Calibri" w:eastAsia="Calibri" w:hAnsi="Calibri" w:cs="Times New Roman"/>
                <w:i/>
                <w:color w:val="000000" w:themeColor="text1"/>
              </w:rPr>
              <w:t>[</w:t>
            </w:r>
            <w:r w:rsidR="001F42C2" w:rsidRPr="00281AB8">
              <w:rPr>
                <w:rFonts w:ascii="Calibri" w:eastAsia="Calibri" w:hAnsi="Calibri" w:cs="Times New Roman"/>
                <w:i/>
                <w:color w:val="000000" w:themeColor="text1"/>
              </w:rPr>
              <w:t>Descripción del elemento de la Línea Base</w:t>
            </w:r>
            <w:r w:rsidRPr="00281AB8">
              <w:rPr>
                <w:rFonts w:ascii="Calibri" w:eastAsia="Calibri" w:hAnsi="Calibri" w:cs="Times New Roman"/>
                <w:i/>
                <w:color w:val="000000" w:themeColor="text1"/>
              </w:rPr>
              <w:t>.]</w:t>
            </w:r>
          </w:p>
        </w:tc>
      </w:tr>
      <w:tr w:rsidR="00281AB8" w:rsidRPr="00281AB8" w:rsidTr="00486D78">
        <w:trPr>
          <w:trHeight w:val="479"/>
        </w:trPr>
        <w:tc>
          <w:tcPr>
            <w:tcW w:w="2232" w:type="dxa"/>
            <w:shd w:val="clear" w:color="auto" w:fill="F2F2F2"/>
            <w:vAlign w:val="center"/>
          </w:tcPr>
          <w:p w:rsidR="00640077" w:rsidRPr="00281AB8" w:rsidRDefault="001F42C2" w:rsidP="00640077">
            <w:pPr>
              <w:rPr>
                <w:rFonts w:ascii="Calibri" w:eastAsia="Calibri" w:hAnsi="Calibri" w:cs="Times New Roman"/>
                <w:b/>
                <w:color w:val="000000" w:themeColor="text1"/>
              </w:rPr>
            </w:pPr>
            <w:r w:rsidRPr="00281AB8">
              <w:rPr>
                <w:rFonts w:ascii="Calibri" w:eastAsia="Calibri" w:hAnsi="Calibri" w:cs="Times New Roman"/>
                <w:b/>
                <w:color w:val="000000" w:themeColor="text1"/>
              </w:rPr>
              <w:t>Área</w:t>
            </w:r>
          </w:p>
        </w:tc>
        <w:tc>
          <w:tcPr>
            <w:tcW w:w="5572" w:type="dxa"/>
            <w:gridSpan w:val="2"/>
          </w:tcPr>
          <w:p w:rsidR="00640077" w:rsidRPr="00281AB8" w:rsidRDefault="00640077" w:rsidP="001F42C2">
            <w:pPr>
              <w:tabs>
                <w:tab w:val="left" w:pos="0"/>
              </w:tabs>
              <w:ind w:left="115" w:hanging="6"/>
              <w:jc w:val="both"/>
              <w:rPr>
                <w:rFonts w:ascii="Calibri" w:eastAsia="Calibri" w:hAnsi="Calibri" w:cs="Times New Roman"/>
                <w:i/>
                <w:color w:val="000000" w:themeColor="text1"/>
              </w:rPr>
            </w:pPr>
            <w:r w:rsidRPr="00281AB8">
              <w:rPr>
                <w:rFonts w:ascii="Calibri" w:eastAsia="Calibri" w:hAnsi="Calibri" w:cs="Times New Roman"/>
                <w:i/>
                <w:color w:val="000000" w:themeColor="text1"/>
              </w:rPr>
              <w:t>[</w:t>
            </w:r>
            <w:r w:rsidR="001F42C2" w:rsidRPr="00281AB8">
              <w:rPr>
                <w:rFonts w:ascii="Calibri" w:eastAsia="Calibri" w:hAnsi="Calibri" w:cs="Times New Roman"/>
                <w:i/>
                <w:color w:val="000000" w:themeColor="text1"/>
              </w:rPr>
              <w:t>Área a la que pertenece</w:t>
            </w:r>
            <w:r w:rsidRPr="00281AB8">
              <w:rPr>
                <w:rFonts w:ascii="Calibri" w:eastAsia="Calibri" w:hAnsi="Calibri" w:cs="Times New Roman"/>
                <w:i/>
                <w:color w:val="000000" w:themeColor="text1"/>
              </w:rPr>
              <w:t>.]</w:t>
            </w:r>
          </w:p>
        </w:tc>
      </w:tr>
    </w:tbl>
    <w:p w:rsidR="00640077" w:rsidRPr="00281AB8" w:rsidRDefault="00640077" w:rsidP="00640077">
      <w:pPr>
        <w:pStyle w:val="PSI-Comentario"/>
        <w:rPr>
          <w:color w:val="000000" w:themeColor="text1"/>
        </w:rPr>
      </w:pPr>
    </w:p>
    <w:p w:rsidR="00033DCE" w:rsidRPr="00281AB8" w:rsidRDefault="008F3E98" w:rsidP="008F3E98">
      <w:pPr>
        <w:pStyle w:val="PSI-Ttulo2"/>
        <w:ind w:left="0" w:firstLine="0"/>
        <w:rPr>
          <w:color w:val="000000" w:themeColor="text1"/>
        </w:rPr>
      </w:pPr>
      <w:r w:rsidRPr="00281AB8">
        <w:rPr>
          <w:color w:val="000000" w:themeColor="text1"/>
        </w:rPr>
        <w:br/>
      </w:r>
      <w:bookmarkStart w:id="16" w:name="_Toc245664006"/>
      <w:r w:rsidR="00033DCE" w:rsidRPr="00281AB8">
        <w:rPr>
          <w:color w:val="000000" w:themeColor="text1"/>
        </w:rPr>
        <w:t>Control de Configuración</w:t>
      </w:r>
      <w:bookmarkEnd w:id="16"/>
    </w:p>
    <w:p w:rsidR="00033DCE" w:rsidRPr="00281AB8" w:rsidRDefault="00033DCE" w:rsidP="00033DCE">
      <w:pPr>
        <w:pStyle w:val="PSI-Ttulo3"/>
        <w:rPr>
          <w:color w:val="000000" w:themeColor="text1"/>
        </w:rPr>
      </w:pPr>
      <w:bookmarkStart w:id="17" w:name="_Toc245664007"/>
      <w:r w:rsidRPr="00281AB8">
        <w:rPr>
          <w:color w:val="000000" w:themeColor="text1"/>
        </w:rPr>
        <w:t>Solicitud de Cambios</w:t>
      </w:r>
      <w:bookmarkEnd w:id="17"/>
    </w:p>
    <w:p w:rsidR="00BC44E5" w:rsidRPr="00281AB8" w:rsidRDefault="0008396A" w:rsidP="00CF73D5">
      <w:pPr>
        <w:pStyle w:val="PSI-Comentario"/>
        <w:rPr>
          <w:color w:val="000000" w:themeColor="text1"/>
        </w:rPr>
      </w:pPr>
      <w:r w:rsidRPr="00281AB8">
        <w:rPr>
          <w:color w:val="000000" w:themeColor="text1"/>
        </w:rPr>
        <w:t>[El primer paso para gestionar los cambios sobre los elementos controlados es d</w:t>
      </w:r>
      <w:r w:rsidR="00BC44E5" w:rsidRPr="00281AB8">
        <w:rPr>
          <w:color w:val="000000" w:themeColor="text1"/>
        </w:rPr>
        <w:t xml:space="preserve">eterminar qué cambios realizar, luego se realiza el documento  “Solicitud de Cambios”  para registrar dicha solicitud. </w:t>
      </w:r>
    </w:p>
    <w:p w:rsidR="00033DCE" w:rsidRPr="00281AB8" w:rsidRDefault="0008396A" w:rsidP="00CF73D5">
      <w:pPr>
        <w:pStyle w:val="PSI-Comentario"/>
        <w:rPr>
          <w:color w:val="000000" w:themeColor="text1"/>
        </w:rPr>
      </w:pPr>
      <w:r w:rsidRPr="00281AB8">
        <w:rPr>
          <w:color w:val="000000" w:themeColor="text1"/>
        </w:rPr>
        <w:t xml:space="preserve">El proceso de petición de cambios proporciona procedimientos formales para enviar y registrar peticiones de cambio, evaluar el coste e impacto potencial del cambio propuesto, y aceptar, modificar, o rechazar el mismo. </w:t>
      </w:r>
    </w:p>
    <w:p w:rsidR="0008396A" w:rsidRPr="00281AB8" w:rsidRDefault="0008396A" w:rsidP="00CF73D5">
      <w:pPr>
        <w:pStyle w:val="PSI-Comentario"/>
        <w:rPr>
          <w:color w:val="000000" w:themeColor="text1"/>
        </w:rPr>
      </w:pPr>
      <w:r w:rsidRPr="00281AB8">
        <w:rPr>
          <w:color w:val="000000" w:themeColor="text1"/>
        </w:rPr>
        <w:t>Los cambios solicitados o los errores detectados deberán ser identificados a través de los canales preestablecidos (personas, herramientas, etc.). Una vez recibidos serán documentados para su posterior estudio.</w:t>
      </w:r>
    </w:p>
    <w:p w:rsidR="0008396A" w:rsidRPr="00281AB8" w:rsidRDefault="0008396A" w:rsidP="00CF73D5">
      <w:pPr>
        <w:pStyle w:val="PSI-Comentario"/>
        <w:rPr>
          <w:color w:val="000000" w:themeColor="text1"/>
        </w:rPr>
      </w:pPr>
      <w:r w:rsidRPr="00281AB8">
        <w:rPr>
          <w:color w:val="000000" w:themeColor="text1"/>
        </w:rPr>
        <w:t xml:space="preserve">Una vez que se recibe una </w:t>
      </w:r>
      <w:r w:rsidR="00BC44E5" w:rsidRPr="00281AB8">
        <w:rPr>
          <w:color w:val="000000" w:themeColor="text1"/>
        </w:rPr>
        <w:t>Solicitud de Cambio</w:t>
      </w:r>
      <w:r w:rsidRPr="00281AB8">
        <w:rPr>
          <w:color w:val="000000" w:themeColor="text1"/>
        </w:rPr>
        <w:t>, se realiza una evaluación técnica o análisis de impacto para determinar el alcance de las modificaciones que serían necesarias realizar una vez se acepte la petición. En cualquier caso, la decisión tomada deberá quedar documentada de alguna forma.</w:t>
      </w:r>
    </w:p>
    <w:p w:rsidR="00FC4086" w:rsidRPr="00281AB8" w:rsidRDefault="0008396A" w:rsidP="00CF73D5">
      <w:pPr>
        <w:pStyle w:val="PSI-Comentario"/>
        <w:rPr>
          <w:color w:val="000000" w:themeColor="text1"/>
        </w:rPr>
      </w:pPr>
      <w:r w:rsidRPr="00281AB8">
        <w:rPr>
          <w:color w:val="000000" w:themeColor="text1"/>
        </w:rPr>
        <w:t xml:space="preserve">Tras realizar el cambio se comunicará a todos aquellos que estén afectados por dicho cambio. De esta forma, se pretende preservar la integridad de los productos haciendo que todo el </w:t>
      </w:r>
      <w:r w:rsidR="00FC4086" w:rsidRPr="00281AB8">
        <w:rPr>
          <w:color w:val="000000" w:themeColor="text1"/>
        </w:rPr>
        <w:t xml:space="preserve">mundo trabaje con las versiones correctas. </w:t>
      </w:r>
      <w:r w:rsidR="00CF73D5" w:rsidRPr="00281AB8">
        <w:rPr>
          <w:color w:val="000000" w:themeColor="text1"/>
        </w:rPr>
        <w:t>]</w:t>
      </w:r>
    </w:p>
    <w:p w:rsidR="008F3E98" w:rsidRPr="00281AB8" w:rsidRDefault="008F3E98" w:rsidP="00CF73D5">
      <w:pPr>
        <w:pStyle w:val="PSI-Comentario"/>
        <w:rPr>
          <w:color w:val="000000" w:themeColor="text1"/>
        </w:rPr>
      </w:pPr>
    </w:p>
    <w:p w:rsidR="00256ADA" w:rsidRPr="00281AB8" w:rsidRDefault="00256ADA" w:rsidP="00FC4086">
      <w:pPr>
        <w:pStyle w:val="PSI-Ttulo3"/>
        <w:rPr>
          <w:color w:val="000000" w:themeColor="text1"/>
        </w:rPr>
      </w:pPr>
      <w:bookmarkStart w:id="18" w:name="_Toc245664008"/>
      <w:r w:rsidRPr="00281AB8">
        <w:rPr>
          <w:color w:val="000000" w:themeColor="text1"/>
        </w:rPr>
        <w:t>Aprobación de Cambios</w:t>
      </w:r>
      <w:bookmarkEnd w:id="18"/>
    </w:p>
    <w:p w:rsidR="0067182E" w:rsidRPr="00281AB8" w:rsidRDefault="0067182E" w:rsidP="0067182E">
      <w:pPr>
        <w:pStyle w:val="PSI-Comentario"/>
        <w:rPr>
          <w:color w:val="000000" w:themeColor="text1"/>
        </w:rPr>
      </w:pPr>
      <w:r w:rsidRPr="00281AB8">
        <w:rPr>
          <w:color w:val="000000" w:themeColor="text1"/>
        </w:rPr>
        <w:t>[</w:t>
      </w:r>
      <w:r w:rsidR="004C0BDD" w:rsidRPr="00281AB8">
        <w:rPr>
          <w:color w:val="000000" w:themeColor="text1"/>
        </w:rPr>
        <w:t xml:space="preserve">Se debe formar un “Comité de Control de Configuración” y determinar su autoridad para la </w:t>
      </w:r>
      <w:r w:rsidR="00DF6373" w:rsidRPr="00281AB8">
        <w:rPr>
          <w:color w:val="000000" w:themeColor="text1"/>
        </w:rPr>
        <w:t>evaluación</w:t>
      </w:r>
      <w:r w:rsidR="004C0BDD" w:rsidRPr="00281AB8">
        <w:rPr>
          <w:color w:val="000000" w:themeColor="text1"/>
        </w:rPr>
        <w:t xml:space="preserve"> y </w:t>
      </w:r>
      <w:r w:rsidR="00DF6373" w:rsidRPr="00281AB8">
        <w:rPr>
          <w:color w:val="000000" w:themeColor="text1"/>
        </w:rPr>
        <w:t>aprobación</w:t>
      </w:r>
      <w:r w:rsidR="004C0BDD" w:rsidRPr="00281AB8">
        <w:rPr>
          <w:color w:val="000000" w:themeColor="text1"/>
        </w:rPr>
        <w:t xml:space="preserve"> de cambios.</w:t>
      </w:r>
    </w:p>
    <w:p w:rsidR="004C0BDD" w:rsidRPr="00281AB8" w:rsidRDefault="004C0BDD" w:rsidP="0067182E">
      <w:pPr>
        <w:pStyle w:val="PSI-Comentario"/>
        <w:rPr>
          <w:color w:val="000000" w:themeColor="text1"/>
        </w:rPr>
      </w:pPr>
      <w:r w:rsidRPr="00281AB8">
        <w:rPr>
          <w:color w:val="000000" w:themeColor="text1"/>
        </w:rPr>
        <w:lastRenderedPageBreak/>
        <w:t>Se sugieren como posibles integrantes:</w:t>
      </w:r>
    </w:p>
    <w:p w:rsidR="004C0BDD" w:rsidRPr="00281AB8" w:rsidRDefault="004C0BDD" w:rsidP="001616BE">
      <w:pPr>
        <w:pStyle w:val="PSI-ComentarioVieta"/>
        <w:rPr>
          <w:color w:val="000000" w:themeColor="text1"/>
        </w:rPr>
      </w:pPr>
      <w:r w:rsidRPr="00281AB8">
        <w:rPr>
          <w:color w:val="000000" w:themeColor="text1"/>
        </w:rPr>
        <w:t xml:space="preserve">Administrador </w:t>
      </w:r>
    </w:p>
    <w:p w:rsidR="004C0BDD" w:rsidRPr="00281AB8" w:rsidRDefault="004C0BDD" w:rsidP="001616BE">
      <w:pPr>
        <w:pStyle w:val="PSI-ComentarioVieta"/>
        <w:rPr>
          <w:color w:val="000000" w:themeColor="text1"/>
        </w:rPr>
      </w:pPr>
      <w:r w:rsidRPr="00281AB8">
        <w:rPr>
          <w:color w:val="000000" w:themeColor="text1"/>
        </w:rPr>
        <w:t xml:space="preserve">Analista </w:t>
      </w:r>
    </w:p>
    <w:p w:rsidR="004C0BDD" w:rsidRPr="00281AB8" w:rsidRDefault="004C0BDD" w:rsidP="001616BE">
      <w:pPr>
        <w:pStyle w:val="PSI-ComentarioVieta"/>
        <w:rPr>
          <w:color w:val="000000" w:themeColor="text1"/>
        </w:rPr>
      </w:pPr>
      <w:r w:rsidRPr="00281AB8">
        <w:rPr>
          <w:color w:val="000000" w:themeColor="text1"/>
        </w:rPr>
        <w:t xml:space="preserve">Arquitecto </w:t>
      </w:r>
    </w:p>
    <w:p w:rsidR="004C0BDD" w:rsidRPr="00281AB8" w:rsidRDefault="004C0BDD" w:rsidP="001616BE">
      <w:pPr>
        <w:pStyle w:val="PSI-ComentarioVieta"/>
        <w:rPr>
          <w:color w:val="000000" w:themeColor="text1"/>
        </w:rPr>
      </w:pPr>
      <w:r w:rsidRPr="00281AB8">
        <w:rPr>
          <w:color w:val="000000" w:themeColor="text1"/>
        </w:rPr>
        <w:t xml:space="preserve">Cliente </w:t>
      </w:r>
    </w:p>
    <w:p w:rsidR="004C0BDD" w:rsidRPr="00281AB8" w:rsidRDefault="00DF6373" w:rsidP="001616BE">
      <w:pPr>
        <w:pStyle w:val="PSI-ComentarioVieta"/>
        <w:rPr>
          <w:color w:val="000000" w:themeColor="text1"/>
        </w:rPr>
      </w:pPr>
      <w:r w:rsidRPr="00281AB8">
        <w:rPr>
          <w:color w:val="000000" w:themeColor="text1"/>
        </w:rPr>
        <w:t>Programador]</w:t>
      </w:r>
    </w:p>
    <w:p w:rsidR="008F3E98" w:rsidRPr="00281AB8" w:rsidRDefault="008F3E98" w:rsidP="001616BE">
      <w:pPr>
        <w:pStyle w:val="PSI-ComentarioVieta"/>
        <w:rPr>
          <w:color w:val="000000" w:themeColor="text1"/>
        </w:rPr>
      </w:pPr>
    </w:p>
    <w:p w:rsidR="00256ADA" w:rsidRPr="00281AB8" w:rsidRDefault="00256ADA" w:rsidP="00D268B7">
      <w:pPr>
        <w:pStyle w:val="PSI-Ttulo3"/>
        <w:rPr>
          <w:color w:val="000000" w:themeColor="text1"/>
        </w:rPr>
      </w:pPr>
      <w:bookmarkStart w:id="19" w:name="_Toc245664009"/>
      <w:r w:rsidRPr="00281AB8">
        <w:rPr>
          <w:color w:val="000000" w:themeColor="text1"/>
        </w:rPr>
        <w:t>Implementación de Cambios</w:t>
      </w:r>
      <w:bookmarkEnd w:id="19"/>
    </w:p>
    <w:p w:rsidR="00C81BEA" w:rsidRPr="00281AB8" w:rsidRDefault="00722C98" w:rsidP="00722C98">
      <w:pPr>
        <w:pStyle w:val="PSI-Comentario"/>
        <w:rPr>
          <w:color w:val="000000" w:themeColor="text1"/>
        </w:rPr>
      </w:pPr>
      <w:r w:rsidRPr="00281AB8">
        <w:rPr>
          <w:color w:val="000000" w:themeColor="text1"/>
        </w:rPr>
        <w:t>[Indicar los procedimientos a ser evaluados para el cambio solicitado, una vez recibida la solicitud de cambio, se deberá considerar el impacto que este pro</w:t>
      </w:r>
      <w:r w:rsidR="00003762" w:rsidRPr="00281AB8">
        <w:rPr>
          <w:color w:val="000000" w:themeColor="text1"/>
        </w:rPr>
        <w:t>d</w:t>
      </w:r>
      <w:r w:rsidRPr="00281AB8">
        <w:rPr>
          <w:color w:val="000000" w:themeColor="text1"/>
        </w:rPr>
        <w:t>ucirá en el proyecto</w:t>
      </w:r>
      <w:r w:rsidR="00DF6373" w:rsidRPr="00281AB8">
        <w:rPr>
          <w:color w:val="000000" w:themeColor="text1"/>
        </w:rPr>
        <w:t>.]</w:t>
      </w:r>
    </w:p>
    <w:p w:rsidR="008F3E98" w:rsidRPr="00281AB8" w:rsidRDefault="008F3E98" w:rsidP="00722C98">
      <w:pPr>
        <w:pStyle w:val="PSI-Comentario"/>
        <w:rPr>
          <w:color w:val="000000" w:themeColor="text1"/>
        </w:rPr>
      </w:pPr>
    </w:p>
    <w:p w:rsidR="00256ADA" w:rsidRPr="00281AB8" w:rsidRDefault="00D268B7" w:rsidP="00D268B7">
      <w:pPr>
        <w:pStyle w:val="PSI-Ttulo2"/>
        <w:rPr>
          <w:color w:val="000000" w:themeColor="text1"/>
        </w:rPr>
      </w:pPr>
      <w:bookmarkStart w:id="20" w:name="_Toc245664010"/>
      <w:r w:rsidRPr="00281AB8">
        <w:rPr>
          <w:color w:val="000000" w:themeColor="text1"/>
        </w:rPr>
        <w:t>Estado de la Configuración</w:t>
      </w:r>
      <w:bookmarkEnd w:id="20"/>
    </w:p>
    <w:p w:rsidR="009B019F" w:rsidRPr="00281AB8" w:rsidRDefault="009B019F" w:rsidP="009B019F">
      <w:pPr>
        <w:pStyle w:val="PSI-Comentario"/>
        <w:rPr>
          <w:color w:val="000000" w:themeColor="text1"/>
        </w:rPr>
      </w:pPr>
      <w:r w:rsidRPr="00281AB8">
        <w:rPr>
          <w:color w:val="000000" w:themeColor="text1"/>
        </w:rPr>
        <w:t>[Las actividades de control de estado son para reunir información y reportar el estado de los elementos de configuración.</w:t>
      </w:r>
    </w:p>
    <w:p w:rsidR="009B019F" w:rsidRPr="00281AB8" w:rsidRDefault="009B019F" w:rsidP="009B019F">
      <w:pPr>
        <w:pStyle w:val="PSI-Comentario"/>
        <w:rPr>
          <w:color w:val="000000" w:themeColor="text1"/>
        </w:rPr>
      </w:pPr>
      <w:r w:rsidRPr="00281AB8">
        <w:rPr>
          <w:color w:val="000000" w:themeColor="text1"/>
        </w:rPr>
        <w:t>Se debe especificar lo siguiente:</w:t>
      </w:r>
    </w:p>
    <w:p w:rsidR="009B019F" w:rsidRPr="00281AB8" w:rsidRDefault="008F3E98" w:rsidP="001616BE">
      <w:pPr>
        <w:pStyle w:val="PSI-ComentarioVieta"/>
        <w:rPr>
          <w:color w:val="000000" w:themeColor="text1"/>
        </w:rPr>
      </w:pPr>
      <w:r w:rsidRPr="00281AB8">
        <w:rPr>
          <w:color w:val="000000" w:themeColor="text1"/>
        </w:rPr>
        <w:tab/>
      </w:r>
      <w:r w:rsidRPr="00281AB8">
        <w:rPr>
          <w:color w:val="000000" w:themeColor="text1"/>
        </w:rPr>
        <w:br/>
      </w:r>
      <w:r w:rsidR="009B019F" w:rsidRPr="00281AB8">
        <w:rPr>
          <w:color w:val="000000" w:themeColor="text1"/>
        </w:rPr>
        <w:t xml:space="preserve">Tipos de reportes de estado a ser generados y con </w:t>
      </w:r>
      <w:r w:rsidR="00DF6373" w:rsidRPr="00281AB8">
        <w:rPr>
          <w:color w:val="000000" w:themeColor="text1"/>
        </w:rPr>
        <w:t>qué</w:t>
      </w:r>
      <w:r w:rsidR="009B019F" w:rsidRPr="00281AB8">
        <w:rPr>
          <w:color w:val="000000" w:themeColor="text1"/>
        </w:rPr>
        <w:t xml:space="preserve"> frecuencia.</w:t>
      </w:r>
    </w:p>
    <w:p w:rsidR="009B019F" w:rsidRPr="00281AB8" w:rsidRDefault="008F3E98" w:rsidP="001616BE">
      <w:pPr>
        <w:pStyle w:val="PSI-ComentarioVieta"/>
        <w:rPr>
          <w:color w:val="000000" w:themeColor="text1"/>
        </w:rPr>
      </w:pPr>
      <w:r w:rsidRPr="00281AB8">
        <w:rPr>
          <w:color w:val="000000" w:themeColor="text1"/>
        </w:rPr>
        <w:tab/>
      </w:r>
      <w:r w:rsidR="009B019F" w:rsidRPr="00281AB8">
        <w:rPr>
          <w:color w:val="000000" w:themeColor="text1"/>
        </w:rPr>
        <w:t>Elementos a ser revisados de la línea base y cambios a realizarse.</w:t>
      </w:r>
    </w:p>
    <w:p w:rsidR="00DF6373" w:rsidRPr="00281AB8" w:rsidRDefault="008F3E98" w:rsidP="001616BE">
      <w:pPr>
        <w:pStyle w:val="PSI-ComentarioVieta"/>
        <w:rPr>
          <w:color w:val="000000" w:themeColor="text1"/>
        </w:rPr>
      </w:pPr>
      <w:r w:rsidRPr="00281AB8">
        <w:rPr>
          <w:color w:val="000000" w:themeColor="text1"/>
        </w:rPr>
        <w:tab/>
      </w:r>
      <w:r w:rsidR="009B019F" w:rsidRPr="00281AB8">
        <w:rPr>
          <w:color w:val="000000" w:themeColor="text1"/>
        </w:rPr>
        <w:t>Como será obtenida la información, guardada, procesada y reportada.]</w:t>
      </w:r>
    </w:p>
    <w:p w:rsidR="009B019F" w:rsidRPr="00281AB8" w:rsidRDefault="009B019F" w:rsidP="00E31923">
      <w:pPr>
        <w:pStyle w:val="PSI-ComentarioVieta"/>
        <w:numPr>
          <w:ilvl w:val="0"/>
          <w:numId w:val="0"/>
        </w:numPr>
        <w:ind w:left="720" w:hanging="360"/>
        <w:rPr>
          <w:color w:val="000000" w:themeColor="text1"/>
        </w:rPr>
      </w:pPr>
    </w:p>
    <w:p w:rsidR="00D268B7" w:rsidRPr="00281AB8" w:rsidRDefault="002A1902" w:rsidP="00D268B7">
      <w:pPr>
        <w:pStyle w:val="PSI-Ttulo2"/>
        <w:rPr>
          <w:color w:val="000000" w:themeColor="text1"/>
        </w:rPr>
      </w:pPr>
      <w:bookmarkStart w:id="21" w:name="_Toc245664011"/>
      <w:r w:rsidRPr="00281AB8">
        <w:rPr>
          <w:color w:val="000000" w:themeColor="text1"/>
        </w:rPr>
        <w:t xml:space="preserve">Informes y </w:t>
      </w:r>
      <w:r w:rsidR="00D268B7" w:rsidRPr="00281AB8">
        <w:rPr>
          <w:color w:val="000000" w:themeColor="text1"/>
        </w:rPr>
        <w:t>Auditorías</w:t>
      </w:r>
      <w:bookmarkEnd w:id="21"/>
    </w:p>
    <w:p w:rsidR="006E4152" w:rsidRPr="00281AB8" w:rsidRDefault="006E4152" w:rsidP="006E4152">
      <w:pPr>
        <w:pStyle w:val="PSI-Normal"/>
        <w:rPr>
          <w:color w:val="000000" w:themeColor="text1"/>
        </w:rPr>
      </w:pPr>
      <w:r w:rsidRPr="00281AB8">
        <w:rPr>
          <w:color w:val="000000" w:themeColor="text1"/>
        </w:rPr>
        <w:t xml:space="preserve">Cada cierto tiempo, el gestor de configuración y cambios realizará un informe para el jefe de proyecto con el fin de revisar la evolución de los defectos que se vayan registrando en el </w:t>
      </w:r>
      <w:r w:rsidR="0019716D" w:rsidRPr="00281AB8">
        <w:rPr>
          <w:color w:val="000000" w:themeColor="text1"/>
        </w:rPr>
        <w:t>mismo</w:t>
      </w:r>
      <w:r w:rsidRPr="00281AB8">
        <w:rPr>
          <w:color w:val="000000" w:themeColor="text1"/>
        </w:rPr>
        <w:t>.</w:t>
      </w:r>
    </w:p>
    <w:p w:rsidR="006E4152" w:rsidRPr="00281AB8" w:rsidRDefault="006E4152" w:rsidP="006E4152">
      <w:pPr>
        <w:pStyle w:val="PSI-Normal"/>
        <w:rPr>
          <w:color w:val="000000" w:themeColor="text1"/>
        </w:rPr>
      </w:pPr>
      <w:r w:rsidRPr="00281AB8">
        <w:rPr>
          <w:color w:val="000000" w:themeColor="text1"/>
        </w:rPr>
        <w:t>En est</w:t>
      </w:r>
      <w:r w:rsidR="0019716D" w:rsidRPr="00281AB8">
        <w:rPr>
          <w:color w:val="000000" w:themeColor="text1"/>
        </w:rPr>
        <w:t>e informe</w:t>
      </w:r>
      <w:r w:rsidRPr="00281AB8">
        <w:rPr>
          <w:color w:val="000000" w:themeColor="text1"/>
        </w:rPr>
        <w:t xml:space="preserve"> </w:t>
      </w:r>
      <w:r w:rsidR="00E34F86" w:rsidRPr="00281AB8">
        <w:rPr>
          <w:color w:val="000000" w:themeColor="text1"/>
        </w:rPr>
        <w:t>(“In</w:t>
      </w:r>
      <w:r w:rsidR="00DF6373" w:rsidRPr="00281AB8">
        <w:rPr>
          <w:color w:val="000000" w:themeColor="text1"/>
        </w:rPr>
        <w:t>forme de Evolución de Defectos”</w:t>
      </w:r>
      <w:r w:rsidR="00E34F86" w:rsidRPr="00281AB8">
        <w:rPr>
          <w:color w:val="000000" w:themeColor="text1"/>
        </w:rPr>
        <w:t>)</w:t>
      </w:r>
      <w:r w:rsidR="00DF6373" w:rsidRPr="00281AB8">
        <w:rPr>
          <w:color w:val="000000" w:themeColor="text1"/>
        </w:rPr>
        <w:t xml:space="preserve"> </w:t>
      </w:r>
      <w:r w:rsidRPr="00281AB8">
        <w:rPr>
          <w:color w:val="000000" w:themeColor="text1"/>
        </w:rPr>
        <w:t>se detallar</w:t>
      </w:r>
      <w:r w:rsidR="0019716D" w:rsidRPr="00281AB8">
        <w:rPr>
          <w:color w:val="000000" w:themeColor="text1"/>
        </w:rPr>
        <w:t>á</w:t>
      </w:r>
      <w:r w:rsidRPr="00281AB8">
        <w:rPr>
          <w:color w:val="000000" w:themeColor="text1"/>
        </w:rPr>
        <w:t xml:space="preserve"> los defectos detectados, sus prioridades, </w:t>
      </w:r>
      <w:r w:rsidR="00E90311" w:rsidRPr="00281AB8">
        <w:rPr>
          <w:color w:val="000000" w:themeColor="text1"/>
        </w:rPr>
        <w:t>responsables de corregirlos</w:t>
      </w:r>
      <w:r w:rsidRPr="00281AB8">
        <w:rPr>
          <w:color w:val="000000" w:themeColor="text1"/>
        </w:rPr>
        <w:t>, su estado y el procedimiento que se ha seguido o se va a seguir a la hora de resolverlos.</w:t>
      </w:r>
    </w:p>
    <w:p w:rsidR="00C81BEA" w:rsidRPr="00281AB8" w:rsidRDefault="006E4152" w:rsidP="006E4152">
      <w:pPr>
        <w:pStyle w:val="PSI-Normal"/>
        <w:rPr>
          <w:color w:val="000000" w:themeColor="text1"/>
        </w:rPr>
      </w:pPr>
      <w:r w:rsidRPr="00281AB8">
        <w:rPr>
          <w:color w:val="000000" w:themeColor="text1"/>
        </w:rPr>
        <w:t>Est</w:t>
      </w:r>
      <w:r w:rsidR="0019716D" w:rsidRPr="00281AB8">
        <w:rPr>
          <w:color w:val="000000" w:themeColor="text1"/>
        </w:rPr>
        <w:t>e</w:t>
      </w:r>
      <w:r w:rsidRPr="00281AB8">
        <w:rPr>
          <w:color w:val="000000" w:themeColor="text1"/>
        </w:rPr>
        <w:t xml:space="preserve"> </w:t>
      </w:r>
      <w:r w:rsidR="00E34F86" w:rsidRPr="00281AB8">
        <w:rPr>
          <w:color w:val="000000" w:themeColor="text1"/>
        </w:rPr>
        <w:t xml:space="preserve">nos </w:t>
      </w:r>
      <w:r w:rsidRPr="00281AB8">
        <w:rPr>
          <w:color w:val="000000" w:themeColor="text1"/>
        </w:rPr>
        <w:t>permitir</w:t>
      </w:r>
      <w:r w:rsidR="0019716D" w:rsidRPr="00281AB8">
        <w:rPr>
          <w:color w:val="000000" w:themeColor="text1"/>
        </w:rPr>
        <w:t>á</w:t>
      </w:r>
      <w:r w:rsidRPr="00281AB8">
        <w:rPr>
          <w:color w:val="000000" w:themeColor="text1"/>
        </w:rPr>
        <w:t xml:space="preserve"> obtener una serie de indicadores para determinar la calidad del producto que se  está desarrollando, permitiendo al jefe de proyecto informar al cliente sobre este aspecto.</w:t>
      </w:r>
    </w:p>
    <w:p w:rsidR="006E4152" w:rsidRPr="00281AB8" w:rsidRDefault="006E4152" w:rsidP="006E4152">
      <w:pPr>
        <w:pStyle w:val="PSI-Normal"/>
        <w:rPr>
          <w:color w:val="000000" w:themeColor="text1"/>
        </w:rPr>
      </w:pPr>
      <w:r w:rsidRPr="00281AB8">
        <w:rPr>
          <w:color w:val="000000" w:themeColor="text1"/>
        </w:rPr>
        <w:t>Los tipos de informes que se van a desarrollar para el estado actual de los defectos son los siguientes:</w:t>
      </w:r>
    </w:p>
    <w:p w:rsidR="006E4152" w:rsidRPr="00281AB8" w:rsidRDefault="006E4152" w:rsidP="006E4152">
      <w:pPr>
        <w:pStyle w:val="PSI-Normal"/>
        <w:rPr>
          <w:color w:val="000000" w:themeColor="text1"/>
        </w:rPr>
      </w:pPr>
      <w:r w:rsidRPr="00281AB8">
        <w:rPr>
          <w:color w:val="000000" w:themeColor="text1"/>
        </w:rPr>
        <w:t>• Tabla(s) que muestre(n) el estado actual de cada defecto y su severidad.</w:t>
      </w:r>
    </w:p>
    <w:p w:rsidR="00E90311" w:rsidRPr="00281AB8" w:rsidRDefault="006E4152" w:rsidP="00E90311">
      <w:pPr>
        <w:pStyle w:val="PSI-Normal"/>
        <w:rPr>
          <w:color w:val="000000" w:themeColor="text1"/>
        </w:rPr>
      </w:pPr>
      <w:r w:rsidRPr="00281AB8">
        <w:rPr>
          <w:color w:val="000000" w:themeColor="text1"/>
        </w:rPr>
        <w:lastRenderedPageBreak/>
        <w:t>• Tabla(s) que muestre(n) el estado actual de cada defecto y su prioridad.</w:t>
      </w:r>
      <w:r w:rsidR="00E90311" w:rsidRPr="00281AB8">
        <w:rPr>
          <w:color w:val="000000" w:themeColor="text1"/>
        </w:rPr>
        <w:t xml:space="preserve"> </w:t>
      </w:r>
    </w:p>
    <w:p w:rsidR="006E4152" w:rsidRPr="00281AB8" w:rsidRDefault="00E90311" w:rsidP="00E90311">
      <w:pPr>
        <w:pStyle w:val="PSI-Normal"/>
        <w:rPr>
          <w:color w:val="000000" w:themeColor="text1"/>
        </w:rPr>
      </w:pPr>
      <w:r w:rsidRPr="00281AB8">
        <w:rPr>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6E4152" w:rsidRPr="00281AB8" w:rsidRDefault="006E4152" w:rsidP="00D268B7">
      <w:pPr>
        <w:pStyle w:val="PSI-Ttulo1"/>
        <w:rPr>
          <w:color w:val="000000" w:themeColor="text1"/>
        </w:rPr>
      </w:pPr>
    </w:p>
    <w:p w:rsidR="00D268B7" w:rsidRPr="00281AB8" w:rsidRDefault="00D268B7" w:rsidP="00D268B7">
      <w:pPr>
        <w:pStyle w:val="PSI-Ttulo1"/>
        <w:rPr>
          <w:color w:val="000000" w:themeColor="text1"/>
        </w:rPr>
      </w:pPr>
      <w:bookmarkStart w:id="22" w:name="_Toc245664012"/>
      <w:r w:rsidRPr="00281AB8">
        <w:rPr>
          <w:color w:val="000000" w:themeColor="text1"/>
        </w:rPr>
        <w:t>Calendario</w:t>
      </w:r>
      <w:bookmarkEnd w:id="22"/>
    </w:p>
    <w:p w:rsidR="00C81BEA" w:rsidRPr="00281AB8" w:rsidRDefault="005B2143" w:rsidP="00CF73D5">
      <w:pPr>
        <w:pStyle w:val="PSI-Comentario"/>
        <w:rPr>
          <w:color w:val="000000" w:themeColor="text1"/>
        </w:rPr>
      </w:pPr>
      <w:r w:rsidRPr="00281AB8">
        <w:rPr>
          <w:color w:val="000000" w:themeColor="text1"/>
        </w:rPr>
        <w:t>[Se debe establecer la secuencia y coordinación de las actividades y eventos que afecten la implementación  del Plan en un cronograma.</w:t>
      </w:r>
    </w:p>
    <w:p w:rsidR="005B2143" w:rsidRPr="00281AB8" w:rsidRDefault="005B2143" w:rsidP="00CF73D5">
      <w:pPr>
        <w:pStyle w:val="PSI-Comentario"/>
        <w:rPr>
          <w:color w:val="000000" w:themeColor="text1"/>
        </w:rPr>
      </w:pPr>
      <w:r w:rsidRPr="00281AB8">
        <w:rPr>
          <w:color w:val="000000" w:themeColor="text1"/>
        </w:rPr>
        <w:t>Este debe incluir las actividades de Gestión de Configuración de Software y especificar las dependencias entre estas actividades y los principales hitos  en la planificación del proyecto.</w:t>
      </w:r>
    </w:p>
    <w:p w:rsidR="005B2143" w:rsidRPr="00281AB8" w:rsidRDefault="005B2143" w:rsidP="00CF73D5">
      <w:pPr>
        <w:pStyle w:val="PSI-Comentario"/>
        <w:rPr>
          <w:color w:val="000000" w:themeColor="text1"/>
        </w:rPr>
      </w:pPr>
      <w:r w:rsidRPr="00281AB8">
        <w:rPr>
          <w:color w:val="000000" w:themeColor="text1"/>
        </w:rPr>
        <w:t>Los hitos de las actividades de la Gestión de Configuración de Software incluyen:</w:t>
      </w:r>
    </w:p>
    <w:p w:rsidR="005B2143" w:rsidRPr="00281AB8" w:rsidRDefault="00DF6373" w:rsidP="001616BE">
      <w:pPr>
        <w:pStyle w:val="PSI-ComentarioVieta"/>
        <w:rPr>
          <w:color w:val="000000" w:themeColor="text1"/>
        </w:rPr>
      </w:pPr>
      <w:r w:rsidRPr="00281AB8">
        <w:rPr>
          <w:color w:val="000000" w:themeColor="text1"/>
        </w:rPr>
        <w:t>Definición</w:t>
      </w:r>
      <w:r w:rsidR="005B2143" w:rsidRPr="00281AB8">
        <w:rPr>
          <w:color w:val="000000" w:themeColor="text1"/>
        </w:rPr>
        <w:t xml:space="preserve"> de </w:t>
      </w:r>
      <w:r w:rsidRPr="00281AB8">
        <w:rPr>
          <w:color w:val="000000" w:themeColor="text1"/>
        </w:rPr>
        <w:t>línea</w:t>
      </w:r>
      <w:r w:rsidR="005B2143" w:rsidRPr="00281AB8">
        <w:rPr>
          <w:color w:val="000000" w:themeColor="text1"/>
        </w:rPr>
        <w:t xml:space="preserve"> base.</w:t>
      </w:r>
    </w:p>
    <w:p w:rsidR="005B2143" w:rsidRPr="00281AB8" w:rsidRDefault="005B2143" w:rsidP="001616BE">
      <w:pPr>
        <w:pStyle w:val="PSI-ComentarioVieta"/>
        <w:rPr>
          <w:color w:val="000000" w:themeColor="text1"/>
        </w:rPr>
      </w:pPr>
      <w:r w:rsidRPr="00281AB8">
        <w:rPr>
          <w:color w:val="000000" w:themeColor="text1"/>
        </w:rPr>
        <w:t>Implementación de Control de Cambios.</w:t>
      </w:r>
    </w:p>
    <w:p w:rsidR="005B2143" w:rsidRPr="00281AB8" w:rsidRDefault="005B2143" w:rsidP="001616BE">
      <w:pPr>
        <w:pStyle w:val="PSI-ComentarioVieta"/>
        <w:rPr>
          <w:color w:val="000000" w:themeColor="text1"/>
        </w:rPr>
      </w:pPr>
      <w:r w:rsidRPr="00281AB8">
        <w:rPr>
          <w:color w:val="000000" w:themeColor="text1"/>
        </w:rPr>
        <w:t>Fechas de comienzo y fin de las auditorias. ]</w:t>
      </w:r>
    </w:p>
    <w:p w:rsidR="002F2557" w:rsidRPr="00281AB8" w:rsidRDefault="002F2557" w:rsidP="002F2557">
      <w:pPr>
        <w:pStyle w:val="PSI-ComentarioVieta"/>
        <w:numPr>
          <w:ilvl w:val="0"/>
          <w:numId w:val="0"/>
        </w:numPr>
        <w:ind w:left="720"/>
        <w:rPr>
          <w:color w:val="000000" w:themeColor="text1"/>
        </w:rPr>
      </w:pPr>
    </w:p>
    <w:p w:rsidR="00D268B7" w:rsidRPr="00281AB8" w:rsidRDefault="00D268B7" w:rsidP="00D268B7">
      <w:pPr>
        <w:pStyle w:val="PSI-Ttulo1"/>
        <w:rPr>
          <w:color w:val="000000" w:themeColor="text1"/>
        </w:rPr>
      </w:pPr>
      <w:bookmarkStart w:id="23" w:name="_Toc245664013"/>
      <w:r w:rsidRPr="00281AB8">
        <w:rPr>
          <w:color w:val="000000" w:themeColor="text1"/>
        </w:rPr>
        <w:t>Capacitación y Recursos</w:t>
      </w:r>
      <w:bookmarkEnd w:id="23"/>
    </w:p>
    <w:p w:rsidR="00175BEC" w:rsidRPr="00281AB8" w:rsidRDefault="00175BEC" w:rsidP="00175BEC">
      <w:pPr>
        <w:pStyle w:val="PSI-Comentario"/>
        <w:rPr>
          <w:color w:val="000000" w:themeColor="text1"/>
        </w:rPr>
      </w:pPr>
      <w:r w:rsidRPr="00281AB8">
        <w:rPr>
          <w:color w:val="000000" w:themeColor="text1"/>
        </w:rPr>
        <w:t>[Describ</w:t>
      </w:r>
      <w:r w:rsidR="00640077" w:rsidRPr="00281AB8">
        <w:rPr>
          <w:color w:val="000000" w:themeColor="text1"/>
        </w:rPr>
        <w:t>ir</w:t>
      </w:r>
      <w:r w:rsidRPr="00281AB8">
        <w:rPr>
          <w:color w:val="000000" w:themeColor="text1"/>
        </w:rPr>
        <w:t xml:space="preserve"> las herramientas software, personal y entrenamiento requeridos para implementar las actividades específicas de la configuración del software.]</w:t>
      </w:r>
    </w:p>
    <w:p w:rsidR="00C81BEA" w:rsidRPr="00281AB8" w:rsidRDefault="00C81BEA" w:rsidP="005460E6">
      <w:pPr>
        <w:pStyle w:val="PSI-Normal"/>
        <w:rPr>
          <w:color w:val="000000" w:themeColor="text1"/>
        </w:rPr>
      </w:pPr>
    </w:p>
    <w:p w:rsidR="00D268B7" w:rsidRPr="00281AB8" w:rsidRDefault="00D268B7" w:rsidP="00D268B7">
      <w:pPr>
        <w:pStyle w:val="PSI-Ttulo1"/>
        <w:rPr>
          <w:color w:val="000000" w:themeColor="text1"/>
        </w:rPr>
      </w:pPr>
      <w:bookmarkStart w:id="24" w:name="_Toc245664014"/>
      <w:r w:rsidRPr="00281AB8">
        <w:rPr>
          <w:color w:val="000000" w:themeColor="text1"/>
        </w:rPr>
        <w:t>Mantenimiento del Plan de Gestión de la Configuración</w:t>
      </w:r>
      <w:bookmarkEnd w:id="24"/>
    </w:p>
    <w:p w:rsidR="00D268B7" w:rsidRPr="00281AB8" w:rsidRDefault="00DF7868" w:rsidP="00CF73D5">
      <w:pPr>
        <w:pStyle w:val="PSI-Comentario"/>
        <w:rPr>
          <w:color w:val="000000" w:themeColor="text1"/>
        </w:rPr>
      </w:pPr>
      <w:r w:rsidRPr="00281AB8">
        <w:rPr>
          <w:color w:val="000000" w:themeColor="text1"/>
        </w:rPr>
        <w:t>[Esta sección debe contener:</w:t>
      </w:r>
    </w:p>
    <w:p w:rsidR="00DF7868" w:rsidRPr="00281AB8" w:rsidRDefault="00DF7868" w:rsidP="001616BE">
      <w:pPr>
        <w:pStyle w:val="PSI-ComentarioVieta"/>
        <w:rPr>
          <w:color w:val="000000" w:themeColor="text1"/>
        </w:rPr>
      </w:pPr>
      <w:r w:rsidRPr="00281AB8">
        <w:rPr>
          <w:color w:val="000000" w:themeColor="text1"/>
        </w:rPr>
        <w:t>Quien es responsable de monitorear el Plan de Gestión de Configuraciones.</w:t>
      </w:r>
    </w:p>
    <w:p w:rsidR="00DF7868" w:rsidRPr="00281AB8" w:rsidRDefault="00DF7868" w:rsidP="001616BE">
      <w:pPr>
        <w:pStyle w:val="PSI-ComentarioVieta"/>
        <w:rPr>
          <w:color w:val="000000" w:themeColor="text1"/>
        </w:rPr>
      </w:pPr>
      <w:r w:rsidRPr="00281AB8">
        <w:rPr>
          <w:color w:val="000000" w:themeColor="text1"/>
        </w:rPr>
        <w:t>Con cuanta frecuencia se realizarán modificaciones al Plan.</w:t>
      </w:r>
    </w:p>
    <w:p w:rsidR="00DF7868" w:rsidRPr="00281AB8" w:rsidRDefault="00DF7868" w:rsidP="001616BE">
      <w:pPr>
        <w:pStyle w:val="PSI-ComentarioVieta"/>
        <w:rPr>
          <w:color w:val="000000" w:themeColor="text1"/>
        </w:rPr>
      </w:pPr>
      <w:r w:rsidRPr="00281AB8">
        <w:rPr>
          <w:color w:val="000000" w:themeColor="text1"/>
        </w:rPr>
        <w:t>Como serán evaluados y aprobados los cambios del Plan.</w:t>
      </w:r>
    </w:p>
    <w:p w:rsidR="00DF7868" w:rsidRPr="00281AB8" w:rsidRDefault="00DF7868" w:rsidP="001616BE">
      <w:pPr>
        <w:pStyle w:val="PSI-ComentarioVieta"/>
        <w:rPr>
          <w:color w:val="000000" w:themeColor="text1"/>
        </w:rPr>
      </w:pPr>
      <w:r w:rsidRPr="00281AB8">
        <w:rPr>
          <w:color w:val="000000" w:themeColor="text1"/>
        </w:rPr>
        <w:t>Como serán realizados y comunicados los cambios del Plan.</w:t>
      </w:r>
    </w:p>
    <w:p w:rsidR="00F32C1A" w:rsidRPr="00281AB8" w:rsidRDefault="00DF7868" w:rsidP="00F91541">
      <w:pPr>
        <w:pStyle w:val="PSI-Comentario"/>
        <w:rPr>
          <w:color w:val="000000" w:themeColor="text1"/>
        </w:rPr>
      </w:pPr>
      <w:r w:rsidRPr="00281AB8">
        <w:rPr>
          <w:color w:val="000000" w:themeColor="text1"/>
        </w:rPr>
        <w:t>Este Plan deberá ser revisado al comienzo de cada fase,  modificado de acuerdo a lo necesario, aprobado y distribuido al equipo del proyecto. ]</w:t>
      </w:r>
      <w:bookmarkEnd w:id="0"/>
    </w:p>
    <w:sectPr w:rsidR="00F32C1A" w:rsidRPr="00281AB8" w:rsidSect="00FC4086">
      <w:headerReference w:type="default" r:id="rId9"/>
      <w:footerReference w:type="default" r:id="rId10"/>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91B" w:rsidRDefault="00DD391B" w:rsidP="00C94FBE">
      <w:pPr>
        <w:spacing w:before="0" w:line="240" w:lineRule="auto"/>
      </w:pPr>
      <w:r>
        <w:separator/>
      </w:r>
    </w:p>
    <w:p w:rsidR="00DD391B" w:rsidRDefault="00DD391B"/>
  </w:endnote>
  <w:endnote w:type="continuationSeparator" w:id="0">
    <w:p w:rsidR="00DD391B" w:rsidRDefault="00DD391B" w:rsidP="00C94FBE">
      <w:pPr>
        <w:spacing w:before="0" w:line="240" w:lineRule="auto"/>
      </w:pPr>
      <w:r>
        <w:continuationSeparator/>
      </w:r>
    </w:p>
    <w:p w:rsidR="00DD391B" w:rsidRDefault="00DD39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077" w:rsidRDefault="00DD391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281AB8">
          <w:t>Nombre del Grupo de Desarrollo o Asignatura</w:t>
        </w:r>
      </w:sdtContent>
    </w:sdt>
    <w:r w:rsidR="00281AB8">
      <w:rPr>
        <w:noProof/>
        <w:lang w:val="es-MX" w:eastAsia="es-MX"/>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72E5C8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mc:Fallback>
      </mc:AlternateContent>
    </w:r>
    <w:r w:rsidR="00281AB8">
      <w:rPr>
        <w:noProof/>
        <w:lang w:val="es-MX" w:eastAsia="es-MX"/>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CCC368"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640077">
          <w:tab/>
        </w:r>
        <w:r w:rsidR="00640077">
          <w:tab/>
        </w:r>
        <w:r w:rsidR="00640077">
          <w:tab/>
        </w:r>
        <w:r w:rsidR="00640077">
          <w:tab/>
        </w:r>
        <w:r w:rsidR="00640077">
          <w:tab/>
        </w:r>
        <w:r w:rsidR="00640077" w:rsidRPr="00DD5A70">
          <w:rPr>
            <w:rFonts w:asciiTheme="majorHAnsi" w:hAnsiTheme="majorHAnsi" w:cstheme="majorHAnsi"/>
          </w:rPr>
          <w:t xml:space="preserve">Página </w:t>
        </w:r>
        <w:r w:rsidR="004D50C8" w:rsidRPr="00DD5A70">
          <w:rPr>
            <w:rFonts w:asciiTheme="majorHAnsi" w:hAnsiTheme="majorHAnsi" w:cstheme="majorHAnsi"/>
          </w:rPr>
          <w:fldChar w:fldCharType="begin"/>
        </w:r>
        <w:r w:rsidR="00640077" w:rsidRPr="00DD5A70">
          <w:rPr>
            <w:rFonts w:asciiTheme="majorHAnsi" w:hAnsiTheme="majorHAnsi" w:cstheme="majorHAnsi"/>
          </w:rPr>
          <w:instrText xml:space="preserve"> PAGE </w:instrText>
        </w:r>
        <w:r w:rsidR="004D50C8" w:rsidRPr="00DD5A70">
          <w:rPr>
            <w:rFonts w:asciiTheme="majorHAnsi" w:hAnsiTheme="majorHAnsi" w:cstheme="majorHAnsi"/>
          </w:rPr>
          <w:fldChar w:fldCharType="separate"/>
        </w:r>
        <w:r w:rsidR="00281AB8">
          <w:rPr>
            <w:rFonts w:asciiTheme="majorHAnsi" w:hAnsiTheme="majorHAnsi" w:cstheme="majorHAnsi"/>
            <w:noProof/>
          </w:rPr>
          <w:t>4</w:t>
        </w:r>
        <w:r w:rsidR="004D50C8" w:rsidRPr="00DD5A70">
          <w:rPr>
            <w:rFonts w:asciiTheme="majorHAnsi" w:hAnsiTheme="majorHAnsi" w:cstheme="majorHAnsi"/>
          </w:rPr>
          <w:fldChar w:fldCharType="end"/>
        </w:r>
        <w:r w:rsidR="00640077" w:rsidRPr="00DD5A70">
          <w:rPr>
            <w:rFonts w:asciiTheme="majorHAnsi" w:hAnsiTheme="majorHAnsi" w:cstheme="majorHAnsi"/>
          </w:rPr>
          <w:t xml:space="preserve"> de </w:t>
        </w:r>
        <w:r w:rsidR="004D50C8" w:rsidRPr="00DD5A70">
          <w:rPr>
            <w:rFonts w:asciiTheme="majorHAnsi" w:hAnsiTheme="majorHAnsi" w:cstheme="majorHAnsi"/>
          </w:rPr>
          <w:fldChar w:fldCharType="begin"/>
        </w:r>
        <w:r w:rsidR="00640077" w:rsidRPr="00DD5A70">
          <w:rPr>
            <w:rFonts w:asciiTheme="majorHAnsi" w:hAnsiTheme="majorHAnsi" w:cstheme="majorHAnsi"/>
          </w:rPr>
          <w:instrText xml:space="preserve"> NUMPAGES  </w:instrText>
        </w:r>
        <w:r w:rsidR="004D50C8" w:rsidRPr="00DD5A70">
          <w:rPr>
            <w:rFonts w:asciiTheme="majorHAnsi" w:hAnsiTheme="majorHAnsi" w:cstheme="majorHAnsi"/>
          </w:rPr>
          <w:fldChar w:fldCharType="separate"/>
        </w:r>
        <w:r w:rsidR="00281AB8">
          <w:rPr>
            <w:rFonts w:asciiTheme="majorHAnsi" w:hAnsiTheme="majorHAnsi" w:cstheme="majorHAnsi"/>
            <w:noProof/>
          </w:rPr>
          <w:t>8</w:t>
        </w:r>
        <w:r w:rsidR="004D50C8" w:rsidRPr="00DD5A70">
          <w:rPr>
            <w:rFonts w:asciiTheme="majorHAnsi" w:hAnsiTheme="majorHAnsi" w:cstheme="majorHAnsi"/>
          </w:rPr>
          <w:fldChar w:fldCharType="end"/>
        </w:r>
      </w:sdtContent>
    </w:sdt>
    <w:r w:rsidR="00281AB8">
      <w:rPr>
        <w:noProof/>
        <w:lang w:val="es-MX" w:eastAsia="es-MX"/>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00BCEBC"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640077" w:rsidRDefault="00281AB8" w:rsidP="0092483A">
        <w:pPr>
          <w:tabs>
            <w:tab w:val="center" w:pos="4252"/>
          </w:tabs>
          <w:spacing w:before="0"/>
        </w:pPr>
        <w:r>
          <w:t>miri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91B" w:rsidRDefault="00DD391B" w:rsidP="00C94FBE">
      <w:pPr>
        <w:spacing w:before="0" w:line="240" w:lineRule="auto"/>
      </w:pPr>
      <w:r>
        <w:separator/>
      </w:r>
    </w:p>
    <w:p w:rsidR="00DD391B" w:rsidRDefault="00DD391B"/>
  </w:footnote>
  <w:footnote w:type="continuationSeparator" w:id="0">
    <w:p w:rsidR="00DD391B" w:rsidRDefault="00DD391B" w:rsidP="00C94FBE">
      <w:pPr>
        <w:spacing w:before="0" w:line="240" w:lineRule="auto"/>
      </w:pPr>
      <w:r>
        <w:continuationSeparator/>
      </w:r>
    </w:p>
    <w:p w:rsidR="00DD391B" w:rsidRDefault="00DD39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640077" w:rsidRDefault="00640077">
        <w:pPr>
          <w:pStyle w:val="Encabezado"/>
          <w:rPr>
            <w:rFonts w:asciiTheme="majorHAnsi" w:eastAsiaTheme="majorEastAsia" w:hAnsiTheme="majorHAnsi" w:cstheme="majorBidi"/>
          </w:rPr>
        </w:pPr>
        <w:r>
          <w:rPr>
            <w:rFonts w:asciiTheme="majorHAnsi" w:eastAsiaTheme="majorEastAsia" w:hAnsiTheme="majorHAnsi" w:cstheme="majorBidi"/>
          </w:rPr>
          <w:t>Plan de Gestión de Configuración</w:t>
        </w:r>
      </w:p>
    </w:sdtContent>
  </w:sdt>
  <w:p w:rsidR="00640077" w:rsidRPr="000F4F97" w:rsidRDefault="00281AB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MX" w:eastAsia="es-MX"/>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B1A8A19"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MX" w:eastAsia="es-MX"/>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E58E471"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MX" w:eastAsia="es-MX"/>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B832E7C"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40077">
          <w:rPr>
            <w:rFonts w:asciiTheme="majorHAnsi" w:eastAsiaTheme="majorEastAsia" w:hAnsiTheme="majorHAnsi" w:cstheme="majorBidi"/>
            <w:szCs w:val="36"/>
          </w:rPr>
          <w:t>&lt;Nombre del Proyecto&gt;</w:t>
        </w:r>
      </w:sdtContent>
    </w:sdt>
    <w:r w:rsidR="0064007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AB8"/>
    <w:rsid w:val="00003762"/>
    <w:rsid w:val="00011BED"/>
    <w:rsid w:val="00017EFE"/>
    <w:rsid w:val="00033DCE"/>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75BEC"/>
    <w:rsid w:val="00183953"/>
    <w:rsid w:val="00185A46"/>
    <w:rsid w:val="00191198"/>
    <w:rsid w:val="001950C8"/>
    <w:rsid w:val="0019716D"/>
    <w:rsid w:val="001A2EE6"/>
    <w:rsid w:val="001C6104"/>
    <w:rsid w:val="001C799E"/>
    <w:rsid w:val="001F42C2"/>
    <w:rsid w:val="001F5F92"/>
    <w:rsid w:val="0020621B"/>
    <w:rsid w:val="00217A70"/>
    <w:rsid w:val="00224B75"/>
    <w:rsid w:val="00237E13"/>
    <w:rsid w:val="00256ADA"/>
    <w:rsid w:val="00266C42"/>
    <w:rsid w:val="00281AB8"/>
    <w:rsid w:val="00295CA9"/>
    <w:rsid w:val="002A1902"/>
    <w:rsid w:val="002A41AA"/>
    <w:rsid w:val="002B2A96"/>
    <w:rsid w:val="002B506A"/>
    <w:rsid w:val="002B5AF9"/>
    <w:rsid w:val="002D0CCB"/>
    <w:rsid w:val="002E0AB6"/>
    <w:rsid w:val="002E7874"/>
    <w:rsid w:val="002F1461"/>
    <w:rsid w:val="002F2557"/>
    <w:rsid w:val="00306ED5"/>
    <w:rsid w:val="003130E3"/>
    <w:rsid w:val="003149A1"/>
    <w:rsid w:val="003163C6"/>
    <w:rsid w:val="00344258"/>
    <w:rsid w:val="00346864"/>
    <w:rsid w:val="00350E39"/>
    <w:rsid w:val="003560F2"/>
    <w:rsid w:val="00363FD1"/>
    <w:rsid w:val="00397566"/>
    <w:rsid w:val="003B7F1F"/>
    <w:rsid w:val="003C54B1"/>
    <w:rsid w:val="003E12FE"/>
    <w:rsid w:val="0040066E"/>
    <w:rsid w:val="00437F56"/>
    <w:rsid w:val="004525FF"/>
    <w:rsid w:val="004807AF"/>
    <w:rsid w:val="00486D78"/>
    <w:rsid w:val="004A54C8"/>
    <w:rsid w:val="004B00F0"/>
    <w:rsid w:val="004C0BDD"/>
    <w:rsid w:val="004C5D7E"/>
    <w:rsid w:val="004D45CD"/>
    <w:rsid w:val="004D50C8"/>
    <w:rsid w:val="004D5185"/>
    <w:rsid w:val="004E4935"/>
    <w:rsid w:val="004F4D25"/>
    <w:rsid w:val="005017FA"/>
    <w:rsid w:val="005046A5"/>
    <w:rsid w:val="00504A67"/>
    <w:rsid w:val="00511D9A"/>
    <w:rsid w:val="00515617"/>
    <w:rsid w:val="00525E41"/>
    <w:rsid w:val="00543CF0"/>
    <w:rsid w:val="005460E6"/>
    <w:rsid w:val="00564033"/>
    <w:rsid w:val="00570F4F"/>
    <w:rsid w:val="005857BB"/>
    <w:rsid w:val="0059596F"/>
    <w:rsid w:val="00597A23"/>
    <w:rsid w:val="005A0664"/>
    <w:rsid w:val="005A52A2"/>
    <w:rsid w:val="005B2143"/>
    <w:rsid w:val="005B5AEE"/>
    <w:rsid w:val="005B6373"/>
    <w:rsid w:val="005C4049"/>
    <w:rsid w:val="005E76A4"/>
    <w:rsid w:val="005F133C"/>
    <w:rsid w:val="005F2C8D"/>
    <w:rsid w:val="005F5429"/>
    <w:rsid w:val="005F60BA"/>
    <w:rsid w:val="006124BF"/>
    <w:rsid w:val="00616A6E"/>
    <w:rsid w:val="006177BF"/>
    <w:rsid w:val="00640077"/>
    <w:rsid w:val="00653C38"/>
    <w:rsid w:val="00670BC7"/>
    <w:rsid w:val="00671351"/>
    <w:rsid w:val="0067182E"/>
    <w:rsid w:val="006919D5"/>
    <w:rsid w:val="006A0224"/>
    <w:rsid w:val="006A2495"/>
    <w:rsid w:val="006B3371"/>
    <w:rsid w:val="006E4152"/>
    <w:rsid w:val="0070494E"/>
    <w:rsid w:val="00705C02"/>
    <w:rsid w:val="00710BA6"/>
    <w:rsid w:val="00711DF8"/>
    <w:rsid w:val="00715679"/>
    <w:rsid w:val="00722C98"/>
    <w:rsid w:val="007324A4"/>
    <w:rsid w:val="007447BE"/>
    <w:rsid w:val="00792A4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52B9"/>
    <w:rsid w:val="008F3E98"/>
    <w:rsid w:val="00904CB6"/>
    <w:rsid w:val="0092483A"/>
    <w:rsid w:val="0093401F"/>
    <w:rsid w:val="00942049"/>
    <w:rsid w:val="0096683E"/>
    <w:rsid w:val="00970D90"/>
    <w:rsid w:val="00991F2B"/>
    <w:rsid w:val="009A3173"/>
    <w:rsid w:val="009B019F"/>
    <w:rsid w:val="009E25EF"/>
    <w:rsid w:val="009E4DA8"/>
    <w:rsid w:val="009F2A62"/>
    <w:rsid w:val="009F4449"/>
    <w:rsid w:val="00A0436A"/>
    <w:rsid w:val="00A12B5B"/>
    <w:rsid w:val="00A13DBA"/>
    <w:rsid w:val="00A2496D"/>
    <w:rsid w:val="00A2757B"/>
    <w:rsid w:val="00A45630"/>
    <w:rsid w:val="00A50ABB"/>
    <w:rsid w:val="00A670E3"/>
    <w:rsid w:val="00A80762"/>
    <w:rsid w:val="00A8604B"/>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77F48"/>
    <w:rsid w:val="00B80B53"/>
    <w:rsid w:val="00B81068"/>
    <w:rsid w:val="00B9664F"/>
    <w:rsid w:val="00BA699A"/>
    <w:rsid w:val="00BB23C2"/>
    <w:rsid w:val="00BB4A41"/>
    <w:rsid w:val="00BB6AAE"/>
    <w:rsid w:val="00BB7855"/>
    <w:rsid w:val="00BC44E5"/>
    <w:rsid w:val="00BC5404"/>
    <w:rsid w:val="00C05700"/>
    <w:rsid w:val="00C23F8C"/>
    <w:rsid w:val="00C24CDC"/>
    <w:rsid w:val="00C26C78"/>
    <w:rsid w:val="00C42873"/>
    <w:rsid w:val="00C5135E"/>
    <w:rsid w:val="00C67EBC"/>
    <w:rsid w:val="00C7670E"/>
    <w:rsid w:val="00C81BEA"/>
    <w:rsid w:val="00C872BB"/>
    <w:rsid w:val="00C94FBE"/>
    <w:rsid w:val="00C97238"/>
    <w:rsid w:val="00CB2CC9"/>
    <w:rsid w:val="00CC4E68"/>
    <w:rsid w:val="00CD25C9"/>
    <w:rsid w:val="00CD323E"/>
    <w:rsid w:val="00CE0252"/>
    <w:rsid w:val="00CE0C6E"/>
    <w:rsid w:val="00CE55D6"/>
    <w:rsid w:val="00CE72D3"/>
    <w:rsid w:val="00CE7C8F"/>
    <w:rsid w:val="00CE7F5B"/>
    <w:rsid w:val="00CF73D5"/>
    <w:rsid w:val="00D01B23"/>
    <w:rsid w:val="00D0272D"/>
    <w:rsid w:val="00D06E99"/>
    <w:rsid w:val="00D15FB2"/>
    <w:rsid w:val="00D255E1"/>
    <w:rsid w:val="00D268B7"/>
    <w:rsid w:val="00D649B2"/>
    <w:rsid w:val="00D80E83"/>
    <w:rsid w:val="00DA284A"/>
    <w:rsid w:val="00DB115A"/>
    <w:rsid w:val="00DD0159"/>
    <w:rsid w:val="00DD391B"/>
    <w:rsid w:val="00DD5A70"/>
    <w:rsid w:val="00DE68FD"/>
    <w:rsid w:val="00DF6373"/>
    <w:rsid w:val="00DF7868"/>
    <w:rsid w:val="00E01FEC"/>
    <w:rsid w:val="00E037C9"/>
    <w:rsid w:val="00E13C0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54DA6"/>
    <w:rsid w:val="00F6748E"/>
    <w:rsid w:val="00F771E5"/>
    <w:rsid w:val="00F813E9"/>
    <w:rsid w:val="00F815F5"/>
    <w:rsid w:val="00F875BC"/>
    <w:rsid w:val="00F91541"/>
    <w:rsid w:val="00F926BE"/>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4E4578B"/>
  <w15:docId w15:val="{868BB915-24EA-4DCB-BD43-0D937012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i\Desktop\Sistemas%20de%20Calidad\auditoria\Proyecto_SistemasdeCalidad\Administracion%20de%20la%20configuracion_CM\Procesos\Plan%20de%20CM%20del%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E704F-AC1D-4CB6-AA8A-2E82000EA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CM del proyecto</Template>
  <TotalTime>1</TotalTime>
  <Pages>8</Pages>
  <Words>1798</Words>
  <Characters>9895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miri</dc:creator>
  <cp:keywords/>
  <dc:description/>
  <cp:lastModifiedBy>miri</cp:lastModifiedBy>
  <cp:revision>1</cp:revision>
  <dcterms:created xsi:type="dcterms:W3CDTF">2017-04-19T05:08:00Z</dcterms:created>
  <dcterms:modified xsi:type="dcterms:W3CDTF">2017-04-19T05:09:00Z</dcterms:modified>
</cp:coreProperties>
</file>