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64D42" w14:textId="77777777" w:rsidR="005701C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SANTOSH KUMAR SHETTY</w:t>
      </w:r>
    </w:p>
    <w:p w14:paraId="131E9E2B" w14:textId="77777777" w:rsidR="005701C6" w:rsidRDefault="00000000">
      <w:pPr>
        <w:spacing w:after="200" w:line="276" w:lineRule="auto"/>
        <w:jc w:val="center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📞</w:t>
      </w:r>
      <w:r>
        <w:rPr>
          <w:rFonts w:ascii="Calibri" w:eastAsia="Calibri" w:hAnsi="Calibri" w:cs="Calibri"/>
          <w:sz w:val="21"/>
        </w:rPr>
        <w:t xml:space="preserve"> +91 7411632563,9606119442 | </w:t>
      </w:r>
      <w:r>
        <w:rPr>
          <w:rFonts w:ascii="Segoe UI Symbol" w:eastAsia="Segoe UI Symbol" w:hAnsi="Segoe UI Symbol" w:cs="Segoe UI Symbol"/>
          <w:sz w:val="21"/>
        </w:rPr>
        <w:t>📧</w:t>
      </w:r>
      <w:r>
        <w:rPr>
          <w:rFonts w:ascii="Calibri" w:eastAsia="Calibri" w:hAnsi="Calibri" w:cs="Calibri"/>
          <w:sz w:val="21"/>
        </w:rPr>
        <w:t xml:space="preserve"> santucs.dsce@gmail.com</w:t>
      </w:r>
    </w:p>
    <w:p w14:paraId="18A68C26" w14:textId="77777777" w:rsidR="005701C6" w:rsidRDefault="00000000">
      <w:pPr>
        <w:spacing w:after="200" w:line="276" w:lineRule="auto"/>
        <w:jc w:val="center"/>
        <w:rPr>
          <w:rFonts w:ascii="Calibri" w:eastAsia="Calibri" w:hAnsi="Calibri" w:cs="Calibri"/>
          <w:sz w:val="21"/>
        </w:rPr>
      </w:pPr>
      <w:r>
        <w:rPr>
          <w:rFonts w:ascii="Segoe UI Symbol" w:eastAsia="Segoe UI Symbol" w:hAnsi="Segoe UI Symbol" w:cs="Segoe UI Symbol"/>
          <w:sz w:val="21"/>
        </w:rPr>
        <w:t>📍</w:t>
      </w:r>
      <w:r>
        <w:rPr>
          <w:rFonts w:ascii="Calibri" w:eastAsia="Calibri" w:hAnsi="Calibri" w:cs="Calibri"/>
          <w:sz w:val="21"/>
        </w:rPr>
        <w:t xml:space="preserve"> Bengaluru, India | LinkedIn: </w:t>
      </w:r>
      <w:hyperlink r:id="rId5">
        <w:r w:rsidR="005701C6">
          <w:rPr>
            <w:rFonts w:ascii="Calibri" w:eastAsia="Calibri" w:hAnsi="Calibri" w:cs="Calibri"/>
            <w:color w:val="0000FF"/>
            <w:sz w:val="21"/>
            <w:u w:val="single"/>
          </w:rPr>
          <w:t>https://www.linkedin.com/in/santosh-shetty-k</w:t>
        </w:r>
      </w:hyperlink>
    </w:p>
    <w:p w14:paraId="485B4DF1" w14:textId="77777777" w:rsidR="005701C6" w:rsidRDefault="005701C6">
      <w:pPr>
        <w:spacing w:after="200" w:line="276" w:lineRule="auto"/>
        <w:rPr>
          <w:rFonts w:ascii="Calibri" w:eastAsia="Calibri" w:hAnsi="Calibri" w:cs="Calibri"/>
          <w:sz w:val="21"/>
        </w:rPr>
      </w:pPr>
    </w:p>
    <w:p w14:paraId="71CA02F8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</w:t>
      </w:r>
    </w:p>
    <w:p w14:paraId="6DE0DDED" w14:textId="3F747379" w:rsidR="005701C6" w:rsidRDefault="00CA49CF">
      <w:pPr>
        <w:spacing w:after="200" w:line="276" w:lineRule="auto"/>
        <w:rPr>
          <w:rFonts w:ascii="Calibri" w:eastAsia="Calibri" w:hAnsi="Calibri" w:cs="Calibri"/>
          <w:sz w:val="21"/>
        </w:rPr>
      </w:pPr>
      <w:r w:rsidRPr="00CA49CF">
        <w:rPr>
          <w:rFonts w:ascii="Calibri" w:eastAsia="Calibri" w:hAnsi="Calibri" w:cs="Calibri"/>
          <w:sz w:val="21"/>
        </w:rPr>
        <w:t xml:space="preserve">Lead BI Architect / Senior Power BI Developer with 10+ years of experience in delivering enterprise-grade Business Intelligence solutions across finance, supply chain, healthcare, and legal domains. Expertise in </w:t>
      </w:r>
      <w:r w:rsidRPr="00CA49CF">
        <w:rPr>
          <w:rFonts w:ascii="Calibri" w:eastAsia="Calibri" w:hAnsi="Calibri" w:cs="Calibri"/>
          <w:b/>
          <w:bCs/>
          <w:sz w:val="21"/>
        </w:rPr>
        <w:t>Power BI, SQL Server, SSRS, ETL pipelines, and advanced DAX</w:t>
      </w:r>
      <w:r w:rsidRPr="00CA49CF">
        <w:rPr>
          <w:rFonts w:ascii="Calibri" w:eastAsia="Calibri" w:hAnsi="Calibri" w:cs="Calibri"/>
          <w:sz w:val="21"/>
        </w:rPr>
        <w:t xml:space="preserve">. Proven ability to architect BI platforms, optimize data models, and transform raw data into actionable insights. Strong background in </w:t>
      </w:r>
      <w:r w:rsidRPr="00CA49CF">
        <w:rPr>
          <w:rFonts w:ascii="Calibri" w:eastAsia="Calibri" w:hAnsi="Calibri" w:cs="Calibri"/>
          <w:b/>
          <w:bCs/>
          <w:sz w:val="21"/>
        </w:rPr>
        <w:t>stakeholder engagement, data governance, and team mentoring</w:t>
      </w:r>
      <w:r w:rsidRPr="00CA49CF">
        <w:rPr>
          <w:rFonts w:ascii="Calibri" w:eastAsia="Calibri" w:hAnsi="Calibri" w:cs="Calibri"/>
          <w:sz w:val="21"/>
        </w:rPr>
        <w:t>.</w:t>
      </w:r>
    </w:p>
    <w:p w14:paraId="66AEB46C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CORE COMPETENCIES</w:t>
      </w:r>
    </w:p>
    <w:p w14:paraId="574C7FA8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</w:t>
      </w:r>
      <w:r w:rsidRPr="00C10ABB">
        <w:rPr>
          <w:rFonts w:ascii="Calibri" w:eastAsia="Calibri" w:hAnsi="Calibri" w:cs="Calibri"/>
          <w:color w:val="C45911" w:themeColor="accent2" w:themeShade="BF"/>
          <w:sz w:val="21"/>
        </w:rPr>
        <w:t>BI Tools</w:t>
      </w:r>
      <w:r>
        <w:rPr>
          <w:rFonts w:ascii="Calibri" w:eastAsia="Calibri" w:hAnsi="Calibri" w:cs="Calibri"/>
          <w:sz w:val="21"/>
        </w:rPr>
        <w:t>: Power BI (Desktop &amp; Service), SSRS, SSAS</w:t>
      </w:r>
    </w:p>
    <w:p w14:paraId="2CCA2381" w14:textId="6ACFC0EA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</w:t>
      </w:r>
      <w:r w:rsidRPr="00C10ABB">
        <w:rPr>
          <w:rFonts w:ascii="Calibri" w:eastAsia="Calibri" w:hAnsi="Calibri" w:cs="Calibri"/>
          <w:color w:val="C45911" w:themeColor="accent2" w:themeShade="BF"/>
          <w:sz w:val="21"/>
        </w:rPr>
        <w:t>Data Handling</w:t>
      </w:r>
      <w:r>
        <w:rPr>
          <w:rFonts w:ascii="Calibri" w:eastAsia="Calibri" w:hAnsi="Calibri" w:cs="Calibri"/>
          <w:sz w:val="21"/>
        </w:rPr>
        <w:t xml:space="preserve">: SQL Server, MySQL, Sybase, T-SQL, Data </w:t>
      </w:r>
      <w:r w:rsidR="00E27089">
        <w:rPr>
          <w:rFonts w:ascii="Calibri" w:eastAsia="Calibri" w:hAnsi="Calibri" w:cs="Calibri"/>
          <w:sz w:val="21"/>
        </w:rPr>
        <w:t>Modelling</w:t>
      </w:r>
    </w:p>
    <w:p w14:paraId="61C0CCAD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</w:t>
      </w:r>
      <w:r w:rsidRPr="00C10ABB">
        <w:rPr>
          <w:rFonts w:ascii="Calibri" w:eastAsia="Calibri" w:hAnsi="Calibri" w:cs="Calibri"/>
          <w:color w:val="C45911" w:themeColor="accent2" w:themeShade="BF"/>
          <w:sz w:val="21"/>
        </w:rPr>
        <w:t>ETL &amp; Reporting</w:t>
      </w:r>
      <w:r>
        <w:rPr>
          <w:rFonts w:ascii="Calibri" w:eastAsia="Calibri" w:hAnsi="Calibri" w:cs="Calibri"/>
          <w:sz w:val="21"/>
        </w:rPr>
        <w:t>: ETL Pipelines, DAX, Power Query, Paginated Reports</w:t>
      </w:r>
    </w:p>
    <w:p w14:paraId="3C78E742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 w:rsidRPr="00C10ABB">
        <w:rPr>
          <w:rFonts w:ascii="Calibri" w:eastAsia="Calibri" w:hAnsi="Calibri" w:cs="Calibri"/>
          <w:color w:val="C45911" w:themeColor="accent2" w:themeShade="BF"/>
          <w:sz w:val="21"/>
        </w:rPr>
        <w:t>Performance Tuning</w:t>
      </w:r>
      <w:r>
        <w:rPr>
          <w:rFonts w:ascii="Calibri" w:eastAsia="Calibri" w:hAnsi="Calibri" w:cs="Calibri"/>
          <w:sz w:val="21"/>
        </w:rPr>
        <w:t>: Query Optimization, Indexing, Execution Plans</w:t>
      </w:r>
    </w:p>
    <w:p w14:paraId="054CA3B9" w14:textId="77777777" w:rsidR="005701C6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 w:rsidRPr="00C10ABB">
        <w:rPr>
          <w:rFonts w:ascii="Calibri" w:eastAsia="Calibri" w:hAnsi="Calibri" w:cs="Calibri"/>
          <w:color w:val="C45911" w:themeColor="accent2" w:themeShade="BF"/>
          <w:sz w:val="21"/>
        </w:rPr>
        <w:t>Business Skills</w:t>
      </w:r>
      <w:r>
        <w:rPr>
          <w:rFonts w:ascii="Calibri" w:eastAsia="Calibri" w:hAnsi="Calibri" w:cs="Calibri"/>
          <w:sz w:val="21"/>
        </w:rPr>
        <w:t>: Business Analysis, Stakeholder Collaboration, Project Management (Zoho)</w:t>
      </w:r>
    </w:p>
    <w:p w14:paraId="6831B464" w14:textId="227D8BDA" w:rsidR="005701C6" w:rsidRDefault="00E21B68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 w:rsidRPr="00C10ABB">
        <w:rPr>
          <w:rFonts w:ascii="Calibri" w:eastAsia="Calibri" w:hAnsi="Calibri" w:cs="Calibri"/>
          <w:color w:val="C45911" w:themeColor="accent2" w:themeShade="BF"/>
          <w:sz w:val="21"/>
        </w:rPr>
        <w:t>Other Tools</w:t>
      </w:r>
      <w:r>
        <w:rPr>
          <w:rFonts w:ascii="Calibri" w:eastAsia="Calibri" w:hAnsi="Calibri" w:cs="Calibri"/>
          <w:sz w:val="21"/>
        </w:rPr>
        <w:t>: Zoho Projects, GitHub, SQL Profiler</w:t>
      </w:r>
    </w:p>
    <w:p w14:paraId="55E24568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</w:t>
      </w:r>
    </w:p>
    <w:p w14:paraId="648D81E4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Lead Engineer / Lead Software Developer</w:t>
      </w:r>
    </w:p>
    <w:p w14:paraId="23BD033D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color w:val="004DBB"/>
          <w:sz w:val="21"/>
        </w:rPr>
        <w:t>Encora</w:t>
      </w:r>
      <w:proofErr w:type="spellEnd"/>
      <w:r>
        <w:rPr>
          <w:rFonts w:ascii="Calibri" w:eastAsia="Calibri" w:hAnsi="Calibri" w:cs="Calibri"/>
          <w:color w:val="004DBB"/>
          <w:sz w:val="21"/>
        </w:rPr>
        <w:t xml:space="preserve"> Innovation Labs | 2024 – Present</w:t>
      </w:r>
    </w:p>
    <w:p w14:paraId="2531F4DB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Architected enterprise BI solutions integrating diverse data sources.</w:t>
      </w:r>
    </w:p>
    <w:p w14:paraId="088B4A28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Developed SSRS and Power BI reports for billing, budgeting, and tracking.</w:t>
      </w:r>
    </w:p>
    <w:p w14:paraId="62A896C7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Optimized ETL pipelines for efficient data flows and reporting.</w:t>
      </w:r>
    </w:p>
    <w:p w14:paraId="78AD3D9C" w14:textId="77777777" w:rsidR="005701C6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Collaborated with business users to deliver actionable insights.</w:t>
      </w:r>
    </w:p>
    <w:p w14:paraId="29218A67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Tools: SQL Server, SSRS, SSMS, Power BI, DAX, T-SQL, SQL Profiler</w:t>
      </w:r>
    </w:p>
    <w:p w14:paraId="06C7474C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Senior Power BI Developer / Architect</w:t>
      </w:r>
    </w:p>
    <w:p w14:paraId="2606D2BA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color w:val="004DBB"/>
          <w:sz w:val="21"/>
        </w:rPr>
        <w:t>Leapsurge</w:t>
      </w:r>
      <w:proofErr w:type="spellEnd"/>
      <w:r>
        <w:rPr>
          <w:rFonts w:ascii="Calibri" w:eastAsia="Calibri" w:hAnsi="Calibri" w:cs="Calibri"/>
          <w:color w:val="004DBB"/>
          <w:sz w:val="21"/>
        </w:rPr>
        <w:t xml:space="preserve"> Business Innovations Pvt Ltd | 2019 – 2024</w:t>
      </w:r>
    </w:p>
    <w:p w14:paraId="6ECEF22C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Built Power BI dashboards for Finance, Inventory, and Sales analytics.</w:t>
      </w:r>
    </w:p>
    <w:p w14:paraId="142D8290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Implemented advanced DAX and data models for KPI tracking.</w:t>
      </w:r>
    </w:p>
    <w:p w14:paraId="30F69C77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lastRenderedPageBreak/>
        <w:t>Translated requirements into scalable BI artifacts.</w:t>
      </w:r>
    </w:p>
    <w:p w14:paraId="7FDD4603" w14:textId="77777777" w:rsidR="005701C6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Mentored junior BI developers and enforced BI standards.</w:t>
      </w:r>
    </w:p>
    <w:p w14:paraId="66D3D78D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Tools: Power BI, Power Query, DAX, SQL, Relational DBs, Zoho Projects</w:t>
      </w:r>
    </w:p>
    <w:p w14:paraId="68011CCE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Software Engineer (SQL Developer)</w:t>
      </w:r>
    </w:p>
    <w:p w14:paraId="0DBAE9D9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color w:val="004DBB"/>
          <w:sz w:val="21"/>
        </w:rPr>
        <w:t>C-Square Info Solutions Pvt Ltd | 2015 – 2019</w:t>
      </w:r>
    </w:p>
    <w:p w14:paraId="56A9E998" w14:textId="77777777" w:rsidR="005701C6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Maintained complex SQL queries, procedures, and triggers for pharma analytics.</w:t>
      </w:r>
    </w:p>
    <w:p w14:paraId="4F735C29" w14:textId="77777777" w:rsidR="005701C6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Created client-specific dashboards and custom reports.</w:t>
      </w:r>
    </w:p>
    <w:p w14:paraId="17A378F9" w14:textId="77777777" w:rsidR="005701C6" w:rsidRDefault="00000000">
      <w:pPr>
        <w:numPr>
          <w:ilvl w:val="0"/>
          <w:numId w:val="4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Improved query performance through tuning and indexing strategies.</w:t>
      </w:r>
    </w:p>
    <w:p w14:paraId="7564A765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Tools: SQL Server, Sybase, T-SQL, Pharma Analytics</w:t>
      </w:r>
    </w:p>
    <w:p w14:paraId="3176BDB6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EDUCATION</w:t>
      </w:r>
    </w:p>
    <w:p w14:paraId="3358B7E0" w14:textId="77777777" w:rsidR="005701C6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M.Tech</w:t>
      </w:r>
      <w:proofErr w:type="spellEnd"/>
      <w:r>
        <w:rPr>
          <w:rFonts w:ascii="Calibri" w:eastAsia="Calibri" w:hAnsi="Calibri" w:cs="Calibri"/>
          <w:sz w:val="21"/>
        </w:rPr>
        <w:t xml:space="preserve"> in Computer Science – Rajeev Institute of Technology (2013 – 2015)</w:t>
      </w:r>
    </w:p>
    <w:p w14:paraId="6D92CE29" w14:textId="77777777" w:rsidR="005701C6" w:rsidRDefault="00000000">
      <w:pPr>
        <w:numPr>
          <w:ilvl w:val="0"/>
          <w:numId w:val="5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B.E. in Computer Science – Dayanand Sagar College of Engineering (2009 – 2013)</w:t>
      </w:r>
    </w:p>
    <w:p w14:paraId="33FBE72B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CERTIFICATIONS</w:t>
      </w:r>
    </w:p>
    <w:p w14:paraId="61E0223A" w14:textId="3F28B556" w:rsidR="005701C6" w:rsidRDefault="00000000">
      <w:pPr>
        <w:numPr>
          <w:ilvl w:val="0"/>
          <w:numId w:val="6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Generative AI Certifications on Coursera: LLMs, Prompt Engineering,</w:t>
      </w:r>
      <w:r w:rsidR="00E27089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Team Software Engineering with AI etc.</w:t>
      </w:r>
    </w:p>
    <w:p w14:paraId="6E8E0174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PROJECT HIGHLIGHTS</w:t>
      </w:r>
    </w:p>
    <w:p w14:paraId="0E046CF6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  <w:r w:rsidRPr="00CA49CF">
        <w:rPr>
          <w:rFonts w:ascii="Calibri" w:eastAsia="Calibri" w:hAnsi="Calibri" w:cs="Calibri"/>
          <w:b/>
          <w:bCs/>
          <w:sz w:val="21"/>
        </w:rPr>
        <w:t xml:space="preserve">BBA Analytics | Jan 2025 – Present | </w:t>
      </w:r>
      <w:proofErr w:type="spellStart"/>
      <w:r w:rsidRPr="00CA49CF">
        <w:rPr>
          <w:rFonts w:ascii="Calibri" w:eastAsia="Calibri" w:hAnsi="Calibri" w:cs="Calibri"/>
          <w:b/>
          <w:bCs/>
          <w:sz w:val="21"/>
        </w:rPr>
        <w:t>Encora</w:t>
      </w:r>
      <w:proofErr w:type="spellEnd"/>
      <w:r w:rsidRPr="00CA49CF">
        <w:rPr>
          <w:rFonts w:ascii="Calibri" w:eastAsia="Calibri" w:hAnsi="Calibri" w:cs="Calibri"/>
          <w:b/>
          <w:bCs/>
          <w:sz w:val="21"/>
        </w:rPr>
        <w:t xml:space="preserve"> Inc.</w:t>
      </w:r>
    </w:p>
    <w:p w14:paraId="5AD4C473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 w:rsidRPr="00CA49CF">
        <w:rPr>
          <w:rFonts w:ascii="Calibri" w:eastAsia="Calibri" w:hAnsi="Calibri" w:cs="Calibri"/>
          <w:b/>
          <w:bCs/>
          <w:color w:val="2F5496" w:themeColor="accent1" w:themeShade="BF"/>
          <w:sz w:val="21"/>
        </w:rPr>
        <w:t>Objective:</w:t>
      </w:r>
      <w:r w:rsidRPr="00CA49CF">
        <w:rPr>
          <w:rFonts w:ascii="Calibri" w:eastAsia="Calibri" w:hAnsi="Calibri" w:cs="Calibri"/>
          <w:b/>
          <w:color w:val="2F5496" w:themeColor="accent1" w:themeShade="BF"/>
          <w:sz w:val="21"/>
        </w:rPr>
        <w:t xml:space="preserve"> BI solution to streamline financial and operational insights for legal &amp; professional services.</w:t>
      </w:r>
      <w:r w:rsidRPr="00CA49CF">
        <w:rPr>
          <w:rFonts w:ascii="Calibri" w:eastAsia="Calibri" w:hAnsi="Calibri" w:cs="Calibri"/>
          <w:b/>
          <w:sz w:val="21"/>
        </w:rPr>
        <w:br/>
      </w:r>
      <w:r w:rsidRPr="00CA49CF">
        <w:rPr>
          <w:rFonts w:ascii="Calibri" w:eastAsia="Calibri" w:hAnsi="Calibri" w:cs="Calibri"/>
          <w:b/>
          <w:bCs/>
          <w:sz w:val="21"/>
        </w:rPr>
        <w:t>Key Responsibilities:</w:t>
      </w:r>
    </w:p>
    <w:p w14:paraId="2F815AA0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Designed Power BI dashboards &amp; data models for billing, collections, profitability metrics.</w:t>
      </w:r>
    </w:p>
    <w:p w14:paraId="107E86B7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 xml:space="preserve">Integrated Aderant Expert with </w:t>
      </w:r>
      <w:proofErr w:type="spellStart"/>
      <w:r w:rsidRPr="00CA49CF">
        <w:rPr>
          <w:rFonts w:ascii="Calibri" w:eastAsia="Calibri" w:hAnsi="Calibri" w:cs="Calibri"/>
          <w:bCs/>
          <w:sz w:val="21"/>
        </w:rPr>
        <w:t>Billblast</w:t>
      </w:r>
      <w:proofErr w:type="spellEnd"/>
      <w:r w:rsidRPr="00CA49CF">
        <w:rPr>
          <w:rFonts w:ascii="Calibri" w:eastAsia="Calibri" w:hAnsi="Calibri" w:cs="Calibri"/>
          <w:bCs/>
          <w:sz w:val="21"/>
        </w:rPr>
        <w:t xml:space="preserve"> &amp; other sources.</w:t>
      </w:r>
    </w:p>
    <w:p w14:paraId="6102E51B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Built advanced DAX KPIs (billing turnaround, WIP analysis, realization).</w:t>
      </w:r>
    </w:p>
    <w:p w14:paraId="471C39B7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Optimized ETL pipelines with SQL stored procedures &amp; scheduled dataflows.</w:t>
      </w:r>
    </w:p>
    <w:p w14:paraId="20DEF374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Partnered with finance &amp; operations teams to align KPIs with business goals.</w:t>
      </w:r>
    </w:p>
    <w:p w14:paraId="242E780B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Implemented Row-Level Security (RLS) for financial confidentiality.</w:t>
      </w:r>
    </w:p>
    <w:p w14:paraId="25BFFBBD" w14:textId="77777777" w:rsidR="00CA49CF" w:rsidRPr="00CA49CF" w:rsidRDefault="00CA49CF" w:rsidP="00CA49CF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Delivered self-service BI with drill-down to matter &amp; client level.</w:t>
      </w:r>
      <w:r w:rsidRPr="00CA49CF">
        <w:rPr>
          <w:rFonts w:ascii="Calibri" w:eastAsia="Calibri" w:hAnsi="Calibri" w:cs="Calibri"/>
          <w:bCs/>
          <w:sz w:val="21"/>
        </w:rPr>
        <w:br/>
        <w:t xml:space="preserve">Technologies: Power BI, SQL Server, DAX, Aderant Expert, </w:t>
      </w:r>
      <w:proofErr w:type="spellStart"/>
      <w:r w:rsidRPr="00CA49CF">
        <w:rPr>
          <w:rFonts w:ascii="Calibri" w:eastAsia="Calibri" w:hAnsi="Calibri" w:cs="Calibri"/>
          <w:bCs/>
          <w:sz w:val="21"/>
        </w:rPr>
        <w:t>Billblast</w:t>
      </w:r>
      <w:proofErr w:type="spellEnd"/>
      <w:r w:rsidRPr="00CA49CF">
        <w:rPr>
          <w:rFonts w:ascii="Calibri" w:eastAsia="Calibri" w:hAnsi="Calibri" w:cs="Calibri"/>
          <w:bCs/>
          <w:sz w:val="21"/>
        </w:rPr>
        <w:t>, Power Query (M), Dataflows, Excel, GitHub</w:t>
      </w:r>
    </w:p>
    <w:p w14:paraId="51294EE9" w14:textId="77777777" w:rsidR="00CA49CF" w:rsidRPr="00CA49CF" w:rsidRDefault="00000000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pict w14:anchorId="2B8919E8">
          <v:rect id="_x0000_i1025" style="width:0;height:1.5pt" o:hralign="center" o:hrstd="t" o:hr="t" fillcolor="#a0a0a0" stroked="f"/>
        </w:pict>
      </w:r>
    </w:p>
    <w:p w14:paraId="5A2F1380" w14:textId="77777777" w:rsid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</w:p>
    <w:p w14:paraId="38C524E6" w14:textId="42F55E4A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  <w:r w:rsidRPr="00CA49CF">
        <w:rPr>
          <w:rFonts w:ascii="Calibri" w:eastAsia="Calibri" w:hAnsi="Calibri" w:cs="Calibri"/>
          <w:b/>
          <w:bCs/>
          <w:sz w:val="21"/>
        </w:rPr>
        <w:lastRenderedPageBreak/>
        <w:t xml:space="preserve">Project Athena | Jun 2024 – Dec 2024 | </w:t>
      </w:r>
      <w:proofErr w:type="spellStart"/>
      <w:r w:rsidRPr="00CA49CF">
        <w:rPr>
          <w:rFonts w:ascii="Calibri" w:eastAsia="Calibri" w:hAnsi="Calibri" w:cs="Calibri"/>
          <w:b/>
          <w:bCs/>
          <w:sz w:val="21"/>
        </w:rPr>
        <w:t>Encora</w:t>
      </w:r>
      <w:proofErr w:type="spellEnd"/>
      <w:r w:rsidRPr="00CA49CF">
        <w:rPr>
          <w:rFonts w:ascii="Calibri" w:eastAsia="Calibri" w:hAnsi="Calibri" w:cs="Calibri"/>
          <w:b/>
          <w:bCs/>
          <w:sz w:val="21"/>
        </w:rPr>
        <w:t xml:space="preserve"> Inc.</w:t>
      </w:r>
    </w:p>
    <w:p w14:paraId="7E2566BD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 w:rsidRPr="00CA49CF">
        <w:rPr>
          <w:rFonts w:ascii="Calibri" w:eastAsia="Calibri" w:hAnsi="Calibri" w:cs="Calibri"/>
          <w:b/>
          <w:bCs/>
          <w:color w:val="2F5496" w:themeColor="accent1" w:themeShade="BF"/>
          <w:sz w:val="21"/>
        </w:rPr>
        <w:t>Objective:</w:t>
      </w:r>
      <w:r w:rsidRPr="00CA49CF">
        <w:rPr>
          <w:rFonts w:ascii="Calibri" w:eastAsia="Calibri" w:hAnsi="Calibri" w:cs="Calibri"/>
          <w:b/>
          <w:color w:val="2F5496" w:themeColor="accent1" w:themeShade="BF"/>
          <w:sz w:val="21"/>
        </w:rPr>
        <w:t xml:space="preserve"> Delivered high-performance operational &amp; financial reports for a global legal services client.</w:t>
      </w:r>
      <w:r w:rsidRPr="00CA49CF">
        <w:rPr>
          <w:rFonts w:ascii="Calibri" w:eastAsia="Calibri" w:hAnsi="Calibri" w:cs="Calibri"/>
          <w:b/>
          <w:sz w:val="21"/>
        </w:rPr>
        <w:br/>
      </w:r>
      <w:r w:rsidRPr="00CA49CF">
        <w:rPr>
          <w:rFonts w:ascii="Calibri" w:eastAsia="Calibri" w:hAnsi="Calibri" w:cs="Calibri"/>
          <w:b/>
          <w:bCs/>
          <w:sz w:val="21"/>
        </w:rPr>
        <w:t>Key Responsibilities:</w:t>
      </w:r>
    </w:p>
    <w:p w14:paraId="7BE36308" w14:textId="77777777" w:rsidR="00CA49CF" w:rsidRPr="00CA49CF" w:rsidRDefault="00CA49CF" w:rsidP="00CA49CF">
      <w:pPr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Designed paginated reports in Power BI Report Builder.</w:t>
      </w:r>
    </w:p>
    <w:p w14:paraId="5D5B2C35" w14:textId="77777777" w:rsidR="00CA49CF" w:rsidRPr="00CA49CF" w:rsidRDefault="00CA49CF" w:rsidP="00CA49CF">
      <w:pPr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Wrote optimized SQL queries, views, stored procedures for Aderant datasets.</w:t>
      </w:r>
    </w:p>
    <w:p w14:paraId="0DBBC24D" w14:textId="77777777" w:rsidR="00CA49CF" w:rsidRPr="00CA49CF" w:rsidRDefault="00CA49CF" w:rsidP="00CA49CF">
      <w:pPr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Applied indexing, query tuning, and execution plan optimization.</w:t>
      </w:r>
    </w:p>
    <w:p w14:paraId="7719BDAA" w14:textId="77777777" w:rsidR="00CA49CF" w:rsidRPr="00CA49CF" w:rsidRDefault="00CA49CF" w:rsidP="00CA49CF">
      <w:pPr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Collaborated with finance teams for pixel-perfect reporting layouts.</w:t>
      </w:r>
    </w:p>
    <w:p w14:paraId="318E1DB7" w14:textId="77777777" w:rsidR="00CA49CF" w:rsidRPr="00CA49CF" w:rsidRDefault="00CA49CF" w:rsidP="00CA49CF">
      <w:pPr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Integrated multiple sources ensuring data consistency.</w:t>
      </w:r>
    </w:p>
    <w:p w14:paraId="3416D22B" w14:textId="77777777" w:rsidR="00CA49CF" w:rsidRPr="00CA49CF" w:rsidRDefault="00CA49CF" w:rsidP="00CA49CF">
      <w:pPr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Secured report access to protect sensitive information.</w:t>
      </w:r>
      <w:r w:rsidRPr="00CA49CF">
        <w:rPr>
          <w:rFonts w:ascii="Calibri" w:eastAsia="Calibri" w:hAnsi="Calibri" w:cs="Calibri"/>
          <w:bCs/>
          <w:sz w:val="21"/>
        </w:rPr>
        <w:br/>
        <w:t>Technologies: Power BI Paginated Reports, SQL Server, SSRS, T-SQL, Aderant Expert</w:t>
      </w:r>
    </w:p>
    <w:p w14:paraId="6A89898B" w14:textId="77777777" w:rsidR="00CA49CF" w:rsidRPr="00CA49CF" w:rsidRDefault="00000000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pict w14:anchorId="45B3A5B5">
          <v:rect id="_x0000_i1026" style="width:0;height:1.5pt" o:hralign="center" o:hrstd="t" o:hr="t" fillcolor="#a0a0a0" stroked="f"/>
        </w:pict>
      </w:r>
    </w:p>
    <w:p w14:paraId="396E961A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  <w:r w:rsidRPr="00CA49CF">
        <w:rPr>
          <w:rFonts w:ascii="Calibri" w:eastAsia="Calibri" w:hAnsi="Calibri" w:cs="Calibri"/>
          <w:b/>
          <w:bCs/>
          <w:sz w:val="21"/>
        </w:rPr>
        <w:t xml:space="preserve">LS BI ETL | Jun 2019 – May 2024 | </w:t>
      </w:r>
      <w:proofErr w:type="spellStart"/>
      <w:r w:rsidRPr="00CA49CF">
        <w:rPr>
          <w:rFonts w:ascii="Calibri" w:eastAsia="Calibri" w:hAnsi="Calibri" w:cs="Calibri"/>
          <w:b/>
          <w:bCs/>
          <w:sz w:val="21"/>
        </w:rPr>
        <w:t>Leapsurge</w:t>
      </w:r>
      <w:proofErr w:type="spellEnd"/>
      <w:r w:rsidRPr="00CA49CF">
        <w:rPr>
          <w:rFonts w:ascii="Calibri" w:eastAsia="Calibri" w:hAnsi="Calibri" w:cs="Calibri"/>
          <w:b/>
          <w:bCs/>
          <w:sz w:val="21"/>
        </w:rPr>
        <w:t xml:space="preserve"> Business Innovations</w:t>
      </w:r>
    </w:p>
    <w:p w14:paraId="62813FE8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 w:rsidRPr="00CA49CF">
        <w:rPr>
          <w:rFonts w:ascii="Calibri" w:eastAsia="Calibri" w:hAnsi="Calibri" w:cs="Calibri"/>
          <w:b/>
          <w:bCs/>
          <w:color w:val="2F5496" w:themeColor="accent1" w:themeShade="BF"/>
          <w:sz w:val="21"/>
        </w:rPr>
        <w:t>Objective:</w:t>
      </w:r>
      <w:r w:rsidRPr="00CA49CF">
        <w:rPr>
          <w:rFonts w:ascii="Calibri" w:eastAsia="Calibri" w:hAnsi="Calibri" w:cs="Calibri"/>
          <w:b/>
          <w:color w:val="2F5496" w:themeColor="accent1" w:themeShade="BF"/>
          <w:sz w:val="21"/>
        </w:rPr>
        <w:t xml:space="preserve"> Comprehensive BI suite for pharmaceutical clients.</w:t>
      </w:r>
      <w:r w:rsidRPr="00CA49CF">
        <w:rPr>
          <w:rFonts w:ascii="Calibri" w:eastAsia="Calibri" w:hAnsi="Calibri" w:cs="Calibri"/>
          <w:b/>
          <w:sz w:val="21"/>
        </w:rPr>
        <w:br/>
      </w:r>
      <w:r w:rsidRPr="00CA49CF">
        <w:rPr>
          <w:rFonts w:ascii="Calibri" w:eastAsia="Calibri" w:hAnsi="Calibri" w:cs="Calibri"/>
          <w:b/>
          <w:bCs/>
          <w:sz w:val="21"/>
        </w:rPr>
        <w:t>Key Responsibilities:</w:t>
      </w:r>
    </w:p>
    <w:p w14:paraId="137D86AB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Designed Power BI dashboards for sales, production, inventory, quality.</w:t>
      </w:r>
    </w:p>
    <w:p w14:paraId="51A40A5D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Built and maintained ETL pipelines into central warehouse.</w:t>
      </w:r>
    </w:p>
    <w:p w14:paraId="1D2E6D20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Optimized SQL queries, stored procedures for performance.</w:t>
      </w:r>
    </w:p>
    <w:p w14:paraId="191D2837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Applied indexing, execution plan tuning for faster loads.</w:t>
      </w:r>
    </w:p>
    <w:p w14:paraId="0E9C7351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Defined KPIs &amp; reporting standards with business teams.</w:t>
      </w:r>
    </w:p>
    <w:p w14:paraId="230099C8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Implemented Row-Level Security (RLS) for compliance.</w:t>
      </w:r>
    </w:p>
    <w:p w14:paraId="69185FB3" w14:textId="77777777" w:rsidR="00CA49CF" w:rsidRPr="00CA49CF" w:rsidRDefault="00CA49CF" w:rsidP="00CA49CF">
      <w:pPr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Conducted UAT and trained users for adoption.</w:t>
      </w:r>
      <w:r w:rsidRPr="00CA49CF">
        <w:rPr>
          <w:rFonts w:ascii="Calibri" w:eastAsia="Calibri" w:hAnsi="Calibri" w:cs="Calibri"/>
          <w:bCs/>
          <w:sz w:val="21"/>
        </w:rPr>
        <w:br/>
        <w:t>Technologies: Power BI, SQL Server, SSRS, SSAS, Power Query, Dataflows, Excel</w:t>
      </w:r>
    </w:p>
    <w:p w14:paraId="671C5242" w14:textId="77777777" w:rsidR="00CA49CF" w:rsidRPr="00CA49CF" w:rsidRDefault="00000000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pict w14:anchorId="17E8F516">
          <v:rect id="_x0000_i1027" style="width:0;height:1.5pt" o:hralign="center" o:hrstd="t" o:hr="t" fillcolor="#a0a0a0" stroked="f"/>
        </w:pict>
      </w:r>
    </w:p>
    <w:p w14:paraId="448C8DF6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  <w:proofErr w:type="spellStart"/>
      <w:r w:rsidRPr="00CA49CF">
        <w:rPr>
          <w:rFonts w:ascii="Calibri" w:eastAsia="Calibri" w:hAnsi="Calibri" w:cs="Calibri"/>
          <w:b/>
          <w:bCs/>
          <w:sz w:val="21"/>
        </w:rPr>
        <w:t>Ecogreen</w:t>
      </w:r>
      <w:proofErr w:type="spellEnd"/>
      <w:r w:rsidRPr="00CA49CF">
        <w:rPr>
          <w:rFonts w:ascii="Calibri" w:eastAsia="Calibri" w:hAnsi="Calibri" w:cs="Calibri"/>
          <w:b/>
          <w:bCs/>
          <w:sz w:val="21"/>
        </w:rPr>
        <w:t xml:space="preserve"> ERP | Aug 2015 – Jun 2019 | C-Square Info Solutions Pvt Ltd</w:t>
      </w:r>
    </w:p>
    <w:p w14:paraId="5F2EE3FE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 w:rsidRPr="00CA49CF">
        <w:rPr>
          <w:rFonts w:ascii="Calibri" w:eastAsia="Calibri" w:hAnsi="Calibri" w:cs="Calibri"/>
          <w:b/>
          <w:bCs/>
          <w:color w:val="2F5496" w:themeColor="accent1" w:themeShade="BF"/>
          <w:sz w:val="21"/>
        </w:rPr>
        <w:t>Objective:</w:t>
      </w:r>
      <w:r w:rsidRPr="00CA49CF">
        <w:rPr>
          <w:rFonts w:ascii="Calibri" w:eastAsia="Calibri" w:hAnsi="Calibri" w:cs="Calibri"/>
          <w:b/>
          <w:color w:val="2F5496" w:themeColor="accent1" w:themeShade="BF"/>
          <w:sz w:val="21"/>
        </w:rPr>
        <w:t xml:space="preserve"> Enhance reporting &amp; database performance for ERP in pharma retail.</w:t>
      </w:r>
      <w:r w:rsidRPr="00CA49CF">
        <w:rPr>
          <w:rFonts w:ascii="Calibri" w:eastAsia="Calibri" w:hAnsi="Calibri" w:cs="Calibri"/>
          <w:b/>
          <w:sz w:val="21"/>
        </w:rPr>
        <w:br/>
      </w:r>
      <w:r w:rsidRPr="00CA49CF">
        <w:rPr>
          <w:rFonts w:ascii="Calibri" w:eastAsia="Calibri" w:hAnsi="Calibri" w:cs="Calibri"/>
          <w:b/>
          <w:bCs/>
          <w:sz w:val="21"/>
        </w:rPr>
        <w:t>Key Responsibilities:</w:t>
      </w:r>
    </w:p>
    <w:p w14:paraId="24ED6802" w14:textId="77777777" w:rsidR="00CA49CF" w:rsidRPr="00CA49CF" w:rsidRDefault="00CA49CF" w:rsidP="00CA49CF">
      <w:pPr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Developed reports for sales, inventory, retail operations.</w:t>
      </w:r>
    </w:p>
    <w:p w14:paraId="42BBDB4F" w14:textId="77777777" w:rsidR="00CA49CF" w:rsidRPr="00CA49CF" w:rsidRDefault="00CA49CF" w:rsidP="00CA49CF">
      <w:pPr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Led Sybase ASE optimization (indexes, tuning).</w:t>
      </w:r>
    </w:p>
    <w:p w14:paraId="3BD94396" w14:textId="77777777" w:rsidR="00CA49CF" w:rsidRPr="00CA49CF" w:rsidRDefault="00CA49CF" w:rsidP="00CA49CF">
      <w:pPr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Built ETL processes for ERP integration.</w:t>
      </w:r>
    </w:p>
    <w:p w14:paraId="19029BD3" w14:textId="77777777" w:rsidR="00CA49CF" w:rsidRPr="00CA49CF" w:rsidRDefault="00CA49CF" w:rsidP="00CA49CF">
      <w:pPr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Designed procedures, triggers, views for analytics.</w:t>
      </w:r>
    </w:p>
    <w:p w14:paraId="1420A853" w14:textId="77777777" w:rsidR="00CA49CF" w:rsidRPr="00CA49CF" w:rsidRDefault="00CA49CF" w:rsidP="00CA49CF">
      <w:pPr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lastRenderedPageBreak/>
        <w:t>Ensured compliance with pharma reporting standards.</w:t>
      </w:r>
    </w:p>
    <w:p w14:paraId="43E6343F" w14:textId="77777777" w:rsidR="00CA49CF" w:rsidRPr="00CA49CF" w:rsidRDefault="00CA49CF" w:rsidP="00CA49CF">
      <w:pPr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Conducted data quality checks for accuracy.</w:t>
      </w:r>
      <w:r w:rsidRPr="00CA49CF">
        <w:rPr>
          <w:rFonts w:ascii="Calibri" w:eastAsia="Calibri" w:hAnsi="Calibri" w:cs="Calibri"/>
          <w:bCs/>
          <w:sz w:val="21"/>
        </w:rPr>
        <w:br/>
        <w:t>Technologies: Sybase ASE, T-SQL, ETL, Excel</w:t>
      </w:r>
    </w:p>
    <w:p w14:paraId="716F2249" w14:textId="77777777" w:rsidR="00CA49CF" w:rsidRPr="00CA49CF" w:rsidRDefault="00000000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pict w14:anchorId="5F0F08C9">
          <v:rect id="_x0000_i1028" style="width:0;height:1.5pt" o:hralign="center" o:hrstd="t" o:hr="t" fillcolor="#a0a0a0" stroked="f"/>
        </w:pict>
      </w:r>
    </w:p>
    <w:p w14:paraId="4F833CB6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  <w:r w:rsidRPr="00CA49CF">
        <w:rPr>
          <w:rFonts w:ascii="Calibri" w:eastAsia="Calibri" w:hAnsi="Calibri" w:cs="Calibri"/>
          <w:b/>
          <w:bCs/>
          <w:sz w:val="21"/>
        </w:rPr>
        <w:t>Go4Plus ERP | Aug 2015 – Jun 2019 | C-Square Info Solutions Pvt Ltd</w:t>
      </w:r>
    </w:p>
    <w:p w14:paraId="78BCE50F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 w:rsidRPr="00CA49CF">
        <w:rPr>
          <w:rFonts w:ascii="Calibri" w:eastAsia="Calibri" w:hAnsi="Calibri" w:cs="Calibri"/>
          <w:b/>
          <w:bCs/>
          <w:color w:val="2F5496" w:themeColor="accent1" w:themeShade="BF"/>
          <w:sz w:val="21"/>
        </w:rPr>
        <w:t>Objective:</w:t>
      </w:r>
      <w:r w:rsidRPr="00CA49CF">
        <w:rPr>
          <w:rFonts w:ascii="Calibri" w:eastAsia="Calibri" w:hAnsi="Calibri" w:cs="Calibri"/>
          <w:b/>
          <w:color w:val="2F5496" w:themeColor="accent1" w:themeShade="BF"/>
          <w:sz w:val="21"/>
        </w:rPr>
        <w:t xml:space="preserve"> Enhance ERP for pharma manufacturers, distributors, and C&amp;F agents.</w:t>
      </w:r>
      <w:r w:rsidRPr="00CA49CF">
        <w:rPr>
          <w:rFonts w:ascii="Calibri" w:eastAsia="Calibri" w:hAnsi="Calibri" w:cs="Calibri"/>
          <w:b/>
          <w:sz w:val="21"/>
        </w:rPr>
        <w:br/>
      </w:r>
      <w:r w:rsidRPr="00CA49CF">
        <w:rPr>
          <w:rFonts w:ascii="Calibri" w:eastAsia="Calibri" w:hAnsi="Calibri" w:cs="Calibri"/>
          <w:b/>
          <w:bCs/>
          <w:sz w:val="21"/>
        </w:rPr>
        <w:t>Key Responsibilities:</w:t>
      </w:r>
    </w:p>
    <w:p w14:paraId="01AC7394" w14:textId="77777777" w:rsidR="00CA49CF" w:rsidRPr="00CA49CF" w:rsidRDefault="00CA49CF" w:rsidP="00CA49CF">
      <w:pPr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Built reports for production, stock, invoicing, logistics.</w:t>
      </w:r>
    </w:p>
    <w:p w14:paraId="4FDAA372" w14:textId="77777777" w:rsidR="00CA49CF" w:rsidRPr="00CA49CF" w:rsidRDefault="00CA49CF" w:rsidP="00CA49CF">
      <w:pPr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Optimized database schema for high transaction volumes.</w:t>
      </w:r>
    </w:p>
    <w:p w14:paraId="11BD2C7A" w14:textId="77777777" w:rsidR="00CA49CF" w:rsidRPr="00CA49CF" w:rsidRDefault="00CA49CF" w:rsidP="00CA49CF">
      <w:pPr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Developed ETL integration with downstream systems.</w:t>
      </w:r>
    </w:p>
    <w:p w14:paraId="2160098E" w14:textId="77777777" w:rsidR="00CA49CF" w:rsidRPr="00CA49CF" w:rsidRDefault="00CA49CF" w:rsidP="00CA49CF">
      <w:pPr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Automated workflows with stored procedures &amp; triggers.</w:t>
      </w:r>
    </w:p>
    <w:p w14:paraId="7C5B6021" w14:textId="77777777" w:rsidR="00CA49CF" w:rsidRPr="00CA49CF" w:rsidRDefault="00CA49CF" w:rsidP="00CA49CF">
      <w:pPr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Improved report speed via indexing &amp; tuning.</w:t>
      </w:r>
      <w:r w:rsidRPr="00CA49CF">
        <w:rPr>
          <w:rFonts w:ascii="Calibri" w:eastAsia="Calibri" w:hAnsi="Calibri" w:cs="Calibri"/>
          <w:bCs/>
          <w:sz w:val="21"/>
        </w:rPr>
        <w:br/>
        <w:t>Technologies: Sybase ASE, T-SQL, Stored Procedures, Excel</w:t>
      </w:r>
    </w:p>
    <w:p w14:paraId="5883C022" w14:textId="77777777" w:rsidR="00CA49CF" w:rsidRPr="00CA49CF" w:rsidRDefault="00000000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pict w14:anchorId="5ED0DEE9">
          <v:rect id="_x0000_i1029" style="width:0;height:1.5pt" o:hralign="center" o:hrstd="t" o:hr="t" fillcolor="#a0a0a0" stroked="f"/>
        </w:pict>
      </w:r>
    </w:p>
    <w:p w14:paraId="516EB2CA" w14:textId="77777777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bCs/>
          <w:sz w:val="21"/>
        </w:rPr>
      </w:pPr>
      <w:proofErr w:type="spellStart"/>
      <w:r w:rsidRPr="00CA49CF">
        <w:rPr>
          <w:rFonts w:ascii="Calibri" w:eastAsia="Calibri" w:hAnsi="Calibri" w:cs="Calibri"/>
          <w:b/>
          <w:bCs/>
          <w:sz w:val="21"/>
        </w:rPr>
        <w:t>PharmaAssist</w:t>
      </w:r>
      <w:proofErr w:type="spellEnd"/>
      <w:r w:rsidRPr="00CA49CF">
        <w:rPr>
          <w:rFonts w:ascii="Calibri" w:eastAsia="Calibri" w:hAnsi="Calibri" w:cs="Calibri"/>
          <w:b/>
          <w:bCs/>
          <w:sz w:val="21"/>
        </w:rPr>
        <w:t xml:space="preserve"> ERP | Aug 2015 – Jun 2019 | C-Square Info Solutions Pvt Ltd</w:t>
      </w:r>
    </w:p>
    <w:p w14:paraId="1ECDD271" w14:textId="5C23AE5B" w:rsidR="00CA49CF" w:rsidRPr="00CA49CF" w:rsidRDefault="00CA49CF" w:rsidP="00CA49CF">
      <w:pPr>
        <w:spacing w:after="200" w:line="276" w:lineRule="auto"/>
        <w:rPr>
          <w:rFonts w:ascii="Calibri" w:eastAsia="Calibri" w:hAnsi="Calibri" w:cs="Calibri"/>
          <w:b/>
          <w:sz w:val="21"/>
        </w:rPr>
      </w:pPr>
      <w:r w:rsidRPr="00CA49CF">
        <w:rPr>
          <w:rFonts w:ascii="Calibri" w:eastAsia="Calibri" w:hAnsi="Calibri" w:cs="Calibri"/>
          <w:b/>
          <w:bCs/>
          <w:color w:val="2F5496" w:themeColor="accent1" w:themeShade="BF"/>
          <w:sz w:val="21"/>
        </w:rPr>
        <w:t>Objective:</w:t>
      </w:r>
      <w:r w:rsidRPr="00CA49CF">
        <w:rPr>
          <w:rFonts w:ascii="Calibri" w:eastAsia="Calibri" w:hAnsi="Calibri" w:cs="Calibri"/>
          <w:b/>
          <w:color w:val="2F5496" w:themeColor="accent1" w:themeShade="BF"/>
          <w:sz w:val="21"/>
        </w:rPr>
        <w:t xml:space="preserve"> Optimize ERP for retail &amp; supply chain reporting.</w:t>
      </w:r>
      <w:r w:rsidRPr="00CA49CF">
        <w:rPr>
          <w:rFonts w:ascii="Calibri" w:eastAsia="Calibri" w:hAnsi="Calibri" w:cs="Calibri"/>
          <w:b/>
          <w:sz w:val="21"/>
        </w:rPr>
        <w:br/>
      </w:r>
      <w:r w:rsidRPr="00CA49CF">
        <w:rPr>
          <w:rFonts w:ascii="Calibri" w:eastAsia="Calibri" w:hAnsi="Calibri" w:cs="Calibri"/>
          <w:b/>
          <w:bCs/>
          <w:sz w:val="21"/>
        </w:rPr>
        <w:t>Key Responsibilities:</w:t>
      </w:r>
    </w:p>
    <w:p w14:paraId="590EF178" w14:textId="77777777" w:rsidR="00CA49CF" w:rsidRPr="00CA49CF" w:rsidRDefault="00CA49CF" w:rsidP="00CA49CF">
      <w:pPr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Created reports for sales, suppliers, purchase orders, KPIs.</w:t>
      </w:r>
    </w:p>
    <w:p w14:paraId="2D52802E" w14:textId="77777777" w:rsidR="00CA49CF" w:rsidRPr="00CA49CF" w:rsidRDefault="00CA49CF" w:rsidP="00CA49CF">
      <w:pPr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Optimized database design &amp; queries for high volume.</w:t>
      </w:r>
    </w:p>
    <w:p w14:paraId="510C3AA7" w14:textId="77777777" w:rsidR="00CA49CF" w:rsidRPr="00CA49CF" w:rsidRDefault="00CA49CF" w:rsidP="00CA49CF">
      <w:pPr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Built ETL pipelines to BI/reporting systems.</w:t>
      </w:r>
    </w:p>
    <w:p w14:paraId="5D32FF9E" w14:textId="77777777" w:rsidR="00CA49CF" w:rsidRPr="00CA49CF" w:rsidRDefault="00CA49CF" w:rsidP="00CA49CF">
      <w:pPr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Developed procedures, triggers, and indexing strategies.</w:t>
      </w:r>
    </w:p>
    <w:p w14:paraId="08854045" w14:textId="77777777" w:rsidR="00CA49CF" w:rsidRPr="00CA49CF" w:rsidRDefault="00CA49CF" w:rsidP="00CA49CF">
      <w:pPr>
        <w:numPr>
          <w:ilvl w:val="0"/>
          <w:numId w:val="15"/>
        </w:numPr>
        <w:spacing w:after="200" w:line="276" w:lineRule="auto"/>
        <w:rPr>
          <w:rFonts w:ascii="Calibri" w:eastAsia="Calibri" w:hAnsi="Calibri" w:cs="Calibri"/>
          <w:bCs/>
          <w:sz w:val="21"/>
        </w:rPr>
      </w:pPr>
      <w:r w:rsidRPr="00CA49CF">
        <w:rPr>
          <w:rFonts w:ascii="Calibri" w:eastAsia="Calibri" w:hAnsi="Calibri" w:cs="Calibri"/>
          <w:bCs/>
          <w:sz w:val="21"/>
        </w:rPr>
        <w:t>Performed validation &amp; quality checks.</w:t>
      </w:r>
      <w:r w:rsidRPr="00CA49CF">
        <w:rPr>
          <w:rFonts w:ascii="Calibri" w:eastAsia="Calibri" w:hAnsi="Calibri" w:cs="Calibri"/>
          <w:bCs/>
          <w:sz w:val="21"/>
        </w:rPr>
        <w:br/>
        <w:t>Technologies: Sybase ASE, T-SQL, Stored Procedures, Views, Excel</w:t>
      </w:r>
    </w:p>
    <w:p w14:paraId="0F3B8538" w14:textId="77777777" w:rsidR="005701C6" w:rsidRDefault="00000000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u w:val="single"/>
        </w:rPr>
        <w:t>LANGUAGES</w:t>
      </w:r>
    </w:p>
    <w:p w14:paraId="79727A33" w14:textId="77777777" w:rsidR="005701C6" w:rsidRDefault="00000000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English – Fluent</w:t>
      </w:r>
    </w:p>
    <w:p w14:paraId="37C6F3F5" w14:textId="77777777" w:rsidR="005701C6" w:rsidRDefault="00000000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Hindi – Fluent</w:t>
      </w:r>
    </w:p>
    <w:p w14:paraId="6689DA8A" w14:textId="77777777" w:rsidR="005701C6" w:rsidRDefault="00000000">
      <w:pPr>
        <w:numPr>
          <w:ilvl w:val="0"/>
          <w:numId w:val="9"/>
        </w:numPr>
        <w:tabs>
          <w:tab w:val="left" w:pos="360"/>
        </w:tabs>
        <w:spacing w:after="200" w:line="276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Kannada – Fluent</w:t>
      </w:r>
    </w:p>
    <w:sectPr w:rsidR="0057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0135"/>
    <w:multiLevelType w:val="multilevel"/>
    <w:tmpl w:val="021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0EAD"/>
    <w:multiLevelType w:val="multilevel"/>
    <w:tmpl w:val="743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E7F75"/>
    <w:multiLevelType w:val="multilevel"/>
    <w:tmpl w:val="F53CC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FF28AC"/>
    <w:multiLevelType w:val="multilevel"/>
    <w:tmpl w:val="33A80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11753D"/>
    <w:multiLevelType w:val="multilevel"/>
    <w:tmpl w:val="D856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729B2"/>
    <w:multiLevelType w:val="multilevel"/>
    <w:tmpl w:val="87125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5851FB"/>
    <w:multiLevelType w:val="multilevel"/>
    <w:tmpl w:val="A1DAA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D543E9"/>
    <w:multiLevelType w:val="multilevel"/>
    <w:tmpl w:val="FD2E8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985CC7"/>
    <w:multiLevelType w:val="multilevel"/>
    <w:tmpl w:val="3026A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611270"/>
    <w:multiLevelType w:val="multilevel"/>
    <w:tmpl w:val="E90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D0E46"/>
    <w:multiLevelType w:val="multilevel"/>
    <w:tmpl w:val="95986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C314B6"/>
    <w:multiLevelType w:val="multilevel"/>
    <w:tmpl w:val="813EA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EE48C0"/>
    <w:multiLevelType w:val="multilevel"/>
    <w:tmpl w:val="772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96911"/>
    <w:multiLevelType w:val="multilevel"/>
    <w:tmpl w:val="FE9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FDE"/>
    <w:multiLevelType w:val="multilevel"/>
    <w:tmpl w:val="A126C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6438318">
    <w:abstractNumId w:val="3"/>
  </w:num>
  <w:num w:numId="2" w16cid:durableId="540944510">
    <w:abstractNumId w:val="11"/>
  </w:num>
  <w:num w:numId="3" w16cid:durableId="231430946">
    <w:abstractNumId w:val="5"/>
  </w:num>
  <w:num w:numId="4" w16cid:durableId="1026829192">
    <w:abstractNumId w:val="2"/>
  </w:num>
  <w:num w:numId="5" w16cid:durableId="1075125371">
    <w:abstractNumId w:val="7"/>
  </w:num>
  <w:num w:numId="6" w16cid:durableId="798648800">
    <w:abstractNumId w:val="10"/>
  </w:num>
  <w:num w:numId="7" w16cid:durableId="458108088">
    <w:abstractNumId w:val="6"/>
  </w:num>
  <w:num w:numId="8" w16cid:durableId="487600948">
    <w:abstractNumId w:val="8"/>
  </w:num>
  <w:num w:numId="9" w16cid:durableId="1858807593">
    <w:abstractNumId w:val="14"/>
  </w:num>
  <w:num w:numId="10" w16cid:durableId="461919485">
    <w:abstractNumId w:val="13"/>
  </w:num>
  <w:num w:numId="11" w16cid:durableId="1474833693">
    <w:abstractNumId w:val="4"/>
  </w:num>
  <w:num w:numId="12" w16cid:durableId="1550335275">
    <w:abstractNumId w:val="12"/>
  </w:num>
  <w:num w:numId="13" w16cid:durableId="759258521">
    <w:abstractNumId w:val="9"/>
  </w:num>
  <w:num w:numId="14" w16cid:durableId="1670012650">
    <w:abstractNumId w:val="0"/>
  </w:num>
  <w:num w:numId="15" w16cid:durableId="10217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1C6"/>
    <w:rsid w:val="00172933"/>
    <w:rsid w:val="00546AD0"/>
    <w:rsid w:val="005701C6"/>
    <w:rsid w:val="006117C1"/>
    <w:rsid w:val="00C10ABB"/>
    <w:rsid w:val="00CA49CF"/>
    <w:rsid w:val="00E21B68"/>
    <w:rsid w:val="00E27089"/>
    <w:rsid w:val="00E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B753"/>
  <w15:docId w15:val="{92CDC50B-1469-4347-AE6B-D9B86E4E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ntosh-shetty-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Bhavya</cp:lastModifiedBy>
  <cp:revision>6</cp:revision>
  <dcterms:created xsi:type="dcterms:W3CDTF">2025-08-07T12:52:00Z</dcterms:created>
  <dcterms:modified xsi:type="dcterms:W3CDTF">2025-08-20T07:33:00Z</dcterms:modified>
</cp:coreProperties>
</file>