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8DCB" w14:textId="7E0EE23B" w:rsidR="00AC6DCA" w:rsidRDefault="00AC6DCA" w:rsidP="4230EFFE">
      <w:pPr>
        <w:pStyle w:val="Heading1"/>
        <w:rPr>
          <w:rFonts w:asciiTheme="minorHAnsi" w:eastAsiaTheme="minorEastAsia" w:hAnsiTheme="minorHAnsi" w:cstheme="minorBidi"/>
        </w:rPr>
      </w:pPr>
      <w:bookmarkStart w:id="0" w:name="_Toc459897054"/>
      <w:r w:rsidRPr="4230EFFE">
        <w:rPr>
          <w:rFonts w:asciiTheme="minorHAnsi" w:eastAsiaTheme="minorEastAsia" w:hAnsiTheme="minorHAnsi" w:cstheme="minorBidi"/>
        </w:rPr>
        <w:t>MLOps Assignment — Heart Disease Prediction Pipeline</w:t>
      </w:r>
      <w:bookmarkEnd w:id="0"/>
    </w:p>
    <w:p w14:paraId="6AC75CB6" w14:textId="495513F4" w:rsidR="00AC6DCA" w:rsidRDefault="00AC6DCA" w:rsidP="4230EFFE">
      <w:pPr>
        <w:pStyle w:val="FirstParagraph"/>
        <w:rPr>
          <w:b/>
          <w:bCs/>
        </w:rPr>
      </w:pPr>
      <w:r w:rsidRPr="4230EFFE">
        <w:rPr>
          <w:b/>
          <w:bCs/>
        </w:rPr>
        <w:t>Student:</w:t>
      </w:r>
      <w:r w:rsidRPr="4230EFFE">
        <w:t xml:space="preserve"> </w:t>
      </w:r>
      <w:r w:rsidRPr="4230EFFE">
        <w:rPr>
          <w:b/>
          <w:bCs/>
        </w:rPr>
        <w:t>Appana Santosh</w:t>
      </w:r>
    </w:p>
    <w:p w14:paraId="18B7D1D3" w14:textId="116DE581" w:rsidR="00AC6DCA" w:rsidRPr="00AC6DCA" w:rsidRDefault="00AC6DCA" w:rsidP="4230EFFE">
      <w:pPr>
        <w:pStyle w:val="BodyText"/>
        <w:rPr>
          <w:b/>
          <w:bCs/>
        </w:rPr>
      </w:pPr>
      <w:r w:rsidRPr="4230EFFE">
        <w:t xml:space="preserve">ID: </w:t>
      </w:r>
      <w:r w:rsidRPr="4230EFFE">
        <w:rPr>
          <w:b/>
          <w:bCs/>
        </w:rPr>
        <w:t>2025CS05017</w:t>
      </w:r>
    </w:p>
    <w:p w14:paraId="2B85BCC2" w14:textId="7FB9F1F1" w:rsidR="00AC6DCA" w:rsidRDefault="00184C72" w:rsidP="4230EFFE">
      <w:pPr>
        <w:pStyle w:val="FirstParagraph"/>
      </w:pPr>
      <w:r w:rsidRPr="4230EFFE">
        <w:rPr>
          <w:b/>
          <w:bCs/>
        </w:rPr>
        <w:t xml:space="preserve">Git Repo </w:t>
      </w:r>
      <w:r w:rsidR="00AC6DCA" w:rsidRPr="4230EFFE">
        <w:rPr>
          <w:b/>
          <w:bCs/>
        </w:rPr>
        <w:t>:</w:t>
      </w:r>
      <w:r w:rsidR="00AC6DCA" w:rsidRPr="4230EFFE">
        <w:t xml:space="preserve"> </w:t>
      </w:r>
      <w:hyperlink r:id="rId7">
        <w:r w:rsidR="007D4563">
          <w:rPr>
            <w:rStyle w:val="Hyperlink"/>
          </w:rPr>
          <w:t>https://github.com/Santosh-src/MLOPS_Pipeline</w:t>
        </w:r>
      </w:hyperlink>
    </w:p>
    <w:p w14:paraId="5A155E76" w14:textId="02AC63F9" w:rsidR="00762CD3" w:rsidRDefault="00C81BF8" w:rsidP="4230EFFE">
      <w:pPr>
        <w:pStyle w:val="BodyText"/>
      </w:pPr>
      <w:r>
        <w:t xml:space="preserve">Demo </w:t>
      </w:r>
      <w:r w:rsidR="00762CD3" w:rsidRPr="4230EFFE">
        <w:t xml:space="preserve">Video : </w:t>
      </w:r>
      <w:hyperlink r:id="rId8" w:history="1">
        <w:r w:rsidR="008653B9">
          <w:rPr>
            <w:rStyle w:val="Hyperlink"/>
          </w:rPr>
          <w:t>https://wilpbitspilaniacin0-my.sharepoint.com/:v:/g/personal/2025cs05017_wilp_bits-pilani_ac_in/IQBINnpv1h_lTKW0V1n8sHPRAc9L-uOy7cEIJo7w5ReAMOo?nav=eyJyZWZlcnJhbEluZm8iOnsicmVmZXJyYWxBcHAiOiJPbmVEcml2ZUZvckJ1c2luZXNzIiwicmVmZXJyYWxBcHBQbGF0Zm9ybSI6IldlYiIsInJlZmVycmFsTW9kZSI6InZpZXciLCJyZWZlcnJhbFZpZXciOiJNeUZpbGVzTGlua0NvcHkifX0&amp;e=wEQ0yk</w:t>
        </w:r>
      </w:hyperlink>
    </w:p>
    <w:p w14:paraId="590FE348" w14:textId="36785833" w:rsidR="006E47CB" w:rsidRPr="00762CD3" w:rsidRDefault="006E47CB" w:rsidP="4230EFFE">
      <w:pPr>
        <w:pStyle w:val="BodyText"/>
      </w:pPr>
      <w:r>
        <w:t xml:space="preserve">Document - </w:t>
      </w:r>
      <w:hyperlink r:id="rId9" w:history="1">
        <w:r>
          <w:rPr>
            <w:rStyle w:val="Hyperlink"/>
          </w:rPr>
          <w:t>https://wilpbitspilaniacin0-my.sharepoint.com/:w:/g/personal/2025cs05017_wilp_bits-pilani_ac_in/IQA1V646MyEwRrhZ7u-wwxc-AQQdFtLHG8KtFddnwgDv8Ms?e=lLg8T6</w:t>
        </w:r>
      </w:hyperlink>
    </w:p>
    <w:p w14:paraId="714948CA" w14:textId="118C1515" w:rsidR="00AC6DCA" w:rsidRPr="00AC6DCA" w:rsidRDefault="003F0E9D" w:rsidP="00AC6DCA">
      <w:bookmarkStart w:id="1" w:name="contents"/>
      <w:r>
        <w:rPr>
          <w:noProof/>
        </w:rPr>
        <w:pict w14:anchorId="1425A436">
          <v:rect id="_x0000_i1036" alt="" style="width:451.3pt;height:.05pt;mso-width-percent:0;mso-height-percent:0;mso-width-percent:0;mso-height-percent:0" o:hralign="center" o:hrstd="t" o:hr="t"/>
        </w:pict>
      </w:r>
      <w:bookmarkEnd w:id="1"/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81276994"/>
        <w:docPartObj>
          <w:docPartGallery w:val="Table of Contents"/>
          <w:docPartUnique/>
        </w:docPartObj>
      </w:sdtPr>
      <w:sdtContent>
        <w:p w14:paraId="6F8A02D4" w14:textId="195793FD" w:rsidR="005F03ED" w:rsidRDefault="00000000">
          <w:pPr>
            <w:pStyle w:val="TOCHeading"/>
          </w:pPr>
          <w:r>
            <w:t>Table of Contents</w:t>
          </w:r>
        </w:p>
        <w:p w14:paraId="1C9B60E0" w14:textId="0759ED8A" w:rsidR="00AC6DCA" w:rsidRDefault="00000000" w:rsidP="4230EFFE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\o "1-6" \z \u \h</w:instrText>
          </w:r>
          <w:r>
            <w:fldChar w:fldCharType="separate"/>
          </w:r>
          <w:hyperlink w:anchor="_Toc459897054">
            <w:r w:rsidR="4230EFFE" w:rsidRPr="4230EFFE">
              <w:rPr>
                <w:rStyle w:val="Hyperlink"/>
              </w:rPr>
              <w:t>MLOps Assignment — Heart Disease Prediction Pipeline</w:t>
            </w:r>
            <w:r>
              <w:tab/>
            </w:r>
            <w:r>
              <w:fldChar w:fldCharType="begin"/>
            </w:r>
            <w:r>
              <w:instrText>PAGEREF _Toc459897054 \h</w:instrText>
            </w:r>
            <w:r>
              <w:fldChar w:fldCharType="separate"/>
            </w:r>
            <w:r w:rsidR="4230EFFE" w:rsidRPr="4230EFFE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FE02D65" w14:textId="2B38D904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160134941">
            <w:r w:rsidRPr="4230EFFE">
              <w:rPr>
                <w:rStyle w:val="Hyperlink"/>
              </w:rPr>
              <w:t>1. Overview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_Toc160134941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</w:t>
            </w:r>
            <w:r w:rsidR="00AC6DCA">
              <w:fldChar w:fldCharType="end"/>
            </w:r>
          </w:hyperlink>
        </w:p>
        <w:p w14:paraId="263A4220" w14:textId="02A6EA6A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1879465497">
            <w:r w:rsidRPr="4230EFFE">
              <w:rPr>
                <w:rStyle w:val="Hyperlink"/>
              </w:rPr>
              <w:t>2. Prerequisites &amp; Local Setup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_Toc1879465497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</w:t>
            </w:r>
            <w:r w:rsidR="00AC6DCA">
              <w:fldChar w:fldCharType="end"/>
            </w:r>
          </w:hyperlink>
        </w:p>
        <w:p w14:paraId="24079593" w14:textId="35335E24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456322039">
            <w:r w:rsidRPr="4230EFFE">
              <w:rPr>
                <w:rStyle w:val="Hyperlink"/>
              </w:rPr>
              <w:t>Prerequisites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_Toc456322039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2</w:t>
            </w:r>
            <w:r w:rsidR="00AC6DCA">
              <w:fldChar w:fldCharType="end"/>
            </w:r>
          </w:hyperlink>
        </w:p>
        <w:p w14:paraId="5201FAF9" w14:textId="42576CA4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95671147">
            <w:r w:rsidRPr="4230EFFE">
              <w:rPr>
                <w:rStyle w:val="Hyperlink"/>
              </w:rPr>
              <w:t>Reproducible setup (Local Setup)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_Toc195671147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2</w:t>
            </w:r>
            <w:r w:rsidR="00AC6DCA">
              <w:fldChar w:fldCharType="end"/>
            </w:r>
          </w:hyperlink>
        </w:p>
        <w:p w14:paraId="310602BE" w14:textId="48E96BB3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481760948">
            <w:r w:rsidRPr="4230EFFE">
              <w:rPr>
                <w:rStyle w:val="Hyperlink"/>
              </w:rPr>
              <w:t>Run the API locally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_Toc481760948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2</w:t>
            </w:r>
            <w:r w:rsidR="00AC6DCA">
              <w:fldChar w:fldCharType="end"/>
            </w:r>
          </w:hyperlink>
        </w:p>
        <w:p w14:paraId="4EA3F629" w14:textId="70AB17F7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716365925">
            <w:r w:rsidRPr="4230EFFE">
              <w:rPr>
                <w:rStyle w:val="Hyperlink"/>
              </w:rPr>
              <w:t>Deploy the full stack to local Kubernetes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_Toc1716365925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2</w:t>
            </w:r>
            <w:r w:rsidR="00AC6DCA">
              <w:fldChar w:fldCharType="end"/>
            </w:r>
          </w:hyperlink>
        </w:p>
        <w:p w14:paraId="03275326" w14:textId="25B4123D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3437653">
            <w:r w:rsidRPr="4230EFFE">
              <w:rPr>
                <w:rStyle w:val="Hyperlink"/>
              </w:rPr>
              <w:t>3. Data Acquisition &amp; EDA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_Toc243437653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2</w:t>
            </w:r>
            <w:r w:rsidR="00AC6DCA">
              <w:fldChar w:fldCharType="end"/>
            </w:r>
          </w:hyperlink>
        </w:p>
        <w:p w14:paraId="16AD7A86" w14:textId="26B577C5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895947344">
            <w:r w:rsidRPr="4230EFFE">
              <w:rPr>
                <w:rStyle w:val="Hyperlink"/>
              </w:rPr>
              <w:t>Dataset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_Toc895947344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3</w:t>
            </w:r>
            <w:r w:rsidR="00AC6DCA">
              <w:fldChar w:fldCharType="end"/>
            </w:r>
          </w:hyperlink>
        </w:p>
        <w:p w14:paraId="1842367C" w14:textId="00CD4A8A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542082397">
            <w:r w:rsidRPr="4230EFFE">
              <w:rPr>
                <w:rStyle w:val="Hyperlink"/>
              </w:rPr>
              <w:t>Cleaning (dataprocessing/process_data.py)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_Toc1542082397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3</w:t>
            </w:r>
            <w:r w:rsidR="00AC6DCA">
              <w:fldChar w:fldCharType="end"/>
            </w:r>
          </w:hyperlink>
        </w:p>
        <w:p w14:paraId="3F30E852" w14:textId="3A966FC6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008249184">
            <w:r w:rsidRPr="4230EFFE">
              <w:rPr>
                <w:rStyle w:val="Hyperlink"/>
              </w:rPr>
              <w:t>EDA (notebooks/eda.ipynb)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_Toc2008249184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3</w:t>
            </w:r>
            <w:r w:rsidR="00AC6DCA">
              <w:fldChar w:fldCharType="end"/>
            </w:r>
          </w:hyperlink>
        </w:p>
        <w:p w14:paraId="524D713F" w14:textId="2D4C42C7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608564858">
            <w:r w:rsidRPr="4230EFFE">
              <w:rPr>
                <w:rStyle w:val="Hyperlink"/>
              </w:rPr>
              <w:t>EDA Visualisations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_Toc1608564858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3</w:t>
            </w:r>
            <w:r w:rsidR="00AC6DCA">
              <w:fldChar w:fldCharType="end"/>
            </w:r>
          </w:hyperlink>
        </w:p>
        <w:p w14:paraId="7FFE6775" w14:textId="4A8A5019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121637830">
            <w:r w:rsidRPr="4230EFFE">
              <w:rPr>
                <w:rStyle w:val="Hyperlink"/>
              </w:rPr>
              <w:t>4. Feature Engineering &amp; Model Development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_Toc2121637830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5</w:t>
            </w:r>
            <w:r w:rsidR="00AC6DCA">
              <w:fldChar w:fldCharType="end"/>
            </w:r>
          </w:hyperlink>
        </w:p>
        <w:p w14:paraId="5DD3F115" w14:textId="48E404CB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365726548">
            <w:r w:rsidRPr="4230EFFE">
              <w:rPr>
                <w:rStyle w:val="Hyperlink"/>
              </w:rPr>
              <w:t>Preprocessing pipeline (src/data_prep/preprocess.py)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_Toc365726548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5</w:t>
            </w:r>
            <w:r w:rsidR="00AC6DCA">
              <w:fldChar w:fldCharType="end"/>
            </w:r>
          </w:hyperlink>
        </w:p>
        <w:p w14:paraId="26D49CF4" w14:textId="065BEC0F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087763355">
            <w:r w:rsidRPr="4230EFFE">
              <w:rPr>
                <w:rStyle w:val="Hyperlink"/>
              </w:rPr>
              <w:t>Models (src/training/train.py)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_Toc1087763355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5</w:t>
            </w:r>
            <w:r w:rsidR="00AC6DCA">
              <w:fldChar w:fldCharType="end"/>
            </w:r>
          </w:hyperlink>
        </w:p>
        <w:p w14:paraId="45960CD0" w14:textId="131DB5BC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855038514">
            <w:r w:rsidRPr="4230EFFE">
              <w:rPr>
                <w:rStyle w:val="Hyperlink"/>
              </w:rPr>
              <w:t>Cross-validation results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_Toc1855038514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6</w:t>
            </w:r>
            <w:r w:rsidR="00AC6DCA">
              <w:fldChar w:fldCharType="end"/>
            </w:r>
          </w:hyperlink>
        </w:p>
        <w:p w14:paraId="28766F0A" w14:textId="3FFA9DB7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089447678">
            <w:r w:rsidRPr="4230EFFE">
              <w:rPr>
                <w:rStyle w:val="Hyperlink"/>
              </w:rPr>
              <w:t>Model selection rationale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_Toc2089447678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6</w:t>
            </w:r>
            <w:r w:rsidR="00AC6DCA">
              <w:fldChar w:fldCharType="end"/>
            </w:r>
          </w:hyperlink>
        </w:p>
        <w:p w14:paraId="628EA68D" w14:textId="4F623901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77274214">
            <w:r w:rsidRPr="4230EFFE">
              <w:rPr>
                <w:rStyle w:val="Hyperlink"/>
              </w:rPr>
              <w:t>5. Experiment Tracking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_Toc277274214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6</w:t>
            </w:r>
            <w:r w:rsidR="00AC6DCA">
              <w:fldChar w:fldCharType="end"/>
            </w:r>
          </w:hyperlink>
        </w:p>
        <w:p w14:paraId="159859D9" w14:textId="1523BF16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05953097">
            <w:r w:rsidRPr="4230EFFE">
              <w:rPr>
                <w:rStyle w:val="Hyperlink"/>
              </w:rPr>
              <w:t>Experiment tracking summary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_Toc105953097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7</w:t>
            </w:r>
            <w:r w:rsidR="00AC6DCA">
              <w:fldChar w:fldCharType="end"/>
            </w:r>
          </w:hyperlink>
        </w:p>
        <w:p w14:paraId="10BB9F85" w14:textId="289FBA91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1514776621">
            <w:r w:rsidRPr="4230EFFE">
              <w:rPr>
                <w:rStyle w:val="Hyperlink"/>
              </w:rPr>
              <w:t>6. Model Packaging &amp; Reproducibility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_Toc1514776621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8</w:t>
            </w:r>
            <w:r w:rsidR="00AC6DCA">
              <w:fldChar w:fldCharType="end"/>
            </w:r>
          </w:hyperlink>
        </w:p>
        <w:p w14:paraId="08E361F3" w14:textId="601769F9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1218509845">
            <w:r w:rsidRPr="4230EFFE">
              <w:rPr>
                <w:rStyle w:val="Hyperlink"/>
              </w:rPr>
              <w:t>7. CI/CD Pipeline &amp; Automated Testing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_Toc1218509845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9</w:t>
            </w:r>
            <w:r w:rsidR="00AC6DCA">
              <w:fldChar w:fldCharType="end"/>
            </w:r>
          </w:hyperlink>
        </w:p>
        <w:p w14:paraId="16315656" w14:textId="0A4A49AC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61093555">
            <w:r w:rsidRPr="4230EFFE">
              <w:rPr>
                <w:rStyle w:val="Hyperlink"/>
              </w:rPr>
              <w:t>Tests (17 total)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_Toc61093555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9</w:t>
            </w:r>
            <w:r w:rsidR="00AC6DCA">
              <w:fldChar w:fldCharType="end"/>
            </w:r>
          </w:hyperlink>
        </w:p>
        <w:p w14:paraId="7DC9D769" w14:textId="2E3E666C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602717584">
            <w:r w:rsidRPr="4230EFFE">
              <w:rPr>
                <w:rStyle w:val="Hyperlink"/>
              </w:rPr>
              <w:t>GitHub Actions (.github/workflows/ci.yml)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_Toc602717584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9</w:t>
            </w:r>
            <w:r w:rsidR="00AC6DCA">
              <w:fldChar w:fldCharType="end"/>
            </w:r>
          </w:hyperlink>
        </w:p>
        <w:p w14:paraId="4359E3DC" w14:textId="200BEE1F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321146838">
            <w:r w:rsidRPr="4230EFFE">
              <w:rPr>
                <w:rStyle w:val="Hyperlink"/>
              </w:rPr>
              <w:t>Manual triggers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_Toc321146838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9</w:t>
            </w:r>
            <w:r w:rsidR="00AC6DCA">
              <w:fldChar w:fldCharType="end"/>
            </w:r>
          </w:hyperlink>
        </w:p>
        <w:p w14:paraId="6A874D67" w14:textId="42D2EE38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568878946">
            <w:r w:rsidRPr="4230EFFE">
              <w:rPr>
                <w:rStyle w:val="Hyperlink"/>
              </w:rPr>
              <w:t>Local execution with act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_Toc1568878946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10</w:t>
            </w:r>
            <w:r w:rsidR="00AC6DCA">
              <w:fldChar w:fldCharType="end"/>
            </w:r>
          </w:hyperlink>
        </w:p>
        <w:p w14:paraId="63B16A7E" w14:textId="03A50801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144017405">
            <w:r w:rsidRPr="4230EFFE">
              <w:rPr>
                <w:rStyle w:val="Hyperlink"/>
              </w:rPr>
              <w:t>CI/CD workflow screenshots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_Toc2144017405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10</w:t>
            </w:r>
            <w:r w:rsidR="00AC6DCA">
              <w:fldChar w:fldCharType="end"/>
            </w:r>
          </w:hyperlink>
        </w:p>
        <w:p w14:paraId="284F4A34" w14:textId="7B41FEE4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748760353">
            <w:r w:rsidRPr="4230EFFE">
              <w:rPr>
                <w:rStyle w:val="Hyperlink"/>
              </w:rPr>
              <w:t>8. Containerization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_Toc748760353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11</w:t>
            </w:r>
            <w:r w:rsidR="00AC6DCA">
              <w:fldChar w:fldCharType="end"/>
            </w:r>
          </w:hyperlink>
        </w:p>
        <w:p w14:paraId="04DE6BFC" w14:textId="3DE89DAB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1706017025">
            <w:r w:rsidRPr="4230EFFE">
              <w:rPr>
                <w:rStyle w:val="Hyperlink"/>
              </w:rPr>
              <w:t>9. Production Deployment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_Toc1706017025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12</w:t>
            </w:r>
            <w:r w:rsidR="00AC6DCA">
              <w:fldChar w:fldCharType="end"/>
            </w:r>
          </w:hyperlink>
        </w:p>
        <w:p w14:paraId="63E153C6" w14:textId="67A80E81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454662535">
            <w:r w:rsidRPr="4230EFFE">
              <w:rPr>
                <w:rStyle w:val="Hyperlink"/>
              </w:rPr>
              <w:t>Deployment verification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_Toc454662535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13</w:t>
            </w:r>
            <w:r w:rsidR="00AC6DCA">
              <w:fldChar w:fldCharType="end"/>
            </w:r>
          </w:hyperlink>
        </w:p>
        <w:p w14:paraId="5657B9BB" w14:textId="15BF922E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344296179">
            <w:r w:rsidRPr="4230EFFE">
              <w:rPr>
                <w:rStyle w:val="Hyperlink"/>
              </w:rPr>
              <w:t>10. Monitoring &amp; Logging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_Toc344296179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15</w:t>
            </w:r>
            <w:r w:rsidR="00AC6DCA">
              <w:fldChar w:fldCharType="end"/>
            </w:r>
          </w:hyperlink>
        </w:p>
        <w:p w14:paraId="7E7D1CDD" w14:textId="7B4E6E3D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537739344">
            <w:r w:rsidRPr="4230EFFE">
              <w:rPr>
                <w:rStyle w:val="Hyperlink"/>
              </w:rPr>
              <w:t>Structured request logs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_Toc1537739344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16</w:t>
            </w:r>
            <w:r w:rsidR="00AC6DCA">
              <w:fldChar w:fldCharType="end"/>
            </w:r>
          </w:hyperlink>
        </w:p>
        <w:p w14:paraId="20C933A3" w14:textId="4C9AECE6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1917435062">
            <w:r w:rsidRPr="4230EFFE">
              <w:rPr>
                <w:rStyle w:val="Hyperlink"/>
              </w:rPr>
              <w:t>Prometheus (pull model)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_Toc1917435062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16</w:t>
            </w:r>
            <w:r w:rsidR="00AC6DCA">
              <w:fldChar w:fldCharType="end"/>
            </w:r>
          </w:hyperlink>
        </w:p>
        <w:p w14:paraId="61CEB686" w14:textId="7BC5B7DF" w:rsidR="00AC6DCA" w:rsidRDefault="4230EFFE" w:rsidP="4230EFFE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130528189">
            <w:r w:rsidRPr="4230EFFE">
              <w:rPr>
                <w:rStyle w:val="Hyperlink"/>
              </w:rPr>
              <w:t>Grafana (auto-provisioned)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_Toc2130528189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16</w:t>
            </w:r>
            <w:r w:rsidR="00AC6DCA">
              <w:fldChar w:fldCharType="end"/>
            </w:r>
          </w:hyperlink>
        </w:p>
        <w:p w14:paraId="523D295E" w14:textId="1384E1F8" w:rsidR="00AC6DCA" w:rsidRDefault="4230EFFE" w:rsidP="4230EFFE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563395995">
            <w:r w:rsidRPr="4230EFFE">
              <w:rPr>
                <w:rStyle w:val="Hyperlink"/>
              </w:rPr>
              <w:t>11. Conclusion</w:t>
            </w:r>
            <w:r w:rsidR="00AC6DCA">
              <w:tab/>
            </w:r>
            <w:r w:rsidR="00AC6DCA">
              <w:fldChar w:fldCharType="begin"/>
            </w:r>
            <w:r w:rsidR="00AC6DCA">
              <w:instrText>PAGEREF _Toc563395995 \h</w:instrText>
            </w:r>
            <w:r w:rsidR="00AC6DCA">
              <w:fldChar w:fldCharType="separate"/>
            </w:r>
            <w:r w:rsidRPr="4230EFFE">
              <w:rPr>
                <w:rStyle w:val="Hyperlink"/>
              </w:rPr>
              <w:t>17</w:t>
            </w:r>
            <w:r w:rsidR="00AC6DCA">
              <w:fldChar w:fldCharType="end"/>
            </w:r>
          </w:hyperlink>
        </w:p>
        <w:p w14:paraId="1738EF59" w14:textId="77777777" w:rsidR="005F03ED" w:rsidRDefault="00000000">
          <w:r>
            <w:fldChar w:fldCharType="end"/>
          </w:r>
        </w:p>
      </w:sdtContent>
    </w:sdt>
    <w:p w14:paraId="61E24EB6" w14:textId="77777777" w:rsidR="005F03ED" w:rsidRDefault="003F0E9D">
      <w:bookmarkStart w:id="2" w:name="Xda47044a5630ff2e43f74eb242c4e2b107bab47"/>
      <w:r>
        <w:rPr>
          <w:noProof/>
        </w:rPr>
        <w:pict w14:anchorId="3B03C183">
          <v:rect id="_x0000_i1035" alt="" style="width:451.3pt;height:.05pt;mso-width-percent:0;mso-height-percent:0;mso-width-percent:0;mso-height-percent:0" o:hralign="center" o:hrstd="t" o:hr="t"/>
        </w:pict>
      </w:r>
    </w:p>
    <w:p w14:paraId="0512778A" w14:textId="77777777" w:rsidR="005F03ED" w:rsidRDefault="00000000">
      <w:pPr>
        <w:pStyle w:val="Heading2"/>
      </w:pPr>
      <w:bookmarkStart w:id="3" w:name="_Toc160134941"/>
      <w:bookmarkStart w:id="4" w:name="overview"/>
      <w:r>
        <w:t>1. Overview</w:t>
      </w:r>
      <w:bookmarkEnd w:id="3"/>
    </w:p>
    <w:p w14:paraId="1445BA81" w14:textId="6360D580" w:rsidR="00AC6DCA" w:rsidRDefault="00AC6DCA" w:rsidP="4230EFFE">
      <w:pPr>
        <w:pStyle w:val="FirstParagraph"/>
      </w:pPr>
      <w:r>
        <w:t xml:space="preserve">A binary classifier for heart disease, built on the Cleveland UCI dataset, wrapped in a full MLOps pipeline: data processing → training with MLflow tracking → tested FastAPI service → containerized → CI/CD via GitHub Actions → deployed to Docker Desktop Kubernetes with </w:t>
      </w:r>
      <w:r>
        <w:lastRenderedPageBreak/>
        <w:t>Prometheus + Grafana monitoring.</w:t>
      </w:r>
      <w:r>
        <w:rPr>
          <w:noProof/>
        </w:rPr>
        <w:drawing>
          <wp:inline distT="0" distB="0" distL="0" distR="0" wp14:anchorId="7B8E33F3" wp14:editId="72F21C69">
            <wp:extent cx="6019800" cy="2471695"/>
            <wp:effectExtent l="0" t="0" r="0" b="0"/>
            <wp:docPr id="18491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5869" name="Picture 18491258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E455" w14:textId="7A623174" w:rsidR="00AC6DCA" w:rsidRDefault="003F0E9D" w:rsidP="00BB1DD8">
      <w:r>
        <w:rPr>
          <w:noProof/>
        </w:rPr>
        <w:pict w14:anchorId="64F2002D">
          <v:rect id="_x0000_i1034" alt="" style="width:451.3pt;height:.05pt;mso-width-percent:0;mso-height-percent:0;mso-width-percent:0;mso-height-percent:0" o:hralign="center" o:hrstd="t" o:hr="t"/>
        </w:pict>
      </w:r>
      <w:bookmarkStart w:id="5" w:name="prerequisites-local-setup"/>
      <w:bookmarkEnd w:id="4"/>
    </w:p>
    <w:p w14:paraId="297ED25F" w14:textId="24101904" w:rsidR="005F03ED" w:rsidRDefault="00000000">
      <w:pPr>
        <w:pStyle w:val="Heading2"/>
      </w:pPr>
      <w:bookmarkStart w:id="6" w:name="_Toc1879465497"/>
      <w:r>
        <w:t>2. Prerequisites &amp; Local Setup</w:t>
      </w:r>
      <w:bookmarkEnd w:id="6"/>
    </w:p>
    <w:p w14:paraId="01595C3C" w14:textId="77777777" w:rsidR="005F03ED" w:rsidRDefault="00000000">
      <w:pPr>
        <w:pStyle w:val="Heading3"/>
      </w:pPr>
      <w:bookmarkStart w:id="7" w:name="_Toc456322039"/>
      <w:bookmarkStart w:id="8" w:name="prerequisites"/>
      <w:r>
        <w:t>Prerequisites</w:t>
      </w:r>
      <w:bookmarkEnd w:id="7"/>
    </w:p>
    <w:tbl>
      <w:tblPr>
        <w:tblStyle w:val="Table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195"/>
        <w:gridCol w:w="1272"/>
        <w:gridCol w:w="5893"/>
      </w:tblGrid>
      <w:tr w:rsidR="005F03ED" w14:paraId="6D79B517" w14:textId="77777777" w:rsidTr="4230E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95" w:type="dxa"/>
          </w:tcPr>
          <w:p w14:paraId="5C34157B" w14:textId="77777777" w:rsidR="005F03ED" w:rsidRDefault="00000000">
            <w:pPr>
              <w:pStyle w:val="Compact"/>
            </w:pPr>
            <w:r>
              <w:t>Tool</w:t>
            </w:r>
          </w:p>
        </w:tc>
        <w:tc>
          <w:tcPr>
            <w:tcW w:w="1272" w:type="dxa"/>
          </w:tcPr>
          <w:p w14:paraId="5528E58D" w14:textId="77777777" w:rsidR="005F03ED" w:rsidRDefault="00000000">
            <w:pPr>
              <w:pStyle w:val="Compact"/>
            </w:pPr>
            <w:r>
              <w:t>Version</w:t>
            </w:r>
          </w:p>
        </w:tc>
        <w:tc>
          <w:tcPr>
            <w:tcW w:w="5893" w:type="dxa"/>
          </w:tcPr>
          <w:p w14:paraId="1CFB3DAC" w14:textId="77777777" w:rsidR="005F03ED" w:rsidRDefault="00000000">
            <w:pPr>
              <w:pStyle w:val="Compact"/>
            </w:pPr>
            <w:r>
              <w:t>Purpose</w:t>
            </w:r>
          </w:p>
        </w:tc>
      </w:tr>
      <w:tr w:rsidR="005F03ED" w14:paraId="1F01CAB4" w14:textId="77777777" w:rsidTr="4230EFFE">
        <w:tc>
          <w:tcPr>
            <w:tcW w:w="2195" w:type="dxa"/>
          </w:tcPr>
          <w:p w14:paraId="712529BD" w14:textId="77777777" w:rsidR="005F03ED" w:rsidRDefault="00000000">
            <w:pPr>
              <w:pStyle w:val="Compact"/>
            </w:pPr>
            <w:r>
              <w:t>Python</w:t>
            </w:r>
          </w:p>
        </w:tc>
        <w:tc>
          <w:tcPr>
            <w:tcW w:w="1272" w:type="dxa"/>
          </w:tcPr>
          <w:p w14:paraId="39BF3790" w14:textId="77777777" w:rsidR="005F03ED" w:rsidRDefault="00000000">
            <w:pPr>
              <w:pStyle w:val="Compact"/>
            </w:pPr>
            <w:r>
              <w:t>3.12+</w:t>
            </w:r>
          </w:p>
        </w:tc>
        <w:tc>
          <w:tcPr>
            <w:tcW w:w="5893" w:type="dxa"/>
          </w:tcPr>
          <w:p w14:paraId="77C36B8C" w14:textId="77777777" w:rsidR="005F03ED" w:rsidRDefault="00000000">
            <w:pPr>
              <w:pStyle w:val="Compact"/>
            </w:pPr>
            <w:r>
              <w:t>Runtime</w:t>
            </w:r>
          </w:p>
        </w:tc>
      </w:tr>
      <w:tr w:rsidR="005F03ED" w14:paraId="2AC74F1E" w14:textId="77777777" w:rsidTr="4230EFFE">
        <w:tc>
          <w:tcPr>
            <w:tcW w:w="2195" w:type="dxa"/>
          </w:tcPr>
          <w:p w14:paraId="22CA2400" w14:textId="77777777" w:rsidR="005F03ED" w:rsidRDefault="00000000">
            <w:pPr>
              <w:pStyle w:val="Compact"/>
            </w:pPr>
            <w:r>
              <w:t>Docker Desktop</w:t>
            </w:r>
          </w:p>
        </w:tc>
        <w:tc>
          <w:tcPr>
            <w:tcW w:w="1272" w:type="dxa"/>
          </w:tcPr>
          <w:p w14:paraId="3FD3C7DA" w14:textId="77777777" w:rsidR="005F03ED" w:rsidRDefault="00000000">
            <w:pPr>
              <w:pStyle w:val="Compact"/>
            </w:pPr>
            <w:r>
              <w:t>latest</w:t>
            </w:r>
          </w:p>
        </w:tc>
        <w:tc>
          <w:tcPr>
            <w:tcW w:w="5893" w:type="dxa"/>
          </w:tcPr>
          <w:p w14:paraId="3AA6C459" w14:textId="77777777" w:rsidR="005F03ED" w:rsidRDefault="00000000">
            <w:pPr>
              <w:pStyle w:val="Compact"/>
            </w:pPr>
            <w:r>
              <w:t>Container runtime + local Kubernetes cluster</w:t>
            </w:r>
          </w:p>
        </w:tc>
      </w:tr>
      <w:tr w:rsidR="005F03ED" w14:paraId="3B5E63EF" w14:textId="77777777" w:rsidTr="4230EFFE">
        <w:tc>
          <w:tcPr>
            <w:tcW w:w="2195" w:type="dxa"/>
          </w:tcPr>
          <w:p w14:paraId="3B3301FF" w14:textId="77777777" w:rsidR="005F03ED" w:rsidRDefault="00000000">
            <w:pPr>
              <w:pStyle w:val="Compact"/>
            </w:pPr>
            <w:r>
              <w:t>kubectl</w:t>
            </w:r>
          </w:p>
        </w:tc>
        <w:tc>
          <w:tcPr>
            <w:tcW w:w="1272" w:type="dxa"/>
          </w:tcPr>
          <w:p w14:paraId="2EE07425" w14:textId="77777777" w:rsidR="005F03ED" w:rsidRDefault="00000000">
            <w:pPr>
              <w:pStyle w:val="Compact"/>
            </w:pPr>
            <w:r>
              <w:t>bundled</w:t>
            </w:r>
          </w:p>
        </w:tc>
        <w:tc>
          <w:tcPr>
            <w:tcW w:w="5893" w:type="dxa"/>
          </w:tcPr>
          <w:p w14:paraId="73D4877B" w14:textId="77777777" w:rsidR="005F03ED" w:rsidRDefault="00000000">
            <w:pPr>
              <w:pStyle w:val="Compact"/>
            </w:pPr>
            <w:r>
              <w:t>Ships with Docker Desktop</w:t>
            </w:r>
          </w:p>
        </w:tc>
      </w:tr>
      <w:tr w:rsidR="005F03ED" w14:paraId="7B49A6E7" w14:textId="77777777" w:rsidTr="4230EFFE">
        <w:tc>
          <w:tcPr>
            <w:tcW w:w="2195" w:type="dxa"/>
          </w:tcPr>
          <w:p w14:paraId="2F2C9108" w14:textId="77777777" w:rsidR="005F03ED" w:rsidRDefault="00000000">
            <w:pPr>
              <w:pStyle w:val="Compact"/>
            </w:pPr>
            <w:r>
              <w:t>Git</w:t>
            </w:r>
          </w:p>
        </w:tc>
        <w:tc>
          <w:tcPr>
            <w:tcW w:w="1272" w:type="dxa"/>
          </w:tcPr>
          <w:p w14:paraId="5BC4A523" w14:textId="77777777" w:rsidR="005F03ED" w:rsidRDefault="00000000">
            <w:pPr>
              <w:pStyle w:val="Compact"/>
            </w:pPr>
            <w:r>
              <w:t>any</w:t>
            </w:r>
          </w:p>
        </w:tc>
        <w:tc>
          <w:tcPr>
            <w:tcW w:w="5893" w:type="dxa"/>
          </w:tcPr>
          <w:p w14:paraId="220029A0" w14:textId="77777777" w:rsidR="005F03ED" w:rsidRDefault="00000000">
            <w:pPr>
              <w:pStyle w:val="Compact"/>
            </w:pPr>
            <w:r>
              <w:t>Clone the repo</w:t>
            </w:r>
          </w:p>
        </w:tc>
      </w:tr>
      <w:tr w:rsidR="005F03ED" w14:paraId="642B5B50" w14:textId="77777777" w:rsidTr="4230EFFE">
        <w:tc>
          <w:tcPr>
            <w:tcW w:w="2195" w:type="dxa"/>
          </w:tcPr>
          <w:p w14:paraId="5394EC92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act</w:t>
            </w:r>
            <w:r>
              <w:t xml:space="preserve"> </w:t>
            </w:r>
            <w:r>
              <w:rPr>
                <w:i/>
                <w:iCs/>
              </w:rPr>
              <w:t>(optional)</w:t>
            </w:r>
          </w:p>
        </w:tc>
        <w:tc>
          <w:tcPr>
            <w:tcW w:w="1272" w:type="dxa"/>
          </w:tcPr>
          <w:p w14:paraId="1344723C" w14:textId="77777777" w:rsidR="005F03ED" w:rsidRDefault="00000000">
            <w:pPr>
              <w:pStyle w:val="Compact"/>
            </w:pPr>
            <w:r>
              <w:t>latest</w:t>
            </w:r>
          </w:p>
        </w:tc>
        <w:tc>
          <w:tcPr>
            <w:tcW w:w="5893" w:type="dxa"/>
          </w:tcPr>
          <w:p w14:paraId="43DF2F6E" w14:textId="77777777" w:rsidR="005F03ED" w:rsidRDefault="00000000">
            <w:pPr>
              <w:pStyle w:val="Compact"/>
            </w:pPr>
            <w:r>
              <w:t>Run the GitHub Actions workflow locally (</w:t>
            </w:r>
            <w:r>
              <w:rPr>
                <w:rStyle w:val="VerbatimChar"/>
              </w:rPr>
              <w:t>brew install act</w:t>
            </w:r>
            <w:r>
              <w:t>)</w:t>
            </w:r>
          </w:p>
        </w:tc>
      </w:tr>
    </w:tbl>
    <w:p w14:paraId="6E5AE96C" w14:textId="77777777" w:rsidR="005F03ED" w:rsidRDefault="00000000">
      <w:pPr>
        <w:pStyle w:val="BodyText"/>
      </w:pPr>
      <w:r>
        <w:rPr>
          <w:b/>
          <w:bCs/>
        </w:rPr>
        <w:t>Docker Desktop settings:</w:t>
      </w:r>
      <w:r>
        <w:t xml:space="preserve"> enable Kubernetes (Settings → Kubernetes → Enable). Allocate at least 4 GB RAM and 2 CPUs (Settings → Resources). MLflow’s pod requests up to 1.5 GiB.</w:t>
      </w:r>
    </w:p>
    <w:p w14:paraId="30B9BA83" w14:textId="77777777" w:rsidR="005F03ED" w:rsidRDefault="00000000">
      <w:pPr>
        <w:pStyle w:val="BodyText"/>
      </w:pPr>
      <w:r>
        <w:rPr>
          <w:b/>
          <w:bCs/>
        </w:rPr>
        <w:t>macOS users:</w:t>
      </w:r>
      <w:r>
        <w:t xml:space="preserve"> disable AirPlay Receiver (System Settings → General → AirDrop &amp; Handoff) or accept that MLflow runs on </w:t>
      </w:r>
      <w:r>
        <w:rPr>
          <w:b/>
          <w:bCs/>
        </w:rPr>
        <w:t>port 5001</w:t>
      </w:r>
      <w:r>
        <w:t xml:space="preserve"> to avoid a conflict on port 5000.</w:t>
      </w:r>
    </w:p>
    <w:p w14:paraId="60350B2E" w14:textId="398B2A91" w:rsidR="005F03ED" w:rsidRDefault="00000000">
      <w:pPr>
        <w:pStyle w:val="Heading3"/>
      </w:pPr>
      <w:bookmarkStart w:id="9" w:name="_Toc195671147"/>
      <w:bookmarkStart w:id="10" w:name="reproducible-setup"/>
      <w:bookmarkEnd w:id="8"/>
      <w:r>
        <w:t>Reproducible setup</w:t>
      </w:r>
      <w:r w:rsidR="00C135F3">
        <w:t xml:space="preserve"> (Local Setup)</w:t>
      </w:r>
      <w:bookmarkEnd w:id="9"/>
    </w:p>
    <w:p w14:paraId="6DFACA83" w14:textId="77777777" w:rsidR="005F03ED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https://github.com/Santosh-src/MLOPS_Pipeline.git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MLOPS_Pipeline</w:t>
      </w:r>
      <w:r>
        <w:br/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dataprocessing/process_data.py      </w:t>
      </w:r>
      <w:r>
        <w:rPr>
          <w:rStyle w:val="CommentTok"/>
        </w:rPr>
        <w:t># cleans the Cleveland raw file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src.training.train               </w:t>
      </w:r>
      <w:r>
        <w:rPr>
          <w:rStyle w:val="CommentTok"/>
        </w:rPr>
        <w:t># trains, logs to MLflow, saves mo</w:t>
      </w:r>
      <w:r>
        <w:rPr>
          <w:rStyle w:val="CommentTok"/>
        </w:rPr>
        <w:lastRenderedPageBreak/>
        <w:t>del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 </w:t>
      </w:r>
      <w:r>
        <w:rPr>
          <w:rStyle w:val="AttributeTok"/>
        </w:rPr>
        <w:t>-v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># 17 tests</w:t>
      </w:r>
    </w:p>
    <w:p w14:paraId="4937E585" w14:textId="77777777" w:rsidR="005F03ED" w:rsidRDefault="00000000">
      <w:pPr>
        <w:pStyle w:val="Heading3"/>
      </w:pPr>
      <w:bookmarkStart w:id="11" w:name="_Toc481760948"/>
      <w:bookmarkStart w:id="12" w:name="run-the-api-locally"/>
      <w:bookmarkEnd w:id="10"/>
      <w:r>
        <w:t>Run the API locally</w:t>
      </w:r>
      <w:bookmarkEnd w:id="11"/>
    </w:p>
    <w:p w14:paraId="006D08BF" w14:textId="77777777" w:rsidR="005F03ED" w:rsidRDefault="00000000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src.serving.app:app </w:t>
      </w:r>
      <w:r>
        <w:rPr>
          <w:rStyle w:val="AttributeTok"/>
        </w:rPr>
        <w:t>--port</w:t>
      </w:r>
      <w:r>
        <w:rPr>
          <w:rStyle w:val="NormalTok"/>
        </w:rPr>
        <w:t xml:space="preserve"> 8080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http://localhost:8080/health</w:t>
      </w:r>
    </w:p>
    <w:p w14:paraId="71F52A4D" w14:textId="77777777" w:rsidR="005F03ED" w:rsidRDefault="00000000">
      <w:pPr>
        <w:pStyle w:val="Heading3"/>
      </w:pPr>
      <w:bookmarkStart w:id="13" w:name="_Toc1716365925"/>
      <w:bookmarkStart w:id="14" w:name="X8c651548f750c9b8ec27838ea474f7cdf69a854"/>
      <w:bookmarkEnd w:id="12"/>
      <w:r>
        <w:t>Deploy the full stack to local Kubernetes</w:t>
      </w:r>
      <w:bookmarkEnd w:id="13"/>
    </w:p>
    <w:p w14:paraId="6564BE8A" w14:textId="0700F705" w:rsidR="005F03ED" w:rsidRDefault="00000000">
      <w:pPr>
        <w:pStyle w:val="SourceCode"/>
      </w:pPr>
      <w:r>
        <w:rPr>
          <w:rStyle w:val="ExtensionTok"/>
        </w:rPr>
        <w:t>./</w:t>
      </w:r>
      <w:r w:rsidR="007A0315">
        <w:rPr>
          <w:rStyle w:val="ExtensionTok"/>
        </w:rPr>
        <w:t>scripts</w:t>
      </w:r>
      <w:r>
        <w:rPr>
          <w:rStyle w:val="ExtensionTok"/>
        </w:rPr>
        <w:t>/deploy.sh</w:t>
      </w:r>
      <w:r>
        <w:rPr>
          <w:rStyle w:val="NormalTok"/>
        </w:rPr>
        <w:t xml:space="preserve">        </w:t>
      </w:r>
      <w:r>
        <w:rPr>
          <w:rStyle w:val="CommentTok"/>
        </w:rPr>
        <w:t># builds image, applies manifests, waits for rollouts</w:t>
      </w:r>
      <w:r>
        <w:br/>
      </w:r>
      <w:r>
        <w:rPr>
          <w:rStyle w:val="ExtensionTok"/>
        </w:rPr>
        <w:t>./</w:t>
      </w:r>
      <w:r w:rsidR="007A0315">
        <w:rPr>
          <w:rStyle w:val="ExtensionTok"/>
        </w:rPr>
        <w:t>scripts</w:t>
      </w:r>
      <w:r>
        <w:rPr>
          <w:rStyle w:val="ExtensionTok"/>
        </w:rPr>
        <w:t>/undeploy.sh</w:t>
      </w:r>
      <w:r>
        <w:rPr>
          <w:rStyle w:val="NormalTok"/>
        </w:rPr>
        <w:t xml:space="preserve">      </w:t>
      </w:r>
      <w:r>
        <w:rPr>
          <w:rStyle w:val="CommentTok"/>
        </w:rPr>
        <w:t># tears it all down</w:t>
      </w:r>
    </w:p>
    <w:p w14:paraId="64EE8F05" w14:textId="77777777" w:rsidR="005F03ED" w:rsidRDefault="003F0E9D">
      <w:r>
        <w:rPr>
          <w:noProof/>
        </w:rPr>
        <w:pict w14:anchorId="109E0960">
          <v:rect id="_x0000_i1033" alt="" style="width:451.3pt;height:.05pt;mso-width-percent:0;mso-height-percent:0;mso-width-percent:0;mso-height-percent:0" o:hralign="center" o:hrstd="t" o:hr="t"/>
        </w:pict>
      </w:r>
    </w:p>
    <w:p w14:paraId="2EF19952" w14:textId="77777777" w:rsidR="005F03ED" w:rsidRDefault="00000000">
      <w:pPr>
        <w:pStyle w:val="Heading2"/>
      </w:pPr>
      <w:bookmarkStart w:id="15" w:name="_Toc243437653"/>
      <w:bookmarkStart w:id="16" w:name="data-acquisition-eda"/>
      <w:bookmarkEnd w:id="5"/>
      <w:bookmarkEnd w:id="14"/>
      <w:r>
        <w:t>3. Data Acquisition &amp; EDA</w:t>
      </w:r>
      <w:bookmarkEnd w:id="15"/>
    </w:p>
    <w:p w14:paraId="0593A4DA" w14:textId="77777777" w:rsidR="005F03ED" w:rsidRDefault="00000000">
      <w:pPr>
        <w:pStyle w:val="Heading3"/>
      </w:pPr>
      <w:bookmarkStart w:id="17" w:name="_Toc895947344"/>
      <w:bookmarkStart w:id="18" w:name="dataset"/>
      <w:r>
        <w:t>Dataset</w:t>
      </w:r>
      <w:bookmarkEnd w:id="17"/>
    </w:p>
    <w:p w14:paraId="0C27EC4E" w14:textId="77777777" w:rsidR="005F03ED" w:rsidRDefault="00000000">
      <w:pPr>
        <w:pStyle w:val="FirstParagraph"/>
      </w:pPr>
      <w:r>
        <w:t>Cleveland Heart Disease Database, UCI ML Repository. Original investigators: Robert Detrano, M.D., Ph.D. The full database has 76 attributes; published research uses the standard 14-attribute extraction, which is what we use.</w:t>
      </w:r>
    </w:p>
    <w:tbl>
      <w:tblPr>
        <w:tblStyle w:val="Table"/>
        <w:tblW w:w="846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311"/>
        <w:gridCol w:w="4773"/>
        <w:gridCol w:w="2383"/>
      </w:tblGrid>
      <w:tr w:rsidR="005F03ED" w14:paraId="37AD1EC2" w14:textId="77777777" w:rsidTr="4230E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11" w:type="dxa"/>
          </w:tcPr>
          <w:p w14:paraId="72A12D25" w14:textId="77777777" w:rsidR="005F03ED" w:rsidRDefault="00000000">
            <w:pPr>
              <w:pStyle w:val="Compact"/>
            </w:pPr>
            <w:r>
              <w:t>Feature</w:t>
            </w:r>
          </w:p>
        </w:tc>
        <w:tc>
          <w:tcPr>
            <w:tcW w:w="4773" w:type="dxa"/>
          </w:tcPr>
          <w:p w14:paraId="2C4DE937" w14:textId="77777777" w:rsidR="005F03ED" w:rsidRDefault="00000000">
            <w:pPr>
              <w:pStyle w:val="Compact"/>
            </w:pPr>
            <w:r>
              <w:t>Description</w:t>
            </w:r>
          </w:p>
        </w:tc>
        <w:tc>
          <w:tcPr>
            <w:tcW w:w="2383" w:type="dxa"/>
          </w:tcPr>
          <w:p w14:paraId="43F8B7B9" w14:textId="77777777" w:rsidR="005F03ED" w:rsidRDefault="00000000">
            <w:pPr>
              <w:pStyle w:val="Compact"/>
            </w:pPr>
            <w:r>
              <w:t>Type</w:t>
            </w:r>
          </w:p>
        </w:tc>
      </w:tr>
      <w:tr w:rsidR="005F03ED" w14:paraId="62DF35C7" w14:textId="77777777" w:rsidTr="4230EFFE">
        <w:tc>
          <w:tcPr>
            <w:tcW w:w="1311" w:type="dxa"/>
          </w:tcPr>
          <w:p w14:paraId="0781B732" w14:textId="77777777" w:rsidR="005F03ED" w:rsidRDefault="00000000">
            <w:pPr>
              <w:pStyle w:val="Compact"/>
            </w:pPr>
            <w:r>
              <w:t>age</w:t>
            </w:r>
          </w:p>
        </w:tc>
        <w:tc>
          <w:tcPr>
            <w:tcW w:w="4773" w:type="dxa"/>
          </w:tcPr>
          <w:p w14:paraId="165DADEB" w14:textId="77777777" w:rsidR="005F03ED" w:rsidRDefault="00000000">
            <w:pPr>
              <w:pStyle w:val="Compact"/>
            </w:pPr>
            <w:r>
              <w:t>Age in years</w:t>
            </w:r>
          </w:p>
        </w:tc>
        <w:tc>
          <w:tcPr>
            <w:tcW w:w="2383" w:type="dxa"/>
          </w:tcPr>
          <w:p w14:paraId="22E5BF0E" w14:textId="77777777" w:rsidR="005F03ED" w:rsidRDefault="00000000">
            <w:pPr>
              <w:pStyle w:val="Compact"/>
            </w:pPr>
            <w:r>
              <w:t>Numeric</w:t>
            </w:r>
          </w:p>
        </w:tc>
      </w:tr>
      <w:tr w:rsidR="005F03ED" w14:paraId="04D2E6E4" w14:textId="77777777" w:rsidTr="4230EFFE">
        <w:tc>
          <w:tcPr>
            <w:tcW w:w="1311" w:type="dxa"/>
          </w:tcPr>
          <w:p w14:paraId="281F0E41" w14:textId="77777777" w:rsidR="005F03ED" w:rsidRDefault="00000000">
            <w:pPr>
              <w:pStyle w:val="Compact"/>
            </w:pPr>
            <w:r>
              <w:t>sex</w:t>
            </w:r>
          </w:p>
        </w:tc>
        <w:tc>
          <w:tcPr>
            <w:tcW w:w="4773" w:type="dxa"/>
          </w:tcPr>
          <w:p w14:paraId="4A7289DC" w14:textId="77777777" w:rsidR="005F03ED" w:rsidRDefault="00000000">
            <w:pPr>
              <w:pStyle w:val="Compact"/>
            </w:pPr>
            <w:r>
              <w:t>1 = male, 0 = female</w:t>
            </w:r>
          </w:p>
        </w:tc>
        <w:tc>
          <w:tcPr>
            <w:tcW w:w="2383" w:type="dxa"/>
          </w:tcPr>
          <w:p w14:paraId="271FAA3E" w14:textId="77777777" w:rsidR="005F03ED" w:rsidRDefault="00000000">
            <w:pPr>
              <w:pStyle w:val="Compact"/>
            </w:pPr>
            <w:r>
              <w:t>Binary</w:t>
            </w:r>
          </w:p>
        </w:tc>
      </w:tr>
      <w:tr w:rsidR="005F03ED" w14:paraId="4BB7AF35" w14:textId="77777777" w:rsidTr="4230EFFE">
        <w:tc>
          <w:tcPr>
            <w:tcW w:w="1311" w:type="dxa"/>
          </w:tcPr>
          <w:p w14:paraId="29F06E8E" w14:textId="77777777" w:rsidR="005F03ED" w:rsidRDefault="00000000">
            <w:pPr>
              <w:pStyle w:val="Compact"/>
            </w:pPr>
            <w:r>
              <w:t>cp</w:t>
            </w:r>
          </w:p>
        </w:tc>
        <w:tc>
          <w:tcPr>
            <w:tcW w:w="4773" w:type="dxa"/>
          </w:tcPr>
          <w:p w14:paraId="07CDFA22" w14:textId="77777777" w:rsidR="005F03ED" w:rsidRDefault="00000000">
            <w:pPr>
              <w:pStyle w:val="Compact"/>
            </w:pPr>
            <w:r>
              <w:t>Chest pain type (1–4)</w:t>
            </w:r>
          </w:p>
        </w:tc>
        <w:tc>
          <w:tcPr>
            <w:tcW w:w="2383" w:type="dxa"/>
          </w:tcPr>
          <w:p w14:paraId="040194D7" w14:textId="77777777" w:rsidR="005F03ED" w:rsidRDefault="00000000">
            <w:pPr>
              <w:pStyle w:val="Compact"/>
            </w:pPr>
            <w:r>
              <w:t>Categorical</w:t>
            </w:r>
          </w:p>
        </w:tc>
      </w:tr>
      <w:tr w:rsidR="005F03ED" w14:paraId="6CEB657F" w14:textId="77777777" w:rsidTr="4230EFFE">
        <w:tc>
          <w:tcPr>
            <w:tcW w:w="1311" w:type="dxa"/>
          </w:tcPr>
          <w:p w14:paraId="60C95972" w14:textId="77777777" w:rsidR="005F03ED" w:rsidRDefault="00000000">
            <w:pPr>
              <w:pStyle w:val="Compact"/>
            </w:pPr>
            <w:r>
              <w:t>trestbps</w:t>
            </w:r>
          </w:p>
        </w:tc>
        <w:tc>
          <w:tcPr>
            <w:tcW w:w="4773" w:type="dxa"/>
          </w:tcPr>
          <w:p w14:paraId="27795869" w14:textId="77777777" w:rsidR="005F03ED" w:rsidRDefault="00000000">
            <w:pPr>
              <w:pStyle w:val="Compact"/>
            </w:pPr>
            <w:r>
              <w:t>Resting blood pressure (mm Hg)</w:t>
            </w:r>
          </w:p>
        </w:tc>
        <w:tc>
          <w:tcPr>
            <w:tcW w:w="2383" w:type="dxa"/>
          </w:tcPr>
          <w:p w14:paraId="7541807E" w14:textId="77777777" w:rsidR="005F03ED" w:rsidRDefault="00000000">
            <w:pPr>
              <w:pStyle w:val="Compact"/>
            </w:pPr>
            <w:r>
              <w:t>Numeric</w:t>
            </w:r>
          </w:p>
        </w:tc>
      </w:tr>
      <w:tr w:rsidR="005F03ED" w14:paraId="12F8D609" w14:textId="77777777" w:rsidTr="4230EFFE">
        <w:tc>
          <w:tcPr>
            <w:tcW w:w="1311" w:type="dxa"/>
          </w:tcPr>
          <w:p w14:paraId="1DA19F6B" w14:textId="77777777" w:rsidR="005F03ED" w:rsidRDefault="00000000">
            <w:pPr>
              <w:pStyle w:val="Compact"/>
            </w:pPr>
            <w:r>
              <w:t>chol</w:t>
            </w:r>
          </w:p>
        </w:tc>
        <w:tc>
          <w:tcPr>
            <w:tcW w:w="4773" w:type="dxa"/>
          </w:tcPr>
          <w:p w14:paraId="5C6D7D19" w14:textId="77777777" w:rsidR="005F03ED" w:rsidRDefault="00000000">
            <w:pPr>
              <w:pStyle w:val="Compact"/>
            </w:pPr>
            <w:r>
              <w:t>Serum cholesterol (mg/dl)</w:t>
            </w:r>
          </w:p>
        </w:tc>
        <w:tc>
          <w:tcPr>
            <w:tcW w:w="2383" w:type="dxa"/>
          </w:tcPr>
          <w:p w14:paraId="6F650EE2" w14:textId="77777777" w:rsidR="005F03ED" w:rsidRDefault="00000000">
            <w:pPr>
              <w:pStyle w:val="Compact"/>
            </w:pPr>
            <w:r>
              <w:t>Numeric</w:t>
            </w:r>
          </w:p>
        </w:tc>
      </w:tr>
      <w:tr w:rsidR="005F03ED" w14:paraId="56179381" w14:textId="77777777" w:rsidTr="4230EFFE">
        <w:tc>
          <w:tcPr>
            <w:tcW w:w="1311" w:type="dxa"/>
          </w:tcPr>
          <w:p w14:paraId="6F37DA54" w14:textId="77777777" w:rsidR="005F03ED" w:rsidRDefault="00000000">
            <w:pPr>
              <w:pStyle w:val="Compact"/>
            </w:pPr>
            <w:r>
              <w:t>fbs</w:t>
            </w:r>
          </w:p>
        </w:tc>
        <w:tc>
          <w:tcPr>
            <w:tcW w:w="4773" w:type="dxa"/>
          </w:tcPr>
          <w:p w14:paraId="4CBFB829" w14:textId="77777777" w:rsidR="005F03ED" w:rsidRDefault="00000000">
            <w:pPr>
              <w:pStyle w:val="Compact"/>
            </w:pPr>
            <w:r>
              <w:t>Fasting blood sugar &gt; 120 mg/dl</w:t>
            </w:r>
          </w:p>
        </w:tc>
        <w:tc>
          <w:tcPr>
            <w:tcW w:w="2383" w:type="dxa"/>
          </w:tcPr>
          <w:p w14:paraId="7208C918" w14:textId="77777777" w:rsidR="005F03ED" w:rsidRDefault="00000000">
            <w:pPr>
              <w:pStyle w:val="Compact"/>
            </w:pPr>
            <w:r>
              <w:t>Binary</w:t>
            </w:r>
          </w:p>
        </w:tc>
      </w:tr>
      <w:tr w:rsidR="005F03ED" w14:paraId="24514028" w14:textId="77777777" w:rsidTr="4230EFFE">
        <w:tc>
          <w:tcPr>
            <w:tcW w:w="1311" w:type="dxa"/>
          </w:tcPr>
          <w:p w14:paraId="6182AA61" w14:textId="77777777" w:rsidR="005F03ED" w:rsidRDefault="00000000">
            <w:pPr>
              <w:pStyle w:val="Compact"/>
            </w:pPr>
            <w:r>
              <w:t>restecg</w:t>
            </w:r>
          </w:p>
        </w:tc>
        <w:tc>
          <w:tcPr>
            <w:tcW w:w="4773" w:type="dxa"/>
          </w:tcPr>
          <w:p w14:paraId="6CCF485E" w14:textId="77777777" w:rsidR="005F03ED" w:rsidRDefault="00000000">
            <w:pPr>
              <w:pStyle w:val="Compact"/>
            </w:pPr>
            <w:r>
              <w:t>Resting ECG (0–2)</w:t>
            </w:r>
          </w:p>
        </w:tc>
        <w:tc>
          <w:tcPr>
            <w:tcW w:w="2383" w:type="dxa"/>
          </w:tcPr>
          <w:p w14:paraId="67182506" w14:textId="77777777" w:rsidR="005F03ED" w:rsidRDefault="00000000">
            <w:pPr>
              <w:pStyle w:val="Compact"/>
            </w:pPr>
            <w:r>
              <w:t>Categorical</w:t>
            </w:r>
          </w:p>
        </w:tc>
      </w:tr>
      <w:tr w:rsidR="005F03ED" w14:paraId="47604751" w14:textId="77777777" w:rsidTr="4230EFFE">
        <w:tc>
          <w:tcPr>
            <w:tcW w:w="1311" w:type="dxa"/>
          </w:tcPr>
          <w:p w14:paraId="5C17045D" w14:textId="77777777" w:rsidR="005F03ED" w:rsidRDefault="00000000">
            <w:pPr>
              <w:pStyle w:val="Compact"/>
            </w:pPr>
            <w:r>
              <w:t>thalach</w:t>
            </w:r>
          </w:p>
        </w:tc>
        <w:tc>
          <w:tcPr>
            <w:tcW w:w="4773" w:type="dxa"/>
          </w:tcPr>
          <w:p w14:paraId="7A0F48B6" w14:textId="77777777" w:rsidR="005F03ED" w:rsidRDefault="00000000">
            <w:pPr>
              <w:pStyle w:val="Compact"/>
            </w:pPr>
            <w:r>
              <w:t>Maximum heart rate achieved</w:t>
            </w:r>
          </w:p>
        </w:tc>
        <w:tc>
          <w:tcPr>
            <w:tcW w:w="2383" w:type="dxa"/>
          </w:tcPr>
          <w:p w14:paraId="376561A8" w14:textId="77777777" w:rsidR="005F03ED" w:rsidRDefault="00000000">
            <w:pPr>
              <w:pStyle w:val="Compact"/>
            </w:pPr>
            <w:r>
              <w:t>Numeric</w:t>
            </w:r>
          </w:p>
        </w:tc>
      </w:tr>
      <w:tr w:rsidR="005F03ED" w14:paraId="258123BB" w14:textId="77777777" w:rsidTr="4230EFFE">
        <w:tc>
          <w:tcPr>
            <w:tcW w:w="1311" w:type="dxa"/>
          </w:tcPr>
          <w:p w14:paraId="539CCDBC" w14:textId="77777777" w:rsidR="005F03ED" w:rsidRDefault="00000000">
            <w:pPr>
              <w:pStyle w:val="Compact"/>
            </w:pPr>
            <w:r>
              <w:t>exang</w:t>
            </w:r>
          </w:p>
        </w:tc>
        <w:tc>
          <w:tcPr>
            <w:tcW w:w="4773" w:type="dxa"/>
          </w:tcPr>
          <w:p w14:paraId="418D80EF" w14:textId="77777777" w:rsidR="005F03ED" w:rsidRDefault="00000000">
            <w:pPr>
              <w:pStyle w:val="Compact"/>
            </w:pPr>
            <w:r>
              <w:t>Exercise-induced angina</w:t>
            </w:r>
          </w:p>
        </w:tc>
        <w:tc>
          <w:tcPr>
            <w:tcW w:w="2383" w:type="dxa"/>
          </w:tcPr>
          <w:p w14:paraId="6C983048" w14:textId="77777777" w:rsidR="005F03ED" w:rsidRDefault="00000000">
            <w:pPr>
              <w:pStyle w:val="Compact"/>
            </w:pPr>
            <w:r>
              <w:t>Binary</w:t>
            </w:r>
          </w:p>
        </w:tc>
      </w:tr>
      <w:tr w:rsidR="005F03ED" w14:paraId="085E36A7" w14:textId="77777777" w:rsidTr="4230EFFE">
        <w:tc>
          <w:tcPr>
            <w:tcW w:w="1311" w:type="dxa"/>
          </w:tcPr>
          <w:p w14:paraId="66449439" w14:textId="77777777" w:rsidR="005F03ED" w:rsidRDefault="00000000">
            <w:pPr>
              <w:pStyle w:val="Compact"/>
            </w:pPr>
            <w:r>
              <w:t>oldpeak</w:t>
            </w:r>
          </w:p>
        </w:tc>
        <w:tc>
          <w:tcPr>
            <w:tcW w:w="4773" w:type="dxa"/>
          </w:tcPr>
          <w:p w14:paraId="6FF73FFF" w14:textId="77777777" w:rsidR="005F03ED" w:rsidRDefault="00000000">
            <w:pPr>
              <w:pStyle w:val="Compact"/>
            </w:pPr>
            <w:r>
              <w:t>ST depression induced by exercise</w:t>
            </w:r>
          </w:p>
        </w:tc>
        <w:tc>
          <w:tcPr>
            <w:tcW w:w="2383" w:type="dxa"/>
          </w:tcPr>
          <w:p w14:paraId="7B5F0C0D" w14:textId="77777777" w:rsidR="005F03ED" w:rsidRDefault="00000000">
            <w:pPr>
              <w:pStyle w:val="Compact"/>
            </w:pPr>
            <w:r>
              <w:t>Numeric</w:t>
            </w:r>
          </w:p>
        </w:tc>
      </w:tr>
      <w:tr w:rsidR="005F03ED" w14:paraId="12EFD5EA" w14:textId="77777777" w:rsidTr="4230EFFE">
        <w:tc>
          <w:tcPr>
            <w:tcW w:w="1311" w:type="dxa"/>
          </w:tcPr>
          <w:p w14:paraId="216355C0" w14:textId="77777777" w:rsidR="005F03ED" w:rsidRDefault="00000000">
            <w:pPr>
              <w:pStyle w:val="Compact"/>
            </w:pPr>
            <w:r>
              <w:t>slope</w:t>
            </w:r>
          </w:p>
        </w:tc>
        <w:tc>
          <w:tcPr>
            <w:tcW w:w="4773" w:type="dxa"/>
          </w:tcPr>
          <w:p w14:paraId="7ADD5940" w14:textId="77777777" w:rsidR="005F03ED" w:rsidRDefault="00000000">
            <w:pPr>
              <w:pStyle w:val="Compact"/>
            </w:pPr>
            <w:r>
              <w:t>Slope of peak exercise ST segment</w:t>
            </w:r>
          </w:p>
        </w:tc>
        <w:tc>
          <w:tcPr>
            <w:tcW w:w="2383" w:type="dxa"/>
          </w:tcPr>
          <w:p w14:paraId="18B5D66D" w14:textId="77777777" w:rsidR="005F03ED" w:rsidRDefault="00000000">
            <w:pPr>
              <w:pStyle w:val="Compact"/>
            </w:pPr>
            <w:r>
              <w:t>Categorical</w:t>
            </w:r>
          </w:p>
        </w:tc>
      </w:tr>
      <w:tr w:rsidR="005F03ED" w14:paraId="63750D45" w14:textId="77777777" w:rsidTr="4230EFFE">
        <w:tc>
          <w:tcPr>
            <w:tcW w:w="1311" w:type="dxa"/>
          </w:tcPr>
          <w:p w14:paraId="15EE1BF8" w14:textId="77777777" w:rsidR="005F03ED" w:rsidRDefault="00000000">
            <w:pPr>
              <w:pStyle w:val="Compact"/>
            </w:pPr>
            <w:r>
              <w:t>ca</w:t>
            </w:r>
          </w:p>
        </w:tc>
        <w:tc>
          <w:tcPr>
            <w:tcW w:w="4773" w:type="dxa"/>
          </w:tcPr>
          <w:p w14:paraId="6AB3C824" w14:textId="77777777" w:rsidR="005F03ED" w:rsidRDefault="00000000">
            <w:pPr>
              <w:pStyle w:val="Compact"/>
            </w:pPr>
            <w:r>
              <w:t>Major vessels coloured by fluoroscopy</w:t>
            </w:r>
          </w:p>
        </w:tc>
        <w:tc>
          <w:tcPr>
            <w:tcW w:w="2383" w:type="dxa"/>
          </w:tcPr>
          <w:p w14:paraId="0E11FF1F" w14:textId="77777777" w:rsidR="005F03ED" w:rsidRDefault="00000000">
            <w:pPr>
              <w:pStyle w:val="Compact"/>
            </w:pPr>
            <w:r>
              <w:t>Categorical</w:t>
            </w:r>
          </w:p>
        </w:tc>
      </w:tr>
      <w:tr w:rsidR="005F03ED" w14:paraId="0143BB59" w14:textId="77777777" w:rsidTr="4230EFFE">
        <w:tc>
          <w:tcPr>
            <w:tcW w:w="1311" w:type="dxa"/>
          </w:tcPr>
          <w:p w14:paraId="1C8AF512" w14:textId="77777777" w:rsidR="005F03ED" w:rsidRDefault="00000000">
            <w:pPr>
              <w:pStyle w:val="Compact"/>
            </w:pPr>
            <w:r>
              <w:t>thal</w:t>
            </w:r>
          </w:p>
        </w:tc>
        <w:tc>
          <w:tcPr>
            <w:tcW w:w="4773" w:type="dxa"/>
          </w:tcPr>
          <w:p w14:paraId="19E887B0" w14:textId="77777777" w:rsidR="005F03ED" w:rsidRDefault="00000000">
            <w:pPr>
              <w:pStyle w:val="Compact"/>
            </w:pPr>
            <w:r>
              <w:t>Thalassemia (3=normal, 6=fixed, 7=rev)</w:t>
            </w:r>
          </w:p>
        </w:tc>
        <w:tc>
          <w:tcPr>
            <w:tcW w:w="2383" w:type="dxa"/>
          </w:tcPr>
          <w:p w14:paraId="08AA1DBE" w14:textId="77777777" w:rsidR="005F03ED" w:rsidRDefault="00000000">
            <w:pPr>
              <w:pStyle w:val="Compact"/>
            </w:pPr>
            <w:r>
              <w:t>Categorical</w:t>
            </w:r>
          </w:p>
        </w:tc>
      </w:tr>
      <w:tr w:rsidR="005F03ED" w14:paraId="5D5CD72A" w14:textId="77777777" w:rsidTr="4230EFFE">
        <w:tc>
          <w:tcPr>
            <w:tcW w:w="1311" w:type="dxa"/>
          </w:tcPr>
          <w:p w14:paraId="1E76F716" w14:textId="77777777" w:rsidR="005F03ED" w:rsidRDefault="00000000">
            <w:pPr>
              <w:pStyle w:val="Compact"/>
            </w:pPr>
            <w:r>
              <w:t>target</w:t>
            </w:r>
          </w:p>
        </w:tc>
        <w:tc>
          <w:tcPr>
            <w:tcW w:w="4773" w:type="dxa"/>
          </w:tcPr>
          <w:p w14:paraId="54F1D1D9" w14:textId="77777777" w:rsidR="005F03ED" w:rsidRDefault="00000000">
            <w:pPr>
              <w:pStyle w:val="Compact"/>
            </w:pPr>
            <w:r>
              <w:t>0 = no disease, 1 = disease (binarised)</w:t>
            </w:r>
          </w:p>
        </w:tc>
        <w:tc>
          <w:tcPr>
            <w:tcW w:w="2383" w:type="dxa"/>
          </w:tcPr>
          <w:p w14:paraId="5C0C426B" w14:textId="77777777" w:rsidR="005F03ED" w:rsidRDefault="00000000">
            <w:pPr>
              <w:pStyle w:val="Compact"/>
            </w:pPr>
            <w:r>
              <w:t>Binary</w:t>
            </w:r>
          </w:p>
        </w:tc>
      </w:tr>
    </w:tbl>
    <w:p w14:paraId="4DB74D5C" w14:textId="77777777" w:rsidR="005F03ED" w:rsidRDefault="00000000">
      <w:pPr>
        <w:pStyle w:val="Heading3"/>
      </w:pPr>
      <w:bookmarkStart w:id="19" w:name="_Toc1542082397"/>
      <w:bookmarkStart w:id="20" w:name="cleaning-dataprocessingprocess_data.py"/>
      <w:bookmarkEnd w:id="18"/>
      <w:r>
        <w:t>Cleaning (</w:t>
      </w:r>
      <w:r w:rsidRPr="4230EFFE">
        <w:rPr>
          <w:rStyle w:val="VerbatimChar"/>
        </w:rPr>
        <w:t>dataprocessing/process_data.py</w:t>
      </w:r>
      <w:r>
        <w:t>)</w:t>
      </w:r>
      <w:bookmarkEnd w:id="19"/>
    </w:p>
    <w:p w14:paraId="0C1F99DE" w14:textId="77777777" w:rsidR="005F03ED" w:rsidRDefault="00000000">
      <w:pPr>
        <w:pStyle w:val="FirstParagraph"/>
      </w:pPr>
      <w:r>
        <w:t>The raw UCI file (</w:t>
      </w:r>
      <w:r>
        <w:rPr>
          <w:rStyle w:val="VerbatimChar"/>
        </w:rPr>
        <w:t>data/processed.cleveland.data</w:t>
      </w:r>
      <w:r>
        <w:t>) ships with the repository.</w:t>
      </w:r>
    </w:p>
    <w:p w14:paraId="335E8C27" w14:textId="77777777" w:rsidR="005F03ED" w:rsidRDefault="00000000">
      <w:pPr>
        <w:pStyle w:val="Compact"/>
        <w:numPr>
          <w:ilvl w:val="0"/>
          <w:numId w:val="3"/>
        </w:numPr>
      </w:pPr>
      <w:r>
        <w:lastRenderedPageBreak/>
        <w:t xml:space="preserve">Loads with </w:t>
      </w:r>
      <w:r>
        <w:rPr>
          <w:rStyle w:val="VerbatimChar"/>
        </w:rPr>
        <w:t>?</w:t>
      </w:r>
      <w:r>
        <w:t xml:space="preserve"> mapped to </w:t>
      </w:r>
      <w:r>
        <w:rPr>
          <w:rStyle w:val="VerbatimChar"/>
        </w:rPr>
        <w:t>NaN</w:t>
      </w:r>
      <w:r>
        <w:t>.</w:t>
      </w:r>
    </w:p>
    <w:p w14:paraId="4D3377FA" w14:textId="77777777" w:rsidR="005F03ED" w:rsidRDefault="00000000">
      <w:pPr>
        <w:pStyle w:val="Compact"/>
        <w:numPr>
          <w:ilvl w:val="0"/>
          <w:numId w:val="3"/>
        </w:numPr>
      </w:pPr>
      <w:r>
        <w:t xml:space="preserve">Imputes numeric columns with median, categorical/binary with mode (6 missing values: 4 in </w:t>
      </w:r>
      <w:r>
        <w:rPr>
          <w:rStyle w:val="VerbatimChar"/>
        </w:rPr>
        <w:t>ca</w:t>
      </w:r>
      <w:r>
        <w:t xml:space="preserve">, 2 in </w:t>
      </w:r>
      <w:r>
        <w:rPr>
          <w:rStyle w:val="VerbatimChar"/>
        </w:rPr>
        <w:t>thal</w:t>
      </w:r>
      <w:r>
        <w:t>).</w:t>
      </w:r>
    </w:p>
    <w:p w14:paraId="4A8E9A6B" w14:textId="77777777" w:rsidR="005F03ED" w:rsidRDefault="00000000">
      <w:pPr>
        <w:pStyle w:val="Compact"/>
        <w:numPr>
          <w:ilvl w:val="0"/>
          <w:numId w:val="3"/>
        </w:numPr>
      </w:pPr>
      <w:r>
        <w:t>Binarises target (0 vs 1–4) and casts integer columns.</w:t>
      </w:r>
    </w:p>
    <w:p w14:paraId="5BC6EA96" w14:textId="77777777" w:rsidR="005F03ED" w:rsidRDefault="00000000">
      <w:pPr>
        <w:pStyle w:val="Compact"/>
        <w:numPr>
          <w:ilvl w:val="0"/>
          <w:numId w:val="3"/>
        </w:numPr>
      </w:pPr>
      <w:r>
        <w:t xml:space="preserve">Writes </w:t>
      </w:r>
      <w:r>
        <w:rPr>
          <w:rStyle w:val="VerbatimChar"/>
        </w:rPr>
        <w:t>dataprocessing/processed_cleveland.csv</w:t>
      </w:r>
      <w:r>
        <w:t xml:space="preserve"> (303 rows, 14 cols, 0 missing).</w:t>
      </w:r>
    </w:p>
    <w:p w14:paraId="79227606" w14:textId="77777777" w:rsidR="005F03ED" w:rsidRDefault="00000000">
      <w:pPr>
        <w:pStyle w:val="Heading3"/>
      </w:pPr>
      <w:bookmarkStart w:id="21" w:name="_Toc2008249184"/>
      <w:bookmarkStart w:id="22" w:name="eda-notebookseda.ipynb"/>
      <w:bookmarkEnd w:id="20"/>
      <w:r>
        <w:t>EDA (</w:t>
      </w:r>
      <w:r w:rsidRPr="4230EFFE">
        <w:rPr>
          <w:rStyle w:val="VerbatimChar"/>
        </w:rPr>
        <w:t>notebooks/eda.ipynb</w:t>
      </w:r>
      <w:r>
        <w:t>)</w:t>
      </w:r>
      <w:bookmarkEnd w:id="21"/>
    </w:p>
    <w:p w14:paraId="3A16B5D9" w14:textId="77777777" w:rsidR="005F03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Class balance:</w:t>
      </w:r>
      <w:r>
        <w:t xml:space="preserve"> 164 no-disease vs 139 disease (54.1% / 45.9%) — workable without resampling.</w:t>
      </w:r>
    </w:p>
    <w:p w14:paraId="144B0E71" w14:textId="77777777" w:rsidR="005F03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Strongest correlates with target:</w:t>
      </w:r>
      <w:r>
        <w:t xml:space="preserve"> </w:t>
      </w:r>
      <w:r>
        <w:rPr>
          <w:rStyle w:val="VerbatimChar"/>
        </w:rPr>
        <w:t>thal</w:t>
      </w:r>
      <w:r>
        <w:t xml:space="preserve">, </w:t>
      </w:r>
      <w:r>
        <w:rPr>
          <w:rStyle w:val="VerbatimChar"/>
        </w:rPr>
        <w:t>ca</w:t>
      </w:r>
      <w:r>
        <w:t xml:space="preserve">, </w:t>
      </w:r>
      <w:r>
        <w:rPr>
          <w:rStyle w:val="VerbatimChar"/>
        </w:rPr>
        <w:t>oldpeak</w:t>
      </w:r>
      <w:r>
        <w:t xml:space="preserve">, </w:t>
      </w:r>
      <w:r>
        <w:rPr>
          <w:rStyle w:val="VerbatimChar"/>
        </w:rPr>
        <w:t>exang</w:t>
      </w:r>
      <w:r>
        <w:t xml:space="preserve">, </w:t>
      </w:r>
      <w:r>
        <w:rPr>
          <w:rStyle w:val="VerbatimChar"/>
        </w:rPr>
        <w:t>cp</w:t>
      </w:r>
      <w:r>
        <w:t>.</w:t>
      </w:r>
    </w:p>
    <w:p w14:paraId="1E75B8E7" w14:textId="77777777" w:rsidR="005F03ED" w:rsidRDefault="00000000">
      <w:pPr>
        <w:pStyle w:val="Compact"/>
        <w:numPr>
          <w:ilvl w:val="0"/>
          <w:numId w:val="4"/>
        </w:numPr>
      </w:pPr>
      <w:r>
        <w:t xml:space="preserve">Disease patients show </w:t>
      </w:r>
      <w:r>
        <w:rPr>
          <w:b/>
          <w:bCs/>
        </w:rPr>
        <w:t>lower</w:t>
      </w:r>
      <w:r>
        <w:t xml:space="preserve"> max heart rate (</w:t>
      </w:r>
      <w:r>
        <w:rPr>
          <w:rStyle w:val="VerbatimChar"/>
        </w:rPr>
        <w:t>thalach</w:t>
      </w:r>
      <w:r>
        <w:t>) and are slightly older.</w:t>
      </w:r>
    </w:p>
    <w:p w14:paraId="25434412" w14:textId="77777777" w:rsidR="005F03ED" w:rsidRDefault="00000000">
      <w:pPr>
        <w:pStyle w:val="Compact"/>
        <w:numPr>
          <w:ilvl w:val="0"/>
          <w:numId w:val="4"/>
        </w:numPr>
      </w:pPr>
      <w:r>
        <w:t>Asymptomatic chest pain (</w:t>
      </w:r>
      <w:r>
        <w:rPr>
          <w:rStyle w:val="VerbatimChar"/>
        </w:rPr>
        <w:t>cp = 4</w:t>
      </w:r>
      <w:r>
        <w:t>) is strongly associated with disease.</w:t>
      </w:r>
    </w:p>
    <w:p w14:paraId="20972B53" w14:textId="77777777" w:rsidR="005F03ED" w:rsidRDefault="00000000">
      <w:pPr>
        <w:pStyle w:val="Heading3"/>
      </w:pPr>
      <w:bookmarkStart w:id="23" w:name="_Toc1608564858"/>
      <w:bookmarkStart w:id="24" w:name="eda-visualisations"/>
      <w:bookmarkEnd w:id="22"/>
      <w:r>
        <w:t>EDA Visualisations</w:t>
      </w:r>
      <w:bookmarkEnd w:id="23"/>
    </w:p>
    <w:p w14:paraId="6265DF40" w14:textId="77777777" w:rsidR="005F03ED" w:rsidRDefault="00000000">
      <w:pPr>
        <w:pStyle w:val="FirstParagraph"/>
      </w:pPr>
      <w:r>
        <w:t xml:space="preserve">Key plots produced in the notebook (also saved to </w:t>
      </w:r>
      <w:r>
        <w:rPr>
          <w:rStyle w:val="VerbatimChar"/>
        </w:rPr>
        <w:t>screenshots/</w:t>
      </w:r>
      <w:r>
        <w:t>):</w:t>
      </w:r>
    </w:p>
    <w:p w14:paraId="79327AC1" w14:textId="77777777" w:rsidR="005F03ED" w:rsidRDefault="00000000" w:rsidP="00AC6DCA">
      <w:pPr>
        <w:pStyle w:val="Compact"/>
      </w:pPr>
      <w:r>
        <w:rPr>
          <w:b/>
          <w:bCs/>
        </w:rPr>
        <w:t>Class distribution bar chart</w:t>
      </w:r>
      <w:r>
        <w:t xml:space="preserve"> — 164 no-disease vs 139 disease (54.1%/45.9%), confirming no severe imbalance.</w:t>
      </w:r>
    </w:p>
    <w:p w14:paraId="6CC68FC1" w14:textId="77777777" w:rsidR="00AC6DCA" w:rsidRDefault="00AC6DCA" w:rsidP="00AC6DCA">
      <w:pPr>
        <w:pStyle w:val="Compact"/>
        <w:ind w:left="360"/>
      </w:pPr>
    </w:p>
    <w:p w14:paraId="0B5F8F4E" w14:textId="4434F235" w:rsidR="00AC6DCA" w:rsidRDefault="00AC6DCA" w:rsidP="00AC6DCA">
      <w:pPr>
        <w:ind w:left="360"/>
      </w:pPr>
      <w:r>
        <w:rPr>
          <w:noProof/>
        </w:rPr>
        <w:drawing>
          <wp:inline distT="0" distB="0" distL="0" distR="0" wp14:anchorId="7939D942" wp14:editId="1D9EEC0E">
            <wp:extent cx="6105516" cy="1574358"/>
            <wp:effectExtent l="0" t="0" r="0" b="0"/>
            <wp:docPr id="854765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65079" name="Picture 8547650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656" cy="15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3464" w14:textId="77777777" w:rsidR="00AC6DCA" w:rsidRDefault="00AC6DCA" w:rsidP="00AC6DCA">
      <w:pPr>
        <w:pStyle w:val="Compact"/>
      </w:pPr>
      <w:r>
        <w:rPr>
          <w:b/>
          <w:bCs/>
        </w:rPr>
        <w:t>Correlation heatmap</w:t>
      </w:r>
      <w:r>
        <w:t xml:space="preserve"> — highlights </w:t>
      </w:r>
      <w:r>
        <w:rPr>
          <w:rStyle w:val="VerbatimChar"/>
        </w:rPr>
        <w:t>cp</w:t>
      </w:r>
      <w:r>
        <w:t xml:space="preserve">, </w:t>
      </w:r>
      <w:r>
        <w:rPr>
          <w:rStyle w:val="VerbatimChar"/>
        </w:rPr>
        <w:t>thalach</w:t>
      </w:r>
      <w:r>
        <w:t xml:space="preserve">, </w:t>
      </w:r>
      <w:r>
        <w:rPr>
          <w:rStyle w:val="VerbatimChar"/>
        </w:rPr>
        <w:t>exang</w:t>
      </w:r>
      <w:r>
        <w:t xml:space="preserve">, </w:t>
      </w:r>
      <w:r>
        <w:rPr>
          <w:rStyle w:val="VerbatimChar"/>
        </w:rPr>
        <w:t>oldpeak</w:t>
      </w:r>
      <w:r>
        <w:t xml:space="preserve">, </w:t>
      </w:r>
      <w:r>
        <w:rPr>
          <w:rStyle w:val="VerbatimChar"/>
        </w:rPr>
        <w:t>ca</w:t>
      </w:r>
      <w:r>
        <w:t xml:space="preserve">, and </w:t>
      </w:r>
      <w:r>
        <w:rPr>
          <w:rStyle w:val="VerbatimChar"/>
        </w:rPr>
        <w:t>thal</w:t>
      </w:r>
      <w:r>
        <w:t xml:space="preserve"> as the strongest correlates with the target.</w:t>
      </w:r>
    </w:p>
    <w:p w14:paraId="2D4DAB2E" w14:textId="7CBDAB1E" w:rsidR="00AC6DCA" w:rsidRDefault="00AC6DCA" w:rsidP="00AC6DCA">
      <w:pPr>
        <w:pStyle w:val="Compact"/>
        <w:ind w:left="720"/>
      </w:pPr>
      <w:r>
        <w:rPr>
          <w:noProof/>
        </w:rPr>
        <w:drawing>
          <wp:inline distT="0" distB="0" distL="0" distR="0" wp14:anchorId="135A8E72" wp14:editId="00907F86">
            <wp:extent cx="6001840" cy="2107096"/>
            <wp:effectExtent l="0" t="0" r="0" b="0"/>
            <wp:docPr id="1600379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9189" name="Picture 16003791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584" cy="215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557C" w14:textId="77777777" w:rsidR="00AC6DCA" w:rsidRDefault="00AC6DCA" w:rsidP="00AC6DCA">
      <w:pPr>
        <w:pStyle w:val="Compact"/>
      </w:pPr>
    </w:p>
    <w:p w14:paraId="1D3CD392" w14:textId="77777777" w:rsidR="00AC6DCA" w:rsidRDefault="00AC6DCA" w:rsidP="00AC6DCA">
      <w:pPr>
        <w:pStyle w:val="Compact"/>
      </w:pPr>
      <w:r>
        <w:rPr>
          <w:b/>
          <w:bCs/>
        </w:rPr>
        <w:lastRenderedPageBreak/>
        <w:t>Histograms per feature</w:t>
      </w:r>
      <w:r>
        <w:t xml:space="preserve"> — numeric feature distributions faceted by disease status; disease patients skew older with lower max heart rates.</w:t>
      </w:r>
    </w:p>
    <w:p w14:paraId="0D20C57D" w14:textId="6133179E" w:rsidR="00AC6DCA" w:rsidRDefault="00AC6DCA" w:rsidP="00AC6DCA">
      <w:pPr>
        <w:pStyle w:val="Compact"/>
        <w:ind w:left="720"/>
      </w:pPr>
      <w:r>
        <w:rPr>
          <w:noProof/>
        </w:rPr>
        <w:drawing>
          <wp:inline distT="0" distB="0" distL="0" distR="0" wp14:anchorId="001DF3C6" wp14:editId="73DD0187">
            <wp:extent cx="5955527" cy="1717040"/>
            <wp:effectExtent l="0" t="0" r="0" b="0"/>
            <wp:docPr id="156544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204" name="Picture 1565442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26" cy="173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DFB2" w14:textId="77777777" w:rsidR="00AC6DCA" w:rsidRPr="00AC6DCA" w:rsidRDefault="00AC6DCA" w:rsidP="00AC6DCA">
      <w:pPr>
        <w:pStyle w:val="Compact"/>
        <w:ind w:left="720"/>
      </w:pPr>
    </w:p>
    <w:p w14:paraId="57D2553C" w14:textId="77777777" w:rsidR="00AC6DCA" w:rsidRPr="00AC6DCA" w:rsidRDefault="00AC6DCA" w:rsidP="00AC6DCA">
      <w:pPr>
        <w:pStyle w:val="Compact"/>
        <w:ind w:left="360"/>
      </w:pPr>
    </w:p>
    <w:p w14:paraId="418D4974" w14:textId="78EA83E1" w:rsidR="00AC6DCA" w:rsidRDefault="00AC6DCA" w:rsidP="00AC6DCA">
      <w:pPr>
        <w:pStyle w:val="Compact"/>
      </w:pPr>
      <w:r>
        <w:rPr>
          <w:b/>
          <w:bCs/>
        </w:rPr>
        <w:t>Box plots</w:t>
      </w:r>
      <w:r>
        <w:t xml:space="preserve"> — </w:t>
      </w:r>
      <w:r>
        <w:rPr>
          <w:rStyle w:val="VerbatimChar"/>
        </w:rPr>
        <w:t>oldpeak</w:t>
      </w:r>
      <w:r>
        <w:t xml:space="preserve"> and </w:t>
      </w:r>
      <w:r>
        <w:rPr>
          <w:rStyle w:val="VerbatimChar"/>
        </w:rPr>
        <w:t>thalach</w:t>
      </w:r>
      <w:r>
        <w:t xml:space="preserve"> show clear separation between classes.</w:t>
      </w:r>
    </w:p>
    <w:p w14:paraId="6222C030" w14:textId="029B8EFC" w:rsidR="00AC6DCA" w:rsidRDefault="00AC6DCA" w:rsidP="00AC6DCA">
      <w:pPr>
        <w:ind w:left="720"/>
      </w:pPr>
      <w:r>
        <w:rPr>
          <w:noProof/>
        </w:rPr>
        <w:drawing>
          <wp:inline distT="0" distB="0" distL="0" distR="0" wp14:anchorId="24C90BC0" wp14:editId="1BD5CB17">
            <wp:extent cx="5943600" cy="1916264"/>
            <wp:effectExtent l="0" t="0" r="0" b="0"/>
            <wp:docPr id="57918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948" name="Picture 579189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372" cy="193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287A" w14:textId="413E7734" w:rsidR="00AC6DCA" w:rsidRDefault="00AC6DCA" w:rsidP="00AC6DCA">
      <w:pPr>
        <w:ind w:left="720"/>
      </w:pPr>
      <w:r>
        <w:rPr>
          <w:noProof/>
        </w:rPr>
        <w:drawing>
          <wp:inline distT="0" distB="0" distL="0" distR="0" wp14:anchorId="146FE13B" wp14:editId="428C4F94">
            <wp:extent cx="5943600" cy="2965837"/>
            <wp:effectExtent l="0" t="0" r="0" b="0"/>
            <wp:docPr id="1647334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34343" name="Picture 16473343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67" cy="29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CBDC" w14:textId="3ACA27A0" w:rsidR="005F03ED" w:rsidRDefault="003F0E9D">
      <w:r>
        <w:rPr>
          <w:noProof/>
        </w:rPr>
        <w:pict w14:anchorId="2AC17D09">
          <v:rect id="_x0000_i1032" alt="" style="width:451.3pt;height:.05pt;mso-width-percent:0;mso-height-percent:0;mso-width-percent:0;mso-height-percent:0" o:hralign="center" o:hrstd="t" o:hr="t"/>
        </w:pict>
      </w:r>
    </w:p>
    <w:p w14:paraId="30DA88BF" w14:textId="77777777" w:rsidR="005F03ED" w:rsidRDefault="00000000">
      <w:pPr>
        <w:pStyle w:val="Heading2"/>
      </w:pPr>
      <w:bookmarkStart w:id="25" w:name="_Toc2121637830"/>
      <w:bookmarkStart w:id="26" w:name="feature-engineering-model-development"/>
      <w:bookmarkEnd w:id="16"/>
      <w:bookmarkEnd w:id="24"/>
      <w:r>
        <w:lastRenderedPageBreak/>
        <w:t>4. Feature Engineering &amp; Model Development</w:t>
      </w:r>
      <w:bookmarkEnd w:id="25"/>
    </w:p>
    <w:p w14:paraId="4ABCC859" w14:textId="77777777" w:rsidR="005F03ED" w:rsidRDefault="00000000">
      <w:pPr>
        <w:pStyle w:val="Heading3"/>
      </w:pPr>
      <w:bookmarkStart w:id="27" w:name="_Toc365726548"/>
      <w:bookmarkStart w:id="28" w:name="X442beccbb54cec6fa1d71cc87428ba932fb88b6"/>
      <w:r>
        <w:t>Preprocessing pipeline (</w:t>
      </w:r>
      <w:r w:rsidRPr="4230EFFE">
        <w:rPr>
          <w:rStyle w:val="VerbatimChar"/>
        </w:rPr>
        <w:t>src/data_prep/preprocess.py</w:t>
      </w:r>
      <w:r>
        <w:t>)</w:t>
      </w:r>
      <w:bookmarkEnd w:id="27"/>
    </w:p>
    <w:p w14:paraId="475EEAAE" w14:textId="77777777" w:rsidR="005F03ED" w:rsidRDefault="00000000">
      <w:pPr>
        <w:pStyle w:val="FirstParagraph"/>
      </w:pPr>
      <w:r>
        <w:t xml:space="preserve">A </w:t>
      </w:r>
      <w:r>
        <w:rPr>
          <w:rStyle w:val="VerbatimChar"/>
        </w:rPr>
        <w:t>ColumnTransformer</w:t>
      </w:r>
      <w:r>
        <w:t xml:space="preserve"> packed inside an sklearn </w:t>
      </w:r>
      <w:r>
        <w:rPr>
          <w:rStyle w:val="VerbatimChar"/>
        </w:rPr>
        <w:t>Pipeline</w:t>
      </w:r>
      <w:r>
        <w:t>:</w:t>
      </w:r>
    </w:p>
    <w:p w14:paraId="1F5DE1B7" w14:textId="77777777" w:rsidR="005F03ED" w:rsidRDefault="00000000">
      <w:pPr>
        <w:pStyle w:val="Compact"/>
        <w:numPr>
          <w:ilvl w:val="0"/>
          <w:numId w:val="6"/>
        </w:numPr>
      </w:pPr>
      <w:r>
        <w:t>Numeric (</w:t>
      </w:r>
      <w:r>
        <w:rPr>
          <w:rStyle w:val="VerbatimChar"/>
        </w:rPr>
        <w:t>age</w:t>
      </w:r>
      <w:r>
        <w:t xml:space="preserve">, </w:t>
      </w:r>
      <w:r>
        <w:rPr>
          <w:rStyle w:val="VerbatimChar"/>
        </w:rPr>
        <w:t>trestbps</w:t>
      </w:r>
      <w:r>
        <w:t xml:space="preserve">, </w:t>
      </w:r>
      <w:r>
        <w:rPr>
          <w:rStyle w:val="VerbatimChar"/>
        </w:rPr>
        <w:t>chol</w:t>
      </w:r>
      <w:r>
        <w:t xml:space="preserve">, </w:t>
      </w:r>
      <w:r>
        <w:rPr>
          <w:rStyle w:val="VerbatimChar"/>
        </w:rPr>
        <w:t>thalach</w:t>
      </w:r>
      <w:r>
        <w:t xml:space="preserve">, </w:t>
      </w:r>
      <w:r>
        <w:rPr>
          <w:rStyle w:val="VerbatimChar"/>
        </w:rPr>
        <w:t>oldpeak</w:t>
      </w:r>
      <w:r>
        <w:t xml:space="preserve">) → </w:t>
      </w:r>
      <w:r>
        <w:rPr>
          <w:rStyle w:val="VerbatimChar"/>
        </w:rPr>
        <w:t>StandardScaler</w:t>
      </w:r>
    </w:p>
    <w:p w14:paraId="6FA8EE69" w14:textId="77777777" w:rsidR="005F03ED" w:rsidRDefault="00000000">
      <w:pPr>
        <w:pStyle w:val="Compact"/>
        <w:numPr>
          <w:ilvl w:val="0"/>
          <w:numId w:val="6"/>
        </w:numPr>
      </w:pPr>
      <w:r>
        <w:t>Binary (</w:t>
      </w:r>
      <w:r>
        <w:rPr>
          <w:rStyle w:val="VerbatimChar"/>
        </w:rPr>
        <w:t>sex</w:t>
      </w:r>
      <w:r>
        <w:t xml:space="preserve">, </w:t>
      </w:r>
      <w:r>
        <w:rPr>
          <w:rStyle w:val="VerbatimChar"/>
        </w:rPr>
        <w:t>fbs</w:t>
      </w:r>
      <w:r>
        <w:t xml:space="preserve">, </w:t>
      </w:r>
      <w:r>
        <w:rPr>
          <w:rStyle w:val="VerbatimChar"/>
        </w:rPr>
        <w:t>exang</w:t>
      </w:r>
      <w:r>
        <w:t>) → passthrough</w:t>
      </w:r>
    </w:p>
    <w:p w14:paraId="3ECF368B" w14:textId="77777777" w:rsidR="005F03ED" w:rsidRDefault="00000000">
      <w:pPr>
        <w:pStyle w:val="Compact"/>
        <w:numPr>
          <w:ilvl w:val="0"/>
          <w:numId w:val="6"/>
        </w:numPr>
      </w:pPr>
      <w:r>
        <w:t>Categorical (</w:t>
      </w:r>
      <w:r>
        <w:rPr>
          <w:rStyle w:val="VerbatimChar"/>
        </w:rPr>
        <w:t>cp</w:t>
      </w:r>
      <w:r>
        <w:t xml:space="preserve">, </w:t>
      </w:r>
      <w:r>
        <w:rPr>
          <w:rStyle w:val="VerbatimChar"/>
        </w:rPr>
        <w:t>restecg</w:t>
      </w:r>
      <w:r>
        <w:t xml:space="preserve">, </w:t>
      </w:r>
      <w:r>
        <w:rPr>
          <w:rStyle w:val="VerbatimChar"/>
        </w:rPr>
        <w:t>slope</w:t>
      </w:r>
      <w:r>
        <w:t xml:space="preserve">, </w:t>
      </w:r>
      <w:r>
        <w:rPr>
          <w:rStyle w:val="VerbatimChar"/>
        </w:rPr>
        <w:t>ca</w:t>
      </w:r>
      <w:r>
        <w:t xml:space="preserve">, </w:t>
      </w:r>
      <w:r>
        <w:rPr>
          <w:rStyle w:val="VerbatimChar"/>
        </w:rPr>
        <w:t>thal</w:t>
      </w:r>
      <w:r>
        <w:t xml:space="preserve">) → </w:t>
      </w:r>
      <w:r>
        <w:rPr>
          <w:rStyle w:val="VerbatimChar"/>
        </w:rPr>
        <w:t>OneHotEncoder(handle_unknown="ignore")</w:t>
      </w:r>
    </w:p>
    <w:p w14:paraId="2E6C4AD7" w14:textId="77777777" w:rsidR="005F03ED" w:rsidRDefault="00000000">
      <w:pPr>
        <w:pStyle w:val="FirstParagraph"/>
      </w:pPr>
      <w:r>
        <w:t>The same pipeline is used at training and inference, so the served model accepts raw feature values.</w:t>
      </w:r>
    </w:p>
    <w:p w14:paraId="0B7FD381" w14:textId="77777777" w:rsidR="005F03ED" w:rsidRDefault="00000000">
      <w:pPr>
        <w:pStyle w:val="Heading3"/>
      </w:pPr>
      <w:bookmarkStart w:id="29" w:name="_Toc1087763355"/>
      <w:bookmarkStart w:id="30" w:name="models-srctrainingtrain.py"/>
      <w:bookmarkEnd w:id="28"/>
      <w:r>
        <w:t>Models (</w:t>
      </w:r>
      <w:r w:rsidRPr="4230EFFE">
        <w:rPr>
          <w:rStyle w:val="VerbatimChar"/>
        </w:rPr>
        <w:t>src/training/train.py</w:t>
      </w:r>
      <w:r>
        <w:t>)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6"/>
        <w:gridCol w:w="7634"/>
      </w:tblGrid>
      <w:tr w:rsidR="005F03ED" w14:paraId="5AA46787" w14:textId="77777777" w:rsidTr="005F0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0" w:type="dxa"/>
          </w:tcPr>
          <w:p w14:paraId="41E1B496" w14:textId="77777777" w:rsidR="005F03ED" w:rsidRDefault="00000000">
            <w:pPr>
              <w:pStyle w:val="Compact"/>
            </w:pPr>
            <w:r>
              <w:t>Model</w:t>
            </w:r>
          </w:p>
        </w:tc>
        <w:tc>
          <w:tcPr>
            <w:tcW w:w="6459" w:type="dxa"/>
          </w:tcPr>
          <w:p w14:paraId="0AD9A53A" w14:textId="77777777" w:rsidR="005F03ED" w:rsidRDefault="00000000">
            <w:pPr>
              <w:pStyle w:val="Compact"/>
            </w:pPr>
            <w:r>
              <w:t>Hyperparameter grid</w:t>
            </w:r>
          </w:p>
        </w:tc>
      </w:tr>
      <w:tr w:rsidR="005F03ED" w14:paraId="28277813" w14:textId="77777777">
        <w:tc>
          <w:tcPr>
            <w:tcW w:w="1460" w:type="dxa"/>
          </w:tcPr>
          <w:p w14:paraId="70248E7E" w14:textId="77777777" w:rsidR="005F03ED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6459" w:type="dxa"/>
          </w:tcPr>
          <w:p w14:paraId="457B598E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C ∈ {0.01, 0.1, 1.0, 10.0}</w:t>
            </w:r>
          </w:p>
        </w:tc>
      </w:tr>
      <w:tr w:rsidR="005F03ED" w14:paraId="73DD9830" w14:textId="77777777">
        <w:tc>
          <w:tcPr>
            <w:tcW w:w="1460" w:type="dxa"/>
          </w:tcPr>
          <w:p w14:paraId="0D36426E" w14:textId="77777777" w:rsidR="005F03ED" w:rsidRDefault="00000000">
            <w:pPr>
              <w:pStyle w:val="Compact"/>
            </w:pPr>
            <w:r>
              <w:t>Random Forest</w:t>
            </w:r>
          </w:p>
        </w:tc>
        <w:tc>
          <w:tcPr>
            <w:tcW w:w="6459" w:type="dxa"/>
          </w:tcPr>
          <w:p w14:paraId="759F1B0C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n_estimators ∈ {50, 100, 200}</w:t>
            </w:r>
            <w:r>
              <w:t xml:space="preserve">, </w:t>
            </w:r>
            <w:r>
              <w:rPr>
                <w:rStyle w:val="VerbatimChar"/>
              </w:rPr>
              <w:t>max_depth ∈ {5, 10, None}</w:t>
            </w:r>
            <w:r>
              <w:t xml:space="preserve">, </w:t>
            </w:r>
            <w:r>
              <w:rPr>
                <w:rStyle w:val="VerbatimChar"/>
              </w:rPr>
              <w:t>min_samples_split ∈ {2, 5}</w:t>
            </w:r>
          </w:p>
        </w:tc>
      </w:tr>
    </w:tbl>
    <w:p w14:paraId="17245ACF" w14:textId="77777777" w:rsidR="005F03ED" w:rsidRDefault="00000000">
      <w:pPr>
        <w:pStyle w:val="BodyText"/>
      </w:pPr>
      <w:r>
        <w:t xml:space="preserve">Both are tuned with </w:t>
      </w:r>
      <w:r>
        <w:rPr>
          <w:rStyle w:val="VerbatimChar"/>
        </w:rPr>
        <w:t>GridSearchCV(scoring="roc_auc")</w:t>
      </w:r>
      <w:r>
        <w:t xml:space="preserve"> over a 5-fold </w:t>
      </w:r>
      <w:r>
        <w:rPr>
          <w:rStyle w:val="VerbatimChar"/>
        </w:rPr>
        <w:t>StratifiedKFold</w:t>
      </w:r>
      <w:r>
        <w:t xml:space="preserve">, then re-evaluated with </w:t>
      </w:r>
      <w:r>
        <w:rPr>
          <w:rStyle w:val="VerbatimChar"/>
        </w:rPr>
        <w:t>cross_validate</w:t>
      </w:r>
      <w:r>
        <w:t xml:space="preserve"> across the full metric set.</w:t>
      </w:r>
    </w:p>
    <w:p w14:paraId="68BC63EE" w14:textId="77777777" w:rsidR="005F03ED" w:rsidRDefault="00000000">
      <w:pPr>
        <w:pStyle w:val="Heading3"/>
      </w:pPr>
      <w:bookmarkStart w:id="31" w:name="_Toc1855038514"/>
      <w:bookmarkStart w:id="32" w:name="cross-validation-results"/>
      <w:bookmarkEnd w:id="30"/>
      <w:r>
        <w:t>Cross-validation results</w:t>
      </w:r>
      <w:bookmarkEnd w:id="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2219"/>
        <w:gridCol w:w="1801"/>
      </w:tblGrid>
      <w:tr w:rsidR="005F03ED" w14:paraId="00A749BB" w14:textId="77777777" w:rsidTr="005F0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528C29" w14:textId="77777777" w:rsidR="005F03ED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FD7CD8B" w14:textId="77777777" w:rsidR="005F03ED" w:rsidRDefault="00000000">
            <w:pPr>
              <w:pStyle w:val="Compact"/>
              <w:jc w:val="right"/>
            </w:pPr>
            <w:r>
              <w:t>Logistic Regression</w:t>
            </w:r>
          </w:p>
        </w:tc>
        <w:tc>
          <w:tcPr>
            <w:tcW w:w="0" w:type="auto"/>
          </w:tcPr>
          <w:p w14:paraId="74F546BA" w14:textId="77777777" w:rsidR="005F03ED" w:rsidRDefault="00000000">
            <w:pPr>
              <w:pStyle w:val="Compact"/>
              <w:jc w:val="right"/>
            </w:pPr>
            <w:r>
              <w:t>Random Forest</w:t>
            </w:r>
          </w:p>
        </w:tc>
      </w:tr>
      <w:tr w:rsidR="005F03ED" w14:paraId="440D95BC" w14:textId="77777777">
        <w:tc>
          <w:tcPr>
            <w:tcW w:w="0" w:type="auto"/>
          </w:tcPr>
          <w:p w14:paraId="2CC43DA9" w14:textId="77777777" w:rsidR="005F03ED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7F7E551B" w14:textId="77777777" w:rsidR="005F03ED" w:rsidRDefault="00000000">
            <w:pPr>
              <w:pStyle w:val="Compact"/>
              <w:jc w:val="right"/>
            </w:pPr>
            <w:r>
              <w:t>0.8580</w:t>
            </w:r>
          </w:p>
        </w:tc>
        <w:tc>
          <w:tcPr>
            <w:tcW w:w="0" w:type="auto"/>
          </w:tcPr>
          <w:p w14:paraId="2C93FAE9" w14:textId="77777777" w:rsidR="005F03ED" w:rsidRDefault="00000000">
            <w:pPr>
              <w:pStyle w:val="Compact"/>
              <w:jc w:val="right"/>
            </w:pPr>
            <w:r>
              <w:t>0.8415</w:t>
            </w:r>
          </w:p>
        </w:tc>
      </w:tr>
      <w:tr w:rsidR="005F03ED" w14:paraId="122FA43F" w14:textId="77777777">
        <w:tc>
          <w:tcPr>
            <w:tcW w:w="0" w:type="auto"/>
          </w:tcPr>
          <w:p w14:paraId="58362603" w14:textId="77777777" w:rsidR="005F03ED" w:rsidRDefault="00000000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305D1D54" w14:textId="77777777" w:rsidR="005F03ED" w:rsidRDefault="00000000">
            <w:pPr>
              <w:pStyle w:val="Compact"/>
              <w:jc w:val="right"/>
            </w:pPr>
            <w:r>
              <w:t>0.8874</w:t>
            </w:r>
          </w:p>
        </w:tc>
        <w:tc>
          <w:tcPr>
            <w:tcW w:w="0" w:type="auto"/>
          </w:tcPr>
          <w:p w14:paraId="7F3AE9FE" w14:textId="77777777" w:rsidR="005F03ED" w:rsidRDefault="00000000">
            <w:pPr>
              <w:pStyle w:val="Compact"/>
              <w:jc w:val="right"/>
            </w:pPr>
            <w:r>
              <w:t>0.8716</w:t>
            </w:r>
          </w:p>
        </w:tc>
      </w:tr>
      <w:tr w:rsidR="005F03ED" w14:paraId="16565EA3" w14:textId="77777777">
        <w:tc>
          <w:tcPr>
            <w:tcW w:w="0" w:type="auto"/>
          </w:tcPr>
          <w:p w14:paraId="48BCB8D0" w14:textId="77777777" w:rsidR="005F03ED" w:rsidRDefault="00000000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0B0AD8AF" w14:textId="77777777" w:rsidR="005F03ED" w:rsidRDefault="00000000">
            <w:pPr>
              <w:pStyle w:val="Compact"/>
              <w:jc w:val="right"/>
            </w:pPr>
            <w:r>
              <w:t>0.7905</w:t>
            </w:r>
          </w:p>
        </w:tc>
        <w:tc>
          <w:tcPr>
            <w:tcW w:w="0" w:type="auto"/>
          </w:tcPr>
          <w:p w14:paraId="3A27723D" w14:textId="77777777" w:rsidR="005F03ED" w:rsidRDefault="00000000">
            <w:pPr>
              <w:pStyle w:val="Compact"/>
              <w:jc w:val="right"/>
            </w:pPr>
            <w:r>
              <w:t>0.7690</w:t>
            </w:r>
          </w:p>
        </w:tc>
      </w:tr>
      <w:tr w:rsidR="005F03ED" w14:paraId="642E0D92" w14:textId="77777777">
        <w:tc>
          <w:tcPr>
            <w:tcW w:w="0" w:type="auto"/>
          </w:tcPr>
          <w:p w14:paraId="0A7949D7" w14:textId="77777777" w:rsidR="005F03ED" w:rsidRDefault="00000000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14:paraId="6A12808A" w14:textId="77777777" w:rsidR="005F03ED" w:rsidRDefault="00000000">
            <w:pPr>
              <w:pStyle w:val="Compact"/>
              <w:jc w:val="right"/>
            </w:pPr>
            <w:r>
              <w:t>0.8343</w:t>
            </w:r>
          </w:p>
        </w:tc>
        <w:tc>
          <w:tcPr>
            <w:tcW w:w="0" w:type="auto"/>
          </w:tcPr>
          <w:p w14:paraId="62DA1A41" w14:textId="77777777" w:rsidR="005F03ED" w:rsidRDefault="00000000">
            <w:pPr>
              <w:pStyle w:val="Compact"/>
              <w:jc w:val="right"/>
            </w:pPr>
            <w:r>
              <w:t>0.8155</w:t>
            </w:r>
          </w:p>
        </w:tc>
      </w:tr>
      <w:tr w:rsidR="005F03ED" w14:paraId="24C5F7C6" w14:textId="77777777">
        <w:tc>
          <w:tcPr>
            <w:tcW w:w="0" w:type="auto"/>
          </w:tcPr>
          <w:p w14:paraId="55CB91B3" w14:textId="77777777" w:rsidR="005F03ED" w:rsidRDefault="00000000">
            <w:pPr>
              <w:pStyle w:val="Compact"/>
            </w:pPr>
            <w:r>
              <w:t>ROC-AUC</w:t>
            </w:r>
          </w:p>
        </w:tc>
        <w:tc>
          <w:tcPr>
            <w:tcW w:w="0" w:type="auto"/>
          </w:tcPr>
          <w:p w14:paraId="7DA15CEF" w14:textId="77777777" w:rsidR="005F03E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0.9192</w:t>
            </w:r>
          </w:p>
        </w:tc>
        <w:tc>
          <w:tcPr>
            <w:tcW w:w="0" w:type="auto"/>
          </w:tcPr>
          <w:p w14:paraId="32774605" w14:textId="77777777" w:rsidR="005F03ED" w:rsidRDefault="00000000">
            <w:pPr>
              <w:pStyle w:val="Compact"/>
              <w:jc w:val="right"/>
            </w:pPr>
            <w:r>
              <w:t>0.9186</w:t>
            </w:r>
          </w:p>
        </w:tc>
      </w:tr>
    </w:tbl>
    <w:p w14:paraId="59BF251E" w14:textId="77777777" w:rsidR="005F03ED" w:rsidRDefault="00000000">
      <w:pPr>
        <w:pStyle w:val="BodyText"/>
      </w:pPr>
      <w:r>
        <w:rPr>
          <w:b/>
          <w:bCs/>
        </w:rPr>
        <w:t>Selected: Logistic Regression</w:t>
      </w:r>
      <w:r>
        <w:t xml:space="preserve"> (</w:t>
      </w:r>
      <w:r>
        <w:rPr>
          <w:rStyle w:val="VerbatimChar"/>
        </w:rPr>
        <w:t>C = 1.0</w:t>
      </w:r>
      <w:r>
        <w:t>). Marginally higher CV ROC-AUC, smaller train/CV gap, faster inference, and easier to explain to a clinician than a forest.</w:t>
      </w:r>
    </w:p>
    <w:p w14:paraId="14FFE6F6" w14:textId="77777777" w:rsidR="005F03ED" w:rsidRDefault="00000000">
      <w:pPr>
        <w:pStyle w:val="Heading3"/>
      </w:pPr>
      <w:bookmarkStart w:id="33" w:name="_Toc2089447678"/>
      <w:bookmarkStart w:id="34" w:name="model-selection-rationale"/>
      <w:bookmarkEnd w:id="32"/>
      <w:r>
        <w:t>Model selection rationale</w:t>
      </w:r>
      <w:bookmarkEnd w:id="33"/>
    </w:p>
    <w:p w14:paraId="384C36E5" w14:textId="77777777" w:rsidR="005F03ED" w:rsidRDefault="00000000">
      <w:pPr>
        <w:pStyle w:val="FirstParagraph"/>
      </w:pPr>
      <w:r>
        <w:t>Both models achieve strong CV ROC-AUC (&gt;0.91). Logistic Regression was chosen because:</w:t>
      </w:r>
    </w:p>
    <w:p w14:paraId="5EE2CCA0" w14:textId="77777777" w:rsidR="005F03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Comparable performance</w:t>
      </w:r>
      <w:r>
        <w:t xml:space="preserve"> — only 0.0006 ROC-AUC difference; not statistically significant.</w:t>
      </w:r>
    </w:p>
    <w:p w14:paraId="3DD1035F" w14:textId="77777777" w:rsidR="005F03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Lower variance</w:t>
      </w:r>
      <w:r>
        <w:t xml:space="preserve"> — smaller gap between train and CV metrics, suggesting better generalisation.</w:t>
      </w:r>
    </w:p>
    <w:p w14:paraId="167B26E9" w14:textId="77777777" w:rsidR="005F03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Interpretability</w:t>
      </w:r>
      <w:r>
        <w:t xml:space="preserve"> — coefficients directly map to feature importance, critical in a clinical setting.</w:t>
      </w:r>
    </w:p>
    <w:p w14:paraId="0D90727E" w14:textId="77777777" w:rsidR="005F03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Inference speed</w:t>
      </w:r>
      <w:r>
        <w:t xml:space="preserve"> — single matrix multiply vs ensemble of trees; important for low-latency serving.</w:t>
      </w:r>
    </w:p>
    <w:p w14:paraId="798507F0" w14:textId="77777777" w:rsidR="005F03ED" w:rsidRDefault="003F0E9D">
      <w:r>
        <w:rPr>
          <w:noProof/>
        </w:rPr>
        <w:pict w14:anchorId="780C08B6">
          <v:rect id="_x0000_i1031" alt="" style="width:451.3pt;height:.05pt;mso-width-percent:0;mso-height-percent:0;mso-width-percent:0;mso-height-percent:0" o:hralign="center" o:hrstd="t" o:hr="t"/>
        </w:pict>
      </w:r>
    </w:p>
    <w:p w14:paraId="7F8E7CEB" w14:textId="77777777" w:rsidR="005F03ED" w:rsidRDefault="00000000">
      <w:pPr>
        <w:pStyle w:val="Heading2"/>
      </w:pPr>
      <w:bookmarkStart w:id="35" w:name="_Toc277274214"/>
      <w:bookmarkStart w:id="36" w:name="experiment-tracking"/>
      <w:bookmarkEnd w:id="26"/>
      <w:bookmarkEnd w:id="34"/>
      <w:r>
        <w:t>5. Experiment Tracking</w:t>
      </w:r>
      <w:bookmarkEnd w:id="35"/>
    </w:p>
    <w:p w14:paraId="185B3172" w14:textId="77777777" w:rsidR="005F03ED" w:rsidRDefault="00000000">
      <w:pPr>
        <w:pStyle w:val="FirstParagraph"/>
      </w:pPr>
      <w:r>
        <w:t xml:space="preserve">MLflow is wired into </w:t>
      </w:r>
      <w:r>
        <w:rPr>
          <w:rStyle w:val="VerbatimChar"/>
        </w:rPr>
        <w:t>train.py</w:t>
      </w:r>
      <w:r>
        <w:t>. Each model gets its own run logging:</w:t>
      </w:r>
    </w:p>
    <w:p w14:paraId="7D848F71" w14:textId="77777777" w:rsidR="005F03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Params</w:t>
      </w:r>
      <w:r>
        <w:t xml:space="preserve"> — model type, best hyperparameters, CV folds</w:t>
      </w:r>
    </w:p>
    <w:p w14:paraId="617FE89F" w14:textId="77777777" w:rsidR="005F03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Metrics</w:t>
      </w:r>
      <w:r>
        <w:t xml:space="preserve"> — accuracy, precision, recall, F1, ROC-AUC for both train set and CV (mean + std)</w:t>
      </w:r>
    </w:p>
    <w:p w14:paraId="030BFE4C" w14:textId="77777777" w:rsidR="005F03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Artifacts</w:t>
      </w:r>
      <w:r>
        <w:t xml:space="preserve"> — confusion matrix PNG, ROC curve PNG, the serialized sklearn model</w:t>
      </w:r>
    </w:p>
    <w:p w14:paraId="7E27579D" w14:textId="77777777" w:rsidR="005F03ED" w:rsidRDefault="00000000">
      <w:pPr>
        <w:pStyle w:val="FirstParagraph"/>
      </w:pPr>
      <w:r>
        <w:rPr>
          <w:b/>
          <w:bCs/>
        </w:rPr>
        <w:t>View experiments locally:</w:t>
      </w:r>
    </w:p>
    <w:p w14:paraId="4659101B" w14:textId="77777777" w:rsidR="005F03ED" w:rsidRDefault="00000000">
      <w:pPr>
        <w:pStyle w:val="SourceCode"/>
      </w:pPr>
      <w:r>
        <w:rPr>
          <w:rStyle w:val="ExtensionTok"/>
        </w:rPr>
        <w:t>mlflow</w:t>
      </w:r>
      <w:r>
        <w:rPr>
          <w:rStyle w:val="NormalTok"/>
        </w:rPr>
        <w:t xml:space="preserve"> ui </w:t>
      </w:r>
      <w:r>
        <w:rPr>
          <w:rStyle w:val="AttributeTok"/>
        </w:rPr>
        <w:t>--port</w:t>
      </w:r>
      <w:r>
        <w:rPr>
          <w:rStyle w:val="NormalTok"/>
        </w:rPr>
        <w:t xml:space="preserve"> 5001</w:t>
      </w:r>
    </w:p>
    <w:p w14:paraId="61CBC621" w14:textId="1D641047" w:rsidR="005F03ED" w:rsidRPr="007A0315" w:rsidRDefault="00000000">
      <w:pPr>
        <w:pStyle w:val="FirstParagraph"/>
        <w:rPr>
          <w:rFonts w:ascii="Consolas" w:hAnsi="Consolas"/>
          <w:sz w:val="22"/>
        </w:rPr>
      </w:pPr>
      <w:r>
        <w:rPr>
          <w:b/>
          <w:bCs/>
        </w:rPr>
        <w:t>View on Kubernetes</w:t>
      </w:r>
      <w:r>
        <w:t xml:space="preserve"> (after </w:t>
      </w:r>
      <w:r>
        <w:rPr>
          <w:rStyle w:val="VerbatimChar"/>
        </w:rPr>
        <w:t>./</w:t>
      </w:r>
      <w:r w:rsidR="007A0315">
        <w:rPr>
          <w:rStyle w:val="VerbatimChar"/>
        </w:rPr>
        <w:t>scripts</w:t>
      </w:r>
      <w:r>
        <w:rPr>
          <w:rStyle w:val="VerbatimChar"/>
        </w:rPr>
        <w:t>/deploy.sh</w:t>
      </w:r>
      <w:r>
        <w:t>):</w:t>
      </w:r>
    </w:p>
    <w:p w14:paraId="617CD686" w14:textId="77777777" w:rsidR="005F03ED" w:rsidRDefault="00000000">
      <w:pPr>
        <w:pStyle w:val="BodyText"/>
      </w:pPr>
      <w:r>
        <w:t xml:space="preserve">Open </w:t>
      </w:r>
      <w:hyperlink r:id="rId16">
        <w:r w:rsidR="005F03ED">
          <w:rPr>
            <w:rStyle w:val="Hyperlink"/>
          </w:rPr>
          <w:t>http://localhost:5001</w:t>
        </w:r>
      </w:hyperlink>
      <w:r>
        <w:t xml:space="preserve"> — the </w:t>
      </w:r>
      <w:r>
        <w:rPr>
          <w:rStyle w:val="VerbatimChar"/>
        </w:rPr>
        <w:t>mlops-tracking</w:t>
      </w:r>
      <w:r>
        <w:t xml:space="preserve"> namespace runs </w:t>
      </w:r>
      <w:r>
        <w:rPr>
          <w:rStyle w:val="VerbatimChar"/>
        </w:rPr>
        <w:t>ghcr.io/mlflow/mlflow:v3.11.1-full</w:t>
      </w:r>
      <w:r>
        <w:t xml:space="preserve"> on port 5000 internally, exposed as 5001 to avoid the macOS AirPlay conflict.</w:t>
      </w:r>
    </w:p>
    <w:p w14:paraId="0D3EBA29" w14:textId="77777777" w:rsidR="005F03ED" w:rsidRDefault="00000000">
      <w:pPr>
        <w:pStyle w:val="Heading3"/>
      </w:pPr>
      <w:bookmarkStart w:id="37" w:name="_Toc105953097"/>
      <w:bookmarkStart w:id="38" w:name="experiment-tracking-summary"/>
      <w:r>
        <w:t>Experiment tracking summary</w:t>
      </w:r>
      <w:bookmarkEnd w:id="37"/>
    </w:p>
    <w:tbl>
      <w:tblPr>
        <w:tblStyle w:val="Table"/>
        <w:tblW w:w="863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758"/>
        <w:gridCol w:w="1916"/>
        <w:gridCol w:w="2385"/>
        <w:gridCol w:w="1092"/>
        <w:gridCol w:w="1217"/>
        <w:gridCol w:w="1266"/>
      </w:tblGrid>
      <w:tr w:rsidR="005F03ED" w14:paraId="33F64F52" w14:textId="77777777" w:rsidTr="4230E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8" w:type="dxa"/>
          </w:tcPr>
          <w:p w14:paraId="3A786474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Run</w:t>
            </w:r>
          </w:p>
        </w:tc>
        <w:tc>
          <w:tcPr>
            <w:tcW w:w="1916" w:type="dxa"/>
          </w:tcPr>
          <w:p w14:paraId="37B27A67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Model</w:t>
            </w:r>
          </w:p>
        </w:tc>
        <w:tc>
          <w:tcPr>
            <w:tcW w:w="2385" w:type="dxa"/>
          </w:tcPr>
          <w:p w14:paraId="550E871A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Best Params</w:t>
            </w:r>
          </w:p>
        </w:tc>
        <w:tc>
          <w:tcPr>
            <w:tcW w:w="1092" w:type="dxa"/>
          </w:tcPr>
          <w:p w14:paraId="2961C770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CV ROC-AUC</w:t>
            </w:r>
          </w:p>
        </w:tc>
        <w:tc>
          <w:tcPr>
            <w:tcW w:w="1217" w:type="dxa"/>
          </w:tcPr>
          <w:p w14:paraId="272CE91C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CV Accuracy</w:t>
            </w:r>
          </w:p>
        </w:tc>
        <w:tc>
          <w:tcPr>
            <w:tcW w:w="1266" w:type="dxa"/>
          </w:tcPr>
          <w:p w14:paraId="00F78D59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CV F1</w:t>
            </w:r>
          </w:p>
        </w:tc>
      </w:tr>
      <w:tr w:rsidR="005F03ED" w14:paraId="4C729DC9" w14:textId="77777777" w:rsidTr="4230EFFE">
        <w:trPr>
          <w:trHeight w:val="385"/>
        </w:trPr>
        <w:tc>
          <w:tcPr>
            <w:tcW w:w="758" w:type="dxa"/>
          </w:tcPr>
          <w:p w14:paraId="0B4DDB47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1</w:t>
            </w:r>
          </w:p>
        </w:tc>
        <w:tc>
          <w:tcPr>
            <w:tcW w:w="1916" w:type="dxa"/>
          </w:tcPr>
          <w:p w14:paraId="44E1F3A5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Logistic Regression</w:t>
            </w:r>
          </w:p>
        </w:tc>
        <w:tc>
          <w:tcPr>
            <w:tcW w:w="2385" w:type="dxa"/>
          </w:tcPr>
          <w:p w14:paraId="2B4CCFA8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C=1.0</w:t>
            </w:r>
          </w:p>
        </w:tc>
        <w:tc>
          <w:tcPr>
            <w:tcW w:w="1092" w:type="dxa"/>
          </w:tcPr>
          <w:p w14:paraId="3CC71F92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0.9192</w:t>
            </w:r>
          </w:p>
        </w:tc>
        <w:tc>
          <w:tcPr>
            <w:tcW w:w="1217" w:type="dxa"/>
          </w:tcPr>
          <w:p w14:paraId="3E12FF14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0.8580</w:t>
            </w:r>
          </w:p>
        </w:tc>
        <w:tc>
          <w:tcPr>
            <w:tcW w:w="1266" w:type="dxa"/>
          </w:tcPr>
          <w:p w14:paraId="79D07056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0.8343</w:t>
            </w:r>
          </w:p>
        </w:tc>
      </w:tr>
      <w:tr w:rsidR="005F03ED" w14:paraId="675E6B4C" w14:textId="77777777" w:rsidTr="4230EFFE">
        <w:tc>
          <w:tcPr>
            <w:tcW w:w="758" w:type="dxa"/>
          </w:tcPr>
          <w:p w14:paraId="641BFC50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2</w:t>
            </w:r>
          </w:p>
        </w:tc>
        <w:tc>
          <w:tcPr>
            <w:tcW w:w="1916" w:type="dxa"/>
          </w:tcPr>
          <w:p w14:paraId="20AB702B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Random Forest</w:t>
            </w:r>
          </w:p>
        </w:tc>
        <w:tc>
          <w:tcPr>
            <w:tcW w:w="2385" w:type="dxa"/>
          </w:tcPr>
          <w:p w14:paraId="6BFAD2B2" w14:textId="77777777" w:rsidR="005F03ED" w:rsidRDefault="00000000" w:rsidP="4230EFFE">
            <w:pPr>
              <w:pStyle w:val="Compac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n_estimators=100, max_depth=None, min_samples_split=2</w:t>
            </w:r>
          </w:p>
        </w:tc>
        <w:tc>
          <w:tcPr>
            <w:tcW w:w="1092" w:type="dxa"/>
          </w:tcPr>
          <w:p w14:paraId="1071F5E5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0.9186</w:t>
            </w:r>
          </w:p>
        </w:tc>
        <w:tc>
          <w:tcPr>
            <w:tcW w:w="1217" w:type="dxa"/>
          </w:tcPr>
          <w:p w14:paraId="7EF315FF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0.8415</w:t>
            </w:r>
          </w:p>
        </w:tc>
        <w:tc>
          <w:tcPr>
            <w:tcW w:w="1266" w:type="dxa"/>
          </w:tcPr>
          <w:p w14:paraId="4E9FE699" w14:textId="77777777" w:rsidR="005F03ED" w:rsidRDefault="00000000" w:rsidP="4230EFFE">
            <w:pPr>
              <w:pStyle w:val="Compact"/>
              <w:jc w:val="right"/>
              <w:rPr>
                <w:sz w:val="20"/>
                <w:szCs w:val="20"/>
              </w:rPr>
            </w:pPr>
            <w:r w:rsidRPr="4230EFFE">
              <w:rPr>
                <w:sz w:val="20"/>
                <w:szCs w:val="20"/>
              </w:rPr>
              <w:t>0.8155</w:t>
            </w:r>
          </w:p>
        </w:tc>
      </w:tr>
    </w:tbl>
    <w:p w14:paraId="2C473C25" w14:textId="77777777" w:rsidR="005F03ED" w:rsidRDefault="00000000">
      <w:pPr>
        <w:pStyle w:val="BodyText"/>
      </w:pPr>
      <w:r>
        <w:rPr>
          <w:b/>
          <w:bCs/>
        </w:rPr>
        <w:t>Artifacts logged per run:</w:t>
      </w:r>
      <w:r>
        <w:t xml:space="preserve"> confusion matrix (PNG), ROC curve (PNG), serialized sklearn pipeline (joblib), and metrics JSON.</w:t>
      </w:r>
    </w:p>
    <w:p w14:paraId="4F9AE3B3" w14:textId="7E3E6AC4" w:rsidR="00BB1DD8" w:rsidRPr="00BB1DD8" w:rsidRDefault="00BB1DD8">
      <w:pPr>
        <w:pStyle w:val="BodyText"/>
        <w:rPr>
          <w:u w:val="single"/>
        </w:rPr>
      </w:pPr>
      <w:r w:rsidRPr="00BB1DD8">
        <w:rPr>
          <w:u w:val="single"/>
        </w:rPr>
        <w:t>Screenshots:</w:t>
      </w:r>
    </w:p>
    <w:p w14:paraId="21D5A9CD" w14:textId="18E22197" w:rsidR="00BB1DD8" w:rsidRDefault="00BB1DD8">
      <w:pPr>
        <w:pStyle w:val="BodyText"/>
      </w:pPr>
      <w:r>
        <w:t>Experiments:</w:t>
      </w:r>
    </w:p>
    <w:p w14:paraId="57FB06AA" w14:textId="79076DF6" w:rsidR="00BB1DD8" w:rsidRDefault="00BB1DD8" w:rsidP="00BB1DD8">
      <w:pPr>
        <w:ind w:left="720"/>
      </w:pPr>
      <w:r>
        <w:rPr>
          <w:noProof/>
        </w:rPr>
        <w:drawing>
          <wp:inline distT="0" distB="0" distL="0" distR="0" wp14:anchorId="2D126C75" wp14:editId="58AFDAB2">
            <wp:extent cx="5943600" cy="906448"/>
            <wp:effectExtent l="0" t="0" r="0" b="0"/>
            <wp:docPr id="6724169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6905" name="Picture 6724169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616" cy="90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BB00" w14:textId="5148C702" w:rsidR="00BB1DD8" w:rsidRDefault="00BB1DD8">
      <w:r>
        <w:t>Runs:</w:t>
      </w:r>
    </w:p>
    <w:p w14:paraId="0AF57A84" w14:textId="288B4170" w:rsidR="00BB1DD8" w:rsidRDefault="00BB1DD8" w:rsidP="00BB1DD8">
      <w:pPr>
        <w:ind w:left="720"/>
      </w:pPr>
      <w:r>
        <w:rPr>
          <w:noProof/>
        </w:rPr>
        <w:lastRenderedPageBreak/>
        <w:drawing>
          <wp:inline distT="0" distB="0" distL="0" distR="0" wp14:anchorId="015A27EE" wp14:editId="5833DCF0">
            <wp:extent cx="5943600" cy="1264257"/>
            <wp:effectExtent l="0" t="0" r="0" b="6350"/>
            <wp:docPr id="13575012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1243" name="Picture 13575012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55" cy="12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0BC9" w14:textId="0798DE33" w:rsidR="00BB1DD8" w:rsidRDefault="00BB1DD8" w:rsidP="00BB1DD8">
      <w:pPr>
        <w:ind w:left="720"/>
      </w:pPr>
      <w:r>
        <w:rPr>
          <w:noProof/>
        </w:rPr>
        <w:drawing>
          <wp:inline distT="0" distB="0" distL="0" distR="0" wp14:anchorId="0E910041" wp14:editId="65B7D359">
            <wp:extent cx="5943600" cy="2926715"/>
            <wp:effectExtent l="0" t="0" r="0" b="0"/>
            <wp:docPr id="10645005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00519" name="Picture 10645005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4B28" w14:textId="23EB9C25" w:rsidR="00BB1DD8" w:rsidRDefault="00BB1DD8">
      <w:r>
        <w:t>Registry:</w:t>
      </w:r>
    </w:p>
    <w:p w14:paraId="3D93F0E7" w14:textId="28C6A0C8" w:rsidR="00BB1DD8" w:rsidRDefault="00BB1DD8" w:rsidP="00BB1DD8">
      <w:pPr>
        <w:ind w:left="720"/>
      </w:pPr>
      <w:r>
        <w:rPr>
          <w:noProof/>
        </w:rPr>
        <w:drawing>
          <wp:inline distT="0" distB="0" distL="0" distR="0" wp14:anchorId="6712E528" wp14:editId="0CC1110D">
            <wp:extent cx="5943600" cy="1904365"/>
            <wp:effectExtent l="0" t="0" r="0" b="635"/>
            <wp:docPr id="14795951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95134" name="Picture 14795951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02D3" w14:textId="77777777" w:rsidR="00BB1DD8" w:rsidRDefault="00BB1DD8"/>
    <w:p w14:paraId="18F3BA51" w14:textId="75A6D288" w:rsidR="005F03ED" w:rsidRDefault="003F0E9D">
      <w:r>
        <w:rPr>
          <w:noProof/>
        </w:rPr>
        <w:pict w14:anchorId="2D9E6A35">
          <v:rect id="_x0000_i1030" alt="" style="width:451.3pt;height:.05pt;mso-width-percent:0;mso-height-percent:0;mso-width-percent:0;mso-height-percent:0" o:hralign="center" o:hrstd="t" o:hr="t"/>
        </w:pict>
      </w:r>
    </w:p>
    <w:p w14:paraId="593F653B" w14:textId="77777777" w:rsidR="005F03ED" w:rsidRDefault="00000000">
      <w:pPr>
        <w:pStyle w:val="Heading2"/>
      </w:pPr>
      <w:bookmarkStart w:id="39" w:name="_Toc1514776621"/>
      <w:bookmarkStart w:id="40" w:name="model-packaging-reproducibility"/>
      <w:bookmarkEnd w:id="36"/>
      <w:bookmarkEnd w:id="38"/>
      <w:r>
        <w:t>6. Model Packaging &amp; Reproducibility</w:t>
      </w:r>
      <w:bookmarkEnd w:id="39"/>
    </w:p>
    <w:p w14:paraId="701B5DED" w14:textId="77777777" w:rsidR="005F03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Artifact:</w:t>
      </w:r>
      <w:r>
        <w:t xml:space="preserve"> </w:t>
      </w:r>
      <w:r>
        <w:rPr>
          <w:rStyle w:val="VerbatimChar"/>
        </w:rPr>
        <w:t>model/heart_disease_model.joblib</w:t>
      </w:r>
      <w:r>
        <w:t xml:space="preserve"> — the entire </w:t>
      </w:r>
      <w:r>
        <w:rPr>
          <w:rStyle w:val="VerbatimChar"/>
        </w:rPr>
        <w:t>Pipeline</w:t>
      </w:r>
      <w:r>
        <w:t xml:space="preserve"> (preprocessor + classifier), so inference doesn’t need a separate transform step.</w:t>
      </w:r>
    </w:p>
    <w:p w14:paraId="64EF309A" w14:textId="77777777" w:rsidR="005F03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Metrics summary:</w:t>
      </w:r>
      <w:r>
        <w:t xml:space="preserve"> </w:t>
      </w:r>
      <w:r>
        <w:rPr>
          <w:rStyle w:val="VerbatimChar"/>
        </w:rPr>
        <w:t>model/metrics.json</w:t>
      </w:r>
      <w:r>
        <w:t xml:space="preserve"> — best model, best params, CV and train metrics.</w:t>
      </w:r>
    </w:p>
    <w:p w14:paraId="4728662D" w14:textId="77777777" w:rsidR="005F03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Pinned dependencies:</w:t>
      </w:r>
      <w:r>
        <w:t xml:space="preserve"> </w:t>
      </w:r>
      <w:r>
        <w:rPr>
          <w:rStyle w:val="VerbatimChar"/>
        </w:rPr>
        <w:t>requirements.txt</w:t>
      </w:r>
      <w:r>
        <w:t>.</w:t>
      </w:r>
    </w:p>
    <w:p w14:paraId="73E4AB34" w14:textId="77777777" w:rsidR="005F03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Determinism:</w:t>
      </w:r>
      <w:r>
        <w:t xml:space="preserve"> </w:t>
      </w:r>
      <w:r>
        <w:rPr>
          <w:rStyle w:val="VerbatimChar"/>
        </w:rPr>
        <w:t>random_state = 42</w:t>
      </w:r>
      <w:r>
        <w:t xml:space="preserve"> everywhere; cleaning is deterministic given the source file.</w:t>
      </w:r>
    </w:p>
    <w:p w14:paraId="2688E872" w14:textId="77777777" w:rsidR="005F03ED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dataprocessing/process_data.py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src.training.train</w:t>
      </w:r>
    </w:p>
    <w:p w14:paraId="6D4A2F4F" w14:textId="77777777" w:rsidR="005F03ED" w:rsidRDefault="003F0E9D">
      <w:r>
        <w:rPr>
          <w:noProof/>
        </w:rPr>
        <w:pict w14:anchorId="41BA1853">
          <v:rect id="_x0000_i1029" alt="" style="width:451.3pt;height:.05pt;mso-width-percent:0;mso-height-percent:0;mso-width-percent:0;mso-height-percent:0" o:hralign="center" o:hrstd="t" o:hr="t"/>
        </w:pict>
      </w:r>
    </w:p>
    <w:p w14:paraId="5205D7FE" w14:textId="77777777" w:rsidR="005F03ED" w:rsidRDefault="00000000">
      <w:pPr>
        <w:pStyle w:val="Heading2"/>
      </w:pPr>
      <w:bookmarkStart w:id="41" w:name="_Toc1218509845"/>
      <w:bookmarkStart w:id="42" w:name="cicd-pipeline-automated-testing"/>
      <w:bookmarkEnd w:id="40"/>
      <w:r>
        <w:t>7. CI/CD Pipeline &amp; Automated Testing</w:t>
      </w:r>
      <w:bookmarkEnd w:id="41"/>
    </w:p>
    <w:p w14:paraId="453C1380" w14:textId="77777777" w:rsidR="005F03ED" w:rsidRDefault="00000000">
      <w:pPr>
        <w:pStyle w:val="Heading3"/>
      </w:pPr>
      <w:bookmarkStart w:id="43" w:name="_Toc61093555"/>
      <w:bookmarkStart w:id="44" w:name="tests-17-total"/>
      <w:r>
        <w:t>Tests (17 total)</w:t>
      </w:r>
      <w:bookmarkEnd w:id="43"/>
    </w:p>
    <w:p w14:paraId="2CC4E261" w14:textId="77777777" w:rsidR="005F03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tests/test_data.py</w:t>
      </w:r>
      <w:r>
        <w:t xml:space="preserve"> — 8 tests on the processed dataset: existence, shape, no nulls, columns, target binary, feature ranges, dtypes, class balance.</w:t>
      </w:r>
    </w:p>
    <w:p w14:paraId="182D64A7" w14:textId="77777777" w:rsidR="005F03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tests/test_model.py</w:t>
      </w:r>
      <w:r>
        <w:t xml:space="preserve"> — 9 tests on the trained model: file exists, loads, has </w:t>
      </w:r>
      <w:r>
        <w:rPr>
          <w:rStyle w:val="VerbatimChar"/>
        </w:rPr>
        <w:t>predict</w:t>
      </w:r>
      <w:r>
        <w:t>/</w:t>
      </w:r>
      <w:r>
        <w:rPr>
          <w:rStyle w:val="VerbatimChar"/>
        </w:rPr>
        <w:t>predict_proba</w:t>
      </w:r>
      <w:r>
        <w:t>, prediction shape and binary output, probabilities sum to 1, accuracy ≥ 0.75, batch prediction.</w:t>
      </w:r>
    </w:p>
    <w:p w14:paraId="207B241A" w14:textId="77777777" w:rsidR="005F03ED" w:rsidRDefault="00000000">
      <w:pPr>
        <w:pStyle w:val="Heading3"/>
      </w:pPr>
      <w:bookmarkStart w:id="45" w:name="_Toc602717584"/>
      <w:bookmarkStart w:id="46" w:name="github-actions-.githubworkflowsci.yml"/>
      <w:bookmarkEnd w:id="44"/>
      <w:r>
        <w:t>GitHub Actions (</w:t>
      </w:r>
      <w:r w:rsidRPr="4230EFFE">
        <w:rPr>
          <w:rStyle w:val="VerbatimChar"/>
        </w:rPr>
        <w:t>.github/workflows/ci.yml</w:t>
      </w:r>
      <w:r>
        <w:t>)</w:t>
      </w:r>
      <w:bookmarkEnd w:id="45"/>
    </w:p>
    <w:p w14:paraId="2F24AD39" w14:textId="77777777" w:rsidR="005F03ED" w:rsidRDefault="00000000">
      <w:pPr>
        <w:pStyle w:val="FirstParagraph"/>
      </w:pPr>
      <w:r>
        <w:t>Three jobs, with sane gating:</w:t>
      </w:r>
    </w:p>
    <w:p w14:paraId="2D162AE4" w14:textId="77777777" w:rsidR="005F03ED" w:rsidRDefault="00000000">
      <w:pPr>
        <w:pStyle w:val="BodyText"/>
      </w:pPr>
      <w:r>
        <w:rPr>
          <w:rStyle w:val="VerbatimChar"/>
          <w:b/>
          <w:bCs/>
        </w:rPr>
        <w:t>ci</w:t>
      </w:r>
      <w:r>
        <w:t xml:space="preserve"> — runs on every push, PR, or </w:t>
      </w:r>
      <w:r>
        <w:rPr>
          <w:rStyle w:val="VerbatimChar"/>
        </w:rPr>
        <w:t>workflow_dispatch</w:t>
      </w:r>
      <w:r>
        <w:t>:</w:t>
      </w:r>
    </w:p>
    <w:p w14:paraId="467835BC" w14:textId="77777777" w:rsidR="005F03ED" w:rsidRDefault="00000000">
      <w:pPr>
        <w:pStyle w:val="Compact"/>
        <w:numPr>
          <w:ilvl w:val="0"/>
          <w:numId w:val="11"/>
        </w:numPr>
      </w:pPr>
      <w:r>
        <w:t>Lint (</w:t>
      </w:r>
      <w:r>
        <w:rPr>
          <w:rStyle w:val="VerbatimChar"/>
        </w:rPr>
        <w:t>ruff</w:t>
      </w:r>
      <w:r>
        <w:t>)</w:t>
      </w:r>
    </w:p>
    <w:p w14:paraId="0CB23D06" w14:textId="77777777" w:rsidR="005F03ED" w:rsidRDefault="00000000">
      <w:pPr>
        <w:pStyle w:val="Compact"/>
        <w:numPr>
          <w:ilvl w:val="0"/>
          <w:numId w:val="11"/>
        </w:numPr>
      </w:pPr>
      <w:r>
        <w:t>Process data (download + clean)</w:t>
      </w:r>
    </w:p>
    <w:p w14:paraId="2CDBCCD9" w14:textId="77777777" w:rsidR="005F03ED" w:rsidRDefault="00000000">
      <w:pPr>
        <w:pStyle w:val="Compact"/>
        <w:numPr>
          <w:ilvl w:val="0"/>
          <w:numId w:val="11"/>
        </w:numPr>
      </w:pPr>
      <w:r>
        <w:t>Data tests (8)</w:t>
      </w:r>
    </w:p>
    <w:p w14:paraId="074E671E" w14:textId="77777777" w:rsidR="005F03ED" w:rsidRDefault="00000000">
      <w:pPr>
        <w:pStyle w:val="Compact"/>
        <w:numPr>
          <w:ilvl w:val="0"/>
          <w:numId w:val="11"/>
        </w:numPr>
      </w:pPr>
      <w:r>
        <w:t>Train models (GridSearchCV + MLflow)</w:t>
      </w:r>
    </w:p>
    <w:p w14:paraId="65D6ABE9" w14:textId="77777777" w:rsidR="005F03ED" w:rsidRDefault="00000000">
      <w:pPr>
        <w:pStyle w:val="Compact"/>
        <w:numPr>
          <w:ilvl w:val="0"/>
          <w:numId w:val="11"/>
        </w:numPr>
      </w:pPr>
      <w:r>
        <w:t>Model tests (9)</w:t>
      </w:r>
    </w:p>
    <w:p w14:paraId="778DE474" w14:textId="77777777" w:rsidR="005F03ED" w:rsidRDefault="00000000">
      <w:pPr>
        <w:pStyle w:val="Compact"/>
        <w:numPr>
          <w:ilvl w:val="0"/>
          <w:numId w:val="11"/>
        </w:numPr>
      </w:pPr>
      <w:r>
        <w:t>Upload artifacts: test results (JUnit XML), trained model, MLflow runs</w:t>
      </w:r>
    </w:p>
    <w:p w14:paraId="19823C0A" w14:textId="77777777" w:rsidR="005F03ED" w:rsidRDefault="00000000">
      <w:pPr>
        <w:pStyle w:val="FirstParagraph"/>
      </w:pPr>
      <w:r>
        <w:t xml:space="preserve">The data tests must pass </w:t>
      </w:r>
      <w:r>
        <w:rPr>
          <w:i/>
          <w:iCs/>
        </w:rPr>
        <w:t>before</w:t>
      </w:r>
      <w:r>
        <w:t xml:space="preserve"> training, and the model tests must pass </w:t>
      </w:r>
      <w:r>
        <w:rPr>
          <w:i/>
          <w:iCs/>
        </w:rPr>
        <w:t>after</w:t>
      </w:r>
      <w:r>
        <w:t xml:space="preserve"> — which catches silent breakage in either layer.</w:t>
      </w:r>
    </w:p>
    <w:p w14:paraId="344615E3" w14:textId="77777777" w:rsidR="005F03ED" w:rsidRDefault="00000000">
      <w:pPr>
        <w:pStyle w:val="BodyText"/>
      </w:pPr>
      <w:r>
        <w:rPr>
          <w:rStyle w:val="VerbatimChar"/>
          <w:b/>
          <w:bCs/>
        </w:rPr>
        <w:t>cd</w:t>
      </w:r>
      <w:r>
        <w:t xml:space="preserve"> — runs after </w:t>
      </w:r>
      <w:r>
        <w:rPr>
          <w:rStyle w:val="VerbatimChar"/>
        </w:rPr>
        <w:t>ci</w:t>
      </w:r>
      <w:r>
        <w:t xml:space="preserve"> on push to </w:t>
      </w:r>
      <w:r>
        <w:rPr>
          <w:rStyle w:val="VerbatimChar"/>
        </w:rPr>
        <w:t>main</w:t>
      </w:r>
      <w:r>
        <w:t xml:space="preserve"> (skippable via </w:t>
      </w:r>
      <w:r>
        <w:rPr>
          <w:rStyle w:val="VerbatimChar"/>
        </w:rPr>
        <w:t>skip_cd</w:t>
      </w:r>
      <w:r>
        <w:t xml:space="preserve"> input):</w:t>
      </w:r>
    </w:p>
    <w:p w14:paraId="7FC27F86" w14:textId="77777777" w:rsidR="005F03ED" w:rsidRDefault="00000000">
      <w:pPr>
        <w:pStyle w:val="Compact"/>
        <w:numPr>
          <w:ilvl w:val="0"/>
          <w:numId w:val="12"/>
        </w:numPr>
      </w:pPr>
      <w:r>
        <w:t>Pull the trained model artifact</w:t>
      </w:r>
    </w:p>
    <w:p w14:paraId="63A3449E" w14:textId="77777777" w:rsidR="005F03ED" w:rsidRDefault="00000000">
      <w:pPr>
        <w:pStyle w:val="Compact"/>
        <w:numPr>
          <w:ilvl w:val="0"/>
          <w:numId w:val="12"/>
        </w:numPr>
      </w:pPr>
      <w:r>
        <w:t>Build the Docker image</w:t>
      </w:r>
    </w:p>
    <w:p w14:paraId="098C54DE" w14:textId="77777777" w:rsidR="005F03E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Container smoke test</w:t>
      </w:r>
      <w:r>
        <w:t xml:space="preserve"> — runs the image, hits </w:t>
      </w:r>
      <w:r>
        <w:rPr>
          <w:rStyle w:val="VerbatimChar"/>
        </w:rPr>
        <w:t>/health</w:t>
      </w:r>
      <w:r>
        <w:t xml:space="preserve"> and </w:t>
      </w:r>
      <w:r>
        <w:rPr>
          <w:rStyle w:val="VerbatimChar"/>
        </w:rPr>
        <w:t>/predict</w:t>
      </w:r>
      <w:r>
        <w:t>. Failing here blocks the push.</w:t>
      </w:r>
    </w:p>
    <w:p w14:paraId="67A0789A" w14:textId="77777777" w:rsidR="005F03ED" w:rsidRDefault="00000000">
      <w:pPr>
        <w:pStyle w:val="Compact"/>
        <w:numPr>
          <w:ilvl w:val="0"/>
          <w:numId w:val="12"/>
        </w:numPr>
      </w:pPr>
      <w:r>
        <w:t xml:space="preserve">Tag and push to </w:t>
      </w:r>
      <w:r>
        <w:rPr>
          <w:rStyle w:val="VerbatimChar"/>
        </w:rPr>
        <w:t>ghcr.io</w:t>
      </w:r>
      <w:r>
        <w:t xml:space="preserve"> (gated by </w:t>
      </w:r>
      <w:r>
        <w:rPr>
          <w:rStyle w:val="VerbatimChar"/>
        </w:rPr>
        <w:t>push_to_registry</w:t>
      </w:r>
      <w:r>
        <w:t xml:space="preserve"> input)</w:t>
      </w:r>
    </w:p>
    <w:p w14:paraId="123F8F61" w14:textId="77777777" w:rsidR="005F03ED" w:rsidRDefault="00000000">
      <w:pPr>
        <w:pStyle w:val="Compact"/>
        <w:numPr>
          <w:ilvl w:val="0"/>
          <w:numId w:val="12"/>
        </w:numPr>
      </w:pPr>
      <w:r>
        <w:t xml:space="preserve">If invoked locally via </w:t>
      </w:r>
      <w:r>
        <w:rPr>
          <w:rStyle w:val="VerbatimChar"/>
        </w:rPr>
        <w:t>act</w:t>
      </w:r>
      <w:r>
        <w:t>, deploy to Docker Desktop K8s</w:t>
      </w:r>
    </w:p>
    <w:p w14:paraId="2B6C3124" w14:textId="77777777" w:rsidR="005F03ED" w:rsidRDefault="00000000">
      <w:pPr>
        <w:pStyle w:val="FirstParagraph"/>
      </w:pPr>
      <w:r>
        <w:rPr>
          <w:rStyle w:val="VerbatimChar"/>
          <w:b/>
          <w:bCs/>
        </w:rPr>
        <w:lastRenderedPageBreak/>
        <w:t>undeploy</w:t>
      </w:r>
      <w:r>
        <w:t xml:space="preserve"> — only runs when </w:t>
      </w:r>
      <w:r>
        <w:rPr>
          <w:rStyle w:val="VerbatimChar"/>
        </w:rPr>
        <w:t>action=undeploy</w:t>
      </w:r>
      <w:r>
        <w:t xml:space="preserve"> is selected. Tears the stack down via </w:t>
      </w:r>
      <w:r>
        <w:rPr>
          <w:rStyle w:val="VerbatimChar"/>
        </w:rPr>
        <w:t>act</w:t>
      </w:r>
      <w:r>
        <w:t xml:space="preserve"> (no-op on the GitHub runner, since it can’t reach your local cluster).</w:t>
      </w:r>
    </w:p>
    <w:p w14:paraId="70A5EEB1" w14:textId="77777777" w:rsidR="005F03ED" w:rsidRDefault="00000000">
      <w:pPr>
        <w:pStyle w:val="Heading3"/>
      </w:pPr>
      <w:bookmarkStart w:id="47" w:name="_Toc321146838"/>
      <w:bookmarkStart w:id="48" w:name="manual-triggers"/>
      <w:bookmarkEnd w:id="46"/>
      <w:r>
        <w:t>Manual triggers</w:t>
      </w:r>
      <w:bookmarkEnd w:id="47"/>
    </w:p>
    <w:tbl>
      <w:tblPr>
        <w:tblStyle w:val="Table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278"/>
        <w:gridCol w:w="2079"/>
        <w:gridCol w:w="5003"/>
      </w:tblGrid>
      <w:tr w:rsidR="005F03ED" w14:paraId="48877CA5" w14:textId="77777777" w:rsidTr="4230E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78" w:type="dxa"/>
          </w:tcPr>
          <w:p w14:paraId="28C2FA7B" w14:textId="77777777" w:rsidR="005F03ED" w:rsidRDefault="00000000">
            <w:pPr>
              <w:pStyle w:val="Compact"/>
            </w:pPr>
            <w:r>
              <w:t>Input</w:t>
            </w:r>
          </w:p>
        </w:tc>
        <w:tc>
          <w:tcPr>
            <w:tcW w:w="2079" w:type="dxa"/>
          </w:tcPr>
          <w:p w14:paraId="5B101607" w14:textId="77777777" w:rsidR="005F03ED" w:rsidRDefault="00000000">
            <w:pPr>
              <w:pStyle w:val="Compact"/>
            </w:pPr>
            <w:r>
              <w:t>Values</w:t>
            </w:r>
          </w:p>
        </w:tc>
        <w:tc>
          <w:tcPr>
            <w:tcW w:w="5003" w:type="dxa"/>
          </w:tcPr>
          <w:p w14:paraId="1329E01D" w14:textId="77777777" w:rsidR="005F03ED" w:rsidRDefault="00000000">
            <w:pPr>
              <w:pStyle w:val="Compact"/>
            </w:pPr>
            <w:r>
              <w:t>Effect</w:t>
            </w:r>
          </w:p>
        </w:tc>
      </w:tr>
      <w:tr w:rsidR="005F03ED" w14:paraId="5CB37610" w14:textId="77777777" w:rsidTr="4230EFFE">
        <w:tc>
          <w:tcPr>
            <w:tcW w:w="2278" w:type="dxa"/>
          </w:tcPr>
          <w:p w14:paraId="10C5A40E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2079" w:type="dxa"/>
          </w:tcPr>
          <w:p w14:paraId="093365F6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deploy</w:t>
            </w:r>
            <w:r>
              <w:t xml:space="preserve"> / </w:t>
            </w:r>
            <w:r>
              <w:rPr>
                <w:rStyle w:val="VerbatimChar"/>
              </w:rPr>
              <w:t>undeploy</w:t>
            </w:r>
          </w:p>
        </w:tc>
        <w:tc>
          <w:tcPr>
            <w:tcW w:w="5003" w:type="dxa"/>
          </w:tcPr>
          <w:p w14:paraId="13DB3CAD" w14:textId="77777777" w:rsidR="005F03ED" w:rsidRDefault="00000000">
            <w:pPr>
              <w:pStyle w:val="Compact"/>
            </w:pPr>
            <w:r>
              <w:t>Deploy stack (default) or tear it down</w:t>
            </w:r>
          </w:p>
        </w:tc>
      </w:tr>
      <w:tr w:rsidR="005F03ED" w14:paraId="58F5614C" w14:textId="77777777" w:rsidTr="4230EFFE">
        <w:tc>
          <w:tcPr>
            <w:tcW w:w="2278" w:type="dxa"/>
          </w:tcPr>
          <w:p w14:paraId="6BC52D02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skip_cd</w:t>
            </w:r>
          </w:p>
        </w:tc>
        <w:tc>
          <w:tcPr>
            <w:tcW w:w="2079" w:type="dxa"/>
          </w:tcPr>
          <w:p w14:paraId="065CA6D5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  <w:r>
              <w:t xml:space="preserve"> / </w:t>
            </w:r>
            <w:r>
              <w:rPr>
                <w:rStyle w:val="VerbatimChar"/>
              </w:rPr>
              <w:t>true</w:t>
            </w:r>
          </w:p>
        </w:tc>
        <w:tc>
          <w:tcPr>
            <w:tcW w:w="5003" w:type="dxa"/>
          </w:tcPr>
          <w:p w14:paraId="2B78EBA8" w14:textId="77777777" w:rsidR="005F03ED" w:rsidRDefault="00000000">
            <w:pPr>
              <w:pStyle w:val="Compact"/>
            </w:pPr>
            <w:r>
              <w:t xml:space="preserve">Run only the </w:t>
            </w:r>
            <w:r>
              <w:rPr>
                <w:rStyle w:val="VerbatimChar"/>
              </w:rPr>
              <w:t>ci</w:t>
            </w:r>
            <w:r>
              <w:t xml:space="preserve"> job</w:t>
            </w:r>
          </w:p>
        </w:tc>
      </w:tr>
      <w:tr w:rsidR="005F03ED" w14:paraId="7BB5E152" w14:textId="77777777" w:rsidTr="4230EFFE">
        <w:tc>
          <w:tcPr>
            <w:tcW w:w="2278" w:type="dxa"/>
          </w:tcPr>
          <w:p w14:paraId="58A29592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push_to_registry</w:t>
            </w:r>
          </w:p>
        </w:tc>
        <w:tc>
          <w:tcPr>
            <w:tcW w:w="2079" w:type="dxa"/>
          </w:tcPr>
          <w:p w14:paraId="7050F0A1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  <w:r>
              <w:t xml:space="preserve"> / </w:t>
            </w:r>
            <w:r>
              <w:rPr>
                <w:rStyle w:val="VerbatimChar"/>
              </w:rPr>
              <w:t>true</w:t>
            </w:r>
          </w:p>
        </w:tc>
        <w:tc>
          <w:tcPr>
            <w:tcW w:w="5003" w:type="dxa"/>
          </w:tcPr>
          <w:p w14:paraId="6C2C5496" w14:textId="77777777" w:rsidR="005F03ED" w:rsidRDefault="00000000">
            <w:pPr>
              <w:pStyle w:val="Compact"/>
            </w:pPr>
            <w:r>
              <w:t xml:space="preserve">Push image to ghcr.io (auto-true on push to </w:t>
            </w:r>
            <w:r>
              <w:rPr>
                <w:rStyle w:val="VerbatimChar"/>
              </w:rPr>
              <w:t>main</w:t>
            </w:r>
            <w:r>
              <w:t>)</w:t>
            </w:r>
          </w:p>
        </w:tc>
      </w:tr>
    </w:tbl>
    <w:p w14:paraId="0B91F71C" w14:textId="77777777" w:rsidR="005F03ED" w:rsidRDefault="00000000" w:rsidP="4230EFFE">
      <w:pPr>
        <w:pStyle w:val="Heading3"/>
        <w:rPr>
          <w:rStyle w:val="VerbatimChar"/>
        </w:rPr>
      </w:pPr>
      <w:bookmarkStart w:id="49" w:name="_Toc1568878946"/>
      <w:bookmarkStart w:id="50" w:name="local-execution-with-act"/>
      <w:bookmarkEnd w:id="48"/>
      <w:r>
        <w:t xml:space="preserve">Local execution with </w:t>
      </w:r>
      <w:r w:rsidRPr="4230EFFE">
        <w:rPr>
          <w:rStyle w:val="VerbatimChar"/>
        </w:rPr>
        <w:t>act</w:t>
      </w:r>
      <w:bookmarkEnd w:id="49"/>
    </w:p>
    <w:p w14:paraId="79C1AB6F" w14:textId="77777777" w:rsidR="005F03ED" w:rsidRDefault="00000000">
      <w:pPr>
        <w:pStyle w:val="SourceCode"/>
      </w:pPr>
      <w:r>
        <w:rPr>
          <w:rStyle w:val="ExtensionTok"/>
        </w:rPr>
        <w:t>brew</w:t>
      </w:r>
      <w:r>
        <w:rPr>
          <w:rStyle w:val="NormalTok"/>
        </w:rPr>
        <w:t xml:space="preserve"> install act</w:t>
      </w:r>
      <w:r>
        <w:br/>
      </w:r>
      <w:r>
        <w:br/>
      </w:r>
      <w:r>
        <w:rPr>
          <w:rStyle w:val="CommentTok"/>
        </w:rPr>
        <w:t># CI only — no Kubernetes interaction</w:t>
      </w:r>
      <w:r>
        <w:br/>
      </w:r>
      <w:r>
        <w:rPr>
          <w:rStyle w:val="ExtensionTok"/>
        </w:rPr>
        <w:t>act</w:t>
      </w:r>
      <w:r>
        <w:rPr>
          <w:rStyle w:val="NormalTok"/>
        </w:rPr>
        <w:t xml:space="preserve"> </w:t>
      </w:r>
      <w:r>
        <w:rPr>
          <w:rStyle w:val="AttributeTok"/>
        </w:rPr>
        <w:t>-j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># Anything that touches K8s — wrapper mounts ~/.kube into the act container</w:t>
      </w:r>
      <w:r>
        <w:br/>
      </w:r>
      <w:r>
        <w:rPr>
          <w:rStyle w:val="ExtensionTok"/>
        </w:rPr>
        <w:t>./scripts/act-local.sh</w:t>
      </w:r>
      <w:r>
        <w:rPr>
          <w:rStyle w:val="NormalTok"/>
        </w:rPr>
        <w:t xml:space="preserve"> push</w:t>
      </w:r>
      <w:r>
        <w:br/>
      </w:r>
      <w:r>
        <w:rPr>
          <w:rStyle w:val="ExtensionTok"/>
        </w:rPr>
        <w:t>./scripts/act-local.sh</w:t>
      </w:r>
      <w:r>
        <w:rPr>
          <w:rStyle w:val="NormalTok"/>
        </w:rPr>
        <w:t xml:space="preserve"> workflow_dispatch </w:t>
      </w:r>
      <w:r>
        <w:rPr>
          <w:rStyle w:val="AttributeTok"/>
        </w:rPr>
        <w:t>-j</w:t>
      </w:r>
      <w:r>
        <w:rPr>
          <w:rStyle w:val="NormalTok"/>
        </w:rPr>
        <w:t xml:space="preserve"> undeploy </w:t>
      </w:r>
      <w:r>
        <w:rPr>
          <w:rStyle w:val="AttributeTok"/>
        </w:rPr>
        <w:t>--input</w:t>
      </w:r>
      <w:r>
        <w:rPr>
          <w:rStyle w:val="NormalTok"/>
        </w:rPr>
        <w:t xml:space="preserve"> action=undeploy</w:t>
      </w:r>
    </w:p>
    <w:p w14:paraId="15DABF5B" w14:textId="77777777" w:rsidR="005F03ED" w:rsidRDefault="00000000">
      <w:pPr>
        <w:pStyle w:val="FirstParagraph"/>
      </w:pPr>
      <w:r>
        <w:t xml:space="preserve">The </w:t>
      </w:r>
      <w:r>
        <w:rPr>
          <w:rStyle w:val="VerbatimChar"/>
        </w:rPr>
        <w:t>cd</w:t>
      </w:r>
      <w:r>
        <w:t xml:space="preserve"> and </w:t>
      </w:r>
      <w:r>
        <w:rPr>
          <w:rStyle w:val="VerbatimChar"/>
        </w:rPr>
        <w:t>undeploy</w:t>
      </w:r>
      <w:r>
        <w:t xml:space="preserve"> jobs install Linux </w:t>
      </w:r>
      <w:r>
        <w:rPr>
          <w:rStyle w:val="VerbatimChar"/>
        </w:rPr>
        <w:t>kubectl</w:t>
      </w:r>
      <w:r>
        <w:t xml:space="preserve"> inside the container and call </w:t>
      </w:r>
      <w:r>
        <w:rPr>
          <w:rStyle w:val="VerbatimChar"/>
        </w:rPr>
        <w:t>k8s/act-kubeconfig.sh</w:t>
      </w:r>
      <w:r>
        <w:t xml:space="preserve">, which patches the kubeconfig to reach Docker Desktop’s K8s API through </w:t>
      </w:r>
      <w:r>
        <w:rPr>
          <w:rStyle w:val="VerbatimChar"/>
        </w:rPr>
        <w:t>host.docker.internal</w:t>
      </w:r>
      <w:r>
        <w:t xml:space="preserve"> with </w:t>
      </w:r>
      <w:r>
        <w:rPr>
          <w:rStyle w:val="VerbatimChar"/>
        </w:rPr>
        <w:t>--insecure-skip-tls-verify</w:t>
      </w:r>
      <w:r>
        <w:t xml:space="preserve">. The wrapper exists because </w:t>
      </w:r>
      <w:r>
        <w:rPr>
          <w:rStyle w:val="VerbatimChar"/>
        </w:rPr>
        <w:t>act</w:t>
      </w:r>
      <w:r>
        <w:t xml:space="preserve"> does not expand environment variables in </w:t>
      </w:r>
      <w:r>
        <w:rPr>
          <w:rStyle w:val="VerbatimChar"/>
        </w:rPr>
        <w:t>.actrc</w:t>
      </w:r>
      <w:r>
        <w:t>, so the kube mount path can’t be made portable there.</w:t>
      </w:r>
    </w:p>
    <w:p w14:paraId="03EBCD78" w14:textId="77777777" w:rsidR="005F03ED" w:rsidRDefault="00000000">
      <w:pPr>
        <w:pStyle w:val="Heading3"/>
      </w:pPr>
      <w:bookmarkStart w:id="51" w:name="_Toc2144017405"/>
      <w:bookmarkStart w:id="52" w:name="cicd-workflow-screenshots"/>
      <w:bookmarkEnd w:id="50"/>
      <w:r>
        <w:t>CI/CD workflow screenshots</w:t>
      </w:r>
      <w:bookmarkEnd w:id="51"/>
    </w:p>
    <w:p w14:paraId="43F855DF" w14:textId="0A69EA74" w:rsidR="00140FEB" w:rsidRPr="00140FEB" w:rsidRDefault="00140FEB" w:rsidP="4230EFFE">
      <w:pPr>
        <w:pStyle w:val="BodyText"/>
        <w:ind w:left="720"/>
      </w:pPr>
      <w:r>
        <w:rPr>
          <w:noProof/>
        </w:rPr>
        <w:drawing>
          <wp:inline distT="0" distB="0" distL="0" distR="0" wp14:anchorId="1C540EC7" wp14:editId="6F2329FB">
            <wp:extent cx="5943600" cy="1150620"/>
            <wp:effectExtent l="0" t="0" r="0" b="5080"/>
            <wp:docPr id="20460001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00146" name="Picture 20460001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C9DC" w14:textId="24DD1064" w:rsidR="00140FEB" w:rsidRDefault="00140FEB" w:rsidP="4230EFFE">
      <w:pPr>
        <w:ind w:left="720"/>
      </w:pPr>
      <w:r>
        <w:rPr>
          <w:noProof/>
        </w:rPr>
        <w:lastRenderedPageBreak/>
        <w:drawing>
          <wp:inline distT="0" distB="0" distL="0" distR="0" wp14:anchorId="4FCA984E" wp14:editId="28CDCA47">
            <wp:extent cx="5955778" cy="2256183"/>
            <wp:effectExtent l="0" t="0" r="0" b="0"/>
            <wp:docPr id="6807251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25161" name="Picture 6807251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778" cy="22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5A31" w14:textId="1F2CEA86" w:rsidR="005F03ED" w:rsidRDefault="003F0E9D">
      <w:r>
        <w:rPr>
          <w:noProof/>
        </w:rPr>
        <w:pict w14:anchorId="07B107DA">
          <v:rect id="_x0000_i1028" alt="" style="width:451.3pt;height:.05pt;mso-width-percent:0;mso-height-percent:0;mso-width-percent:0;mso-height-percent:0" o:hralign="center" o:hrstd="t" o:hr="t"/>
        </w:pict>
      </w:r>
    </w:p>
    <w:p w14:paraId="31FDD1CF" w14:textId="77777777" w:rsidR="005F03ED" w:rsidRDefault="00000000">
      <w:pPr>
        <w:pStyle w:val="Heading2"/>
      </w:pPr>
      <w:bookmarkStart w:id="53" w:name="_Toc748760353"/>
      <w:bookmarkStart w:id="54" w:name="containerization"/>
      <w:bookmarkEnd w:id="42"/>
      <w:bookmarkEnd w:id="52"/>
      <w:r>
        <w:t>8. Containerization</w:t>
      </w:r>
      <w:bookmarkEnd w:id="53"/>
    </w:p>
    <w:p w14:paraId="7166BB07" w14:textId="77777777" w:rsidR="005F03ED" w:rsidRDefault="00000000">
      <w:pPr>
        <w:pStyle w:val="FirstParagraph"/>
      </w:pPr>
      <w:r>
        <w:rPr>
          <w:rStyle w:val="VerbatimChar"/>
        </w:rPr>
        <w:t>src/serving/app.py</w:t>
      </w:r>
      <w:r>
        <w:t xml:space="preserve"> (FastAPI) exposes:</w:t>
      </w:r>
    </w:p>
    <w:tbl>
      <w:tblPr>
        <w:tblStyle w:val="Table"/>
        <w:tblW w:w="865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213"/>
        <w:gridCol w:w="1690"/>
        <w:gridCol w:w="5754"/>
      </w:tblGrid>
      <w:tr w:rsidR="005F03ED" w14:paraId="154059FE" w14:textId="77777777" w:rsidTr="4230E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3" w:type="dxa"/>
          </w:tcPr>
          <w:p w14:paraId="0D21EAAA" w14:textId="77777777" w:rsidR="005F03ED" w:rsidRDefault="00000000">
            <w:pPr>
              <w:pStyle w:val="Compact"/>
            </w:pPr>
            <w:r>
              <w:t>Method</w:t>
            </w:r>
          </w:p>
        </w:tc>
        <w:tc>
          <w:tcPr>
            <w:tcW w:w="1690" w:type="dxa"/>
          </w:tcPr>
          <w:p w14:paraId="69343D9E" w14:textId="77777777" w:rsidR="005F03ED" w:rsidRDefault="00000000">
            <w:pPr>
              <w:pStyle w:val="Compact"/>
            </w:pPr>
            <w:r>
              <w:t>Path</w:t>
            </w:r>
          </w:p>
        </w:tc>
        <w:tc>
          <w:tcPr>
            <w:tcW w:w="5754" w:type="dxa"/>
          </w:tcPr>
          <w:p w14:paraId="142CC9A4" w14:textId="77777777" w:rsidR="005F03ED" w:rsidRDefault="00000000">
            <w:pPr>
              <w:pStyle w:val="Compact"/>
            </w:pPr>
            <w:r>
              <w:t>Purpose</w:t>
            </w:r>
          </w:p>
        </w:tc>
      </w:tr>
      <w:tr w:rsidR="005F03ED" w14:paraId="020882C4" w14:textId="77777777" w:rsidTr="4230EFFE">
        <w:tc>
          <w:tcPr>
            <w:tcW w:w="1213" w:type="dxa"/>
          </w:tcPr>
          <w:p w14:paraId="60C92EB4" w14:textId="77777777" w:rsidR="005F03ED" w:rsidRDefault="00000000">
            <w:pPr>
              <w:pStyle w:val="Compact"/>
            </w:pPr>
            <w:r>
              <w:t>GET</w:t>
            </w:r>
          </w:p>
        </w:tc>
        <w:tc>
          <w:tcPr>
            <w:tcW w:w="1690" w:type="dxa"/>
          </w:tcPr>
          <w:p w14:paraId="21118988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5754" w:type="dxa"/>
          </w:tcPr>
          <w:p w14:paraId="38D5ED97" w14:textId="77777777" w:rsidR="005F03ED" w:rsidRDefault="00000000">
            <w:pPr>
              <w:pStyle w:val="Compact"/>
            </w:pPr>
            <w:r>
              <w:t>Liveness</w:t>
            </w:r>
          </w:p>
        </w:tc>
      </w:tr>
      <w:tr w:rsidR="005F03ED" w14:paraId="6575D7EC" w14:textId="77777777" w:rsidTr="4230EFFE">
        <w:tc>
          <w:tcPr>
            <w:tcW w:w="1213" w:type="dxa"/>
          </w:tcPr>
          <w:p w14:paraId="1B8D4291" w14:textId="77777777" w:rsidR="005F03ED" w:rsidRDefault="00000000">
            <w:pPr>
              <w:pStyle w:val="Compact"/>
            </w:pPr>
            <w:r>
              <w:t>GET</w:t>
            </w:r>
          </w:p>
        </w:tc>
        <w:tc>
          <w:tcPr>
            <w:tcW w:w="1690" w:type="dxa"/>
          </w:tcPr>
          <w:p w14:paraId="153F7259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5754" w:type="dxa"/>
          </w:tcPr>
          <w:p w14:paraId="3E127741" w14:textId="77777777" w:rsidR="005F03ED" w:rsidRDefault="00000000">
            <w:pPr>
              <w:pStyle w:val="Compact"/>
            </w:pPr>
            <w:r>
              <w:t>Readiness probe</w:t>
            </w:r>
          </w:p>
        </w:tc>
      </w:tr>
      <w:tr w:rsidR="005F03ED" w14:paraId="298F3557" w14:textId="77777777" w:rsidTr="4230EFFE">
        <w:tc>
          <w:tcPr>
            <w:tcW w:w="1213" w:type="dxa"/>
          </w:tcPr>
          <w:p w14:paraId="74E9545E" w14:textId="77777777" w:rsidR="005F03ED" w:rsidRDefault="00000000">
            <w:pPr>
              <w:pStyle w:val="Compact"/>
            </w:pPr>
            <w:r>
              <w:t>POST</w:t>
            </w:r>
          </w:p>
        </w:tc>
        <w:tc>
          <w:tcPr>
            <w:tcW w:w="1690" w:type="dxa"/>
          </w:tcPr>
          <w:p w14:paraId="36569FF9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/predict</w:t>
            </w:r>
          </w:p>
        </w:tc>
        <w:tc>
          <w:tcPr>
            <w:tcW w:w="5754" w:type="dxa"/>
          </w:tcPr>
          <w:p w14:paraId="3443D6AB" w14:textId="77777777" w:rsidR="005F03ED" w:rsidRDefault="00000000">
            <w:pPr>
              <w:pStyle w:val="Compact"/>
            </w:pPr>
            <w:r>
              <w:t>Prediction (JSON in/out, Pydantic-validated)</w:t>
            </w:r>
          </w:p>
        </w:tc>
      </w:tr>
      <w:tr w:rsidR="005F03ED" w14:paraId="4F87869E" w14:textId="77777777" w:rsidTr="4230EFFE">
        <w:tc>
          <w:tcPr>
            <w:tcW w:w="1213" w:type="dxa"/>
          </w:tcPr>
          <w:p w14:paraId="75FE0E90" w14:textId="77777777" w:rsidR="005F03ED" w:rsidRDefault="00000000">
            <w:pPr>
              <w:pStyle w:val="Compact"/>
            </w:pPr>
            <w:r>
              <w:t>GET</w:t>
            </w:r>
          </w:p>
        </w:tc>
        <w:tc>
          <w:tcPr>
            <w:tcW w:w="1690" w:type="dxa"/>
          </w:tcPr>
          <w:p w14:paraId="2E81A0DA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/metrics</w:t>
            </w:r>
          </w:p>
        </w:tc>
        <w:tc>
          <w:tcPr>
            <w:tcW w:w="5754" w:type="dxa"/>
          </w:tcPr>
          <w:p w14:paraId="3E048C4F" w14:textId="77777777" w:rsidR="005F03ED" w:rsidRDefault="00000000">
            <w:pPr>
              <w:pStyle w:val="Compact"/>
            </w:pPr>
            <w:r>
              <w:t>Prometheus metrics</w:t>
            </w:r>
          </w:p>
        </w:tc>
      </w:tr>
      <w:tr w:rsidR="005F03ED" w14:paraId="52271B36" w14:textId="77777777" w:rsidTr="4230EFFE">
        <w:tc>
          <w:tcPr>
            <w:tcW w:w="1213" w:type="dxa"/>
          </w:tcPr>
          <w:p w14:paraId="1D444606" w14:textId="77777777" w:rsidR="005F03ED" w:rsidRDefault="00000000">
            <w:pPr>
              <w:pStyle w:val="Compact"/>
            </w:pPr>
            <w:r>
              <w:t>GET</w:t>
            </w:r>
          </w:p>
        </w:tc>
        <w:tc>
          <w:tcPr>
            <w:tcW w:w="1690" w:type="dxa"/>
          </w:tcPr>
          <w:p w14:paraId="5F3F19DD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/docs</w:t>
            </w:r>
          </w:p>
        </w:tc>
        <w:tc>
          <w:tcPr>
            <w:tcW w:w="5754" w:type="dxa"/>
          </w:tcPr>
          <w:p w14:paraId="12D00A48" w14:textId="77777777" w:rsidR="005F03ED" w:rsidRDefault="00000000">
            <w:pPr>
              <w:pStyle w:val="Compact"/>
            </w:pPr>
            <w:r>
              <w:t>Swagger UI</w:t>
            </w:r>
          </w:p>
        </w:tc>
      </w:tr>
    </w:tbl>
    <w:p w14:paraId="414BC327" w14:textId="77777777" w:rsidR="005F03ED" w:rsidRDefault="00000000">
      <w:pPr>
        <w:pStyle w:val="BodyText"/>
      </w:pPr>
      <w:r>
        <w:rPr>
          <w:rStyle w:val="VerbatimChar"/>
        </w:rPr>
        <w:t>Dockerfile</w:t>
      </w:r>
      <w:r>
        <w:t xml:space="preserve"> is a two-stage build on </w:t>
      </w:r>
      <w:r>
        <w:rPr>
          <w:rStyle w:val="VerbatimChar"/>
        </w:rPr>
        <w:t>python:3.12-slim</w:t>
      </w:r>
      <w:r>
        <w:t xml:space="preserve">: dependencies in stage 1, runtime image in stage 2 with non-root </w:t>
      </w:r>
      <w:r>
        <w:rPr>
          <w:rStyle w:val="VerbatimChar"/>
        </w:rPr>
        <w:t>appuser</w:t>
      </w:r>
      <w:r>
        <w:t xml:space="preserve">, </w:t>
      </w:r>
      <w:r>
        <w:rPr>
          <w:rStyle w:val="VerbatimChar"/>
        </w:rPr>
        <w:t>HEALTHCHECK</w:t>
      </w:r>
      <w:r>
        <w:t>, and port 8080 exposed.</w:t>
      </w:r>
    </w:p>
    <w:p w14:paraId="128A9586" w14:textId="77777777" w:rsidR="005F03ED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heart-disease-api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-p</w:t>
      </w:r>
      <w:r>
        <w:rPr>
          <w:rStyle w:val="NormalTok"/>
        </w:rPr>
        <w:t xml:space="preserve"> 8080:8080 heart-disease-api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'{"age":63,"sex":1,"cp":3,"trestbps":145,"chol":233,"fbs":1,"restecg":0,"thalach":150,"exang":0,"oldpeak":2.3,"slope":0,"ca":0,"thal":6}'</w:t>
      </w:r>
    </w:p>
    <w:p w14:paraId="6996EDCC" w14:textId="77777777" w:rsidR="005F03ED" w:rsidRDefault="00000000">
      <w:pPr>
        <w:pStyle w:val="FirstParagraph"/>
      </w:pPr>
      <w:r>
        <w:rPr>
          <w:b/>
          <w:bCs/>
        </w:rPr>
        <w:t>Sample prediction response:</w:t>
      </w:r>
    </w:p>
    <w:p w14:paraId="5E2DAD2F" w14:textId="77777777" w:rsidR="005F03E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0.8421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"disease_probability"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0.8421</w:t>
      </w:r>
      <w:r>
        <w:br/>
      </w:r>
      <w:r>
        <w:rPr>
          <w:rStyle w:val="FunctionTok"/>
        </w:rPr>
        <w:t>}</w:t>
      </w:r>
    </w:p>
    <w:p w14:paraId="1959CA81" w14:textId="77777777" w:rsidR="005F03ED" w:rsidRDefault="00000000">
      <w:pPr>
        <w:pStyle w:val="FirstParagraph"/>
      </w:pPr>
      <w:r>
        <w:t xml:space="preserve">The </w:t>
      </w:r>
      <w:r>
        <w:rPr>
          <w:rStyle w:val="VerbatimChar"/>
        </w:rPr>
        <w:t>/predict</w:t>
      </w:r>
      <w:r>
        <w:t xml:space="preserve"> endpoint accepts JSON input matching the 13 features, validates via Pydantic, and returns the prediction (0/1), confidence, and disease probability.</w:t>
      </w:r>
    </w:p>
    <w:p w14:paraId="065F57E5" w14:textId="77777777" w:rsidR="001A205A" w:rsidRDefault="00BB1DD8" w:rsidP="001A205A">
      <w:pPr>
        <w:rPr>
          <w:b/>
          <w:bCs/>
          <w:u w:val="single"/>
        </w:rPr>
      </w:pPr>
      <w:r w:rsidRPr="00BB1DD8">
        <w:rPr>
          <w:b/>
          <w:bCs/>
          <w:u w:val="single"/>
        </w:rPr>
        <w:lastRenderedPageBreak/>
        <w:t>Screenshots:</w:t>
      </w:r>
    </w:p>
    <w:p w14:paraId="43BFE32C" w14:textId="6D022556" w:rsidR="00BB1DD8" w:rsidRDefault="00BB1DD8" w:rsidP="001A205A">
      <w:pPr>
        <w:ind w:left="720"/>
      </w:pPr>
      <w:r>
        <w:rPr>
          <w:noProof/>
        </w:rPr>
        <w:drawing>
          <wp:inline distT="0" distB="0" distL="0" distR="0" wp14:anchorId="4792DECC" wp14:editId="2A815D77">
            <wp:extent cx="5943397" cy="1765190"/>
            <wp:effectExtent l="0" t="0" r="635" b="635"/>
            <wp:docPr id="223372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2012" name="Picture 2233720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023" cy="17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8112" w14:textId="77777777" w:rsidR="001A205A" w:rsidRDefault="001A205A" w:rsidP="001A205A">
      <w:pPr>
        <w:ind w:left="720"/>
      </w:pPr>
    </w:p>
    <w:p w14:paraId="2C65F7F6" w14:textId="77777777" w:rsidR="00BB1DD8" w:rsidRDefault="00BB1DD8" w:rsidP="00BB1DD8">
      <w:r>
        <w:t>Namespace:</w:t>
      </w:r>
    </w:p>
    <w:p w14:paraId="6BF01555" w14:textId="2FCED249" w:rsidR="00BB1DD8" w:rsidRDefault="00BB1DD8" w:rsidP="00BB1DD8">
      <w:pPr>
        <w:ind w:left="720"/>
      </w:pPr>
      <w:r>
        <w:rPr>
          <w:noProof/>
        </w:rPr>
        <w:drawing>
          <wp:inline distT="0" distB="0" distL="0" distR="0" wp14:anchorId="4D2F4303" wp14:editId="292AB40A">
            <wp:extent cx="5943600" cy="1017767"/>
            <wp:effectExtent l="0" t="0" r="0" b="0"/>
            <wp:docPr id="3245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2687" name="Picture 32450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889" cy="102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B08C" w14:textId="2A580EE8" w:rsidR="00BB1DD8" w:rsidRDefault="00BB1DD8" w:rsidP="4230EFFE">
      <w:r>
        <w:t>Pods:</w:t>
      </w:r>
    </w:p>
    <w:p w14:paraId="746F601A" w14:textId="5EE6701B" w:rsidR="00BB1DD8" w:rsidRDefault="00BB1DD8" w:rsidP="00BB1DD8">
      <w:pPr>
        <w:ind w:left="720"/>
      </w:pPr>
      <w:r>
        <w:rPr>
          <w:noProof/>
        </w:rPr>
        <w:drawing>
          <wp:inline distT="0" distB="0" distL="0" distR="0" wp14:anchorId="6649B753" wp14:editId="3B49E9E6">
            <wp:extent cx="5943600" cy="1319917"/>
            <wp:effectExtent l="0" t="0" r="0" b="1270"/>
            <wp:docPr id="1788666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6707" name="Picture 178866670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251" cy="132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4AC5" w14:textId="77777777" w:rsidR="00BB1DD8" w:rsidRDefault="00BB1DD8" w:rsidP="00BB1DD8">
      <w:r>
        <w:t>Service:</w:t>
      </w:r>
    </w:p>
    <w:p w14:paraId="6FC6B9CE" w14:textId="71F350A2" w:rsidR="00BB1DD8" w:rsidRDefault="00BB1DD8" w:rsidP="00BB1DD8">
      <w:pPr>
        <w:ind w:left="720"/>
      </w:pPr>
      <w:r>
        <w:rPr>
          <w:noProof/>
        </w:rPr>
        <w:drawing>
          <wp:inline distT="0" distB="0" distL="0" distR="0" wp14:anchorId="7E55BAD7" wp14:editId="6C921559">
            <wp:extent cx="5943600" cy="791210"/>
            <wp:effectExtent l="0" t="0" r="0" b="0"/>
            <wp:docPr id="1902723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3405" name="Picture 19027234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49" cy="79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177C" w14:textId="77777777" w:rsidR="00BB1DD8" w:rsidRPr="00C87CCA" w:rsidRDefault="00BB1DD8" w:rsidP="00BB1DD8">
      <w:pPr>
        <w:rPr>
          <w:sz w:val="22"/>
          <w:szCs w:val="22"/>
        </w:rPr>
      </w:pPr>
      <w:r w:rsidRPr="00C87CCA">
        <w:rPr>
          <w:sz w:val="22"/>
          <w:szCs w:val="22"/>
        </w:rPr>
        <w:t>Deployment &amp; Replicas:</w:t>
      </w:r>
    </w:p>
    <w:p w14:paraId="69CED6BA" w14:textId="2169015C" w:rsidR="005F03ED" w:rsidRDefault="00BB1DD8" w:rsidP="4230EFFE">
      <w:pPr>
        <w:ind w:left="720"/>
      </w:pPr>
      <w:r>
        <w:rPr>
          <w:noProof/>
        </w:rPr>
        <w:lastRenderedPageBreak/>
        <w:drawing>
          <wp:inline distT="0" distB="0" distL="0" distR="0" wp14:anchorId="71DEB139" wp14:editId="490F573A">
            <wp:extent cx="5943600" cy="1531620"/>
            <wp:effectExtent l="0" t="0" r="0" b="5080"/>
            <wp:docPr id="1293012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2148" name="Picture 129301214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86EB" w14:textId="77777777" w:rsidR="005F03ED" w:rsidRDefault="00000000">
      <w:pPr>
        <w:pStyle w:val="Heading2"/>
      </w:pPr>
      <w:bookmarkStart w:id="55" w:name="_Toc1706017025"/>
      <w:bookmarkStart w:id="56" w:name="production-deployment"/>
      <w:bookmarkEnd w:id="54"/>
      <w:r>
        <w:t>9. Production Deployment</w:t>
      </w:r>
      <w:bookmarkEnd w:id="55"/>
    </w:p>
    <w:p w14:paraId="7814CE0B" w14:textId="77777777" w:rsidR="005F03ED" w:rsidRDefault="00000000">
      <w:pPr>
        <w:pStyle w:val="FirstParagraph"/>
      </w:pPr>
      <w:r>
        <w:t>Deployed to Docker Desktop’s built-in Kubernetes across three namespaces.</w:t>
      </w:r>
    </w:p>
    <w:tbl>
      <w:tblPr>
        <w:tblStyle w:val="Table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1513"/>
        <w:gridCol w:w="3278"/>
        <w:gridCol w:w="4539"/>
      </w:tblGrid>
      <w:tr w:rsidR="005F03ED" w14:paraId="3459B6D9" w14:textId="77777777" w:rsidTr="4230E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513172AF" w14:textId="77777777" w:rsidR="005F03ED" w:rsidRDefault="00000000">
            <w:pPr>
              <w:pStyle w:val="Compact"/>
            </w:pPr>
            <w:r>
              <w:t>Namespace</w:t>
            </w:r>
          </w:p>
        </w:tc>
        <w:tc>
          <w:tcPr>
            <w:tcW w:w="2782" w:type="dxa"/>
          </w:tcPr>
          <w:p w14:paraId="7109729F" w14:textId="77777777" w:rsidR="005F03ED" w:rsidRDefault="00000000">
            <w:pPr>
              <w:pStyle w:val="Compact"/>
            </w:pPr>
            <w:r>
              <w:t>Components</w:t>
            </w:r>
          </w:p>
        </w:tc>
        <w:tc>
          <w:tcPr>
            <w:tcW w:w="3852" w:type="dxa"/>
          </w:tcPr>
          <w:p w14:paraId="127F2FCE" w14:textId="77777777" w:rsidR="005F03ED" w:rsidRDefault="00000000">
            <w:pPr>
              <w:pStyle w:val="Compact"/>
            </w:pPr>
            <w:r>
              <w:t>Notes</w:t>
            </w:r>
          </w:p>
        </w:tc>
      </w:tr>
      <w:tr w:rsidR="005F03ED" w14:paraId="500F313A" w14:textId="77777777" w:rsidTr="4230EFFE">
        <w:tc>
          <w:tcPr>
            <w:tcW w:w="1284" w:type="dxa"/>
          </w:tcPr>
          <w:p w14:paraId="70C86178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mlops-app</w:t>
            </w:r>
          </w:p>
        </w:tc>
        <w:tc>
          <w:tcPr>
            <w:tcW w:w="2782" w:type="dxa"/>
          </w:tcPr>
          <w:p w14:paraId="5250331A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Deployment</w:t>
            </w:r>
            <w:r>
              <w:t xml:space="preserve"> (2 replicas) + </w:t>
            </w:r>
            <w:r>
              <w:rPr>
                <w:rStyle w:val="VerbatimChar"/>
              </w:rPr>
              <w:t>Service</w:t>
            </w:r>
            <w:r>
              <w:t xml:space="preserve"> + </w:t>
            </w:r>
            <w:r>
              <w:rPr>
                <w:rStyle w:val="VerbatimChar"/>
              </w:rPr>
              <w:t>Ingress</w:t>
            </w:r>
          </w:p>
        </w:tc>
        <w:tc>
          <w:tcPr>
            <w:tcW w:w="3852" w:type="dxa"/>
          </w:tcPr>
          <w:p w14:paraId="69C545AF" w14:textId="77777777" w:rsidR="005F03ED" w:rsidRDefault="00000000">
            <w:pPr>
              <w:pStyle w:val="Compact"/>
            </w:pPr>
            <w:r>
              <w:t xml:space="preserve">Probes, resource limits, </w:t>
            </w:r>
            <w:r>
              <w:rPr>
                <w:rStyle w:val="VerbatimChar"/>
              </w:rPr>
              <w:t>imagePullPolicy: Never</w:t>
            </w:r>
          </w:p>
        </w:tc>
      </w:tr>
      <w:tr w:rsidR="005F03ED" w14:paraId="34078B56" w14:textId="77777777" w:rsidTr="4230EFFE">
        <w:tc>
          <w:tcPr>
            <w:tcW w:w="1284" w:type="dxa"/>
          </w:tcPr>
          <w:p w14:paraId="71E05210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mlops-tracking</w:t>
            </w:r>
          </w:p>
        </w:tc>
        <w:tc>
          <w:tcPr>
            <w:tcW w:w="2782" w:type="dxa"/>
          </w:tcPr>
          <w:p w14:paraId="45B92167" w14:textId="77777777" w:rsidR="005F03ED" w:rsidRDefault="00000000">
            <w:pPr>
              <w:pStyle w:val="Compact"/>
            </w:pPr>
            <w:r>
              <w:t xml:space="preserve">MLflow </w:t>
            </w:r>
            <w:r>
              <w:rPr>
                <w:rStyle w:val="VerbatimChar"/>
              </w:rPr>
              <w:t>Deployment</w:t>
            </w:r>
            <w:r>
              <w:t xml:space="preserve"> + </w:t>
            </w:r>
            <w:r>
              <w:rPr>
                <w:rStyle w:val="VerbatimChar"/>
              </w:rPr>
              <w:t>Service</w:t>
            </w:r>
          </w:p>
        </w:tc>
        <w:tc>
          <w:tcPr>
            <w:tcW w:w="3852" w:type="dxa"/>
          </w:tcPr>
          <w:p w14:paraId="6A435457" w14:textId="77777777" w:rsidR="005F03ED" w:rsidRDefault="00000000">
            <w:pPr>
              <w:pStyle w:val="Compact"/>
            </w:pPr>
            <w:r>
              <w:t xml:space="preserve">Official </w:t>
            </w:r>
            <w:r>
              <w:rPr>
                <w:rStyle w:val="VerbatimChar"/>
              </w:rPr>
              <w:t>ghcr.io/mlflow/mlflow:v3.11.1-full</w:t>
            </w:r>
            <w:r>
              <w:t xml:space="preserve"> image, SQLite backend, single worker, 1.5 GiB limit</w:t>
            </w:r>
          </w:p>
        </w:tc>
      </w:tr>
      <w:tr w:rsidR="005F03ED" w14:paraId="53319A84" w14:textId="77777777" w:rsidTr="4230EFFE">
        <w:tc>
          <w:tcPr>
            <w:tcW w:w="1284" w:type="dxa"/>
          </w:tcPr>
          <w:p w14:paraId="20793424" w14:textId="77777777" w:rsidR="005F03ED" w:rsidRDefault="00000000">
            <w:pPr>
              <w:pStyle w:val="Compact"/>
            </w:pPr>
            <w:r>
              <w:rPr>
                <w:rStyle w:val="VerbatimChar"/>
              </w:rPr>
              <w:t>mlops-monitoring</w:t>
            </w:r>
          </w:p>
        </w:tc>
        <w:tc>
          <w:tcPr>
            <w:tcW w:w="2782" w:type="dxa"/>
          </w:tcPr>
          <w:p w14:paraId="64D21102" w14:textId="77777777" w:rsidR="005F03ED" w:rsidRDefault="00000000">
            <w:pPr>
              <w:pStyle w:val="Compact"/>
            </w:pPr>
            <w:r>
              <w:t xml:space="preserve">Prometheus + Grafana </w:t>
            </w:r>
            <w:r>
              <w:rPr>
                <w:rStyle w:val="VerbatimChar"/>
              </w:rPr>
              <w:t>Deployment</w:t>
            </w:r>
            <w:r>
              <w:t xml:space="preserve">s + </w:t>
            </w:r>
            <w:r>
              <w:rPr>
                <w:rStyle w:val="VerbatimChar"/>
              </w:rPr>
              <w:t>Service</w:t>
            </w:r>
            <w:r>
              <w:t>s</w:t>
            </w:r>
          </w:p>
        </w:tc>
        <w:tc>
          <w:tcPr>
            <w:tcW w:w="3852" w:type="dxa"/>
          </w:tcPr>
          <w:p w14:paraId="69E361F3" w14:textId="77777777" w:rsidR="005F03ED" w:rsidRDefault="00000000">
            <w:pPr>
              <w:pStyle w:val="Compact"/>
            </w:pPr>
            <w:r>
              <w:t>Cross-namespace scraping; Grafana auto-provisioned via ConfigMaps</w:t>
            </w:r>
          </w:p>
        </w:tc>
      </w:tr>
    </w:tbl>
    <w:p w14:paraId="3101A1BB" w14:textId="77777777" w:rsidR="005F03ED" w:rsidRDefault="00000000">
      <w:pPr>
        <w:pStyle w:val="BodyText"/>
      </w:pPr>
      <w:r>
        <w:rPr>
          <w:b/>
          <w:bCs/>
        </w:rPr>
        <w:t>Manifests</w:t>
      </w:r>
      <w:r>
        <w:t xml:space="preserve"> (</w:t>
      </w:r>
      <w:r>
        <w:rPr>
          <w:rStyle w:val="VerbatimChar"/>
        </w:rPr>
        <w:t>k8s/</w:t>
      </w:r>
      <w:r>
        <w:t xml:space="preserve">): </w:t>
      </w:r>
      <w:r>
        <w:rPr>
          <w:rStyle w:val="VerbatimChar"/>
        </w:rPr>
        <w:t>namespaces.yaml</w:t>
      </w:r>
      <w:r>
        <w:t xml:space="preserve">, </w:t>
      </w:r>
      <w:r>
        <w:rPr>
          <w:rStyle w:val="VerbatimChar"/>
        </w:rPr>
        <w:t>deployment.yaml</w:t>
      </w:r>
      <w:r>
        <w:t xml:space="preserve">, </w:t>
      </w:r>
      <w:r>
        <w:rPr>
          <w:rStyle w:val="VerbatimChar"/>
        </w:rPr>
        <w:t>service.yaml</w:t>
      </w:r>
      <w:r>
        <w:t xml:space="preserve">, </w:t>
      </w:r>
      <w:r>
        <w:rPr>
          <w:rStyle w:val="VerbatimChar"/>
        </w:rPr>
        <w:t>ingress.yaml</w:t>
      </w:r>
      <w:r>
        <w:t xml:space="preserve">, </w:t>
      </w:r>
      <w:r>
        <w:rPr>
          <w:rStyle w:val="VerbatimChar"/>
        </w:rPr>
        <w:t>mlflow.yaml</w:t>
      </w:r>
      <w:r>
        <w:t xml:space="preserve">, </w:t>
      </w:r>
      <w:r>
        <w:rPr>
          <w:rStyle w:val="VerbatimChar"/>
        </w:rPr>
        <w:t>prometheus.yaml</w:t>
      </w:r>
      <w:r>
        <w:t xml:space="preserve">, </w:t>
      </w:r>
      <w:r>
        <w:rPr>
          <w:rStyle w:val="VerbatimChar"/>
        </w:rPr>
        <w:t>grafana.yaml</w:t>
      </w:r>
      <w:r>
        <w:t>.</w:t>
      </w:r>
    </w:p>
    <w:p w14:paraId="26A64C5D" w14:textId="77777777" w:rsidR="005F03ED" w:rsidRDefault="00000000">
      <w:pPr>
        <w:pStyle w:val="BodyText"/>
      </w:pPr>
      <w:r>
        <w:rPr>
          <w:b/>
          <w:bCs/>
        </w:rPr>
        <w:t>One-shot deploy:</w:t>
      </w:r>
    </w:p>
    <w:p w14:paraId="54CC65EC" w14:textId="2E016E74" w:rsidR="005F03ED" w:rsidRDefault="00000000">
      <w:pPr>
        <w:pStyle w:val="SourceCode"/>
      </w:pPr>
      <w:r>
        <w:rPr>
          <w:rStyle w:val="ExtensionTok"/>
        </w:rPr>
        <w:t>./</w:t>
      </w:r>
      <w:r w:rsidR="009B15DD">
        <w:rPr>
          <w:rStyle w:val="ExtensionTok"/>
        </w:rPr>
        <w:t>scripts</w:t>
      </w:r>
      <w:r>
        <w:rPr>
          <w:rStyle w:val="ExtensionTok"/>
        </w:rPr>
        <w:t>/deploy.sh</w:t>
      </w:r>
    </w:p>
    <w:tbl>
      <w:tblPr>
        <w:tblStyle w:val="Table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2473"/>
        <w:gridCol w:w="4102"/>
      </w:tblGrid>
      <w:tr w:rsidR="005F03ED" w14:paraId="7DA17888" w14:textId="77777777" w:rsidTr="4230E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6EFC48" w14:textId="77777777" w:rsidR="005F03ED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CD11F0F" w14:textId="77777777" w:rsidR="005F03ED" w:rsidRDefault="00000000">
            <w:pPr>
              <w:pStyle w:val="Compact"/>
            </w:pPr>
            <w:r>
              <w:t>URL</w:t>
            </w:r>
          </w:p>
        </w:tc>
      </w:tr>
      <w:tr w:rsidR="005F03ED" w14:paraId="3ED0D55C" w14:textId="77777777" w:rsidTr="4230EFFE">
        <w:tc>
          <w:tcPr>
            <w:tcW w:w="0" w:type="auto"/>
          </w:tcPr>
          <w:p w14:paraId="369A03CD" w14:textId="77777777" w:rsidR="005F03ED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4D9095D4" w14:textId="77777777" w:rsidR="005F03ED" w:rsidRDefault="005F03ED">
            <w:pPr>
              <w:pStyle w:val="Compact"/>
            </w:pPr>
            <w:hyperlink r:id="rId28">
              <w:r>
                <w:rPr>
                  <w:rStyle w:val="Hyperlink"/>
                </w:rPr>
                <w:t>http://localhost:8080</w:t>
              </w:r>
            </w:hyperlink>
          </w:p>
        </w:tc>
      </w:tr>
      <w:tr w:rsidR="005F03ED" w14:paraId="3E32FD12" w14:textId="77777777" w:rsidTr="4230EFFE">
        <w:tc>
          <w:tcPr>
            <w:tcW w:w="0" w:type="auto"/>
          </w:tcPr>
          <w:p w14:paraId="6C96011D" w14:textId="77777777" w:rsidR="005F03ED" w:rsidRDefault="00000000">
            <w:pPr>
              <w:pStyle w:val="Compact"/>
            </w:pPr>
            <w:r>
              <w:t>API (Ingress, optional)</w:t>
            </w:r>
          </w:p>
        </w:tc>
        <w:tc>
          <w:tcPr>
            <w:tcW w:w="0" w:type="auto"/>
          </w:tcPr>
          <w:p w14:paraId="51B59571" w14:textId="77777777" w:rsidR="005F03ED" w:rsidRDefault="005F03ED">
            <w:pPr>
              <w:pStyle w:val="Compact"/>
            </w:pPr>
            <w:hyperlink r:id="rId29">
              <w:r>
                <w:rPr>
                  <w:rStyle w:val="Hyperlink"/>
                </w:rPr>
                <w:t>http://heart-disease.local</w:t>
              </w:r>
            </w:hyperlink>
          </w:p>
        </w:tc>
      </w:tr>
      <w:tr w:rsidR="005F03ED" w14:paraId="172220F7" w14:textId="77777777" w:rsidTr="4230EFFE">
        <w:tc>
          <w:tcPr>
            <w:tcW w:w="0" w:type="auto"/>
          </w:tcPr>
          <w:p w14:paraId="45238064" w14:textId="77777777" w:rsidR="005F03ED" w:rsidRDefault="00000000">
            <w:pPr>
              <w:pStyle w:val="Compact"/>
            </w:pPr>
            <w:r>
              <w:t>MLflow UI</w:t>
            </w:r>
          </w:p>
        </w:tc>
        <w:tc>
          <w:tcPr>
            <w:tcW w:w="0" w:type="auto"/>
          </w:tcPr>
          <w:p w14:paraId="7E0168E5" w14:textId="77777777" w:rsidR="005F03ED" w:rsidRDefault="005F03ED">
            <w:pPr>
              <w:pStyle w:val="Compact"/>
            </w:pPr>
            <w:hyperlink r:id="rId30">
              <w:r>
                <w:rPr>
                  <w:rStyle w:val="Hyperlink"/>
                </w:rPr>
                <w:t>http://localhost:5001</w:t>
              </w:r>
            </w:hyperlink>
          </w:p>
        </w:tc>
      </w:tr>
      <w:tr w:rsidR="005F03ED" w14:paraId="6509470D" w14:textId="77777777" w:rsidTr="4230EFFE">
        <w:tc>
          <w:tcPr>
            <w:tcW w:w="0" w:type="auto"/>
          </w:tcPr>
          <w:p w14:paraId="13575C4E" w14:textId="77777777" w:rsidR="005F03ED" w:rsidRDefault="00000000">
            <w:pPr>
              <w:pStyle w:val="Compact"/>
            </w:pPr>
            <w:r>
              <w:t>Prometheus</w:t>
            </w:r>
          </w:p>
        </w:tc>
        <w:tc>
          <w:tcPr>
            <w:tcW w:w="0" w:type="auto"/>
          </w:tcPr>
          <w:p w14:paraId="197CD522" w14:textId="77777777" w:rsidR="005F03ED" w:rsidRDefault="005F03ED">
            <w:pPr>
              <w:pStyle w:val="Compact"/>
            </w:pPr>
            <w:hyperlink r:id="rId31">
              <w:r>
                <w:rPr>
                  <w:rStyle w:val="Hyperlink"/>
                </w:rPr>
                <w:t>http://localhost:9090</w:t>
              </w:r>
            </w:hyperlink>
          </w:p>
        </w:tc>
      </w:tr>
      <w:tr w:rsidR="005F03ED" w14:paraId="5F7262B5" w14:textId="77777777" w:rsidTr="4230EFFE">
        <w:tc>
          <w:tcPr>
            <w:tcW w:w="0" w:type="auto"/>
          </w:tcPr>
          <w:p w14:paraId="2FF7A56D" w14:textId="77777777" w:rsidR="005F03ED" w:rsidRDefault="00000000">
            <w:pPr>
              <w:pStyle w:val="Compact"/>
            </w:pPr>
            <w:r>
              <w:t>Grafana</w:t>
            </w:r>
          </w:p>
        </w:tc>
        <w:tc>
          <w:tcPr>
            <w:tcW w:w="0" w:type="auto"/>
          </w:tcPr>
          <w:p w14:paraId="4A92090F" w14:textId="77777777" w:rsidR="005F03ED" w:rsidRDefault="005F03ED">
            <w:pPr>
              <w:pStyle w:val="Compact"/>
            </w:pPr>
            <w:hyperlink r:id="rId32">
              <w:r>
                <w:rPr>
                  <w:rStyle w:val="Hyperlink"/>
                </w:rPr>
                <w:t>http://localhost:3000</w:t>
              </w:r>
            </w:hyperlink>
            <w:r>
              <w:t xml:space="preserve"> (admin / admin)</w:t>
            </w:r>
          </w:p>
        </w:tc>
      </w:tr>
    </w:tbl>
    <w:p w14:paraId="4241A6ED" w14:textId="77777777" w:rsidR="005F03ED" w:rsidRDefault="00000000">
      <w:pPr>
        <w:pStyle w:val="BodyText"/>
      </w:pPr>
      <w:r>
        <w:rPr>
          <w:b/>
          <w:bCs/>
        </w:rPr>
        <w:t>Tear down:</w:t>
      </w:r>
    </w:p>
    <w:p w14:paraId="6BAD9E86" w14:textId="1CB8948F" w:rsidR="005F03ED" w:rsidRDefault="00000000">
      <w:pPr>
        <w:pStyle w:val="SourceCode"/>
      </w:pPr>
      <w:r>
        <w:rPr>
          <w:rStyle w:val="ExtensionTok"/>
        </w:rPr>
        <w:t>./</w:t>
      </w:r>
      <w:r w:rsidR="009B15DD">
        <w:rPr>
          <w:rStyle w:val="ExtensionTok"/>
        </w:rPr>
        <w:t>scripts</w:t>
      </w:r>
      <w:r>
        <w:rPr>
          <w:rStyle w:val="ExtensionTok"/>
        </w:rPr>
        <w:t>/undeploy.sh</w:t>
      </w:r>
      <w:r>
        <w:rPr>
          <w:rStyle w:val="NormalTok"/>
        </w:rPr>
        <w:t xml:space="preserve">             </w:t>
      </w:r>
      <w:r>
        <w:rPr>
          <w:rStyle w:val="CommentTok"/>
        </w:rPr>
        <w:t># delete the three namespaces</w:t>
      </w:r>
      <w:r>
        <w:br/>
      </w:r>
      <w:r>
        <w:rPr>
          <w:rStyle w:val="ExtensionTok"/>
        </w:rPr>
        <w:t>./</w:t>
      </w:r>
      <w:r w:rsidR="009B15DD">
        <w:rPr>
          <w:rStyle w:val="ExtensionTok"/>
        </w:rPr>
        <w:t>scripts</w:t>
      </w:r>
      <w:r>
        <w:rPr>
          <w:rStyle w:val="ExtensionTok"/>
        </w:rPr>
        <w:t>/undeploy.sh</w:t>
      </w:r>
      <w:r>
        <w:rPr>
          <w:rStyle w:val="NormalTok"/>
        </w:rPr>
        <w:t xml:space="preserve"> </w:t>
      </w:r>
      <w:r>
        <w:rPr>
          <w:rStyle w:val="AttributeTok"/>
        </w:rPr>
        <w:t>--all</w:t>
      </w:r>
      <w:r>
        <w:rPr>
          <w:rStyle w:val="NormalTok"/>
        </w:rPr>
        <w:t xml:space="preserve">       </w:t>
      </w:r>
      <w:r>
        <w:rPr>
          <w:rStyle w:val="CommentTok"/>
        </w:rPr>
        <w:t># also remove the local heart-disease-api Docker image</w:t>
      </w:r>
    </w:p>
    <w:p w14:paraId="7EA75F01" w14:textId="77777777" w:rsidR="005F03ED" w:rsidRDefault="00000000">
      <w:pPr>
        <w:pStyle w:val="Heading3"/>
      </w:pPr>
      <w:bookmarkStart w:id="57" w:name="_Toc454662535"/>
      <w:bookmarkStart w:id="58" w:name="deployment-verification"/>
      <w:r>
        <w:lastRenderedPageBreak/>
        <w:t>Deployment verification</w:t>
      </w:r>
      <w:bookmarkEnd w:id="57"/>
    </w:p>
    <w:p w14:paraId="75F4B1F4" w14:textId="03B32338" w:rsidR="005F03ED" w:rsidRDefault="00000000">
      <w:pPr>
        <w:pStyle w:val="FirstParagraph"/>
      </w:pPr>
      <w:r>
        <w:t xml:space="preserve">After </w:t>
      </w:r>
      <w:r>
        <w:rPr>
          <w:rStyle w:val="VerbatimChar"/>
        </w:rPr>
        <w:t>./</w:t>
      </w:r>
      <w:r w:rsidR="009B15DD">
        <w:rPr>
          <w:rStyle w:val="VerbatimChar"/>
        </w:rPr>
        <w:t>scripts</w:t>
      </w:r>
      <w:r>
        <w:rPr>
          <w:rStyle w:val="VerbatimChar"/>
        </w:rPr>
        <w:t>/deploy.sh</w:t>
      </w:r>
      <w:r>
        <w:t xml:space="preserve"> completes, all pods are running:</w:t>
      </w:r>
    </w:p>
    <w:p w14:paraId="475BE2F0" w14:textId="77777777" w:rsidR="005F03ED" w:rsidRDefault="00000000">
      <w:pPr>
        <w:pStyle w:val="SourceCode"/>
      </w:pPr>
      <w:r>
        <w:rPr>
          <w:rStyle w:val="VerbatimChar"/>
        </w:rPr>
        <w:t>NAMESPACE          NAME                                  READY   STATUS    RESTARTS</w:t>
      </w:r>
      <w:r>
        <w:br/>
      </w:r>
      <w:r>
        <w:rPr>
          <w:rStyle w:val="VerbatimChar"/>
        </w:rPr>
        <w:t>mlops-app          heart-disease-api-xxx-yyy             1/1     Running   0</w:t>
      </w:r>
      <w:r>
        <w:br/>
      </w:r>
      <w:r>
        <w:rPr>
          <w:rStyle w:val="VerbatimChar"/>
        </w:rPr>
        <w:t>mlops-app          heart-disease-api-xxx-zzz             1/1     Running   0</w:t>
      </w:r>
      <w:r>
        <w:br/>
      </w:r>
      <w:r>
        <w:rPr>
          <w:rStyle w:val="VerbatimChar"/>
        </w:rPr>
        <w:t>mlops-tracking     mlflow-xxx-yyy                        1/1     Running   0</w:t>
      </w:r>
      <w:r>
        <w:br/>
      </w:r>
      <w:r>
        <w:rPr>
          <w:rStyle w:val="VerbatimChar"/>
        </w:rPr>
        <w:t>mlops-monitoring   prometheus-xxx-yyy                    1/1     Running   0</w:t>
      </w:r>
      <w:r>
        <w:br/>
      </w:r>
      <w:r>
        <w:rPr>
          <w:rStyle w:val="VerbatimChar"/>
        </w:rPr>
        <w:t>mlops-monitoring   grafana-xxx-yyy                       1/1     Running   0</w:t>
      </w:r>
    </w:p>
    <w:p w14:paraId="2B1DF06C" w14:textId="77777777" w:rsidR="005F03ED" w:rsidRDefault="00000000">
      <w:pPr>
        <w:pStyle w:val="FirstParagraph"/>
      </w:pPr>
      <w:r>
        <w:t>Endpoints are verified with curl:</w:t>
      </w:r>
    </w:p>
    <w:p w14:paraId="369D33E7" w14:textId="77777777" w:rsidR="005F03ED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http://localhost:8080/health          </w:t>
      </w:r>
      <w:r>
        <w:rPr>
          <w:rStyle w:val="CommentTok"/>
        </w:rPr>
        <w:t># {"status":"healthy","model_loaded":true}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http://localhost:5001                 </w:t>
      </w:r>
      <w:r>
        <w:rPr>
          <w:rStyle w:val="CommentTok"/>
        </w:rPr>
        <w:t># MLflow UI accessible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http://localhost:9090/targets         </w:t>
      </w:r>
      <w:r>
        <w:rPr>
          <w:rStyle w:val="CommentTok"/>
        </w:rPr>
        <w:t># Prometheus shows heart-disease-api target UP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http://localhost:3000                 </w:t>
      </w:r>
      <w:r>
        <w:rPr>
          <w:rStyle w:val="CommentTok"/>
        </w:rPr>
        <w:t># Grafana dashboard loads</w:t>
      </w:r>
    </w:p>
    <w:p w14:paraId="23EB54E8" w14:textId="77777777" w:rsidR="00BB1DD8" w:rsidRDefault="00BB1DD8">
      <w:pPr>
        <w:rPr>
          <w:u w:val="single"/>
        </w:rPr>
      </w:pPr>
    </w:p>
    <w:p w14:paraId="70F84B0D" w14:textId="77777777" w:rsidR="002D57E3" w:rsidRDefault="00BB1DD8" w:rsidP="000259D0">
      <w:pPr>
        <w:rPr>
          <w:u w:val="single"/>
        </w:rPr>
      </w:pPr>
      <w:r w:rsidRPr="00BB1DD8">
        <w:rPr>
          <w:u w:val="single"/>
        </w:rPr>
        <w:t>Screenshots:</w:t>
      </w:r>
    </w:p>
    <w:p w14:paraId="5A68BFFF" w14:textId="62945E73" w:rsidR="00BB1DD8" w:rsidRDefault="00BB1DD8" w:rsidP="002D57E3">
      <w:pPr>
        <w:ind w:left="720"/>
        <w:rPr>
          <w:u w:val="single"/>
        </w:rPr>
      </w:pPr>
      <w:r>
        <w:rPr>
          <w:noProof/>
        </w:rPr>
        <w:drawing>
          <wp:inline distT="0" distB="0" distL="0" distR="0" wp14:anchorId="392BE3DA" wp14:editId="2D16EABA">
            <wp:extent cx="5941696" cy="882595"/>
            <wp:effectExtent l="0" t="0" r="1905" b="0"/>
            <wp:docPr id="1599151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1601" name="Picture 159915160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954" cy="8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2FFA" w14:textId="1909C742" w:rsidR="00BB1DD8" w:rsidRPr="00BB1DD8" w:rsidRDefault="00BB1DD8">
      <w:r>
        <w:t>/m</w:t>
      </w:r>
      <w:r w:rsidRPr="00BB1DD8">
        <w:t>etrics</w:t>
      </w:r>
    </w:p>
    <w:p w14:paraId="48E9B8BF" w14:textId="15DD7C8D" w:rsidR="00BB1DD8" w:rsidRDefault="00BB1DD8" w:rsidP="000259D0">
      <w:pPr>
        <w:ind w:left="720"/>
      </w:pPr>
      <w:r>
        <w:rPr>
          <w:noProof/>
        </w:rPr>
        <w:drawing>
          <wp:inline distT="0" distB="0" distL="0" distR="0" wp14:anchorId="6CFFFA79" wp14:editId="558A1365">
            <wp:extent cx="5943497" cy="2250219"/>
            <wp:effectExtent l="0" t="0" r="635" b="0"/>
            <wp:docPr id="9744230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23098" name="Picture 97442309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398" cy="227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EFB9" w14:textId="6535F606" w:rsidR="00BB1DD8" w:rsidRDefault="00BB1DD8">
      <w:r>
        <w:t>/health</w:t>
      </w:r>
    </w:p>
    <w:p w14:paraId="25565689" w14:textId="760BB656" w:rsidR="00BB1DD8" w:rsidRDefault="00BB1DD8" w:rsidP="000259D0">
      <w:pPr>
        <w:ind w:left="720"/>
      </w:pPr>
      <w:r>
        <w:rPr>
          <w:noProof/>
        </w:rPr>
        <w:lastRenderedPageBreak/>
        <w:drawing>
          <wp:inline distT="0" distB="0" distL="0" distR="0" wp14:anchorId="3A5EFAC7" wp14:editId="0C391231">
            <wp:extent cx="5943600" cy="1781092"/>
            <wp:effectExtent l="0" t="0" r="0" b="0"/>
            <wp:docPr id="1996344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4714" name="Picture 199634471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569" cy="17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63D3" w14:textId="77777777" w:rsidR="000259D0" w:rsidRDefault="000259D0" w:rsidP="000259D0"/>
    <w:p w14:paraId="1789236E" w14:textId="77777777" w:rsidR="003C7267" w:rsidRDefault="003C7267" w:rsidP="000259D0"/>
    <w:p w14:paraId="1FCACD26" w14:textId="77777777" w:rsidR="003C7267" w:rsidRDefault="003C7267" w:rsidP="000259D0"/>
    <w:p w14:paraId="78916FB6" w14:textId="0320E3AB" w:rsidR="003C7267" w:rsidRDefault="00BB1DD8" w:rsidP="000259D0">
      <w:r>
        <w:t>Predict 1:</w:t>
      </w:r>
      <w:r w:rsidR="003C7267">
        <w:t xml:space="preserve"> </w:t>
      </w:r>
    </w:p>
    <w:p w14:paraId="5E49FEA1" w14:textId="79457474" w:rsidR="00BB1DD8" w:rsidRDefault="00BB1DD8" w:rsidP="003C7267">
      <w:pPr>
        <w:ind w:left="720"/>
      </w:pPr>
      <w:r>
        <w:rPr>
          <w:noProof/>
        </w:rPr>
        <w:drawing>
          <wp:inline distT="0" distB="0" distL="0" distR="0" wp14:anchorId="6DBED7A9" wp14:editId="5CEB9A44">
            <wp:extent cx="5943600" cy="2719346"/>
            <wp:effectExtent l="0" t="0" r="0" b="0"/>
            <wp:docPr id="3626366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6652" name="Picture 36263665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885" cy="273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C391" w14:textId="378187CF" w:rsidR="00BB1DD8" w:rsidRDefault="00BB1DD8">
      <w:r>
        <w:t>Predict 2:</w:t>
      </w:r>
    </w:p>
    <w:p w14:paraId="57B17271" w14:textId="61D0257F" w:rsidR="00BB1DD8" w:rsidRDefault="00BB1DD8" w:rsidP="000259D0">
      <w:pPr>
        <w:ind w:left="720"/>
      </w:pPr>
      <w:r>
        <w:rPr>
          <w:noProof/>
        </w:rPr>
        <w:lastRenderedPageBreak/>
        <w:drawing>
          <wp:inline distT="0" distB="0" distL="0" distR="0" wp14:anchorId="093B5A8C" wp14:editId="2AECE3CB">
            <wp:extent cx="5943600" cy="2981739"/>
            <wp:effectExtent l="0" t="0" r="0" b="3175"/>
            <wp:docPr id="13346347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34743" name="Picture 133463474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81" cy="298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BF35" w14:textId="306B5FB5" w:rsidR="005F03ED" w:rsidRDefault="003F0E9D">
      <w:r>
        <w:rPr>
          <w:noProof/>
        </w:rPr>
        <w:pict w14:anchorId="1CEE1DA8">
          <v:rect id="_x0000_i1027" alt="" style="width:451.3pt;height:.05pt;mso-width-percent:0;mso-height-percent:0;mso-width-percent:0;mso-height-percent:0" o:hralign="center" o:hrstd="t" o:hr="t"/>
        </w:pict>
      </w:r>
    </w:p>
    <w:p w14:paraId="755D3833" w14:textId="77777777" w:rsidR="005F03ED" w:rsidRDefault="00000000">
      <w:pPr>
        <w:pStyle w:val="Heading2"/>
      </w:pPr>
      <w:bookmarkStart w:id="59" w:name="_Toc344296179"/>
      <w:bookmarkStart w:id="60" w:name="monitoring-logging"/>
      <w:bookmarkEnd w:id="56"/>
      <w:bookmarkEnd w:id="58"/>
      <w:r>
        <w:t>10. Monitoring &amp; Logging</w:t>
      </w:r>
      <w:bookmarkEnd w:id="59"/>
    </w:p>
    <w:p w14:paraId="144200EE" w14:textId="77777777" w:rsidR="005F03ED" w:rsidRDefault="00000000">
      <w:pPr>
        <w:pStyle w:val="Heading3"/>
      </w:pPr>
      <w:bookmarkStart w:id="61" w:name="_Toc1537739344"/>
      <w:bookmarkStart w:id="62" w:name="structured-request-logs"/>
      <w:r>
        <w:t>Structured request logs</w:t>
      </w:r>
      <w:bookmarkEnd w:id="61"/>
    </w:p>
    <w:p w14:paraId="432A5C70" w14:textId="77777777" w:rsidR="005F03ED" w:rsidRDefault="00000000">
      <w:pPr>
        <w:pStyle w:val="FirstParagraph"/>
      </w:pPr>
      <w:r>
        <w:t>Every prediction emits a single JSON line on stdout:</w:t>
      </w:r>
    </w:p>
    <w:p w14:paraId="4B291472" w14:textId="77777777" w:rsidR="005F03ED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StringTok"/>
        </w:rPr>
        <w:t>"prediction"</w:t>
      </w:r>
      <w:r>
        <w:rPr>
          <w:rStyle w:val="FunctionTok"/>
        </w:rPr>
        <w:t>,</w:t>
      </w:r>
      <w:r>
        <w:rPr>
          <w:rStyle w:val="DataTypeTok"/>
        </w:rPr>
        <w:t>"input"</w:t>
      </w:r>
      <w:r>
        <w:rPr>
          <w:rStyle w:val="FunctionTok"/>
        </w:rPr>
        <w:t>:{</w:t>
      </w:r>
      <w:r>
        <w:rPr>
          <w:rStyle w:val="ErrorTok"/>
        </w:rPr>
        <w:t>...</w:t>
      </w:r>
      <w:r>
        <w:rPr>
          <w:rStyle w:val="FunctionTok"/>
        </w:rPr>
        <w:t>},</w:t>
      </w:r>
      <w:r>
        <w:rPr>
          <w:rStyle w:val="DataTypeTok"/>
        </w:rPr>
        <w:t>"prediction"</w:t>
      </w:r>
      <w:r>
        <w:rPr>
          <w:rStyle w:val="FunctionTok"/>
        </w:rPr>
        <w:t>: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DataTypeTok"/>
        </w:rPr>
        <w:t>"disease_probability"</w:t>
      </w:r>
      <w:r>
        <w:rPr>
          <w:rStyle w:val="FunctionTok"/>
        </w:rPr>
        <w:t>:</w:t>
      </w:r>
      <w:r>
        <w:rPr>
          <w:rStyle w:val="FloatTok"/>
        </w:rPr>
        <w:t>0.84</w:t>
      </w:r>
      <w:r>
        <w:rPr>
          <w:rStyle w:val="FunctionTok"/>
        </w:rPr>
        <w:t>,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FloatTok"/>
        </w:rPr>
        <w:t>0.84</w:t>
      </w:r>
      <w:r>
        <w:rPr>
          <w:rStyle w:val="FunctionTok"/>
        </w:rPr>
        <w:t>,</w:t>
      </w:r>
      <w:r>
        <w:rPr>
          <w:rStyle w:val="DataTypeTok"/>
        </w:rPr>
        <w:t>"latency_ms"</w:t>
      </w:r>
      <w:r>
        <w:rPr>
          <w:rStyle w:val="FunctionTok"/>
        </w:rPr>
        <w:t>:</w:t>
      </w:r>
      <w:r>
        <w:rPr>
          <w:rStyle w:val="FloatTok"/>
        </w:rPr>
        <w:t>3.21</w:t>
      </w:r>
      <w:r>
        <w:rPr>
          <w:rStyle w:val="FunctionTok"/>
        </w:rPr>
        <w:t>}</w:t>
      </w:r>
    </w:p>
    <w:p w14:paraId="02023881" w14:textId="77777777" w:rsidR="005F03ED" w:rsidRDefault="00000000">
      <w:pPr>
        <w:pStyle w:val="FirstParagraph"/>
      </w:pPr>
      <w:r>
        <w:t xml:space="preserve">Picked up by </w:t>
      </w:r>
      <w:r>
        <w:rPr>
          <w:rStyle w:val="VerbatimChar"/>
        </w:rPr>
        <w:t>kubectl logs</w:t>
      </w:r>
      <w:r>
        <w:t xml:space="preserve"> and any log shipper.</w:t>
      </w:r>
    </w:p>
    <w:p w14:paraId="2A3E4D3C" w14:textId="77777777" w:rsidR="005F03ED" w:rsidRDefault="00000000">
      <w:pPr>
        <w:pStyle w:val="Heading3"/>
      </w:pPr>
      <w:bookmarkStart w:id="63" w:name="_Toc1917435062"/>
      <w:bookmarkStart w:id="64" w:name="prometheus-pull-model"/>
      <w:bookmarkEnd w:id="62"/>
      <w:r>
        <w:t>Prometheus (pull model)</w:t>
      </w:r>
      <w:bookmarkEnd w:id="63"/>
    </w:p>
    <w:p w14:paraId="3325BC42" w14:textId="77777777" w:rsidR="005F03ED" w:rsidRDefault="00000000">
      <w:pPr>
        <w:pStyle w:val="FirstParagraph"/>
      </w:pPr>
      <w:r>
        <w:rPr>
          <w:rStyle w:val="VerbatimChar"/>
        </w:rPr>
        <w:t>prometheus-fastapi-instrumentator</w:t>
      </w:r>
      <w:r>
        <w:t xml:space="preserve"> adds </w:t>
      </w:r>
      <w:r>
        <w:rPr>
          <w:rStyle w:val="VerbatimChar"/>
        </w:rPr>
        <w:t>/metrics</w:t>
      </w:r>
      <w:r>
        <w:t xml:space="preserve"> to the FastAPI app. Prometheus scrapes it every 15 seconds at:</w:t>
      </w:r>
    </w:p>
    <w:p w14:paraId="49B40911" w14:textId="77777777" w:rsidR="005F03ED" w:rsidRDefault="00000000">
      <w:pPr>
        <w:pStyle w:val="SourceCode"/>
      </w:pPr>
      <w:r>
        <w:rPr>
          <w:rStyle w:val="VerbatimChar"/>
        </w:rPr>
        <w:t>heart-disease-api.mlops-app.svc.cluster.local:8080/metrics</w:t>
      </w:r>
    </w:p>
    <w:p w14:paraId="1ACCA9E5" w14:textId="77777777" w:rsidR="005F03ED" w:rsidRDefault="00000000">
      <w:pPr>
        <w:pStyle w:val="FirstParagraph"/>
      </w:pPr>
      <w:r>
        <w:t xml:space="preserve">Standard metrics exposed: </w:t>
      </w:r>
      <w:r>
        <w:rPr>
          <w:rStyle w:val="VerbatimChar"/>
        </w:rPr>
        <w:t>http_requests_total</w:t>
      </w:r>
      <w:r>
        <w:t xml:space="preserve">, </w:t>
      </w:r>
      <w:r>
        <w:rPr>
          <w:rStyle w:val="VerbatimChar"/>
        </w:rPr>
        <w:t>http_request_duration_seconds</w:t>
      </w:r>
      <w:r>
        <w:t xml:space="preserve">, </w:t>
      </w:r>
      <w:r>
        <w:rPr>
          <w:rStyle w:val="VerbatimChar"/>
        </w:rPr>
        <w:t>http_requests_in_progress</w:t>
      </w:r>
      <w:r>
        <w:t>.</w:t>
      </w:r>
    </w:p>
    <w:p w14:paraId="389E6C11" w14:textId="77777777" w:rsidR="005F03ED" w:rsidRDefault="00000000">
      <w:pPr>
        <w:pStyle w:val="Heading3"/>
      </w:pPr>
      <w:bookmarkStart w:id="65" w:name="_Toc2130528189"/>
      <w:bookmarkStart w:id="66" w:name="grafana-auto-provisioned"/>
      <w:bookmarkEnd w:id="64"/>
      <w:r>
        <w:t>Grafana (auto-provisioned)</w:t>
      </w:r>
      <w:bookmarkEnd w:id="65"/>
    </w:p>
    <w:p w14:paraId="30A492A8" w14:textId="77777777" w:rsidR="005F03ED" w:rsidRDefault="00000000">
      <w:pPr>
        <w:pStyle w:val="FirstParagraph"/>
      </w:pPr>
      <w:r>
        <w:t xml:space="preserve">Defined in </w:t>
      </w:r>
      <w:r>
        <w:rPr>
          <w:rStyle w:val="VerbatimChar"/>
        </w:rPr>
        <w:t>k8s/grafana.yaml</w:t>
      </w:r>
      <w:r>
        <w:t xml:space="preserve"> via three ConfigMaps:</w:t>
      </w:r>
    </w:p>
    <w:p w14:paraId="349AFFA3" w14:textId="77777777" w:rsidR="005F03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Datasource</w:t>
      </w:r>
      <w:r>
        <w:t xml:space="preserve"> — Prometheus at the in-cluster service URL, marked default.</w:t>
      </w:r>
    </w:p>
    <w:p w14:paraId="394DEA6E" w14:textId="77777777" w:rsidR="005F03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Dashboard provider</w:t>
      </w:r>
      <w:r>
        <w:t xml:space="preserve"> — file provisioner pointing at </w:t>
      </w:r>
      <w:r>
        <w:rPr>
          <w:rStyle w:val="VerbatimChar"/>
        </w:rPr>
        <w:t>/var/lib/grafana/dashboards</w:t>
      </w:r>
      <w:r>
        <w:t>.</w:t>
      </w:r>
    </w:p>
    <w:p w14:paraId="7D274C1C" w14:textId="77777777" w:rsidR="005F03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Dashboard</w:t>
      </w:r>
      <w:r>
        <w:t xml:space="preserve"> — “Heart Disease API Monitoring” with six panels: request rate, latency p50/p95/p99, requests by status, error rate, health status, in-flight requests.</w:t>
      </w:r>
    </w:p>
    <w:p w14:paraId="679FB951" w14:textId="2CEDB54D" w:rsidR="005F03ED" w:rsidRDefault="00000000">
      <w:pPr>
        <w:pStyle w:val="FirstParagraph"/>
      </w:pPr>
      <w:r>
        <w:lastRenderedPageBreak/>
        <w:t xml:space="preserve">After </w:t>
      </w:r>
      <w:r>
        <w:rPr>
          <w:rStyle w:val="VerbatimChar"/>
        </w:rPr>
        <w:t>./</w:t>
      </w:r>
      <w:r w:rsidR="009B15DD">
        <w:rPr>
          <w:rStyle w:val="VerbatimChar"/>
        </w:rPr>
        <w:t>scripts</w:t>
      </w:r>
      <w:r>
        <w:rPr>
          <w:rStyle w:val="VerbatimChar"/>
        </w:rPr>
        <w:t>/deploy.sh</w:t>
      </w:r>
      <w:r>
        <w:t xml:space="preserve">, open </w:t>
      </w:r>
      <w:hyperlink r:id="rId38">
        <w:r w:rsidR="005F03ED">
          <w:rPr>
            <w:rStyle w:val="Hyperlink"/>
          </w:rPr>
          <w:t>http://localhost:3000</w:t>
        </w:r>
      </w:hyperlink>
      <w:r>
        <w:t xml:space="preserve"> (admin/admin) — the dashboard is already there.</w:t>
      </w:r>
    </w:p>
    <w:p w14:paraId="4002E318" w14:textId="29106F31" w:rsidR="00BB1DD8" w:rsidRPr="00BB1DD8" w:rsidRDefault="00BB1DD8" w:rsidP="00BB1DD8">
      <w:pPr>
        <w:pStyle w:val="BodyText"/>
        <w:rPr>
          <w:b/>
          <w:bCs/>
        </w:rPr>
      </w:pPr>
      <w:r w:rsidRPr="00BB1DD8">
        <w:rPr>
          <w:b/>
          <w:bCs/>
        </w:rPr>
        <w:t>Screenshots:</w:t>
      </w:r>
    </w:p>
    <w:p w14:paraId="5570C949" w14:textId="122A5FDB" w:rsidR="00BB1DD8" w:rsidRPr="00BB1DD8" w:rsidRDefault="00BB1DD8" w:rsidP="00BB1DD8">
      <w:pPr>
        <w:pStyle w:val="BodyText"/>
      </w:pPr>
      <w:r>
        <w:t>Prometheus:</w:t>
      </w:r>
    </w:p>
    <w:p w14:paraId="38F145AB" w14:textId="31F67075" w:rsidR="00C87CCA" w:rsidRDefault="00BB1DD8" w:rsidP="000259D0">
      <w:pPr>
        <w:ind w:left="720"/>
      </w:pPr>
      <w:r>
        <w:rPr>
          <w:noProof/>
        </w:rPr>
        <w:drawing>
          <wp:inline distT="0" distB="0" distL="0" distR="0" wp14:anchorId="5644F379" wp14:editId="742BE782">
            <wp:extent cx="5943600" cy="1298575"/>
            <wp:effectExtent l="0" t="0" r="0" b="0"/>
            <wp:docPr id="1832519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9556" name="Picture 183251955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6187" w14:textId="2E4831B3" w:rsidR="00BB1DD8" w:rsidRDefault="00BB1DD8">
      <w:r>
        <w:t>Grafana:</w:t>
      </w:r>
    </w:p>
    <w:p w14:paraId="0A3256E8" w14:textId="66F279DC" w:rsidR="00BB1DD8" w:rsidRDefault="00BB1DD8" w:rsidP="000259D0">
      <w:pPr>
        <w:ind w:left="720"/>
      </w:pPr>
      <w:r>
        <w:rPr>
          <w:noProof/>
        </w:rPr>
        <w:drawing>
          <wp:inline distT="0" distB="0" distL="0" distR="0" wp14:anchorId="7F39D5D1" wp14:editId="0547B4BA">
            <wp:extent cx="5943600" cy="1160890"/>
            <wp:effectExtent l="0" t="0" r="0" b="0"/>
            <wp:docPr id="214357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802" name="Picture 21435780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856" cy="11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03EF" w14:textId="4135A0CE" w:rsidR="00BB1DD8" w:rsidRDefault="00BB1DD8">
      <w:r>
        <w:t>Metrics:</w:t>
      </w:r>
    </w:p>
    <w:p w14:paraId="1C525EEE" w14:textId="0310CB2E" w:rsidR="00EE317A" w:rsidRDefault="00BB1DD8" w:rsidP="000259D0">
      <w:pPr>
        <w:ind w:left="720"/>
      </w:pPr>
      <w:r>
        <w:rPr>
          <w:noProof/>
        </w:rPr>
        <w:drawing>
          <wp:inline distT="0" distB="0" distL="0" distR="0" wp14:anchorId="5A6FFC6A" wp14:editId="7D51C81F">
            <wp:extent cx="5943600" cy="2759102"/>
            <wp:effectExtent l="0" t="0" r="0" b="0"/>
            <wp:docPr id="1082433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3380" name="Picture 108243338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097" cy="276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7" w:name="screenshots-evidence"/>
      <w:bookmarkEnd w:id="60"/>
      <w:bookmarkEnd w:id="66"/>
    </w:p>
    <w:p w14:paraId="5403D2AD" w14:textId="77777777" w:rsidR="005F03ED" w:rsidRDefault="003F0E9D">
      <w:r>
        <w:rPr>
          <w:noProof/>
        </w:rPr>
        <w:pict w14:anchorId="0FC97D2A">
          <v:rect id="_x0000_i1026" alt="" style="width:451.3pt;height:.05pt;mso-width-percent:0;mso-height-percent:0;mso-width-percent:0;mso-height-percent:0" o:hralign="center" o:hrstd="t" o:hr="t"/>
        </w:pict>
      </w:r>
    </w:p>
    <w:p w14:paraId="31B61D20" w14:textId="0A1000A9" w:rsidR="005F03ED" w:rsidRDefault="00000000">
      <w:pPr>
        <w:pStyle w:val="Heading2"/>
      </w:pPr>
      <w:bookmarkStart w:id="68" w:name="_Toc563395995"/>
      <w:bookmarkStart w:id="69" w:name="conclusion"/>
      <w:bookmarkEnd w:id="67"/>
      <w:r>
        <w:t>1</w:t>
      </w:r>
      <w:r w:rsidR="000259D0">
        <w:t>1</w:t>
      </w:r>
      <w:r>
        <w:t>. Conclusion</w:t>
      </w:r>
      <w:bookmarkEnd w:id="68"/>
    </w:p>
    <w:p w14:paraId="32882C24" w14:textId="77777777" w:rsidR="005F03ED" w:rsidRDefault="00000000">
      <w:pPr>
        <w:pStyle w:val="FirstParagraph"/>
      </w:pPr>
      <w:r>
        <w:t>The pipeline covers the full lifecycle end to end:</w:t>
      </w:r>
    </w:p>
    <w:p w14:paraId="2D1240EA" w14:textId="77777777" w:rsidR="005F03ED" w:rsidRDefault="00000000">
      <w:pPr>
        <w:pStyle w:val="Compact"/>
        <w:numPr>
          <w:ilvl w:val="0"/>
          <w:numId w:val="14"/>
        </w:numPr>
      </w:pPr>
      <w:r>
        <w:lastRenderedPageBreak/>
        <w:t>Deterministic data processing with download + cleaning</w:t>
      </w:r>
    </w:p>
    <w:p w14:paraId="305110B3" w14:textId="590AF66C" w:rsidR="005F03ED" w:rsidRDefault="00000000">
      <w:pPr>
        <w:pStyle w:val="Compact"/>
        <w:numPr>
          <w:ilvl w:val="0"/>
          <w:numId w:val="14"/>
        </w:numPr>
      </w:pPr>
      <w:r>
        <w:t xml:space="preserve">Two models compared with cross-validation; Logistic Regression selected </w:t>
      </w:r>
    </w:p>
    <w:p w14:paraId="30FA65A4" w14:textId="77777777" w:rsidR="005F03ED" w:rsidRDefault="00000000">
      <w:pPr>
        <w:pStyle w:val="Compact"/>
        <w:numPr>
          <w:ilvl w:val="0"/>
          <w:numId w:val="14"/>
        </w:numPr>
      </w:pPr>
      <w:r>
        <w:t>MLflow tracking of params, metrics, and plots for every run</w:t>
      </w:r>
    </w:p>
    <w:p w14:paraId="111A0A6A" w14:textId="77777777" w:rsidR="005F03ED" w:rsidRDefault="00000000">
      <w:pPr>
        <w:pStyle w:val="Compact"/>
        <w:numPr>
          <w:ilvl w:val="0"/>
          <w:numId w:val="14"/>
        </w:numPr>
      </w:pPr>
      <w:r>
        <w:t>17 unit tests gating CI; container smoke test gating CD</w:t>
      </w:r>
    </w:p>
    <w:p w14:paraId="2F0E4313" w14:textId="77777777" w:rsidR="005F03ED" w:rsidRDefault="00000000">
      <w:pPr>
        <w:pStyle w:val="Compact"/>
        <w:numPr>
          <w:ilvl w:val="0"/>
          <w:numId w:val="14"/>
        </w:numPr>
      </w:pPr>
      <w:r>
        <w:t>Multi-stage Docker image, non-root, healthchecked</w:t>
      </w:r>
    </w:p>
    <w:p w14:paraId="512FFD14" w14:textId="77777777" w:rsidR="005F03ED" w:rsidRDefault="00000000">
      <w:pPr>
        <w:pStyle w:val="Compact"/>
        <w:numPr>
          <w:ilvl w:val="0"/>
          <w:numId w:val="14"/>
        </w:numPr>
      </w:pPr>
      <w:r>
        <w:t>Kubernetes deployment across three namespaces with auto-provisioned monitoring</w:t>
      </w:r>
    </w:p>
    <w:p w14:paraId="390CC58D" w14:textId="77777777" w:rsidR="005F03ED" w:rsidRDefault="00000000">
      <w:pPr>
        <w:pStyle w:val="Compact"/>
        <w:numPr>
          <w:ilvl w:val="0"/>
          <w:numId w:val="14"/>
        </w:numPr>
      </w:pPr>
      <w:r>
        <w:t xml:space="preserve">The whole CI/CD workflow is runnable locally with </w:t>
      </w:r>
      <w:r>
        <w:rPr>
          <w:rStyle w:val="VerbatimChar"/>
        </w:rPr>
        <w:t>act</w:t>
      </w:r>
      <w:r>
        <w:t xml:space="preserve"> (including real K8s deploy and undeploy)</w:t>
      </w:r>
    </w:p>
    <w:p w14:paraId="3A039188" w14:textId="77777777" w:rsidR="005F03ED" w:rsidRDefault="003F0E9D">
      <w:r>
        <w:rPr>
          <w:noProof/>
        </w:rPr>
        <w:pict w14:anchorId="13B26D4A">
          <v:rect id="_x0000_i1025" alt="" style="width:451.3pt;height:.05pt;mso-width-percent:0;mso-height-percent:0;mso-width-percent:0;mso-height-percent:0" o:hralign="center" o:hrstd="t" o:hr="t"/>
        </w:pict>
      </w:r>
    </w:p>
    <w:p w14:paraId="061758A7" w14:textId="1FA30D06" w:rsidR="005F03ED" w:rsidRDefault="005F03ED">
      <w:pPr>
        <w:pStyle w:val="BodyText"/>
      </w:pPr>
      <w:bookmarkStart w:id="70" w:name="appendix-deliverables-checklist"/>
      <w:bookmarkEnd w:id="2"/>
      <w:bookmarkEnd w:id="69"/>
      <w:bookmarkEnd w:id="70"/>
    </w:p>
    <w:sectPr w:rsidR="005F03ED">
      <w:footerReference w:type="even" r:id="rId42"/>
      <w:footerReference w:type="default" r:id="rId43"/>
      <w:footerReference w:type="first" r:id="rId44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E3CA" w14:textId="77777777" w:rsidR="003F0E9D" w:rsidRDefault="003F0E9D" w:rsidP="00AC6DCA">
      <w:pPr>
        <w:spacing w:after="0"/>
      </w:pPr>
      <w:r>
        <w:separator/>
      </w:r>
    </w:p>
  </w:endnote>
  <w:endnote w:type="continuationSeparator" w:id="0">
    <w:p w14:paraId="624A00C5" w14:textId="77777777" w:rsidR="003F0E9D" w:rsidRDefault="003F0E9D" w:rsidP="00AC6D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D005" w14:textId="77777777" w:rsidR="00AC6DCA" w:rsidRDefault="00AC6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37A01" w14:textId="77777777" w:rsidR="00AC6DCA" w:rsidRDefault="00AC6D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F0B8" w14:textId="77777777" w:rsidR="00AC6DCA" w:rsidRDefault="00AC6D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CBA3" w14:textId="77777777" w:rsidR="003F0E9D" w:rsidRDefault="003F0E9D" w:rsidP="00AC6DCA">
      <w:pPr>
        <w:spacing w:after="0"/>
      </w:pPr>
      <w:r>
        <w:separator/>
      </w:r>
    </w:p>
  </w:footnote>
  <w:footnote w:type="continuationSeparator" w:id="0">
    <w:p w14:paraId="672CDCA3" w14:textId="77777777" w:rsidR="003F0E9D" w:rsidRDefault="003F0E9D" w:rsidP="00AC6D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227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0E80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B341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0504648">
    <w:abstractNumId w:val="0"/>
  </w:num>
  <w:num w:numId="2" w16cid:durableId="32313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2320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0950412">
    <w:abstractNumId w:val="1"/>
  </w:num>
  <w:num w:numId="5" w16cid:durableId="693920750">
    <w:abstractNumId w:val="1"/>
  </w:num>
  <w:num w:numId="6" w16cid:durableId="887227446">
    <w:abstractNumId w:val="1"/>
  </w:num>
  <w:num w:numId="7" w16cid:durableId="1216891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0258234">
    <w:abstractNumId w:val="1"/>
  </w:num>
  <w:num w:numId="9" w16cid:durableId="1388609286">
    <w:abstractNumId w:val="1"/>
  </w:num>
  <w:num w:numId="10" w16cid:durableId="1400787387">
    <w:abstractNumId w:val="1"/>
  </w:num>
  <w:num w:numId="11" w16cid:durableId="1906645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5934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3825978">
    <w:abstractNumId w:val="1"/>
  </w:num>
  <w:num w:numId="14" w16cid:durableId="1993942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ED"/>
    <w:rsid w:val="000259D0"/>
    <w:rsid w:val="00140FEB"/>
    <w:rsid w:val="00184C72"/>
    <w:rsid w:val="001972AD"/>
    <w:rsid w:val="001A205A"/>
    <w:rsid w:val="001D1D71"/>
    <w:rsid w:val="002B2365"/>
    <w:rsid w:val="002D30AF"/>
    <w:rsid w:val="002D57E3"/>
    <w:rsid w:val="003C7267"/>
    <w:rsid w:val="003F0E9D"/>
    <w:rsid w:val="005F03ED"/>
    <w:rsid w:val="006E47CB"/>
    <w:rsid w:val="006F64EC"/>
    <w:rsid w:val="00731E43"/>
    <w:rsid w:val="00762CD3"/>
    <w:rsid w:val="007A0315"/>
    <w:rsid w:val="007D4563"/>
    <w:rsid w:val="008653B9"/>
    <w:rsid w:val="009B15DD"/>
    <w:rsid w:val="00AC6DCA"/>
    <w:rsid w:val="00BB1DD8"/>
    <w:rsid w:val="00C135F3"/>
    <w:rsid w:val="00C81BF8"/>
    <w:rsid w:val="00C87CCA"/>
    <w:rsid w:val="00DA5A05"/>
    <w:rsid w:val="00E568EA"/>
    <w:rsid w:val="00EE317A"/>
    <w:rsid w:val="00F5334C"/>
    <w:rsid w:val="00F6239D"/>
    <w:rsid w:val="00F91793"/>
    <w:rsid w:val="05DE6A3E"/>
    <w:rsid w:val="0AB7084E"/>
    <w:rsid w:val="0ECED1F3"/>
    <w:rsid w:val="0F5DDFB3"/>
    <w:rsid w:val="169537BC"/>
    <w:rsid w:val="1697D707"/>
    <w:rsid w:val="21B26507"/>
    <w:rsid w:val="2E7F5D7D"/>
    <w:rsid w:val="4230EFFE"/>
    <w:rsid w:val="538C757F"/>
    <w:rsid w:val="5490999F"/>
    <w:rsid w:val="55F3B4FD"/>
    <w:rsid w:val="5DF3145B"/>
    <w:rsid w:val="6114DD69"/>
    <w:rsid w:val="77D3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DD20"/>
  <w15:docId w15:val="{1525B38F-3645-9746-AAC4-E352AD51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C6DC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C6DC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C6DCA"/>
    <w:pPr>
      <w:spacing w:after="100"/>
      <w:ind w:left="480"/>
    </w:pPr>
  </w:style>
  <w:style w:type="paragraph" w:styleId="Footer">
    <w:name w:val="footer"/>
    <w:basedOn w:val="Normal"/>
    <w:link w:val="FooterChar"/>
    <w:rsid w:val="00AC6DC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C6DCA"/>
  </w:style>
  <w:style w:type="character" w:styleId="UnresolvedMention">
    <w:name w:val="Unresolved Mention"/>
    <w:basedOn w:val="DefaultParagraphFont"/>
    <w:uiPriority w:val="99"/>
    <w:semiHidden/>
    <w:unhideWhenUsed/>
    <w:rsid w:val="00184C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D45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footer" Target="footer1.xml"/><Relationship Id="rId7" Type="http://schemas.openxmlformats.org/officeDocument/2006/relationships/hyperlink" Target="https://github.com/Santosh-src/MLOPS_Pipeline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1" TargetMode="External"/><Relationship Id="rId29" Type="http://schemas.openxmlformats.org/officeDocument/2006/relationships/hyperlink" Target="http://heart-disease.loca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hyperlink" Target="http://localhost:3000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://localhost:8080" TargetMode="External"/><Relationship Id="rId36" Type="http://schemas.openxmlformats.org/officeDocument/2006/relationships/image" Target="media/image21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yperlink" Target="http://localhost:9090" TargetMode="External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ilpbitspilaniacin0-my.sharepoint.com/:w:/g/personal/2025cs05017_wilp_bits-pilani_ac_in/IQA1V646MyEwRrhZ7u-wwxc-AQQdFtLHG8KtFddnwgDv8Ms?e=lLg8T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localhost:5001" TargetMode="External"/><Relationship Id="rId35" Type="http://schemas.openxmlformats.org/officeDocument/2006/relationships/image" Target="media/image20.png"/><Relationship Id="rId43" Type="http://schemas.openxmlformats.org/officeDocument/2006/relationships/footer" Target="footer2.xml"/><Relationship Id="rId8" Type="http://schemas.openxmlformats.org/officeDocument/2006/relationships/hyperlink" Target="https://wilpbitspilaniacin0-my.sharepoint.com/:v:/g/personal/2025cs05017_wilp_bits-pilani_ac_in/IQBINnpv1h_lTKW0V1n8sHPRAc9L-uOy7cEIJo7w5ReAMOo?nav=eyJyZWZlcnJhbEluZm8iOnsicmVmZXJyYWxBcHAiOiJPbmVEcml2ZUZvckJ1c2luZXNzIiwicmVmZXJyYWxBcHBQbGF0Zm9ybSI6IldlYiIsInJlZmVycmFsTW9kZSI6InZpZXciLCJyZWZlcnJhbFZpZXciOiJNeUZpbGVzTGlua0NvcHkifX0&amp;e=wEQ0yk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8.png"/><Relationship Id="rId38" Type="http://schemas.openxmlformats.org/officeDocument/2006/relationships/hyperlink" Target="http://localhost:3000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2779</Words>
  <Characters>15846</Characters>
  <Application>Microsoft Office Word</Application>
  <DocSecurity>0</DocSecurity>
  <Lines>132</Lines>
  <Paragraphs>37</Paragraphs>
  <ScaleCrop>false</ScaleCrop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Santosh Appana (sanappan)</dc:creator>
  <cp:keywords/>
  <cp:lastModifiedBy>Santosh Appana (sanappan)</cp:lastModifiedBy>
  <cp:revision>23</cp:revision>
  <dcterms:created xsi:type="dcterms:W3CDTF">2026-05-10T07:50:00Z</dcterms:created>
  <dcterms:modified xsi:type="dcterms:W3CDTF">2026-05-10T16:22:00Z</dcterms:modified>
</cp:coreProperties>
</file>