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36" w:rsidRDefault="00431A17"/>
    <w:p w:rsidR="000F3746" w:rsidRDefault="000F3746"/>
    <w:p w:rsidR="000F3746" w:rsidRDefault="00890819" w:rsidP="00890819">
      <w:pPr>
        <w:jc w:val="center"/>
        <w:rPr>
          <w:b/>
          <w:color w:val="4F81BD" w:themeColor="accent1"/>
          <w:sz w:val="96"/>
          <w:szCs w:val="96"/>
          <w:u w:val="single"/>
        </w:rPr>
      </w:pPr>
      <w:r w:rsidRPr="00890819">
        <w:rPr>
          <w:b/>
          <w:color w:val="4F81BD" w:themeColor="accent1"/>
          <w:sz w:val="96"/>
          <w:szCs w:val="96"/>
          <w:u w:val="single"/>
        </w:rPr>
        <w:t>WEB SHOP</w:t>
      </w:r>
    </w:p>
    <w:p w:rsidR="00AC34D1" w:rsidRDefault="00217F7B" w:rsidP="00890819">
      <w:pPr>
        <w:jc w:val="center"/>
        <w:rPr>
          <w:b/>
          <w:color w:val="4F81BD" w:themeColor="accent1"/>
          <w:sz w:val="96"/>
          <w:szCs w:val="96"/>
          <w:u w:val="single"/>
        </w:rPr>
      </w:pPr>
      <w:r>
        <w:rPr>
          <w:noProof/>
        </w:rPr>
        <w:drawing>
          <wp:inline distT="0" distB="0" distL="0" distR="0" wp14:anchorId="11976132" wp14:editId="6289D7A1">
            <wp:extent cx="4962525" cy="401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42" w:rsidRPr="00EC578E" w:rsidRDefault="00B00D42" w:rsidP="00B00D42">
      <w:pPr>
        <w:pStyle w:val="ListParagraph"/>
        <w:numPr>
          <w:ilvl w:val="0"/>
          <w:numId w:val="8"/>
        </w:numPr>
        <w:rPr>
          <w:b/>
          <w:color w:val="4F81BD" w:themeColor="accent1"/>
          <w:sz w:val="48"/>
          <w:szCs w:val="96"/>
        </w:rPr>
      </w:pPr>
      <w:r w:rsidRPr="00EC578E">
        <w:rPr>
          <w:b/>
          <w:color w:val="4F81BD" w:themeColor="accent1"/>
          <w:sz w:val="48"/>
          <w:szCs w:val="96"/>
        </w:rPr>
        <w:t>High Level Design</w:t>
      </w:r>
    </w:p>
    <w:p w:rsidR="00B00D42" w:rsidRPr="00EC578E" w:rsidRDefault="00B00D42" w:rsidP="00B00D42">
      <w:pPr>
        <w:pStyle w:val="ListParagraph"/>
        <w:numPr>
          <w:ilvl w:val="0"/>
          <w:numId w:val="8"/>
        </w:numPr>
        <w:rPr>
          <w:b/>
          <w:color w:val="4F81BD" w:themeColor="accent1"/>
          <w:sz w:val="48"/>
          <w:szCs w:val="96"/>
        </w:rPr>
      </w:pPr>
      <w:r w:rsidRPr="00EC578E">
        <w:rPr>
          <w:b/>
          <w:color w:val="4F81BD" w:themeColor="accent1"/>
          <w:sz w:val="48"/>
          <w:szCs w:val="96"/>
        </w:rPr>
        <w:t>Low Level Design</w:t>
      </w:r>
    </w:p>
    <w:p w:rsidR="00B00D42" w:rsidRPr="00EC578E" w:rsidRDefault="00B00D42" w:rsidP="00B00D42">
      <w:pPr>
        <w:pStyle w:val="ListParagraph"/>
        <w:numPr>
          <w:ilvl w:val="0"/>
          <w:numId w:val="8"/>
        </w:numPr>
        <w:rPr>
          <w:b/>
          <w:color w:val="4F81BD" w:themeColor="accent1"/>
          <w:sz w:val="48"/>
          <w:szCs w:val="96"/>
        </w:rPr>
      </w:pPr>
      <w:r w:rsidRPr="00EC578E">
        <w:rPr>
          <w:b/>
          <w:color w:val="4F81BD" w:themeColor="accent1"/>
          <w:sz w:val="48"/>
          <w:szCs w:val="96"/>
        </w:rPr>
        <w:t>UML</w:t>
      </w:r>
    </w:p>
    <w:p w:rsidR="00B00D42" w:rsidRPr="00EC578E" w:rsidRDefault="00B00D42" w:rsidP="00B00D42">
      <w:pPr>
        <w:pStyle w:val="ListParagraph"/>
        <w:numPr>
          <w:ilvl w:val="0"/>
          <w:numId w:val="8"/>
        </w:numPr>
        <w:rPr>
          <w:b/>
          <w:color w:val="4F81BD" w:themeColor="accent1"/>
          <w:sz w:val="48"/>
          <w:szCs w:val="96"/>
        </w:rPr>
      </w:pPr>
      <w:r w:rsidRPr="00EC578E">
        <w:rPr>
          <w:b/>
          <w:color w:val="4F81BD" w:themeColor="accent1"/>
          <w:sz w:val="48"/>
          <w:szCs w:val="96"/>
        </w:rPr>
        <w:t>Technologies can be used</w:t>
      </w:r>
    </w:p>
    <w:p w:rsidR="00B00D42" w:rsidRPr="00EC578E" w:rsidRDefault="00B00D42" w:rsidP="00B00D42">
      <w:pPr>
        <w:pStyle w:val="ListParagraph"/>
        <w:numPr>
          <w:ilvl w:val="0"/>
          <w:numId w:val="8"/>
        </w:numPr>
        <w:rPr>
          <w:b/>
          <w:color w:val="4F81BD" w:themeColor="accent1"/>
          <w:sz w:val="48"/>
          <w:szCs w:val="96"/>
        </w:rPr>
      </w:pPr>
      <w:r w:rsidRPr="00EC578E">
        <w:rPr>
          <w:b/>
          <w:color w:val="4F81BD" w:themeColor="accent1"/>
          <w:sz w:val="48"/>
          <w:szCs w:val="96"/>
        </w:rPr>
        <w:t>Add-on features</w:t>
      </w:r>
    </w:p>
    <w:p w:rsidR="000F3746" w:rsidRPr="00B00D42" w:rsidRDefault="000F3746" w:rsidP="00B00D42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B00D42">
        <w:rPr>
          <w:b/>
          <w:sz w:val="40"/>
          <w:szCs w:val="40"/>
        </w:rPr>
        <w:lastRenderedPageBreak/>
        <w:t>High Level Design (HLD)</w:t>
      </w:r>
    </w:p>
    <w:p w:rsidR="000F3746" w:rsidRDefault="000F3746"/>
    <w:p w:rsidR="000F3746" w:rsidRDefault="00A002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3391785</wp:posOffset>
                </wp:positionH>
                <wp:positionV relativeFrom="paragraph">
                  <wp:posOffset>661419</wp:posOffset>
                </wp:positionV>
                <wp:extent cx="935665" cy="850605"/>
                <wp:effectExtent l="0" t="38100" r="5524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850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7.05pt;margin-top:52.1pt;width:73.65pt;height:6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" strokecolor="#8064a2 [3207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4167963</wp:posOffset>
                </wp:positionH>
                <wp:positionV relativeFrom="paragraph">
                  <wp:posOffset>108526</wp:posOffset>
                </wp:positionV>
                <wp:extent cx="2030818" cy="680483"/>
                <wp:effectExtent l="0" t="0" r="2667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68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29E" w:rsidRPr="00AD1AB8" w:rsidRDefault="00A0029E" w:rsidP="00A002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1AB8">
                              <w:rPr>
                                <w:b/>
                                <w:color w:val="000000" w:themeColor="text1"/>
                              </w:rPr>
                              <w:t>Accounting Software (</w:t>
                            </w:r>
                            <w:proofErr w:type="spellStart"/>
                            <w:r w:rsidRPr="00AD1AB8">
                              <w:rPr>
                                <w:b/>
                                <w:color w:val="000000" w:themeColor="text1"/>
                              </w:rPr>
                              <w:t>Winbooks</w:t>
                            </w:r>
                            <w:proofErr w:type="spellEnd"/>
                            <w:r w:rsidRPr="00AD1AB8">
                              <w:rPr>
                                <w:b/>
                                <w:color w:val="000000" w:themeColor="text1"/>
                              </w:rPr>
                              <w:t xml:space="preserve"> on 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328.2pt;margin-top:8.55pt;width:159.9pt;height:5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" filled="f" strokecolor="#243f60 [1604]" strokeweight="2pt">
                <v:textbox>
                  <w:txbxContent>
                    <w:p w:rsidR="00A0029E" w:rsidRPr="00AD1AB8" w:rsidRDefault="00A0029E" w:rsidP="00A0029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1AB8">
                        <w:rPr>
                          <w:b/>
                          <w:color w:val="000000" w:themeColor="text1"/>
                        </w:rPr>
                        <w:t>Accounting Software (</w:t>
                      </w:r>
                      <w:proofErr w:type="spellStart"/>
                      <w:r w:rsidRPr="00AD1AB8">
                        <w:rPr>
                          <w:b/>
                          <w:color w:val="000000" w:themeColor="text1"/>
                        </w:rPr>
                        <w:t>Winbooks</w:t>
                      </w:r>
                      <w:proofErr w:type="spellEnd"/>
                      <w:r w:rsidRPr="00AD1AB8">
                        <w:rPr>
                          <w:b/>
                          <w:color w:val="000000" w:themeColor="text1"/>
                        </w:rPr>
                        <w:t xml:space="preserve"> on Web)</w:t>
                      </w:r>
                    </w:p>
                  </w:txbxContent>
                </v:textbox>
              </v:oval>
            </w:pict>
          </mc:Fallback>
        </mc:AlternateContent>
      </w:r>
      <w:r w:rsidR="000F3746">
        <w:rPr>
          <w:noProof/>
        </w:rPr>
        <w:drawing>
          <wp:inline distT="0" distB="0" distL="0" distR="0" wp14:anchorId="6BB7AD27" wp14:editId="791F52DE">
            <wp:extent cx="5943600" cy="471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9" w:rsidRDefault="00890819"/>
    <w:p w:rsidR="00890819" w:rsidRDefault="00890819"/>
    <w:p w:rsidR="007D4D7F" w:rsidRDefault="00AD1CB2" w:rsidP="00862F6B">
      <w:pPr>
        <w:jc w:val="center"/>
        <w:rPr>
          <w:noProof/>
        </w:rPr>
      </w:pPr>
      <w:r w:rsidRPr="00AD1CB2">
        <w:rPr>
          <w:b/>
          <w:sz w:val="40"/>
          <w:szCs w:val="40"/>
        </w:rPr>
        <w:lastRenderedPageBreak/>
        <w:t>LLD (Low Level Design)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337DD" wp14:editId="01431898">
            <wp:extent cx="5938230" cy="247738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817"/>
                    <a:stretch/>
                  </pic:blipFill>
                  <pic:spPr bwMode="auto">
                    <a:xfrm>
                      <a:off x="0" y="0"/>
                      <a:ext cx="5943600" cy="247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323A3" wp14:editId="274AE255">
            <wp:extent cx="5943600" cy="266199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9AC1B" wp14:editId="7FAC8C77">
            <wp:extent cx="5939624" cy="2639833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539" r="797"/>
                    <a:stretch/>
                  </pic:blipFill>
                  <pic:spPr bwMode="auto">
                    <a:xfrm>
                      <a:off x="0" y="0"/>
                      <a:ext cx="5948262" cy="264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D7F" w:rsidRDefault="00051211" w:rsidP="00AD1CB2">
      <w:pPr>
        <w:rPr>
          <w:noProof/>
        </w:rPr>
      </w:pPr>
      <w:r w:rsidRPr="00051211">
        <w:rPr>
          <w:rFonts w:ascii="Arial" w:hAnsi="Arial" w:cs="Arial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66129" wp14:editId="103A2D6D">
                <wp:simplePos x="0" y="0"/>
                <wp:positionH relativeFrom="column">
                  <wp:posOffset>5475767</wp:posOffset>
                </wp:positionH>
                <wp:positionV relativeFrom="paragraph">
                  <wp:posOffset>-13822</wp:posOffset>
                </wp:positionV>
                <wp:extent cx="1275420" cy="1807535"/>
                <wp:effectExtent l="0" t="0" r="2032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42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11" w:rsidRDefault="000512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13DED" wp14:editId="00B17854">
                                  <wp:extent cx="1222744" cy="1743740"/>
                                  <wp:effectExtent l="19050" t="19050" r="15875" b="279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2907" r="30233" b="98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2744" cy="1743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1.15pt;margin-top:-1.1pt;width:100.45pt;height:1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">
                <v:textbox>
                  <w:txbxContent>
                    <w:p w:rsidR="00051211" w:rsidRDefault="00051211">
                      <w:r>
                        <w:rPr>
                          <w:noProof/>
                        </w:rPr>
                        <w:drawing>
                          <wp:inline distT="0" distB="0" distL="0" distR="0" wp14:anchorId="2E013DED" wp14:editId="00B17854">
                            <wp:extent cx="1222744" cy="1743740"/>
                            <wp:effectExtent l="19050" t="19050" r="15875" b="279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2907" r="30233" b="98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22744" cy="17437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6680" w:rsidRDefault="00C46680" w:rsidP="00C46680">
      <w:pPr>
        <w:pStyle w:val="shortdesc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</w:p>
    <w:p w:rsidR="00C46680" w:rsidRDefault="00C46680" w:rsidP="00C46680">
      <w:pPr>
        <w:pStyle w:val="Heading1"/>
        <w:shd w:val="clear" w:color="auto" w:fill="FFFFFF"/>
        <w:spacing w:before="0" w:after="240" w:line="264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Overall shopping flow diagram</w:t>
      </w:r>
    </w:p>
    <w:p w:rsidR="00051211" w:rsidRDefault="00C46680" w:rsidP="00C46680">
      <w:pPr>
        <w:pStyle w:val="shortdesc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diagram showing various scenarios including the service calls, optional commands, </w:t>
      </w:r>
    </w:p>
    <w:p w:rsidR="007D4D7F" w:rsidRDefault="00C46680" w:rsidP="00C46680">
      <w:pPr>
        <w:pStyle w:val="shortdesc"/>
        <w:shd w:val="clear" w:color="auto" w:fill="FFFFFF"/>
        <w:spacing w:before="0" w:beforeAutospacing="0"/>
        <w:rPr>
          <w:noProof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controller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commands and views.</w:t>
      </w:r>
      <w:r w:rsidR="00A65362">
        <w:rPr>
          <w:rFonts w:ascii="Arial" w:hAnsi="Arial" w:cs="Arial"/>
          <w:color w:val="000000"/>
          <w:sz w:val="21"/>
          <w:szCs w:val="21"/>
        </w:rPr>
        <w:t xml:space="preserve"> The UML can be made in Visio</w:t>
      </w:r>
      <w:r w:rsidR="007D4D7F">
        <w:rPr>
          <w:noProof/>
        </w:rPr>
        <w:drawing>
          <wp:inline distT="0" distB="0" distL="0" distR="0" wp14:anchorId="398C810C" wp14:editId="5E3F88E4">
            <wp:extent cx="5943600" cy="3041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7F" w:rsidRPr="007D4D7F">
        <w:rPr>
          <w:noProof/>
        </w:rPr>
        <w:t xml:space="preserve"> </w:t>
      </w:r>
      <w:r w:rsidR="007D4D7F">
        <w:rPr>
          <w:noProof/>
        </w:rPr>
        <w:drawing>
          <wp:inline distT="0" distB="0" distL="0" distR="0" wp14:anchorId="0B96D552" wp14:editId="348272B9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7F" w:rsidRDefault="007D4D7F" w:rsidP="00AD1CB2">
      <w:pPr>
        <w:rPr>
          <w:noProof/>
        </w:rPr>
      </w:pPr>
    </w:p>
    <w:p w:rsidR="00890819" w:rsidRPr="00890819" w:rsidRDefault="00890819" w:rsidP="00AD1CB2">
      <w:pPr>
        <w:rPr>
          <w:rFonts w:ascii="Maison Neue" w:eastAsia="Times New Roman" w:hAnsi="Maison Neue" w:cs="Times New Roman"/>
          <w:color w:val="424242"/>
          <w:spacing w:val="-12"/>
          <w:sz w:val="39"/>
          <w:szCs w:val="39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2"/>
          <w:sz w:val="39"/>
          <w:szCs w:val="39"/>
        </w:rPr>
        <w:t>Technologies used</w:t>
      </w:r>
    </w:p>
    <w:p w:rsidR="00890819" w:rsidRPr="00890819" w:rsidRDefault="00431A17" w:rsidP="0089081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hyperlink r:id="rId15" w:history="1">
        <w:r w:rsidR="00890819" w:rsidRPr="00890819">
          <w:rPr>
            <w:rFonts w:ascii="Maison Neue" w:eastAsia="Times New Roman" w:hAnsi="Maison Neue" w:cs="Times New Roman"/>
            <w:b/>
            <w:bCs/>
            <w:color w:val="30466D"/>
            <w:spacing w:val="-1"/>
            <w:sz w:val="27"/>
            <w:szCs w:val="27"/>
            <w:u w:val="single"/>
          </w:rPr>
          <w:t>Content management system</w:t>
        </w:r>
      </w:hyperlink>
      <w:r w:rsidR="00890819"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 (CMS)</w:t>
      </w:r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3E16F4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There are different options from a simple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WordPress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CMS system, to a more complex like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Magento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, which is a popular </w:t>
      </w:r>
      <w:hyperlink r:id="rId16" w:history="1">
        <w:r w:rsidR="00890819" w:rsidRPr="00890819">
          <w:rPr>
            <w:rFonts w:ascii="Maison Neue" w:eastAsia="Times New Roman" w:hAnsi="Maison Neue" w:cs="Times New Roman"/>
            <w:color w:val="30466D"/>
            <w:spacing w:val="-1"/>
            <w:sz w:val="27"/>
            <w:szCs w:val="27"/>
            <w:u w:val="single"/>
          </w:rPr>
          <w:t>ecommerce platform</w:t>
        </w:r>
      </w:hyperlink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 and CMS. Other examples of CMS software include Drupal, and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Joomla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. The main difference between these CMS is in customization, functionality, and design.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Magento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is a perfect fit for large online stores. There is also an option to use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WordPress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blog CMS with the </w:t>
      </w:r>
      <w:proofErr w:type="spellStart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Magento</w:t>
      </w:r>
      <w:proofErr w:type="spellEnd"/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</w:t>
      </w:r>
      <w:hyperlink r:id="rId17" w:history="1">
        <w:r w:rsidR="00890819" w:rsidRPr="00890819">
          <w:rPr>
            <w:rFonts w:ascii="Maison Neue" w:eastAsia="Times New Roman" w:hAnsi="Maison Neue" w:cs="Times New Roman"/>
            <w:color w:val="424242"/>
            <w:spacing w:val="-1"/>
            <w:sz w:val="27"/>
            <w:szCs w:val="27"/>
          </w:rPr>
          <w:t>ecommerce platform</w:t>
        </w:r>
      </w:hyperlink>
      <w:r w:rsidR="00890819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.</w:t>
      </w:r>
    </w:p>
    <w:p w:rsidR="00890819" w:rsidRPr="00890819" w:rsidRDefault="00890819" w:rsidP="0089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Web framework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proofErr w:type="spellStart"/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jQuery</w:t>
      </w:r>
      <w:proofErr w:type="spellEnd"/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, </w:t>
      </w:r>
      <w:proofErr w:type="spellStart"/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reactjs</w:t>
      </w:r>
      <w:proofErr w:type="spellEnd"/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angular JS, bootstrap are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well-known front-end framework for building responsive websites.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Web server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Apache HTTP server, </w:t>
      </w:r>
      <w:proofErr w:type="spellStart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Nginx</w:t>
      </w:r>
      <w:proofErr w:type="spellEnd"/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are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popular web server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s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that can also be used as a reverse proxy, load balancer, mail proxy, and HTTP cache.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Programming language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Platforms like </w:t>
      </w:r>
      <w:proofErr w:type="spellStart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Magento</w:t>
      </w:r>
      <w:proofErr w:type="spellEnd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2.3.x support PHP 7.1.3+. Depending on the ecommerce platform, this may vary.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Hosting/Scaling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Amazon Web Services (AWS) 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and Azure are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the leading cloud platforms. AWS</w:t>
      </w:r>
      <w:r w:rsidR="005A741D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and Azure both </w:t>
      </w:r>
      <w:r w:rsidR="005A741D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makes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it easy to set up and manage cloud-hosted databases.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Web application accelerator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proofErr w:type="spellStart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Magento</w:t>
      </w:r>
      <w:proofErr w:type="spellEnd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, Varnish Cache is a good choice</w:t>
      </w:r>
      <w:r w:rsidR="005B1EA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for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web accelerator and HTTP caching reverse proxy.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Data structure store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B1EA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proofErr w:type="spellStart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Redis</w:t>
      </w:r>
      <w:proofErr w:type="spellEnd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is an open-source, in-memory data structure store that is used as a database, cache, and message broker.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lastRenderedPageBreak/>
        <w:t>Tag Managers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5B1EA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Google Tag Manager manages JavaScript and HTML tags used for tracking and using analytics on websites. It supports third-party analytics and offers advanced tag management.</w:t>
      </w:r>
    </w:p>
    <w:p w:rsidR="00890819" w:rsidRPr="00890819" w:rsidRDefault="00890819" w:rsidP="00890819">
      <w:pPr>
        <w:numPr>
          <w:ilvl w:val="0"/>
          <w:numId w:val="2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Mobile frameworks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–</w:t>
      </w:r>
      <w:r w:rsidR="000A73BF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</w:t>
      </w:r>
      <w:proofErr w:type="spellStart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jQuery</w:t>
      </w:r>
      <w:proofErr w:type="spellEnd"/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Mobile is a touch-optimized web framework used to build websites and apps for smart devices.</w:t>
      </w:r>
    </w:p>
    <w:p w:rsidR="0045565F" w:rsidRDefault="00890819" w:rsidP="00890819">
      <w:pPr>
        <w:numPr>
          <w:ilvl w:val="0"/>
          <w:numId w:val="2"/>
        </w:numPr>
        <w:shd w:val="clear" w:color="auto" w:fill="FFFFFF"/>
        <w:spacing w:before="600" w:beforeAutospacing="1" w:after="375" w:line="495" w:lineRule="atLeast"/>
        <w:ind w:left="0"/>
        <w:outlineLvl w:val="2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633A07"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  <w:t>DNS hosting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 – </w:t>
      </w:r>
      <w:r w:rsidR="00633A07" w:rsidRPr="00633A07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Domain and hosting </w:t>
      </w:r>
      <w:r w:rsidR="00195A5E" w:rsidRPr="00633A07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selection.</w:t>
      </w:r>
    </w:p>
    <w:p w:rsidR="0045565F" w:rsidRDefault="0045565F" w:rsidP="0045565F">
      <w:pPr>
        <w:shd w:val="clear" w:color="auto" w:fill="FFFFFF"/>
        <w:spacing w:before="600" w:beforeAutospacing="1" w:after="375" w:line="495" w:lineRule="atLeast"/>
        <w:outlineLvl w:val="2"/>
        <w:rPr>
          <w:rFonts w:ascii="Maison Neue" w:eastAsia="Times New Roman" w:hAnsi="Maison Neue" w:cs="Times New Roman"/>
          <w:b/>
          <w:bCs/>
          <w:color w:val="424242"/>
          <w:spacing w:val="-1"/>
          <w:sz w:val="27"/>
          <w:szCs w:val="27"/>
        </w:rPr>
      </w:pPr>
    </w:p>
    <w:p w:rsidR="00890819" w:rsidRPr="00890819" w:rsidRDefault="0045565F" w:rsidP="00B00D42">
      <w:pPr>
        <w:rPr>
          <w:rFonts w:ascii="Maison Neue" w:eastAsia="Times New Roman" w:hAnsi="Maison Neue" w:cs="Times New Roman"/>
          <w:b/>
          <w:bCs/>
          <w:color w:val="424242"/>
          <w:spacing w:val="-12"/>
          <w:sz w:val="39"/>
          <w:szCs w:val="39"/>
        </w:rPr>
      </w:pPr>
      <w:r w:rsidRPr="00B00D42">
        <w:rPr>
          <w:rFonts w:ascii="Maison Neue" w:eastAsia="Times New Roman" w:hAnsi="Maison Neue" w:cs="Times New Roman"/>
          <w:b/>
          <w:bCs/>
          <w:color w:val="424242"/>
          <w:spacing w:val="-12"/>
          <w:sz w:val="39"/>
          <w:szCs w:val="39"/>
        </w:rPr>
        <w:t xml:space="preserve">Add-on </w:t>
      </w:r>
      <w:r w:rsidR="00890819" w:rsidRPr="00B00D42">
        <w:rPr>
          <w:rFonts w:ascii="Maison Neue" w:eastAsia="Times New Roman" w:hAnsi="Maison Neue" w:cs="Times New Roman"/>
          <w:b/>
          <w:bCs/>
          <w:color w:val="424242"/>
          <w:spacing w:val="-12"/>
          <w:sz w:val="39"/>
          <w:szCs w:val="39"/>
        </w:rPr>
        <w:t>Features</w:t>
      </w:r>
      <w:r w:rsidR="00A65362" w:rsidRPr="00B00D42">
        <w:rPr>
          <w:rFonts w:ascii="Maison Neue" w:eastAsia="Times New Roman" w:hAnsi="Maison Neue" w:cs="Times New Roman"/>
          <w:b/>
          <w:bCs/>
          <w:color w:val="424242"/>
          <w:spacing w:val="-12"/>
          <w:sz w:val="39"/>
          <w:szCs w:val="39"/>
        </w:rPr>
        <w:t xml:space="preserve"> (Can be added to e-commerce site)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A customizable menu</w:t>
      </w:r>
      <w:r w:rsidR="0045565F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 according to customer preference.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A product wishlist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A product </w:t>
      </w:r>
      <w:hyperlink r:id="rId18" w:history="1">
        <w:r w:rsidRPr="0045565F">
          <w:rPr>
            <w:rFonts w:ascii="Maison Neue" w:eastAsia="Times New Roman" w:hAnsi="Maison Neue" w:cs="Times New Roman"/>
            <w:color w:val="424242"/>
            <w:spacing w:val="-1"/>
            <w:sz w:val="27"/>
            <w:szCs w:val="27"/>
          </w:rPr>
          <w:t>inventory</w:t>
        </w:r>
      </w:hyperlink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 management system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CRM integration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A blog module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Multicurrency/</w:t>
      </w:r>
      <w:r w:rsidR="0045565F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Multilanguage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 xml:space="preserve">Enhanced search ( </w:t>
      </w:r>
      <w:r w:rsidR="0045565F"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Elastic search</w:t>
      </w: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)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One-step checkout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The ability to log in with </w:t>
      </w:r>
      <w:hyperlink r:id="rId19" w:history="1">
        <w:r w:rsidRPr="0045565F">
          <w:rPr>
            <w:rFonts w:ascii="Maison Neue" w:eastAsia="Times New Roman" w:hAnsi="Maison Neue" w:cs="Times New Roman"/>
            <w:color w:val="424242"/>
            <w:spacing w:val="-1"/>
            <w:sz w:val="27"/>
            <w:szCs w:val="27"/>
          </w:rPr>
          <w:t>social media</w:t>
        </w:r>
      </w:hyperlink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/email accounts</w:t>
      </w:r>
    </w:p>
    <w:p w:rsidR="00890819" w:rsidRPr="00890819" w:rsidRDefault="00890819" w:rsidP="00890819">
      <w:pPr>
        <w:numPr>
          <w:ilvl w:val="0"/>
          <w:numId w:val="7"/>
        </w:numPr>
        <w:shd w:val="clear" w:color="auto" w:fill="FFFFFF"/>
        <w:spacing w:before="100" w:beforeAutospacing="1" w:after="450" w:line="420" w:lineRule="atLeast"/>
        <w:ind w:left="0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lastRenderedPageBreak/>
        <w:t>Integrations with review sites</w:t>
      </w:r>
    </w:p>
    <w:p w:rsidR="00890819" w:rsidRPr="00B85218" w:rsidRDefault="00890819" w:rsidP="00195A5E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0"/>
      </w:pPr>
      <w:r w:rsidRPr="00890819"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  <w:t>Integrations with payment processors/gateways</w:t>
      </w:r>
    </w:p>
    <w:p w:rsidR="00B85218" w:rsidRDefault="00B85218" w:rsidP="00B85218">
      <w:pPr>
        <w:shd w:val="clear" w:color="auto" w:fill="FFFFFF"/>
        <w:spacing w:before="100" w:beforeAutospacing="1" w:after="0" w:line="420" w:lineRule="atLeast"/>
        <w:rPr>
          <w:rFonts w:ascii="Maison Neue" w:eastAsia="Times New Roman" w:hAnsi="Maison Neue" w:cs="Times New Roman"/>
          <w:color w:val="424242"/>
          <w:spacing w:val="-1"/>
          <w:sz w:val="27"/>
          <w:szCs w:val="27"/>
        </w:rPr>
      </w:pPr>
    </w:p>
    <w:p w:rsidR="00B85218" w:rsidRPr="00B85218" w:rsidRDefault="00B85218" w:rsidP="00B85218">
      <w:pPr>
        <w:shd w:val="clear" w:color="auto" w:fill="FFFFFF"/>
        <w:spacing w:before="100" w:beforeAutospacing="1" w:after="0" w:line="420" w:lineRule="atLeast"/>
        <w:jc w:val="center"/>
        <w:rPr>
          <w:b/>
          <w:u w:val="single"/>
        </w:rPr>
      </w:pPr>
      <w:r w:rsidRPr="00B85218">
        <w:rPr>
          <w:rFonts w:ascii="Maison Neue" w:eastAsia="Times New Roman" w:hAnsi="Maison Neue" w:cs="Times New Roman"/>
          <w:b/>
          <w:color w:val="424242"/>
          <w:spacing w:val="-1"/>
          <w:sz w:val="53"/>
          <w:szCs w:val="27"/>
          <w:u w:val="single"/>
        </w:rPr>
        <w:t>T</w:t>
      </w:r>
      <w:r w:rsidRPr="00B85218">
        <w:rPr>
          <w:rFonts w:ascii="Maison Neue" w:eastAsia="Times New Roman" w:hAnsi="Maison Neue" w:cs="Times New Roman"/>
          <w:b/>
          <w:color w:val="424242"/>
          <w:spacing w:val="-1"/>
          <w:sz w:val="27"/>
          <w:szCs w:val="27"/>
          <w:u w:val="single"/>
        </w:rPr>
        <w:t xml:space="preserve">HANK </w:t>
      </w:r>
      <w:r w:rsidRPr="00B85218">
        <w:rPr>
          <w:rFonts w:ascii="Maison Neue" w:eastAsia="Times New Roman" w:hAnsi="Maison Neue" w:cs="Times New Roman"/>
          <w:b/>
          <w:color w:val="424242"/>
          <w:spacing w:val="-1"/>
          <w:sz w:val="53"/>
          <w:szCs w:val="27"/>
          <w:u w:val="single"/>
        </w:rPr>
        <w:t>Y</w:t>
      </w:r>
      <w:r w:rsidRPr="00B85218">
        <w:rPr>
          <w:rFonts w:ascii="Maison Neue" w:eastAsia="Times New Roman" w:hAnsi="Maison Neue" w:cs="Times New Roman"/>
          <w:b/>
          <w:color w:val="424242"/>
          <w:spacing w:val="-1"/>
          <w:sz w:val="27"/>
          <w:szCs w:val="27"/>
          <w:u w:val="single"/>
        </w:rPr>
        <w:t>OU</w:t>
      </w:r>
      <w:bookmarkStart w:id="0" w:name="_GoBack"/>
      <w:bookmarkEnd w:id="0"/>
    </w:p>
    <w:sectPr w:rsidR="00B85218" w:rsidRPr="00B8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son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622"/>
    <w:multiLevelType w:val="multilevel"/>
    <w:tmpl w:val="520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E02A8"/>
    <w:multiLevelType w:val="multilevel"/>
    <w:tmpl w:val="36A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30E90"/>
    <w:multiLevelType w:val="hybridMultilevel"/>
    <w:tmpl w:val="CFAA25A4"/>
    <w:lvl w:ilvl="0" w:tplc="5B6CB6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E3B2D"/>
    <w:multiLevelType w:val="multilevel"/>
    <w:tmpl w:val="B75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B7ACA"/>
    <w:multiLevelType w:val="multilevel"/>
    <w:tmpl w:val="F2D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37EC0"/>
    <w:multiLevelType w:val="multilevel"/>
    <w:tmpl w:val="BAA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217B36"/>
    <w:multiLevelType w:val="hybridMultilevel"/>
    <w:tmpl w:val="DB5A9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C7852"/>
    <w:multiLevelType w:val="multilevel"/>
    <w:tmpl w:val="638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112657"/>
    <w:multiLevelType w:val="multilevel"/>
    <w:tmpl w:val="1E3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46"/>
    <w:rsid w:val="00051211"/>
    <w:rsid w:val="00067CB7"/>
    <w:rsid w:val="00082127"/>
    <w:rsid w:val="000A73BF"/>
    <w:rsid w:val="000F3746"/>
    <w:rsid w:val="00195A5E"/>
    <w:rsid w:val="00217F7B"/>
    <w:rsid w:val="00290690"/>
    <w:rsid w:val="003E16F4"/>
    <w:rsid w:val="00431A17"/>
    <w:rsid w:val="0045565F"/>
    <w:rsid w:val="005A741D"/>
    <w:rsid w:val="005B1EA9"/>
    <w:rsid w:val="00633A07"/>
    <w:rsid w:val="007D4D7F"/>
    <w:rsid w:val="00862F6B"/>
    <w:rsid w:val="00890819"/>
    <w:rsid w:val="008D3B6B"/>
    <w:rsid w:val="00A0029E"/>
    <w:rsid w:val="00A65362"/>
    <w:rsid w:val="00AC34D1"/>
    <w:rsid w:val="00AD1AB8"/>
    <w:rsid w:val="00AD1CB2"/>
    <w:rsid w:val="00B00D42"/>
    <w:rsid w:val="00B85218"/>
    <w:rsid w:val="00C46680"/>
    <w:rsid w:val="00C862D0"/>
    <w:rsid w:val="00EC578E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90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908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08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8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rsid w:val="00C4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90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908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08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8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rsid w:val="00C4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elogic.co/glossary/inventory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17" Type="http://schemas.openxmlformats.org/officeDocument/2006/relationships/hyperlink" Target="https://elogic.co/glossary/ecommerce-platfo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ogic.co/glossary/ecommerce-platfor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logic.co/glossary/content-management-syste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elogic.co/glossary/social-medi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7</cp:revision>
  <cp:lastPrinted>2021-01-29T22:47:00Z</cp:lastPrinted>
  <dcterms:created xsi:type="dcterms:W3CDTF">2021-01-29T22:42:00Z</dcterms:created>
  <dcterms:modified xsi:type="dcterms:W3CDTF">2021-01-29T22:47:00Z</dcterms:modified>
</cp:coreProperties>
</file>