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ing.md"/>
    <w:p>
      <w:pPr>
        <w:pStyle w:val="Heading1"/>
      </w:pPr>
      <w:r>
        <w:t xml:space="preserve">TESTING.md</w:t>
      </w:r>
    </w:p>
    <w:p>
      <w:pPr>
        <w:pStyle w:val="BlockText"/>
      </w:pPr>
      <w:r>
        <w:t xml:space="preserve">Testing Strategy &amp; Quality Assurance Standards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testing strategy, quality standards, and verification practices for the Nestly platform.</w:t>
      </w:r>
    </w:p>
    <w:p>
      <w:pPr>
        <w:pStyle w:val="BodyText"/>
      </w:pPr>
      <w:r>
        <w:t xml:space="preserve">Its objective is to ensure every feature is reliable, maintainable, and production-ready through consistent testing.</w:t>
      </w:r>
    </w:p>
    <w:p>
      <w:pPr>
        <w:pStyle w:val="BodyText"/>
      </w:pPr>
      <w:r>
        <w:t xml:space="preserve">This document is the single source of truth for application testing standards.</w:t>
      </w:r>
    </w:p>
    <w:p>
      <w:r>
        <w:pict>
          <v:rect style="width:0;height:1.5pt" o:hralign="center" o:hrstd="t" o:hr="t"/>
        </w:pict>
      </w:r>
    </w:p>
    <w:bookmarkEnd w:id="21"/>
    <w:bookmarkStart w:id="22" w:name="testing-objectives"/>
    <w:p>
      <w:pPr>
        <w:pStyle w:val="Heading1"/>
      </w:pPr>
      <w:r>
        <w:t xml:space="preserve">TESTING OBJECTIVES</w:t>
      </w:r>
    </w:p>
    <w:p>
      <w:pPr>
        <w:pStyle w:val="FirstParagraph"/>
      </w:pPr>
      <w:r>
        <w:t xml:space="preserve">Every release should ensure:</w:t>
      </w:r>
    </w:p>
    <w:p>
      <w:pPr>
        <w:pStyle w:val="Compact"/>
        <w:numPr>
          <w:ilvl w:val="0"/>
          <w:numId w:val="1001"/>
        </w:numPr>
      </w:pPr>
      <w:r>
        <w:t xml:space="preserve">Functional Correctness</w:t>
      </w:r>
    </w:p>
    <w:p>
      <w:pPr>
        <w:pStyle w:val="Compact"/>
        <w:numPr>
          <w:ilvl w:val="0"/>
          <w:numId w:val="1001"/>
        </w:numPr>
      </w:pPr>
      <w:r>
        <w:t xml:space="preserve">Reliability</w:t>
      </w:r>
    </w:p>
    <w:p>
      <w:pPr>
        <w:pStyle w:val="Compact"/>
        <w:numPr>
          <w:ilvl w:val="0"/>
          <w:numId w:val="1001"/>
        </w:numPr>
      </w:pPr>
      <w:r>
        <w:t xml:space="preserve">Stability</w:t>
      </w:r>
    </w:p>
    <w:p>
      <w:pPr>
        <w:pStyle w:val="Compact"/>
        <w:numPr>
          <w:ilvl w:val="0"/>
          <w:numId w:val="1001"/>
        </w:numPr>
      </w:pPr>
      <w:r>
        <w:t xml:space="preserve">Regression Safety</w:t>
      </w:r>
    </w:p>
    <w:p>
      <w:pPr>
        <w:pStyle w:val="Compact"/>
        <w:numPr>
          <w:ilvl w:val="0"/>
          <w:numId w:val="1001"/>
        </w:numPr>
      </w:pPr>
      <w:r>
        <w:t xml:space="preserve">Performance Confidence</w:t>
      </w:r>
    </w:p>
    <w:p>
      <w:pPr>
        <w:pStyle w:val="Compact"/>
        <w:numPr>
          <w:ilvl w:val="0"/>
          <w:numId w:val="1001"/>
        </w:numPr>
      </w:pPr>
      <w:r>
        <w:t xml:space="preserve">Security Verification</w:t>
      </w:r>
    </w:p>
    <w:p>
      <w:pPr>
        <w:pStyle w:val="Compact"/>
        <w:numPr>
          <w:ilvl w:val="0"/>
          <w:numId w:val="1001"/>
        </w:numPr>
      </w:pPr>
      <w:r>
        <w:t xml:space="preserve">Production Readiness</w:t>
      </w:r>
    </w:p>
    <w:p>
      <w:pPr>
        <w:pStyle w:val="FirstParagraph"/>
      </w:pPr>
      <w:r>
        <w:t xml:space="preserve">Testing is an essential part of development and must not be treated as an optional activity.</w:t>
      </w:r>
    </w:p>
    <w:p>
      <w:r>
        <w:pict>
          <v:rect style="width:0;height:1.5pt" o:hralign="center" o:hrstd="t" o:hr="t"/>
        </w:pict>
      </w:r>
    </w:p>
    <w:bookmarkEnd w:id="22"/>
    <w:bookmarkStart w:id="23" w:name="testing-pyramid"/>
    <w:p>
      <w:pPr>
        <w:pStyle w:val="Heading1"/>
      </w:pPr>
      <w:r>
        <w:t xml:space="preserve">TESTING PYRAMID</w:t>
      </w:r>
    </w:p>
    <w:p>
      <w:pPr>
        <w:pStyle w:val="FirstParagraph"/>
      </w:pPr>
      <w:r>
        <w:t xml:space="preserve">Testing should follow the standard testing pyramid.</w:t>
      </w:r>
    </w:p>
    <w:p>
      <w:pPr>
        <w:pStyle w:val="SourceCode"/>
      </w:pPr>
      <w:r>
        <w:rPr>
          <w:rStyle w:val="VerbatimChar"/>
        </w:rPr>
        <w:t xml:space="preserve">                End-to-End Tests</w:t>
      </w:r>
      <w:r>
        <w:br/>
      </w:r>
      <w:r>
        <w:rPr>
          <w:rStyle w:val="VerbatimChar"/>
        </w:rPr>
        <w:t xml:space="preserve">             ─────────────────────</w:t>
      </w:r>
      <w:r>
        <w:br/>
      </w:r>
      <w:r>
        <w:rPr>
          <w:rStyle w:val="VerbatimChar"/>
        </w:rPr>
        <w:t xml:space="preserve">             Integration Tests</w:t>
      </w:r>
      <w:r>
        <w:br/>
      </w:r>
      <w:r>
        <w:rPr>
          <w:rStyle w:val="VerbatimChar"/>
        </w:rPr>
        <w:t xml:space="preserve">        ───────────────────────────</w:t>
      </w:r>
      <w:r>
        <w:br/>
      </w:r>
      <w:r>
        <w:rPr>
          <w:rStyle w:val="VerbatimChar"/>
        </w:rPr>
        <w:t xml:space="preserve">              Unit Tests</w:t>
      </w:r>
    </w:p>
    <w:p>
      <w:pPr>
        <w:pStyle w:val="FirstParagraph"/>
      </w:pPr>
      <w:r>
        <w:t xml:space="preserve">Prefer a larger number of Unit Tests, fewer Integration Tests, and only the required End-to-End Tests.</w:t>
      </w:r>
    </w:p>
    <w:p>
      <w:r>
        <w:pict>
          <v:rect style="width:0;height:1.5pt" o:hralign="center" o:hrstd="t" o:hr="t"/>
        </w:pict>
      </w:r>
    </w:p>
    <w:bookmarkEnd w:id="23"/>
    <w:bookmarkStart w:id="24" w:name="unit-testing"/>
    <w:p>
      <w:pPr>
        <w:pStyle w:val="Heading1"/>
      </w:pPr>
      <w:r>
        <w:t xml:space="preserve">UNIT TESTING</w:t>
      </w:r>
    </w:p>
    <w:p>
      <w:pPr>
        <w:pStyle w:val="FirstParagraph"/>
      </w:pPr>
      <w:r>
        <w:t xml:space="preserve">Unit Tests verify individual business logic in isolation.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2"/>
        </w:numPr>
      </w:pPr>
      <w:r>
        <w:t xml:space="preserve">Test business rules</w:t>
      </w:r>
    </w:p>
    <w:p>
      <w:pPr>
        <w:pStyle w:val="Compact"/>
        <w:numPr>
          <w:ilvl w:val="0"/>
          <w:numId w:val="1002"/>
        </w:numPr>
      </w:pPr>
      <w:r>
        <w:t xml:space="preserve">Test validation</w:t>
      </w:r>
    </w:p>
    <w:p>
      <w:pPr>
        <w:pStyle w:val="Compact"/>
        <w:numPr>
          <w:ilvl w:val="0"/>
          <w:numId w:val="1002"/>
        </w:numPr>
      </w:pPr>
      <w:r>
        <w:t xml:space="preserve">Test edge cases</w:t>
      </w:r>
    </w:p>
    <w:p>
      <w:pPr>
        <w:pStyle w:val="Compact"/>
        <w:numPr>
          <w:ilvl w:val="0"/>
          <w:numId w:val="1002"/>
        </w:numPr>
      </w:pPr>
      <w:r>
        <w:t xml:space="preserve">Test negative scenarios</w:t>
      </w:r>
    </w:p>
    <w:p>
      <w:pPr>
        <w:pStyle w:val="Compact"/>
        <w:numPr>
          <w:ilvl w:val="0"/>
          <w:numId w:val="1002"/>
        </w:numPr>
      </w:pPr>
      <w:r>
        <w:t xml:space="preserve">Keep tests independent</w:t>
      </w:r>
    </w:p>
    <w:p>
      <w:pPr>
        <w:pStyle w:val="Compact"/>
        <w:numPr>
          <w:ilvl w:val="0"/>
          <w:numId w:val="1002"/>
        </w:numPr>
      </w:pPr>
      <w:r>
        <w:t xml:space="preserve">Avoid external dependencies</w:t>
      </w:r>
    </w:p>
    <w:p>
      <w:pPr>
        <w:pStyle w:val="FirstParagraph"/>
      </w:pPr>
      <w:r>
        <w:t xml:space="preserve">Unit tests should be fast, deterministic, and repeatable.</w:t>
      </w:r>
    </w:p>
    <w:p>
      <w:r>
        <w:pict>
          <v:rect style="width:0;height:1.5pt" o:hralign="center" o:hrstd="t" o:hr="t"/>
        </w:pict>
      </w:r>
    </w:p>
    <w:bookmarkEnd w:id="24"/>
    <w:bookmarkStart w:id="25" w:name="integration-testing"/>
    <w:p>
      <w:pPr>
        <w:pStyle w:val="Heading1"/>
      </w:pPr>
      <w:r>
        <w:t xml:space="preserve">INTEGRATION TESTING</w:t>
      </w:r>
    </w:p>
    <w:p>
      <w:pPr>
        <w:pStyle w:val="FirstParagraph"/>
      </w:pPr>
      <w:r>
        <w:t xml:space="preserve">Integration Tests verify interaction between application components.</w:t>
      </w:r>
    </w:p>
    <w:p>
      <w:pPr>
        <w:pStyle w:val="BodyText"/>
      </w:pPr>
      <w:r>
        <w:t xml:space="preserve">Typical scenarios include:</w:t>
      </w:r>
    </w:p>
    <w:p>
      <w:pPr>
        <w:pStyle w:val="Compact"/>
        <w:numPr>
          <w:ilvl w:val="0"/>
          <w:numId w:val="1003"/>
        </w:numPr>
      </w:pPr>
      <w:r>
        <w:t xml:space="preserve">Database interaction</w:t>
      </w:r>
    </w:p>
    <w:p>
      <w:pPr>
        <w:pStyle w:val="Compact"/>
        <w:numPr>
          <w:ilvl w:val="0"/>
          <w:numId w:val="1003"/>
        </w:numPr>
      </w:pPr>
      <w:r>
        <w:t xml:space="preserve">Repository integration</w:t>
      </w:r>
    </w:p>
    <w:p>
      <w:pPr>
        <w:pStyle w:val="Compact"/>
        <w:numPr>
          <w:ilvl w:val="0"/>
          <w:numId w:val="1003"/>
        </w:numPr>
      </w:pPr>
      <w:r>
        <w:t xml:space="preserve">External service integration</w:t>
      </w:r>
    </w:p>
    <w:p>
      <w:pPr>
        <w:pStyle w:val="Compact"/>
        <w:numPr>
          <w:ilvl w:val="0"/>
          <w:numId w:val="1003"/>
        </w:numPr>
      </w:pPr>
      <w:r>
        <w:t xml:space="preserve">Background processing</w:t>
      </w:r>
    </w:p>
    <w:p>
      <w:pPr>
        <w:pStyle w:val="Compact"/>
        <w:numPr>
          <w:ilvl w:val="0"/>
          <w:numId w:val="1003"/>
        </w:numPr>
      </w:pPr>
      <w:r>
        <w:t xml:space="preserve">API pipeline verification</w:t>
      </w:r>
    </w:p>
    <w:p>
      <w:pPr>
        <w:pStyle w:val="FirstParagraph"/>
      </w:pPr>
      <w:r>
        <w:t xml:space="preserve">Integration tests should validate that components work together correctly.</w:t>
      </w:r>
    </w:p>
    <w:p>
      <w:r>
        <w:pict>
          <v:rect style="width:0;height:1.5pt" o:hralign="center" o:hrstd="t" o:hr="t"/>
        </w:pict>
      </w:r>
    </w:p>
    <w:bookmarkEnd w:id="25"/>
    <w:bookmarkStart w:id="26" w:name="api-testing"/>
    <w:p>
      <w:pPr>
        <w:pStyle w:val="Heading1"/>
      </w:pPr>
      <w:r>
        <w:t xml:space="preserve">API TESTING</w:t>
      </w:r>
    </w:p>
    <w:p>
      <w:pPr>
        <w:pStyle w:val="FirstParagraph"/>
      </w:pPr>
      <w:r>
        <w:t xml:space="preserve">Every public API should be verified.</w:t>
      </w:r>
    </w:p>
    <w:p>
      <w:pPr>
        <w:pStyle w:val="BodyText"/>
      </w:pPr>
      <w:r>
        <w:t xml:space="preserve">API testing should validate:</w:t>
      </w:r>
    </w:p>
    <w:p>
      <w:pPr>
        <w:pStyle w:val="Compact"/>
        <w:numPr>
          <w:ilvl w:val="0"/>
          <w:numId w:val="1004"/>
        </w:numPr>
      </w:pPr>
      <w:r>
        <w:t xml:space="preserve">Request validation</w:t>
      </w:r>
    </w:p>
    <w:p>
      <w:pPr>
        <w:pStyle w:val="Compact"/>
        <w:numPr>
          <w:ilvl w:val="0"/>
          <w:numId w:val="1004"/>
        </w:numPr>
      </w:pPr>
      <w:r>
        <w:t xml:space="preserve">Response structure</w:t>
      </w:r>
    </w:p>
    <w:p>
      <w:pPr>
        <w:pStyle w:val="Compact"/>
        <w:numPr>
          <w:ilvl w:val="0"/>
          <w:numId w:val="1004"/>
        </w:numPr>
      </w:pPr>
      <w:r>
        <w:t xml:space="preserve">HTTP status codes</w:t>
      </w:r>
    </w:p>
    <w:p>
      <w:pPr>
        <w:pStyle w:val="Compact"/>
        <w:numPr>
          <w:ilvl w:val="0"/>
          <w:numId w:val="1004"/>
        </w:numPr>
      </w:pPr>
      <w:r>
        <w:t xml:space="preserve">Authentication</w:t>
      </w:r>
    </w:p>
    <w:p>
      <w:pPr>
        <w:pStyle w:val="Compact"/>
        <w:numPr>
          <w:ilvl w:val="0"/>
          <w:numId w:val="1004"/>
        </w:numPr>
      </w:pPr>
      <w:r>
        <w:t xml:space="preserve">Authorization</w:t>
      </w:r>
    </w:p>
    <w:p>
      <w:pPr>
        <w:pStyle w:val="Compact"/>
        <w:numPr>
          <w:ilvl w:val="0"/>
          <w:numId w:val="1004"/>
        </w:numPr>
      </w:pPr>
      <w:r>
        <w:t xml:space="preserve">Error handling</w:t>
      </w:r>
    </w:p>
    <w:p>
      <w:pPr>
        <w:pStyle w:val="Compact"/>
        <w:numPr>
          <w:ilvl w:val="0"/>
          <w:numId w:val="1004"/>
        </w:numPr>
      </w:pPr>
      <w:r>
        <w:t xml:space="preserve">Pagination</w:t>
      </w:r>
    </w:p>
    <w:p>
      <w:pPr>
        <w:pStyle w:val="Compact"/>
        <w:numPr>
          <w:ilvl w:val="0"/>
          <w:numId w:val="1004"/>
        </w:numPr>
      </w:pPr>
      <w:r>
        <w:t xml:space="preserve">Filtering</w:t>
      </w:r>
    </w:p>
    <w:p>
      <w:pPr>
        <w:pStyle w:val="Compact"/>
        <w:numPr>
          <w:ilvl w:val="0"/>
          <w:numId w:val="1004"/>
        </w:numPr>
      </w:pPr>
      <w:r>
        <w:t xml:space="preserve">Sorting</w:t>
      </w:r>
    </w:p>
    <w:p>
      <w:pPr>
        <w:pStyle w:val="FirstParagraph"/>
      </w:pPr>
      <w:r>
        <w:t xml:space="preserve">API behavior should remain consistent across versions.</w:t>
      </w:r>
    </w:p>
    <w:p>
      <w:r>
        <w:pict>
          <v:rect style="width:0;height:1.5pt" o:hralign="center" o:hrstd="t" o:hr="t"/>
        </w:pict>
      </w:r>
    </w:p>
    <w:bookmarkEnd w:id="26"/>
    <w:bookmarkStart w:id="27" w:name="end-to-end-testing"/>
    <w:p>
      <w:pPr>
        <w:pStyle w:val="Heading1"/>
      </w:pPr>
      <w:r>
        <w:t xml:space="preserve">END-TO-END TESTING</w:t>
      </w:r>
    </w:p>
    <w:p>
      <w:pPr>
        <w:pStyle w:val="FirstParagraph"/>
      </w:pPr>
      <w:r>
        <w:t xml:space="preserve">End-to-End Tests validate complete user workflows.</w:t>
      </w:r>
    </w:p>
    <w:p>
      <w:pPr>
        <w:pStyle w:val="BodyText"/>
      </w:pPr>
      <w:r>
        <w:t xml:space="preserve">Typical examples:</w:t>
      </w:r>
    </w:p>
    <w:p>
      <w:pPr>
        <w:pStyle w:val="Compact"/>
        <w:numPr>
          <w:ilvl w:val="0"/>
          <w:numId w:val="1005"/>
        </w:numPr>
      </w:pPr>
      <w:r>
        <w:t xml:space="preserve">User Registration</w:t>
      </w:r>
    </w:p>
    <w:p>
      <w:pPr>
        <w:pStyle w:val="Compact"/>
        <w:numPr>
          <w:ilvl w:val="0"/>
          <w:numId w:val="1005"/>
        </w:numPr>
      </w:pPr>
      <w:r>
        <w:t xml:space="preserve">Login</w:t>
      </w:r>
    </w:p>
    <w:p>
      <w:pPr>
        <w:pStyle w:val="Compact"/>
        <w:numPr>
          <w:ilvl w:val="0"/>
          <w:numId w:val="1005"/>
        </w:numPr>
      </w:pPr>
      <w:r>
        <w:t xml:space="preserve">Booking Lifecycle</w:t>
      </w:r>
    </w:p>
    <w:p>
      <w:pPr>
        <w:pStyle w:val="Compact"/>
        <w:numPr>
          <w:ilvl w:val="0"/>
          <w:numId w:val="1005"/>
        </w:numPr>
      </w:pPr>
      <w:r>
        <w:t xml:space="preserve">Payment Flow</w:t>
      </w:r>
    </w:p>
    <w:p>
      <w:pPr>
        <w:pStyle w:val="Compact"/>
        <w:numPr>
          <w:ilvl w:val="0"/>
          <w:numId w:val="1005"/>
        </w:numPr>
      </w:pPr>
      <w:r>
        <w:t xml:space="preserve">Order Completion</w:t>
      </w:r>
    </w:p>
    <w:p>
      <w:pPr>
        <w:pStyle w:val="Compact"/>
        <w:numPr>
          <w:ilvl w:val="0"/>
          <w:numId w:val="1005"/>
        </w:numPr>
      </w:pPr>
      <w:r>
        <w:t xml:space="preserve">Administrative Operations</w:t>
      </w:r>
    </w:p>
    <w:p>
      <w:pPr>
        <w:pStyle w:val="FirstParagraph"/>
      </w:pPr>
      <w:r>
        <w:t xml:space="preserve">Focus on critical business journeys rather than exhaustive UI coverage.</w:t>
      </w:r>
    </w:p>
    <w:p>
      <w:r>
        <w:pict>
          <v:rect style="width:0;height:1.5pt" o:hralign="center" o:hrstd="t" o:hr="t"/>
        </w:pict>
      </w:r>
    </w:p>
    <w:bookmarkEnd w:id="27"/>
    <w:bookmarkStart w:id="28" w:name="test-case-design"/>
    <w:p>
      <w:pPr>
        <w:pStyle w:val="Heading1"/>
      </w:pPr>
      <w:r>
        <w:t xml:space="preserve">TEST CASE DESIGN</w:t>
      </w:r>
    </w:p>
    <w:p>
      <w:pPr>
        <w:pStyle w:val="FirstParagraph"/>
      </w:pPr>
      <w:r>
        <w:t xml:space="preserve">Every feature should include:</w:t>
      </w:r>
    </w:p>
    <w:p>
      <w:pPr>
        <w:pStyle w:val="Compact"/>
        <w:numPr>
          <w:ilvl w:val="0"/>
          <w:numId w:val="1006"/>
        </w:numPr>
      </w:pPr>
      <w:r>
        <w:t xml:space="preserve">Positive Scenarios</w:t>
      </w:r>
    </w:p>
    <w:p>
      <w:pPr>
        <w:pStyle w:val="Compact"/>
        <w:numPr>
          <w:ilvl w:val="0"/>
          <w:numId w:val="1006"/>
        </w:numPr>
      </w:pPr>
      <w:r>
        <w:t xml:space="preserve">Negative Scenarios</w:t>
      </w:r>
    </w:p>
    <w:p>
      <w:pPr>
        <w:pStyle w:val="Compact"/>
        <w:numPr>
          <w:ilvl w:val="0"/>
          <w:numId w:val="1006"/>
        </w:numPr>
      </w:pPr>
      <w:r>
        <w:t xml:space="preserve">Boundary Conditions</w:t>
      </w:r>
    </w:p>
    <w:p>
      <w:pPr>
        <w:pStyle w:val="Compact"/>
        <w:numPr>
          <w:ilvl w:val="0"/>
          <w:numId w:val="1006"/>
        </w:numPr>
      </w:pPr>
      <w:r>
        <w:t xml:space="preserve">Invalid Inputs</w:t>
      </w:r>
    </w:p>
    <w:p>
      <w:pPr>
        <w:pStyle w:val="Compact"/>
        <w:numPr>
          <w:ilvl w:val="0"/>
          <w:numId w:val="1006"/>
        </w:numPr>
      </w:pPr>
      <w:r>
        <w:t xml:space="preserve">Exception Cases</w:t>
      </w:r>
    </w:p>
    <w:p>
      <w:pPr>
        <w:pStyle w:val="Compact"/>
        <w:numPr>
          <w:ilvl w:val="0"/>
          <w:numId w:val="1006"/>
        </w:numPr>
      </w:pPr>
      <w:r>
        <w:t xml:space="preserve">Business Rule Validation</w:t>
      </w:r>
    </w:p>
    <w:p>
      <w:pPr>
        <w:pStyle w:val="FirstParagraph"/>
      </w:pPr>
      <w:r>
        <w:t xml:space="preserve">Tests should represent real business behavior.</w:t>
      </w:r>
    </w:p>
    <w:p>
      <w:r>
        <w:pict>
          <v:rect style="width:0;height:1.5pt" o:hralign="center" o:hrstd="t" o:hr="t"/>
        </w:pict>
      </w:r>
    </w:p>
    <w:bookmarkEnd w:id="28"/>
    <w:bookmarkStart w:id="29" w:name="regression-testing"/>
    <w:p>
      <w:pPr>
        <w:pStyle w:val="Heading1"/>
      </w:pPr>
      <w:r>
        <w:t xml:space="preserve">REGRESSION TESTING</w:t>
      </w:r>
    </w:p>
    <w:p>
      <w:pPr>
        <w:pStyle w:val="FirstParagraph"/>
      </w:pPr>
      <w:r>
        <w:t xml:space="preserve">Regression testing should ensure:</w:t>
      </w:r>
    </w:p>
    <w:p>
      <w:pPr>
        <w:pStyle w:val="Compact"/>
        <w:numPr>
          <w:ilvl w:val="0"/>
          <w:numId w:val="1007"/>
        </w:numPr>
      </w:pPr>
      <w:r>
        <w:t xml:space="preserve">Existing functionality remains unaffected.</w:t>
      </w:r>
    </w:p>
    <w:p>
      <w:pPr>
        <w:pStyle w:val="Compact"/>
        <w:numPr>
          <w:ilvl w:val="0"/>
          <w:numId w:val="1007"/>
        </w:numPr>
      </w:pPr>
      <w:r>
        <w:t xml:space="preserve">Previously fixed defects do not reappear.</w:t>
      </w:r>
    </w:p>
    <w:p>
      <w:pPr>
        <w:pStyle w:val="Compact"/>
        <w:numPr>
          <w:ilvl w:val="0"/>
          <w:numId w:val="1007"/>
        </w:numPr>
      </w:pPr>
      <w:r>
        <w:t xml:space="preserve">Critical workflows continue to function correctly.</w:t>
      </w:r>
    </w:p>
    <w:p>
      <w:pPr>
        <w:pStyle w:val="FirstParagraph"/>
      </w:pPr>
      <w:r>
        <w:t xml:space="preserve">Regression tests should execute before every release.</w:t>
      </w:r>
    </w:p>
    <w:p>
      <w:r>
        <w:pict>
          <v:rect style="width:0;height:1.5pt" o:hralign="center" o:hrstd="t" o:hr="t"/>
        </w:pict>
      </w:r>
    </w:p>
    <w:bookmarkEnd w:id="29"/>
    <w:bookmarkStart w:id="30" w:name="performance-verification"/>
    <w:p>
      <w:pPr>
        <w:pStyle w:val="Heading1"/>
      </w:pPr>
      <w:r>
        <w:t xml:space="preserve">PERFORMANCE VERIFICATION</w:t>
      </w:r>
    </w:p>
    <w:p>
      <w:pPr>
        <w:pStyle w:val="FirstParagraph"/>
      </w:pPr>
      <w:r>
        <w:t xml:space="preserve">Performance testing should verify:</w:t>
      </w:r>
    </w:p>
    <w:p>
      <w:pPr>
        <w:pStyle w:val="Compact"/>
        <w:numPr>
          <w:ilvl w:val="0"/>
          <w:numId w:val="1008"/>
        </w:numPr>
      </w:pPr>
      <w:r>
        <w:t xml:space="preserve">Response Time</w:t>
      </w:r>
    </w:p>
    <w:p>
      <w:pPr>
        <w:pStyle w:val="Compact"/>
        <w:numPr>
          <w:ilvl w:val="0"/>
          <w:numId w:val="1008"/>
        </w:numPr>
      </w:pPr>
      <w:r>
        <w:t xml:space="preserve">Throughput</w:t>
      </w:r>
    </w:p>
    <w:p>
      <w:pPr>
        <w:pStyle w:val="Compact"/>
        <w:numPr>
          <w:ilvl w:val="0"/>
          <w:numId w:val="1008"/>
        </w:numPr>
      </w:pPr>
      <w:r>
        <w:t xml:space="preserve">Concurrent Requests</w:t>
      </w:r>
    </w:p>
    <w:p>
      <w:pPr>
        <w:pStyle w:val="Compact"/>
        <w:numPr>
          <w:ilvl w:val="0"/>
          <w:numId w:val="1008"/>
        </w:numPr>
      </w:pPr>
      <w:r>
        <w:t xml:space="preserve">Resource Utilization</w:t>
      </w:r>
    </w:p>
    <w:p>
      <w:pPr>
        <w:pStyle w:val="Compact"/>
        <w:numPr>
          <w:ilvl w:val="0"/>
          <w:numId w:val="1008"/>
        </w:numPr>
      </w:pPr>
      <w:r>
        <w:t xml:space="preserve">Scalability</w:t>
      </w:r>
    </w:p>
    <w:p>
      <w:pPr>
        <w:pStyle w:val="FirstParagraph"/>
      </w:pPr>
      <w:r>
        <w:t xml:space="preserve">Performance should be measured using realistic workloads.</w:t>
      </w:r>
    </w:p>
    <w:p>
      <w:r>
        <w:pict>
          <v:rect style="width:0;height:1.5pt" o:hralign="center" o:hrstd="t" o:hr="t"/>
        </w:pict>
      </w:r>
    </w:p>
    <w:bookmarkEnd w:id="30"/>
    <w:bookmarkStart w:id="31" w:name="security-testing"/>
    <w:p>
      <w:pPr>
        <w:pStyle w:val="Heading1"/>
      </w:pPr>
      <w:r>
        <w:t xml:space="preserve">SECURITY TESTING</w:t>
      </w:r>
    </w:p>
    <w:p>
      <w:pPr>
        <w:pStyle w:val="FirstParagraph"/>
      </w:pPr>
      <w:r>
        <w:t xml:space="preserve">Security verification should include: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Authorization</w:t>
      </w:r>
    </w:p>
    <w:p>
      <w:pPr>
        <w:pStyle w:val="Compact"/>
        <w:numPr>
          <w:ilvl w:val="0"/>
          <w:numId w:val="1009"/>
        </w:numPr>
      </w:pPr>
      <w:r>
        <w:t xml:space="preserve">Input Validation</w:t>
      </w:r>
    </w:p>
    <w:p>
      <w:pPr>
        <w:pStyle w:val="Compact"/>
        <w:numPr>
          <w:ilvl w:val="0"/>
          <w:numId w:val="1009"/>
        </w:numPr>
      </w:pPr>
      <w:r>
        <w:t xml:space="preserve">Access Control</w:t>
      </w:r>
    </w:p>
    <w:p>
      <w:pPr>
        <w:pStyle w:val="Compact"/>
        <w:numPr>
          <w:ilvl w:val="0"/>
          <w:numId w:val="1009"/>
        </w:numPr>
      </w:pPr>
      <w:r>
        <w:t xml:space="preserve">Sensitive Data Exposure</w:t>
      </w:r>
    </w:p>
    <w:p>
      <w:pPr>
        <w:pStyle w:val="Compact"/>
        <w:numPr>
          <w:ilvl w:val="0"/>
          <w:numId w:val="1009"/>
        </w:numPr>
      </w:pPr>
      <w:r>
        <w:t xml:space="preserve">Common Vulnerability Checks</w:t>
      </w:r>
    </w:p>
    <w:p>
      <w:pPr>
        <w:pStyle w:val="FirstParagraph"/>
      </w:pPr>
      <w:r>
        <w:t xml:space="preserve">Security testing should be performed before production releases.</w:t>
      </w:r>
    </w:p>
    <w:p>
      <w:r>
        <w:pict>
          <v:rect style="width:0;height:1.5pt" o:hralign="center" o:hrstd="t" o:hr="t"/>
        </w:pict>
      </w:r>
    </w:p>
    <w:bookmarkEnd w:id="31"/>
    <w:bookmarkStart w:id="32" w:name="test-data"/>
    <w:p>
      <w:pPr>
        <w:pStyle w:val="Heading1"/>
      </w:pPr>
      <w:r>
        <w:t xml:space="preserve">TEST DATA</w:t>
      </w:r>
    </w:p>
    <w:p>
      <w:pPr>
        <w:pStyle w:val="FirstParagraph"/>
      </w:pPr>
      <w:r>
        <w:t xml:space="preserve">Test data should be:</w:t>
      </w:r>
    </w:p>
    <w:p>
      <w:pPr>
        <w:pStyle w:val="Compact"/>
        <w:numPr>
          <w:ilvl w:val="0"/>
          <w:numId w:val="1010"/>
        </w:numPr>
      </w:pPr>
      <w:r>
        <w:t xml:space="preserve">Predictable</w:t>
      </w:r>
    </w:p>
    <w:p>
      <w:pPr>
        <w:pStyle w:val="Compact"/>
        <w:numPr>
          <w:ilvl w:val="0"/>
          <w:numId w:val="1010"/>
        </w:numPr>
      </w:pPr>
      <w:r>
        <w:t xml:space="preserve">Repeatable</w:t>
      </w:r>
    </w:p>
    <w:p>
      <w:pPr>
        <w:pStyle w:val="Compact"/>
        <w:numPr>
          <w:ilvl w:val="0"/>
          <w:numId w:val="1010"/>
        </w:numPr>
      </w:pPr>
      <w:r>
        <w:t xml:space="preserve">Isolated</w:t>
      </w:r>
    </w:p>
    <w:p>
      <w:pPr>
        <w:pStyle w:val="Compact"/>
        <w:numPr>
          <w:ilvl w:val="0"/>
          <w:numId w:val="1010"/>
        </w:numPr>
      </w:pPr>
      <w:r>
        <w:t xml:space="preserve">Non-production</w:t>
      </w:r>
    </w:p>
    <w:p>
      <w:pPr>
        <w:pStyle w:val="FirstParagraph"/>
      </w:pPr>
      <w:r>
        <w:t xml:space="preserve">Sensitive production data must never be used directly.</w:t>
      </w:r>
    </w:p>
    <w:p>
      <w:r>
        <w:pict>
          <v:rect style="width:0;height:1.5pt" o:hralign="center" o:hrstd="t" o:hr="t"/>
        </w:pict>
      </w:r>
    </w:p>
    <w:bookmarkEnd w:id="32"/>
    <w:bookmarkStart w:id="33" w:name="test-automation"/>
    <w:p>
      <w:pPr>
        <w:pStyle w:val="Heading1"/>
      </w:pPr>
      <w:r>
        <w:t xml:space="preserve">TEST AUTOMATION</w:t>
      </w:r>
    </w:p>
    <w:p>
      <w:pPr>
        <w:pStyle w:val="FirstParagraph"/>
      </w:pPr>
      <w:r>
        <w:t xml:space="preserve">Automate tests wherever practical.</w:t>
      </w:r>
    </w:p>
    <w:p>
      <w:pPr>
        <w:pStyle w:val="BodyText"/>
      </w:pPr>
      <w:r>
        <w:t xml:space="preserve">Priority:</w:t>
      </w:r>
    </w:p>
    <w:p>
      <w:pPr>
        <w:pStyle w:val="Compact"/>
        <w:numPr>
          <w:ilvl w:val="0"/>
          <w:numId w:val="1011"/>
        </w:numPr>
      </w:pPr>
      <w:r>
        <w:t xml:space="preserve">Unit Tests</w:t>
      </w:r>
    </w:p>
    <w:p>
      <w:pPr>
        <w:pStyle w:val="Compact"/>
        <w:numPr>
          <w:ilvl w:val="0"/>
          <w:numId w:val="1011"/>
        </w:numPr>
      </w:pPr>
      <w:r>
        <w:t xml:space="preserve">Integration Tests</w:t>
      </w:r>
    </w:p>
    <w:p>
      <w:pPr>
        <w:pStyle w:val="Compact"/>
        <w:numPr>
          <w:ilvl w:val="0"/>
          <w:numId w:val="1011"/>
        </w:numPr>
      </w:pPr>
      <w:r>
        <w:t xml:space="preserve">API Tests</w:t>
      </w:r>
    </w:p>
    <w:p>
      <w:pPr>
        <w:pStyle w:val="Compact"/>
        <w:numPr>
          <w:ilvl w:val="0"/>
          <w:numId w:val="1011"/>
        </w:numPr>
      </w:pPr>
      <w:r>
        <w:t xml:space="preserve">End-to-End Tests</w:t>
      </w:r>
    </w:p>
    <w:p>
      <w:pPr>
        <w:pStyle w:val="FirstParagraph"/>
      </w:pPr>
      <w:r>
        <w:t xml:space="preserve">Automated tests should execute consistently in local development and CI/CD pipelines.</w:t>
      </w:r>
    </w:p>
    <w:p>
      <w:r>
        <w:pict>
          <v:rect style="width:0;height:1.5pt" o:hralign="center" o:hrstd="t" o:hr="t"/>
        </w:pict>
      </w:r>
    </w:p>
    <w:bookmarkEnd w:id="33"/>
    <w:bookmarkStart w:id="34" w:name="code-coverage"/>
    <w:p>
      <w:pPr>
        <w:pStyle w:val="Heading1"/>
      </w:pPr>
      <w:r>
        <w:t xml:space="preserve">CODE COVERAGE</w:t>
      </w:r>
    </w:p>
    <w:p>
      <w:pPr>
        <w:pStyle w:val="FirstParagraph"/>
      </w:pPr>
      <w:r>
        <w:t xml:space="preserve">Code coverage is a quality indicator, not the primary objective.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12"/>
        </w:numPr>
      </w:pPr>
      <w:r>
        <w:t xml:space="preserve">Business-critical logic</w:t>
      </w:r>
    </w:p>
    <w:p>
      <w:pPr>
        <w:pStyle w:val="Compact"/>
        <w:numPr>
          <w:ilvl w:val="0"/>
          <w:numId w:val="1012"/>
        </w:numPr>
      </w:pPr>
      <w:r>
        <w:t xml:space="preserve">High-risk modules</w:t>
      </w:r>
    </w:p>
    <w:p>
      <w:pPr>
        <w:pStyle w:val="Compact"/>
        <w:numPr>
          <w:ilvl w:val="0"/>
          <w:numId w:val="1012"/>
        </w:numPr>
      </w:pPr>
      <w:r>
        <w:t xml:space="preserve">Core workflows</w:t>
      </w:r>
    </w:p>
    <w:p>
      <w:pPr>
        <w:pStyle w:val="FirstParagraph"/>
      </w:pPr>
      <w:r>
        <w:t xml:space="preserve">Meaningful tests are more valuable than high coverage percentages.</w:t>
      </w:r>
    </w:p>
    <w:p>
      <w:r>
        <w:pict>
          <v:rect style="width:0;height:1.5pt" o:hralign="center" o:hrstd="t" o:hr="t"/>
        </w:pict>
      </w:r>
    </w:p>
    <w:bookmarkEnd w:id="34"/>
    <w:bookmarkStart w:id="35" w:name="defect-management"/>
    <w:p>
      <w:pPr>
        <w:pStyle w:val="Heading1"/>
      </w:pPr>
      <w:r>
        <w:t xml:space="preserve">DEFECT MANAGEMENT</w:t>
      </w:r>
    </w:p>
    <w:p>
      <w:pPr>
        <w:pStyle w:val="FirstParagraph"/>
      </w:pPr>
      <w:r>
        <w:t xml:space="preserve">When defects are identified:</w:t>
      </w:r>
    </w:p>
    <w:p>
      <w:pPr>
        <w:pStyle w:val="Compact"/>
        <w:numPr>
          <w:ilvl w:val="0"/>
          <w:numId w:val="1013"/>
        </w:numPr>
      </w:pPr>
      <w:r>
        <w:t xml:space="preserve">Reproduce the issue</w:t>
      </w:r>
    </w:p>
    <w:p>
      <w:pPr>
        <w:pStyle w:val="Compact"/>
        <w:numPr>
          <w:ilvl w:val="0"/>
          <w:numId w:val="1013"/>
        </w:numPr>
      </w:pPr>
      <w:r>
        <w:t xml:space="preserve">Fix the root cause</w:t>
      </w:r>
    </w:p>
    <w:p>
      <w:pPr>
        <w:pStyle w:val="Compact"/>
        <w:numPr>
          <w:ilvl w:val="0"/>
          <w:numId w:val="1013"/>
        </w:numPr>
      </w:pPr>
      <w:r>
        <w:t xml:space="preserve">Add or update automated tests</w:t>
      </w:r>
    </w:p>
    <w:p>
      <w:pPr>
        <w:pStyle w:val="Compact"/>
        <w:numPr>
          <w:ilvl w:val="0"/>
          <w:numId w:val="1013"/>
        </w:numPr>
      </w:pPr>
      <w:r>
        <w:t xml:space="preserve">Verify related functionality</w:t>
      </w:r>
    </w:p>
    <w:p>
      <w:pPr>
        <w:pStyle w:val="Compact"/>
        <w:numPr>
          <w:ilvl w:val="0"/>
          <w:numId w:val="1013"/>
        </w:numPr>
      </w:pPr>
      <w:r>
        <w:t xml:space="preserve">Prevent regression</w:t>
      </w:r>
    </w:p>
    <w:p>
      <w:pPr>
        <w:pStyle w:val="FirstParagraph"/>
      </w:pPr>
      <w:r>
        <w:t xml:space="preserve">Every significant defect should result in a new regression test.</w:t>
      </w:r>
    </w:p>
    <w:p>
      <w:r>
        <w:pict>
          <v:rect style="width:0;height:1.5pt" o:hralign="center" o:hrstd="t" o:hr="t"/>
        </w:pict>
      </w:r>
    </w:p>
    <w:bookmarkEnd w:id="35"/>
    <w:bookmarkStart w:id="36" w:name="release-validation"/>
    <w:p>
      <w:pPr>
        <w:pStyle w:val="Heading1"/>
      </w:pPr>
      <w:r>
        <w:t xml:space="preserve">RELEASE VALIDATION</w:t>
      </w:r>
    </w:p>
    <w:p>
      <w:pPr>
        <w:pStyle w:val="FirstParagraph"/>
      </w:pPr>
      <w:r>
        <w:t xml:space="preserve">Before deployment, verify:</w:t>
      </w:r>
    </w:p>
    <w:p>
      <w:pPr>
        <w:pStyle w:val="Compact"/>
        <w:numPr>
          <w:ilvl w:val="0"/>
          <w:numId w:val="1014"/>
        </w:numPr>
      </w:pPr>
      <w:r>
        <w:t xml:space="preserve">All automated tests pass</w:t>
      </w:r>
    </w:p>
    <w:p>
      <w:pPr>
        <w:pStyle w:val="Compact"/>
        <w:numPr>
          <w:ilvl w:val="0"/>
          <w:numId w:val="1014"/>
        </w:numPr>
      </w:pPr>
      <w:r>
        <w:t xml:space="preserve">Critical business workflows are validated</w:t>
      </w:r>
    </w:p>
    <w:p>
      <w:pPr>
        <w:pStyle w:val="Compact"/>
        <w:numPr>
          <w:ilvl w:val="0"/>
          <w:numId w:val="1014"/>
        </w:numPr>
      </w:pPr>
      <w:r>
        <w:t xml:space="preserve">No unresolved critical defects exist</w:t>
      </w:r>
    </w:p>
    <w:p>
      <w:pPr>
        <w:pStyle w:val="Compact"/>
        <w:numPr>
          <w:ilvl w:val="0"/>
          <w:numId w:val="1014"/>
        </w:numPr>
      </w:pPr>
      <w:r>
        <w:t xml:space="preserve">Performance is acceptable</w:t>
      </w:r>
    </w:p>
    <w:p>
      <w:pPr>
        <w:pStyle w:val="Compact"/>
        <w:numPr>
          <w:ilvl w:val="0"/>
          <w:numId w:val="1014"/>
        </w:numPr>
      </w:pPr>
      <w:r>
        <w:t xml:space="preserve">Security verification is complete</w:t>
      </w:r>
    </w:p>
    <w:p>
      <w:pPr>
        <w:pStyle w:val="FirstParagraph"/>
      </w:pPr>
      <w:r>
        <w:t xml:space="preserve">Only production-ready builds should be released.</w:t>
      </w:r>
    </w:p>
    <w:p>
      <w:r>
        <w:pict>
          <v:rect style="width:0;height:1.5pt" o:hralign="center" o:hrstd="t" o:hr="t"/>
        </w:pict>
      </w:r>
    </w:p>
    <w:bookmarkEnd w:id="36"/>
    <w:bookmarkStart w:id="37" w:name="test-review-checklist"/>
    <w:p>
      <w:pPr>
        <w:pStyle w:val="Heading1"/>
      </w:pPr>
      <w:r>
        <w:t xml:space="preserve">TEST REVIEW CHECKLIST</w:t>
      </w:r>
    </w:p>
    <w:p>
      <w:pPr>
        <w:pStyle w:val="FirstParagraph"/>
      </w:pPr>
      <w:r>
        <w:t xml:space="preserve">Before completing any feature, confirm:</w:t>
      </w:r>
    </w:p>
    <w:p>
      <w:pPr>
        <w:pStyle w:val="Compact"/>
        <w:numPr>
          <w:ilvl w:val="0"/>
          <w:numId w:val="1015"/>
        </w:numPr>
      </w:pPr>
      <w:r>
        <w:t xml:space="preserve">Unit Tests exist.</w:t>
      </w:r>
    </w:p>
    <w:p>
      <w:pPr>
        <w:pStyle w:val="Compact"/>
        <w:numPr>
          <w:ilvl w:val="0"/>
          <w:numId w:val="1015"/>
        </w:numPr>
      </w:pPr>
      <w:r>
        <w:t xml:space="preserve">Integration Tests are updated.</w:t>
      </w:r>
    </w:p>
    <w:p>
      <w:pPr>
        <w:pStyle w:val="Compact"/>
        <w:numPr>
          <w:ilvl w:val="0"/>
          <w:numId w:val="1015"/>
        </w:numPr>
      </w:pPr>
      <w:r>
        <w:t xml:space="preserve">API behavior is verified.</w:t>
      </w:r>
    </w:p>
    <w:p>
      <w:pPr>
        <w:pStyle w:val="Compact"/>
        <w:numPr>
          <w:ilvl w:val="0"/>
          <w:numId w:val="1015"/>
        </w:numPr>
      </w:pPr>
      <w:r>
        <w:t xml:space="preserve">End-to-End scenarios are covered where required.</w:t>
      </w:r>
    </w:p>
    <w:p>
      <w:pPr>
        <w:pStyle w:val="Compact"/>
        <w:numPr>
          <w:ilvl w:val="0"/>
          <w:numId w:val="1015"/>
        </w:numPr>
      </w:pPr>
      <w:r>
        <w:t xml:space="preserve">Edge cases are tested.</w:t>
      </w:r>
    </w:p>
    <w:p>
      <w:pPr>
        <w:pStyle w:val="Compact"/>
        <w:numPr>
          <w:ilvl w:val="0"/>
          <w:numId w:val="1015"/>
        </w:numPr>
      </w:pPr>
      <w:r>
        <w:t xml:space="preserve">Negative scenarios are validated.</w:t>
      </w:r>
    </w:p>
    <w:p>
      <w:pPr>
        <w:pStyle w:val="Compact"/>
        <w:numPr>
          <w:ilvl w:val="0"/>
          <w:numId w:val="1015"/>
        </w:numPr>
      </w:pPr>
      <w:r>
        <w:t xml:space="preserve">Regression impact is assessed.</w:t>
      </w:r>
    </w:p>
    <w:p>
      <w:pPr>
        <w:pStyle w:val="Compact"/>
        <w:numPr>
          <w:ilvl w:val="0"/>
          <w:numId w:val="1015"/>
        </w:numPr>
      </w:pPr>
      <w:r>
        <w:t xml:space="preserve">No critical failures remain.</w:t>
      </w:r>
    </w:p>
    <w:p>
      <w:r>
        <w:pict>
          <v:rect style="width:0;height:1.5pt" o:hralign="center" o:hrstd="t" o:hr="t"/>
        </w:pict>
      </w:r>
    </w:p>
    <w:bookmarkEnd w:id="37"/>
    <w:bookmarkStart w:id="38" w:name="quality-principles"/>
    <w:p>
      <w:pPr>
        <w:pStyle w:val="Heading1"/>
      </w:pPr>
      <w:r>
        <w:t xml:space="preserve">QUALITY PRINCIPLES</w:t>
      </w:r>
    </w:p>
    <w:p>
      <w:pPr>
        <w:pStyle w:val="FirstParagraph"/>
      </w:pPr>
      <w:r>
        <w:t xml:space="preserve">Testing should be:</w:t>
      </w:r>
    </w:p>
    <w:p>
      <w:pPr>
        <w:pStyle w:val="Compact"/>
        <w:numPr>
          <w:ilvl w:val="0"/>
          <w:numId w:val="1016"/>
        </w:numPr>
      </w:pPr>
      <w:r>
        <w:t xml:space="preserve">Repeatable</w:t>
      </w:r>
    </w:p>
    <w:p>
      <w:pPr>
        <w:pStyle w:val="Compact"/>
        <w:numPr>
          <w:ilvl w:val="0"/>
          <w:numId w:val="1016"/>
        </w:numPr>
      </w:pPr>
      <w:r>
        <w:t xml:space="preserve">Reliable</w:t>
      </w:r>
    </w:p>
    <w:p>
      <w:pPr>
        <w:pStyle w:val="Compact"/>
        <w:numPr>
          <w:ilvl w:val="0"/>
          <w:numId w:val="1016"/>
        </w:numPr>
      </w:pPr>
      <w:r>
        <w:t xml:space="preserve">Independent</w:t>
      </w:r>
    </w:p>
    <w:p>
      <w:pPr>
        <w:pStyle w:val="Compact"/>
        <w:numPr>
          <w:ilvl w:val="0"/>
          <w:numId w:val="1016"/>
        </w:numPr>
      </w:pPr>
      <w:r>
        <w:t xml:space="preserve">Maintainable</w:t>
      </w:r>
    </w:p>
    <w:p>
      <w:pPr>
        <w:pStyle w:val="Compact"/>
        <w:numPr>
          <w:ilvl w:val="0"/>
          <w:numId w:val="1016"/>
        </w:numPr>
      </w:pPr>
      <w:r>
        <w:t xml:space="preserve">Fast</w:t>
      </w:r>
    </w:p>
    <w:p>
      <w:pPr>
        <w:pStyle w:val="Compact"/>
        <w:numPr>
          <w:ilvl w:val="0"/>
          <w:numId w:val="1016"/>
        </w:numPr>
      </w:pPr>
      <w:r>
        <w:t xml:space="preserve">Automated where practical</w:t>
      </w:r>
    </w:p>
    <w:p>
      <w:pPr>
        <w:pStyle w:val="Compact"/>
        <w:numPr>
          <w:ilvl w:val="0"/>
          <w:numId w:val="1016"/>
        </w:numPr>
      </w:pPr>
      <w:r>
        <w:t xml:space="preserve">Focused on business value</w:t>
      </w:r>
    </w:p>
    <w:p>
      <w:pPr>
        <w:pStyle w:val="FirstParagraph"/>
      </w:pPr>
      <w:r>
        <w:t xml:space="preserve">Testing should increase confidence in the system, not simply increase the number of test cases.</w:t>
      </w:r>
    </w:p>
    <w:p>
      <w:r>
        <w:pict>
          <v:rect style="width:0;height:1.5pt" o:hralign="center" o:hrstd="t" o:hr="t"/>
        </w:pict>
      </w:r>
    </w:p>
    <w:bookmarkEnd w:id="38"/>
    <w:bookmarkStart w:id="39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17"/>
        </w:numPr>
      </w:pPr>
      <w:r>
        <w:t xml:space="preserve">Business requirements</w:t>
      </w:r>
    </w:p>
    <w:p>
      <w:pPr>
        <w:pStyle w:val="Compact"/>
        <w:numPr>
          <w:ilvl w:val="0"/>
          <w:numId w:val="1017"/>
        </w:numPr>
      </w:pPr>
      <w:r>
        <w:t xml:space="preserve">System architecture</w:t>
      </w:r>
    </w:p>
    <w:p>
      <w:pPr>
        <w:pStyle w:val="Compact"/>
        <w:numPr>
          <w:ilvl w:val="0"/>
          <w:numId w:val="1017"/>
        </w:numPr>
      </w:pPr>
      <w:r>
        <w:t xml:space="preserve">Coding standards</w:t>
      </w:r>
    </w:p>
    <w:p>
      <w:pPr>
        <w:pStyle w:val="Compact"/>
        <w:numPr>
          <w:ilvl w:val="0"/>
          <w:numId w:val="1017"/>
        </w:numPr>
      </w:pPr>
      <w:r>
        <w:t xml:space="preserve">Database implementation</w:t>
      </w:r>
    </w:p>
    <w:p>
      <w:pPr>
        <w:pStyle w:val="Compact"/>
        <w:numPr>
          <w:ilvl w:val="0"/>
          <w:numId w:val="1017"/>
        </w:numPr>
      </w:pPr>
      <w:r>
        <w:t xml:space="preserve">API design</w:t>
      </w:r>
    </w:p>
    <w:p>
      <w:pPr>
        <w:pStyle w:val="Compact"/>
        <w:numPr>
          <w:ilvl w:val="0"/>
          <w:numId w:val="1017"/>
        </w:numPr>
      </w:pPr>
      <w:r>
        <w:t xml:space="preserve">Security implementation</w:t>
      </w:r>
    </w:p>
    <w:p>
      <w:pPr>
        <w:pStyle w:val="Compact"/>
        <w:numPr>
          <w:ilvl w:val="0"/>
          <w:numId w:val="1017"/>
        </w:numPr>
      </w:pPr>
      <w:r>
        <w:t xml:space="preserve">Deployment process</w:t>
      </w:r>
    </w:p>
    <w:p>
      <w:pPr>
        <w:pStyle w:val="FirstParagraph"/>
      </w:pPr>
      <w:r>
        <w:t xml:space="preserve">Refer to the corresponding project documents for these topics.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2026-07-16T13:14:12Z</dcterms:created>
  <dcterms:modified xsi:type="dcterms:W3CDTF">2026-07-16T13:14:12Z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