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>CSS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Basic Syntax: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h1 [selector]{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font-size:     30px; [declaration]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[property]    [value]</w:t>
        <w:tab/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Selector</w:t>
      </w:r>
      <w:r>
        <w:rPr>
          <w:rFonts w:ascii="Helvetica Neue" w:hAnsi="Helvetica Neue" w:cs="Helvetica Neue"/>
          <w:sz w:val="26"/>
          <w:sz-cs w:val="26"/>
        </w:rPr>
        <w:t xml:space="preserve">: the html element tat you want to style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Property: the attribute that you want to change (like, font, colour etc.)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Value: the specific style you want to apply to the property (like red, bold, etc.)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Color</w:t>
      </w:r>
      <w:r>
        <w:rPr>
          <w:rFonts w:ascii="Helvetica Neue" w:hAnsi="Helvetica Neue" w:cs="Helvetica Neue"/>
          <w:sz w:val="26"/>
          <w:sz-cs w:val="26"/>
        </w:rPr>
        <w:t xml:space="preserve"> property: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The CSS color property defines the text color or foreground color in an HTML element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example:</w:t>
      </w:r>
      <w:r>
        <w:rPr>
          <w:rFonts w:ascii="Helvetica Neue" w:hAnsi="Helvetica Neue" w:cs="Helvetica Neue"/>
          <w:sz w:val="26"/>
          <w:sz-cs w:val="26"/>
          <w:b/>
        </w:rPr>
        <w:t xml:space="preserve"> Internal Styling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&lt;style&gt;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h1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color: green;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color: red;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&lt;/style&gt;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Inline style: (not recommended)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Apply styles directly to HTML elements using style attribute. 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&lt;p style="color: green;"&gt; Lorem ipsum &lt;/p&gt;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External Styling: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Stores styles in a separate .css file, linked to HTML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Reusable: Enables style reuse across multiple webpages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Link in HTML: use the &lt;link&gt; tag within &lt;head&gt; section to link the CSS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Relative or Absolute path: the href attribute can contain the relative or absolute path to the CSS file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&lt;link rel="stylesheet" href="styles.css"&gt;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Universal selector: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Matches all: Targets and styles all elements on a web page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utilised as na asterik(*)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Resets styles: commonly used to reset margins and paddings globally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Broad styling: Useful for setting universal attributes like font or color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Usage caution: can cause style conflicts due to its wide reaching effects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&lt;style&gt;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*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color: green;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&lt;/style&gt;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Selectors (id and class property):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ID property: assigns a unique identifier to HTML element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Class property: Allows grouping of multiple HTML elements to style them collectively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Reusable classes: Class properties can be reused across different elements for consistent styling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Specifying and Targeting: Both properties assist in targeting specific elements or groups of elements for precise styling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ID Selector: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Uses the hash (#) symbol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Each id should be used once per page for uniqueness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Ideal for styling individual, distinct elements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#second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color: green;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&lt;h2 id="second"&gt; This is heading 2&lt;/h2&gt;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Class selector: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uses dot (.) symbol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Reusable: can be used on multiple elements for consistent styling.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.header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border-bottom: 2px solid black;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margin-bottom: 20px;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padding-bottom: 10px;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color: purple;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&lt;div class="header"&gt; This is the header&lt;/div&gt;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&lt;h1 class="header"&gt; This is heading 1&lt;/h1&gt;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Group selector: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Multiple elements: Styles multiple elements simultaneously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separates selectors with commas (,)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Efficiency: reduces code redundancy and saves time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h3, h4, h5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color: orange;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&lt;h3&gt; This is heading 3&lt;/h3&gt;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&lt;h4&gt; This is heading 4&lt;/h4&gt;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&lt;h5&gt; This is heading 5&lt;/h5&gt;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Desendent selector: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Nested targeting: Styles elements nested within a specifies element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Separate selectors with spaces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div p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font-size: 18px;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color: yellowgreen;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&lt;div&gt;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&lt;p&gt;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    Lorem ipsum dolor, sit amet consectetur adipisicing elit. Perspiciatis, quasi cum. Esse, vitae? Perspiciatis magni sunt dolor optio explicabo vero.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&lt;/p&gt;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&lt;/div&gt;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Absolute Units: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Pixels (px) are fixed sized units, representing a dot on a computer screen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Commonly used in graphics and web design for setting font sizes, margins and more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Provides consistency across different browsers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High-DPI displays: Can vary in appearance on high-DPI (dots per inch) displays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Allows for precise control over element dimensions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Visible property: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Controls the visibility of element without changing the layout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Values: can take visible, hidden or collapse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Space occupancy: even when hidden, the element occupies space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Interactivity: hidden elements are not accessible for user interactions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Icons using fonts: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Using </w:t>
      </w:r>
      <w:r>
        <w:rPr>
          <w:rFonts w:ascii="Helvetica Neue" w:hAnsi="Helvetica Neue" w:cs="Helvetica Neue"/>
          <w:sz w:val="26"/>
          <w:sz-cs w:val="26"/>
        </w:rPr>
        <w:t xml:space="preserve">https://fontawesome.com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Box Model: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Central concept in CSS that outlines the design and layout of elements on the web page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Consists of for main components - margin, border, padding and content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Margin: the space outside the border, separating the element from others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Border: the outline that encapsulates the padding and content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Padding: the space between the border and the actual content, providing a buffer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Content: the innermost layer where text, images, or other media are housed.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Responsive Website: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Adapts layout for different screen sizes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Flexible layouts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Optimises images and assets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Enhances user experience on mobile and desktop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Relative units: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px: absolute pixel value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em: relative to the font size of the element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rem: relative to the font size of the root element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%: a percentage of the parent element. 100% is the width of the parent element.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vh: relative to 1% of the view port height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vw: relative to 1% of the view port width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Position property: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static(default): elements follow the normal document flow (top, right, bottom, left, z-index would not work)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Relative: elements position adjusted from its normal position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Absolute: positions element relative to the nearest positioned ancestor. (Starts from page corner- in web terminology page starts from top left corner)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Fixed: element positioned relative to the viewport, does not move on scroll. (Example: navigation bar, chat etc)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</w:rPr>
        <w:t xml:space="preserve">Z-index: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Determines the stacking order of elements along the z-axis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Only applies to elements with position set to relative, absolute, fixed, or sticky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Accepts integer values, including negative numbers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An element with higher z-index value appears above others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Flexbox: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It is a one-dimensional layout method for arranging items in rows or columns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Items flex(expand) to fill additional space or shrink to fit into smaller spaces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Flexbox container (Justify content):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Aligns flex items along the main axis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Flexbox container (Align items):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This property is used to align the flex containers items along the cross axis, which is perpendicular to main axis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Flexbox container (Align content):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It is utilised to adjust the spacing between flex lines within a flex container, particularly when there is extra space along the cross-axis.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Flex Items (Align self):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Allows individual flex items to override the containers align item property, aligning them differently along the cross axis.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Media queries: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Tailor styles for specific device characteristics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Used to create responsive web design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Apply styles based on conditions like screen size.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@media(condition) { CSS rules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@media screen and (max-width: 768px)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.container{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  <w:tab/>
        <w:t xml:space="preserve">//write styles here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@media: declaration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Screen: media type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max-width: 768px: specifying amount of screen to cover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//write styles here: styles to apply when all conditions are met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Example: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.box{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height: 100px;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width: 100p;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@media screen and (width: 200px){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.box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  <w:tab/>
        <w:t xml:space="preserve">border: 5px solid red;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Pseudo classes: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Used to define special states of HTML elements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Syntax: selector:pseudo-class{ styles }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Common examples: .hover, .active, .first-child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Target elements based on their position or user action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Example: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.btn:hover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height: 25px;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