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74C1" w14:textId="0501C3DE" w:rsidR="00352CE7" w:rsidRPr="00576A9E" w:rsidRDefault="00352CE7" w:rsidP="0031547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4"/>
          <w:szCs w:val="24"/>
        </w:rPr>
      </w:pPr>
      <w:r w:rsidRPr="00576A9E">
        <w:rPr>
          <w:b/>
          <w:bCs/>
          <w:sz w:val="24"/>
          <w:szCs w:val="24"/>
        </w:rPr>
        <w:t>Question 1 answers</w:t>
      </w:r>
    </w:p>
    <w:p w14:paraId="45D31D9C" w14:textId="77777777" w:rsidR="00315479" w:rsidRDefault="00315479" w:rsidP="00315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90A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Using the database and the GUI, how would you test the functionality of this form?</w:t>
      </w:r>
    </w:p>
    <w:p w14:paraId="3327B490" w14:textId="1C462B98" w:rsidR="00315479" w:rsidRDefault="00315479" w:rsidP="003154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Ans: </w:t>
      </w:r>
    </w:p>
    <w:p w14:paraId="514E0FB7" w14:textId="69B4A273" w:rsidR="00315479" w:rsidRDefault="00315479" w:rsidP="003154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1547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Verify that the form shows the correct calculation based on selected currencies.</w:t>
      </w:r>
    </w:p>
    <w:p w14:paraId="2DE28E0B" w14:textId="34F536A0" w:rsidR="00315479" w:rsidRDefault="00315479" w:rsidP="003154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that the correct currencies are showing in the base and target currency fields from the data base.</w:t>
      </w:r>
    </w:p>
    <w:p w14:paraId="52E5C975" w14:textId="6F8A7903" w:rsidR="00315479" w:rsidRDefault="00315479" w:rsidP="003154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that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correct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commission is added </w:t>
      </w:r>
      <w:r w:rsidR="0082723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based on the rules set on the database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if user selects the include commission in the calculation and check th</w:t>
      </w:r>
      <w:r w:rsidR="0082723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commission is not added if user </w:t>
      </w:r>
      <w:r w:rsidR="0082723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excludes the commission</w:t>
      </w:r>
    </w:p>
    <w:p w14:paraId="55C97A50" w14:textId="1A43E707" w:rsidR="00827238" w:rsidRDefault="00827238" w:rsidP="003154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the form with different set of base and target </w:t>
      </w:r>
      <w:r w:rsidRPr="0031547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currencies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28D3A52" w14:textId="75DE32CF" w:rsidR="00827238" w:rsidRDefault="00B93245" w:rsidP="00B932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932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Verify that the form handles error cases such as selecting invalid currencies, entering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B932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invalid amounts, database connection errors.</w:t>
      </w:r>
    </w:p>
    <w:p w14:paraId="6600E221" w14:textId="0BD5291C" w:rsidR="00B93245" w:rsidRPr="00B93245" w:rsidRDefault="00B93245" w:rsidP="00B932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932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 tests would you perform to test the operations supported by the “Maintain currencies” form?</w:t>
      </w:r>
    </w:p>
    <w:p w14:paraId="7242E842" w14:textId="0C1669E8" w:rsidR="00B93245" w:rsidRDefault="00B93245" w:rsidP="00B9324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932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Ans:</w:t>
      </w:r>
    </w:p>
    <w:p w14:paraId="6718912E" w14:textId="6A44768B" w:rsidR="00B93245" w:rsidRDefault="00B93245" w:rsidP="00B9324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that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edit and delete functionalities are working as expected on</w:t>
      </w:r>
      <w:r w:rsidRPr="00B9324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Maintain currencies” form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66A65B6" w14:textId="5289F900" w:rsidR="00B93245" w:rsidRDefault="00B93245" w:rsidP="00B9324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that invalid </w:t>
      </w:r>
      <w:r w:rsidR="00A1318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data is not accepted during these operations.</w:t>
      </w:r>
    </w:p>
    <w:p w14:paraId="41F8C569" w14:textId="40FFAC68" w:rsidR="00A1318F" w:rsidRPr="00A1318F" w:rsidRDefault="00A1318F" w:rsidP="00A1318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the boundary cases for the input fields.</w:t>
      </w:r>
    </w:p>
    <w:p w14:paraId="5674C5A3" w14:textId="77777777" w:rsidR="00A1318F" w:rsidRDefault="00A1318F" w:rsidP="00A1318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06A49A0A" w14:textId="77777777" w:rsidR="00A1318F" w:rsidRDefault="00A1318F" w:rsidP="00A131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1318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 tests would you perform to test the operations supported by the “Maintain commission rates” form?</w:t>
      </w:r>
    </w:p>
    <w:p w14:paraId="2CF4E4A2" w14:textId="69A5546C" w:rsidR="00A1318F" w:rsidRDefault="00A1318F" w:rsidP="00A131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1318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Ans:</w:t>
      </w:r>
    </w:p>
    <w:p w14:paraId="4DCAF26D" w14:textId="25586638" w:rsidR="00A77DB7" w:rsidRPr="00A77DB7" w:rsidRDefault="00A77DB7" w:rsidP="00A77DB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that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correct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commission rates are applied during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calculation</w:t>
      </w: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based on the defined ranges and rules.</w:t>
      </w:r>
    </w:p>
    <w:p w14:paraId="5FD042D4" w14:textId="00310EEF" w:rsidR="00010000" w:rsidRPr="00010000" w:rsidRDefault="00010000" w:rsidP="0001000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adding commission rates for different ranges of values and ensure they are stored accurately in the database.</w:t>
      </w:r>
    </w:p>
    <w:p w14:paraId="53F7F103" w14:textId="7E0ADA93" w:rsidR="00010000" w:rsidRPr="00010000" w:rsidRDefault="00010000" w:rsidP="0001000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Verify that commission rates are applied correctly during currency conversion based on the defined ranges and rules.</w:t>
      </w:r>
    </w:p>
    <w:p w14:paraId="34C90FE6" w14:textId="49F9FA12" w:rsidR="00010000" w:rsidRPr="00010000" w:rsidRDefault="00010000" w:rsidP="0001000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editing and deleting commission rates to ensure the changes are correctly reflected in the conversion process.</w:t>
      </w:r>
    </w:p>
    <w:p w14:paraId="1D9F286B" w14:textId="562D375C" w:rsidR="00A1318F" w:rsidRPr="00A77DB7" w:rsidRDefault="00010000" w:rsidP="00A77DB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000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Validate input fields for proper validation, such as checking for valid ranges,</w:t>
      </w:r>
    </w:p>
    <w:p w14:paraId="38243195" w14:textId="77777777" w:rsidR="00B93245" w:rsidRDefault="00B93245" w:rsidP="00B9324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4E22E2D1" w14:textId="77777777" w:rsidR="00A77DB7" w:rsidRDefault="00A77DB7" w:rsidP="00A77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90A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What tests would you pe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rform on the form above</w:t>
      </w:r>
      <w:r w:rsidRPr="00590A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test accessibility?</w:t>
      </w:r>
    </w:p>
    <w:p w14:paraId="1CD28B98" w14:textId="1D51AA73" w:rsidR="001722B9" w:rsidRPr="00590A9D" w:rsidRDefault="001722B9" w:rsidP="001722B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Ans:</w:t>
      </w:r>
    </w:p>
    <w:p w14:paraId="09D86838" w14:textId="0E733FD8" w:rsidR="00A77DB7" w:rsidRDefault="00A77DB7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</w:t>
      </w:r>
      <w:r w:rsidRPr="00A77DB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that the form has a logical structure, with headings and subheadings used to group related fields and information.</w:t>
      </w:r>
    </w:p>
    <w:p w14:paraId="1D295627" w14:textId="22F3C629" w:rsidR="00A77DB7" w:rsidRDefault="00A77DB7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77DB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that each form field has a clear label and that the label is explicitly associated with the field.</w:t>
      </w:r>
    </w:p>
    <w:p w14:paraId="654E2AC4" w14:textId="3A9FB3B2" w:rsid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that all form elements can be accessed and filled out using only the keyboard.</w:t>
      </w:r>
    </w:p>
    <w:p w14:paraId="52129DB9" w14:textId="12E2F205" w:rsid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the error handling. </w:t>
      </w:r>
    </w:p>
    <w:p w14:paraId="7FD697FA" w14:textId="276B5B6C" w:rsid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the focus indicator in the fields.</w:t>
      </w:r>
    </w:p>
    <w:p w14:paraId="17E59341" w14:textId="3E88C824" w:rsidR="000879F6" w:rsidRP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</w:t>
      </w:r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that the form meets </w:t>
      </w:r>
      <w:proofErr w:type="spellStart"/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color</w:t>
      </w:r>
      <w:proofErr w:type="spellEnd"/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contrast guidelines for users with visual impairments.</w:t>
      </w:r>
    </w:p>
    <w:p w14:paraId="0A01BE96" w14:textId="402075F8" w:rsidR="000879F6" w:rsidRP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the form with various screen resolutions and ensure that all UI elements are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0879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properly displayed and aligned.</w:t>
      </w:r>
    </w:p>
    <w:p w14:paraId="5B5DCB97" w14:textId="5C9EFB26" w:rsidR="000879F6" w:rsidRDefault="000879F6" w:rsidP="00087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the form in different browser configurations.</w:t>
      </w:r>
    </w:p>
    <w:p w14:paraId="1B1C1CA5" w14:textId="77777777" w:rsidR="00AD49F7" w:rsidRDefault="00AD49F7" w:rsidP="00AD49F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6B6086C1" w14:textId="2274B67F" w:rsidR="00AD49F7" w:rsidRDefault="00AD49F7" w:rsidP="00AD49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If you were automating the testing of this form for regression test purposes, what would you hope the developer had done to make the automation easier?</w:t>
      </w:r>
    </w:p>
    <w:p w14:paraId="023D7745" w14:textId="2035B5F5" w:rsidR="001722B9" w:rsidRPr="001722B9" w:rsidRDefault="001722B9" w:rsidP="001722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Ans:</w:t>
      </w:r>
    </w:p>
    <w:p w14:paraId="19E37412" w14:textId="4851B37E" w:rsidR="00AD49F7" w:rsidRP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Ensure that each element in the form has appropriate and unique identifiers, such as IDs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or class names, to easily locate and interact with them during automation.</w:t>
      </w:r>
    </w:p>
    <w:p w14:paraId="08C961AD" w14:textId="6FB8822C" w:rsidR="00AD49F7" w:rsidRP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Include consistent naming conventions for UI elements to maintain stability in test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scripts.</w:t>
      </w:r>
    </w:p>
    <w:p w14:paraId="250051CF" w14:textId="49A8B819" w:rsidR="00AD49F7" w:rsidRP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Design the form with a clear and organized structure, allowing for easier identification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and manipulation of elements during automation.</w:t>
      </w:r>
    </w:p>
    <w:p w14:paraId="33EE7B46" w14:textId="2F60A95D" w:rsidR="00AD49F7" w:rsidRP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Implement proper error handling and error messages so that automation scripts can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handle and verify error scenarios.</w:t>
      </w:r>
    </w:p>
    <w:p w14:paraId="1F5A52A4" w14:textId="0D02AAC0" w:rsid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Provide API endpoints or methods to programmatically control the start and stop of the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separate process responsible for updating the database, allowing automation scripts to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AD49F7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manage the process as needed.</w:t>
      </w:r>
    </w:p>
    <w:p w14:paraId="27C3FA14" w14:textId="194D2921" w:rsidR="00AD49F7" w:rsidRDefault="00AD49F7" w:rsidP="00AD49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Provide the calculation formulas in the UI so that for tester it will be easy to unde</w:t>
      </w:r>
      <w:r w:rsid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tand </w:t>
      </w:r>
      <w:r w:rsid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calculation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and also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display the commission rates when you select the check box</w:t>
      </w:r>
      <w:r w:rsid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2B2F8AD2" w14:textId="77777777" w:rsidR="001722B9" w:rsidRDefault="001722B9" w:rsidP="001722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04D153ED" w14:textId="1A666979" w:rsidR="001722B9" w:rsidRDefault="001722B9" w:rsidP="001722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If this application were used internationally, what further tests would you perform?</w:t>
      </w:r>
    </w:p>
    <w:p w14:paraId="19B050F0" w14:textId="77777777" w:rsidR="001722B9" w:rsidRDefault="001722B9" w:rsidP="001722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</w:p>
    <w:p w14:paraId="011D5D19" w14:textId="3224F9EC" w:rsidR="001722B9" w:rsidRPr="001722B9" w:rsidRDefault="001722B9" w:rsidP="001722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Test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the </w:t>
      </w: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currency conversions involving various international currencies to ensure accurate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conversion rates.</w:t>
      </w:r>
    </w:p>
    <w:p w14:paraId="5300A023" w14:textId="6310A49F" w:rsidR="001722B9" w:rsidRDefault="001722B9" w:rsidP="001722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</w:t>
      </w: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that currency symbols and formatting are correctly displayed according to the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1722B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selected target currency.</w:t>
      </w:r>
    </w:p>
    <w:p w14:paraId="097C3480" w14:textId="7E4E9BA2" w:rsidR="003B6BF7" w:rsidRDefault="003B6BF7" w:rsidP="001722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 with different regions currencies.</w:t>
      </w:r>
    </w:p>
    <w:p w14:paraId="57DA7963" w14:textId="7380776F" w:rsidR="003B6BF7" w:rsidRDefault="003B6BF7" w:rsidP="001722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Localization and globalization testing</w:t>
      </w:r>
    </w:p>
    <w:p w14:paraId="2814D59C" w14:textId="77777777" w:rsidR="00CC06D1" w:rsidRDefault="00CC06D1" w:rsidP="00CC06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0078D5BF" w14:textId="75695700" w:rsidR="003B6BF7" w:rsidRDefault="003B6BF7" w:rsidP="00CC06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CC06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screenshot of the form above shows immediately apparent user interface issues (you may have mentioned some of these in previous answers)?</w:t>
      </w:r>
    </w:p>
    <w:p w14:paraId="686EF554" w14:textId="7A2BA9D0" w:rsidR="00BD7F61" w:rsidRPr="00CC06D1" w:rsidRDefault="00BD7F61" w:rsidP="00BD7F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Ans:</w:t>
      </w:r>
    </w:p>
    <w:p w14:paraId="375C9267" w14:textId="52A447D2" w:rsidR="00CC06D1" w:rsidRDefault="00CC06D1" w:rsidP="00CC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label names should be in camel case.</w:t>
      </w:r>
    </w:p>
    <w:p w14:paraId="375F315E" w14:textId="43C3CE59" w:rsidR="00CC06D1" w:rsidRPr="00CC06D1" w:rsidRDefault="00CC06D1" w:rsidP="00CC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Provide reset button to clear the values.</w:t>
      </w:r>
    </w:p>
    <w:p w14:paraId="18BA81C3" w14:textId="7748C9BB" w:rsidR="00CC06D1" w:rsidRDefault="00CC06D1" w:rsidP="00CC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N/A is displayed. </w:t>
      </w:r>
    </w:p>
    <w:p w14:paraId="4CD7342A" w14:textId="110E93CD" w:rsidR="00CC06D1" w:rsidRPr="00CC06D1" w:rsidRDefault="00CC06D1" w:rsidP="00CC06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Proper tool tips to be displayed after when you mouse over on the field.</w:t>
      </w:r>
    </w:p>
    <w:p w14:paraId="0C0296A6" w14:textId="77777777" w:rsidR="00AD49F7" w:rsidRPr="001722B9" w:rsidRDefault="00AD49F7" w:rsidP="001722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1B5E91C2" w14:textId="77777777" w:rsidR="00315479" w:rsidRPr="00590A9D" w:rsidRDefault="00315479" w:rsidP="003154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67BD4A0C" w14:textId="256323CB" w:rsidR="0059428D" w:rsidRPr="00576A9E" w:rsidRDefault="00576A9E">
      <w:pPr>
        <w:rPr>
          <w:b/>
          <w:bCs/>
          <w:sz w:val="24"/>
          <w:szCs w:val="24"/>
        </w:rPr>
      </w:pPr>
      <w:r w:rsidRPr="00576A9E">
        <w:rPr>
          <w:b/>
          <w:bCs/>
          <w:sz w:val="24"/>
          <w:szCs w:val="24"/>
        </w:rPr>
        <w:t>Question 2 and Question 3 can be found in below link repo.</w:t>
      </w:r>
    </w:p>
    <w:p w14:paraId="0B5CFF7C" w14:textId="77777777" w:rsidR="00576A9E" w:rsidRDefault="00576A9E"/>
    <w:p w14:paraId="65D03909" w14:textId="17AF98BF" w:rsidR="00C97DC4" w:rsidRDefault="00576A9E">
      <w:hyperlink r:id="rId5" w:history="1">
        <w:proofErr w:type="spellStart"/>
        <w:r>
          <w:rPr>
            <w:rStyle w:val="Hyperlink"/>
          </w:rPr>
          <w:t>Santoshkunkur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TestMoney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C9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7C5"/>
    <w:multiLevelType w:val="hybridMultilevel"/>
    <w:tmpl w:val="A01A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57311"/>
    <w:multiLevelType w:val="multilevel"/>
    <w:tmpl w:val="5D6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600A5"/>
    <w:multiLevelType w:val="hybridMultilevel"/>
    <w:tmpl w:val="D512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3507"/>
    <w:multiLevelType w:val="hybridMultilevel"/>
    <w:tmpl w:val="FEB8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0219C"/>
    <w:multiLevelType w:val="hybridMultilevel"/>
    <w:tmpl w:val="42DA3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35476"/>
    <w:multiLevelType w:val="hybridMultilevel"/>
    <w:tmpl w:val="FC4ED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61ABF"/>
    <w:multiLevelType w:val="hybridMultilevel"/>
    <w:tmpl w:val="882E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AA7403"/>
    <w:multiLevelType w:val="hybridMultilevel"/>
    <w:tmpl w:val="BFE2D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143632"/>
    <w:multiLevelType w:val="hybridMultilevel"/>
    <w:tmpl w:val="D3E0E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704175">
    <w:abstractNumId w:val="1"/>
  </w:num>
  <w:num w:numId="2" w16cid:durableId="1139493731">
    <w:abstractNumId w:val="7"/>
  </w:num>
  <w:num w:numId="3" w16cid:durableId="204679897">
    <w:abstractNumId w:val="2"/>
  </w:num>
  <w:num w:numId="4" w16cid:durableId="454906678">
    <w:abstractNumId w:val="0"/>
  </w:num>
  <w:num w:numId="5" w16cid:durableId="1401439338">
    <w:abstractNumId w:val="8"/>
  </w:num>
  <w:num w:numId="6" w16cid:durableId="1856071037">
    <w:abstractNumId w:val="6"/>
  </w:num>
  <w:num w:numId="7" w16cid:durableId="1975522202">
    <w:abstractNumId w:val="4"/>
  </w:num>
  <w:num w:numId="8" w16cid:durableId="1995067759">
    <w:abstractNumId w:val="5"/>
  </w:num>
  <w:num w:numId="9" w16cid:durableId="145434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79"/>
    <w:rsid w:val="00010000"/>
    <w:rsid w:val="000879F6"/>
    <w:rsid w:val="001722B9"/>
    <w:rsid w:val="00315479"/>
    <w:rsid w:val="00352CE7"/>
    <w:rsid w:val="003B6BF7"/>
    <w:rsid w:val="00576A9E"/>
    <w:rsid w:val="0059428D"/>
    <w:rsid w:val="00827238"/>
    <w:rsid w:val="00A1318F"/>
    <w:rsid w:val="00A77DB7"/>
    <w:rsid w:val="00AD49F7"/>
    <w:rsid w:val="00B93245"/>
    <w:rsid w:val="00BD7F61"/>
    <w:rsid w:val="00C97DC4"/>
    <w:rsid w:val="00C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1747"/>
  <w15:chartTrackingRefBased/>
  <w15:docId w15:val="{084086D1-28E2-40A8-8A79-FFA71C93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7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6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oshkunkur/TestMon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Kunkur</dc:creator>
  <cp:keywords/>
  <dc:description/>
  <cp:lastModifiedBy>Santosh Kunkur</cp:lastModifiedBy>
  <cp:revision>7</cp:revision>
  <dcterms:created xsi:type="dcterms:W3CDTF">2023-07-03T07:19:00Z</dcterms:created>
  <dcterms:modified xsi:type="dcterms:W3CDTF">2023-07-05T04:57:00Z</dcterms:modified>
</cp:coreProperties>
</file>