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48" w:rsidRPr="00DE7248" w:rsidRDefault="00DE7248" w:rsidP="00DE7248">
      <w:pPr>
        <w:pBdr>
          <w:bottom w:val="single" w:sz="4" w:space="2" w:color="172E5C"/>
        </w:pBdr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172E5C"/>
          <w:spacing w:val="-5"/>
          <w:kern w:val="36"/>
          <w:sz w:val="32"/>
          <w:szCs w:val="48"/>
          <w:lang w:eastAsia="es-ES"/>
        </w:rPr>
      </w:pPr>
      <w:proofErr w:type="spellStart"/>
      <w:r w:rsidRPr="00DE7248">
        <w:rPr>
          <w:rFonts w:ascii="Lucida Sans Unicode" w:eastAsia="Times New Roman" w:hAnsi="Lucida Sans Unicode" w:cs="Lucida Sans Unicode"/>
          <w:color w:val="172E5C"/>
          <w:spacing w:val="-5"/>
          <w:kern w:val="36"/>
          <w:sz w:val="32"/>
          <w:szCs w:val="48"/>
          <w:lang w:eastAsia="es-ES"/>
        </w:rPr>
        <w:t>Dorothy</w:t>
      </w:r>
      <w:proofErr w:type="spellEnd"/>
      <w:r w:rsidRPr="00DE7248">
        <w:rPr>
          <w:rFonts w:ascii="Lucida Sans Unicode" w:eastAsia="Times New Roman" w:hAnsi="Lucida Sans Unicode" w:cs="Lucida Sans Unicode"/>
          <w:color w:val="172E5C"/>
          <w:spacing w:val="-5"/>
          <w:kern w:val="36"/>
          <w:sz w:val="32"/>
          <w:szCs w:val="48"/>
          <w:lang w:eastAsia="es-ES"/>
        </w:rPr>
        <w:t xml:space="preserve"> </w:t>
      </w:r>
      <w:proofErr w:type="spellStart"/>
      <w:r w:rsidRPr="00DE7248">
        <w:rPr>
          <w:rFonts w:ascii="Lucida Sans Unicode" w:eastAsia="Times New Roman" w:hAnsi="Lucida Sans Unicode" w:cs="Lucida Sans Unicode"/>
          <w:color w:val="172E5C"/>
          <w:spacing w:val="-5"/>
          <w:kern w:val="36"/>
          <w:sz w:val="32"/>
          <w:szCs w:val="48"/>
          <w:lang w:eastAsia="es-ES"/>
        </w:rPr>
        <w:t>Crowfoot</w:t>
      </w:r>
      <w:proofErr w:type="spellEnd"/>
      <w:r w:rsidRPr="00DE7248">
        <w:rPr>
          <w:rFonts w:ascii="Lucida Sans Unicode" w:eastAsia="Times New Roman" w:hAnsi="Lucida Sans Unicode" w:cs="Lucida Sans Unicode"/>
          <w:color w:val="172E5C"/>
          <w:spacing w:val="-5"/>
          <w:kern w:val="36"/>
          <w:sz w:val="32"/>
          <w:szCs w:val="48"/>
          <w:lang w:eastAsia="es-ES"/>
        </w:rPr>
        <w:t xml:space="preserve"> </w:t>
      </w:r>
      <w:proofErr w:type="spellStart"/>
      <w:r w:rsidRPr="00DE7248">
        <w:rPr>
          <w:rFonts w:ascii="Lucida Sans Unicode" w:eastAsia="Times New Roman" w:hAnsi="Lucida Sans Unicode" w:cs="Lucida Sans Unicode"/>
          <w:color w:val="172E5C"/>
          <w:spacing w:val="-5"/>
          <w:kern w:val="36"/>
          <w:sz w:val="32"/>
          <w:szCs w:val="48"/>
          <w:lang w:eastAsia="es-ES"/>
        </w:rPr>
        <w:t>Hodgkin</w:t>
      </w:r>
      <w:proofErr w:type="spellEnd"/>
    </w:p>
    <w:p w:rsidR="00DE7248" w:rsidRPr="00DE7248" w:rsidRDefault="00DE7248" w:rsidP="00DE7248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i/>
          <w:iCs/>
          <w:color w:val="556166"/>
          <w:sz w:val="18"/>
          <w:szCs w:val="18"/>
          <w:lang w:eastAsia="es-ES"/>
        </w:rPr>
      </w:pPr>
    </w:p>
    <w:p w:rsidR="00DE7248" w:rsidRPr="00DE7248" w:rsidRDefault="00C50FE3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hyperlink r:id="rId5" w:tgtFrame="_blank" w:history="1">
        <w:proofErr w:type="spellStart"/>
        <w:r w:rsidR="00DE7248"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Dorothy</w:t>
        </w:r>
        <w:proofErr w:type="spellEnd"/>
        <w:r w:rsidR="00DE7248"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 xml:space="preserve"> </w:t>
        </w:r>
        <w:proofErr w:type="spellStart"/>
        <w:r w:rsidR="00DE7248"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Crowfoot</w:t>
        </w:r>
        <w:proofErr w:type="spellEnd"/>
        <w:r w:rsidR="00DE7248"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 xml:space="preserve"> </w:t>
        </w:r>
        <w:proofErr w:type="spellStart"/>
        <w:r w:rsidR="00DE7248"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Hodgkin</w:t>
        </w:r>
        <w:proofErr w:type="spellEnd"/>
      </w:hyperlink>
      <w:r w:rsidR="00DE7248"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fue una científica visionaria que dedicó gran parte de su vida a investigar justo en la frontera de la ciencia, disfrutaba implicándose en proyectos que a sus colegas les parecían imposibles. Gracias a su espíritu audaz no sólo logró un descubrimiento brillante, sino un sorprendente conjunto de ellos que la hicieron merecedora del Premio Nobel de Química en 1964.</w:t>
      </w:r>
    </w:p>
    <w:p w:rsidR="00DE7248" w:rsidRPr="00532F74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Nació el 12 de mayo de 1910 en El Cairo, cuando Egipto era una colonia británica, pero desde pequeña vivió en Londres. Su interés por la ciencia, y especialmente por la química, empezó muy pronto, a los 10 años ya realizaba experimentos sencillos en su casa y a los 16 leyó el libro </w:t>
      </w:r>
      <w:proofErr w:type="spellStart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>The</w:t>
      </w:r>
      <w:proofErr w:type="spellEnd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 xml:space="preserve"> </w:t>
      </w:r>
      <w:proofErr w:type="spellStart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>Nature</w:t>
      </w:r>
      <w:proofErr w:type="spellEnd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 xml:space="preserve"> of </w:t>
      </w:r>
      <w:proofErr w:type="spellStart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>the</w:t>
      </w:r>
      <w:proofErr w:type="spellEnd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 xml:space="preserve"> </w:t>
      </w:r>
      <w:proofErr w:type="spellStart"/>
      <w:r w:rsidRPr="00532F74">
        <w:rPr>
          <w:rFonts w:ascii="Times New Roman" w:eastAsia="Times New Roman" w:hAnsi="Times New Roman" w:cs="Times New Roman"/>
          <w:i/>
          <w:iCs/>
          <w:sz w:val="18"/>
          <w:lang w:eastAsia="es-ES"/>
        </w:rPr>
        <w:t>Things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. En esta obra el científico explicaba una novedosa técnica experimental: la cristalografía de rayos X, que permitía «ver» la estructura tridimensional de una molécula y los átomos que la componen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Deslumbrada ante las prometedoras posibilidades de la cristalografía,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confesó en una entrevista: «Fui capturada para toda mi vida por la química y por los cristales». Ciertamente, cuando en 1928 acabó su bachillerato decidió matricularse en la universidad </w:t>
      </w:r>
      <w:r w:rsidR="00210108"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de Oxford 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para estudiar ciencias químicas.</w:t>
      </w:r>
    </w:p>
    <w:p w:rsidR="00210108" w:rsidRPr="00532F74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En 1927, la Universidad de Oxford sólo tenía una estudiante por cada cinco varones, y la de Cambridge una por cada ocho o nueve varones. A ellas no se les permitía participar en los debates organizados por la universidad, ni tampoco estaban autorizadas a entrar en el restaurante, salvo acompañadas de algún compañero o con la autorización del decano. </w:t>
      </w:r>
    </w:p>
    <w:p w:rsidR="00DE7248" w:rsidRPr="00DE7248" w:rsidRDefault="0021010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>Para</w:t>
      </w:r>
      <w:r w:rsidR="00DE7248"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especializarse en el nuevo campo de la cristalografía de rayos X, tomó la  decisión de trasladarse a Camb</w:t>
      </w:r>
      <w:r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>ridge a hacer su tesis doctoral con</w:t>
      </w:r>
      <w:r w:rsidR="00DE7248"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John Bernal, un científico que creía con firmeza en la igualdad de</w:t>
      </w:r>
      <w:r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oportunidades para las mujeres</w:t>
      </w:r>
      <w:r w:rsidR="00DE7248"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Durante su estancia en Cambridge, la joven doctoranda aprendió que no hay fronteras entre las ciencias, que se puede realizar una investigación entre la química, la bioquímica, la física y la cristalografía. A lo largo de la elaboración de su tesis, tomó docenas de fotos de cada cristal que quería analizar. Estimó a ojo la intensidad y distribución de miles de puntos luminosos en placas fotográficas y realizó largos y tediosos cálculos matemáticos que, en un mundo que aún no había inventado los ordenadores</w:t>
      </w:r>
      <w:r w:rsidRPr="00532F74">
        <w:rPr>
          <w:rFonts w:ascii="Times New Roman" w:eastAsia="Times New Roman" w:hAnsi="Times New Roman" w:cs="Times New Roman"/>
          <w:b/>
          <w:bCs/>
          <w:sz w:val="18"/>
          <w:lang w:eastAsia="es-ES"/>
        </w:rPr>
        <w:t>,</w:t>
      </w:r>
      <w:r w:rsidR="003B12A5" w:rsidRPr="00532F74">
        <w:rPr>
          <w:rFonts w:ascii="Times New Roman" w:eastAsia="Times New Roman" w:hAnsi="Times New Roman" w:cs="Times New Roman"/>
          <w:b/>
          <w:bCs/>
          <w:sz w:val="18"/>
          <w:lang w:eastAsia="es-ES"/>
        </w:rPr>
        <w:t xml:space="preserve"> 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llevaban meses e incluso años</w:t>
      </w:r>
      <w:r w:rsidRPr="00532F74">
        <w:rPr>
          <w:rFonts w:ascii="Times New Roman" w:eastAsia="Times New Roman" w:hAnsi="Times New Roman" w:cs="Times New Roman"/>
          <w:b/>
          <w:bCs/>
          <w:sz w:val="18"/>
          <w:lang w:eastAsia="es-ES"/>
        </w:rPr>
        <w:t>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Tra</w:t>
      </w:r>
      <w:r w:rsidR="003B12A5"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>s finalizar su doctorado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,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volvió a la Universidad de Oxford, donde permaneció durante el resto de su vida. Aquí realizó uno de sus trabajos más extensos: descifrar la estructura de la insulina. La molécula era tan complicada que le llevó 34 a</w:t>
      </w:r>
      <w:r w:rsidR="00847C7C">
        <w:rPr>
          <w:rFonts w:ascii="Times New Roman" w:eastAsia="Times New Roman" w:hAnsi="Times New Roman" w:cs="Times New Roman"/>
          <w:sz w:val="18"/>
          <w:szCs w:val="18"/>
          <w:lang w:eastAsia="es-ES"/>
        </w:rPr>
        <w:t>ños revelar su arquitectura. T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ras su matrimonio con el historiador Thomas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, su apellido cambió a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En 1934, las articulaciones de las manos y de los pies de la joven científica empezaron a sufrir dolorosas inflamaciones. Un especialista de Londres le diagnosticó un caso extremadamente severo de artritis reumatoide. </w:t>
      </w:r>
      <w:r w:rsidR="003B12A5"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tuvo tres hijos, y con los embarazos su artritis reumatoide disminuyó considerablemente. 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A lo largo de toda la carrera se enfrentó a problemas bioquímicos que estaban justo en los límites de lo que cualquier otro científico consideraba factible, mejoró las técnicas cristalográficas y consiguió desarrollar un sorprendente repertorio de habilidades. Logró desvelar la estructura tridimensional de numerosas e importantes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biomoléculas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que los químicos orgánicos no habían podido descifrar, como el </w:t>
      </w:r>
      <w:hyperlink r:id="rId6" w:tgtFrame="_blank" w:history="1">
        <w:r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colesterol</w:t>
        </w:r>
      </w:hyperlink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en 1937, la </w:t>
      </w:r>
      <w:hyperlink r:id="rId7" w:tgtFrame="_blank" w:history="1">
        <w:r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penicilina</w:t>
        </w:r>
      </w:hyperlink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en 1945, la </w:t>
      </w:r>
      <w:hyperlink r:id="rId8" w:tgtFrame="_blank" w:history="1">
        <w:r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vitamina B12</w:t>
        </w:r>
      </w:hyperlink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en 1954, o la  </w:t>
      </w:r>
      <w:hyperlink r:id="rId9" w:tgtFrame="_blank" w:history="1">
        <w:r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insulina</w:t>
        </w:r>
      </w:hyperlink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 en 1969.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El análisis de la penicilina al principio ofreció grandes dificultades, sin embargo, a comienzos de la década de 1940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consiguió una poderosa herramienta para su trabajo: la ayuda procedente de los primeros ordenadores del mundo. Aunque aquellos IBM se parecían más a una enorme calculadora que a las modernas computadoras, las ventajas de uso fueron grandes porque aceleraron la elaboración del modelo tridimensional de la molécula. Y el beneficio final fue el desarrollo de diversas penicilinas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semisintéticas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que permitieron tratar a miles de personas. Muy pronto los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cristalógrafos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se convirtieron en los usuarios más entusiastas de ordenadores.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En 1947, con sólo 37 años de edad,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fue admitida en la </w:t>
      </w:r>
      <w:hyperlink r:id="rId10" w:tgtFrame="_blank" w:history="1">
        <w:r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>Real Sociedad de Londres</w:t>
        </w:r>
      </w:hyperlink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, con 287 años de historia elegía sólo por tercera vez a una mujer.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Los químicos pensaban que la arquitectura de la vitamina B</w:t>
      </w:r>
      <w:r w:rsidRPr="00DE7248">
        <w:rPr>
          <w:rFonts w:ascii="Times New Roman" w:eastAsia="Times New Roman" w:hAnsi="Times New Roman" w:cs="Times New Roman"/>
          <w:sz w:val="14"/>
          <w:szCs w:val="14"/>
          <w:vertAlign w:val="subscript"/>
          <w:lang w:eastAsia="es-ES"/>
        </w:rPr>
        <w:t>12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 no podría descifrarse con las técnicas disponibles en aquel momento. Pero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Crowfoot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opinaba otra cosa. Convencida de que sí podía solventarse, emprendió su trabajo con entusiasmo. Finalmente, junto a su grupo de investigación y tras seis años de esfuerzos, en 1956 sacaron a la luz una forma tridimensional totalmente nueva para la química orgánica: la arquitectura de la vitamina B</w:t>
      </w:r>
      <w:r w:rsidRPr="00DE7248">
        <w:rPr>
          <w:rFonts w:ascii="Times New Roman" w:eastAsia="Times New Roman" w:hAnsi="Times New Roman" w:cs="Times New Roman"/>
          <w:sz w:val="14"/>
          <w:szCs w:val="14"/>
          <w:vertAlign w:val="subscript"/>
          <w:lang w:eastAsia="es-ES"/>
        </w:rPr>
        <w:t>12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quedaba desvelada.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«Lo que significó la estructura de la penicilina en los años cuarenta, lo representó la estructura de la vitamina B</w:t>
      </w:r>
      <w:r w:rsidRPr="00DE7248">
        <w:rPr>
          <w:rFonts w:ascii="Times New Roman" w:eastAsia="Times New Roman" w:hAnsi="Times New Roman" w:cs="Times New Roman"/>
          <w:sz w:val="14"/>
          <w:szCs w:val="14"/>
          <w:vertAlign w:val="subscript"/>
          <w:lang w:eastAsia="es-ES"/>
        </w:rPr>
        <w:t>12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 en la siguiente década: el logro más importante conseguido mediante análisis con rayos X en el campo de los productos químicos naturales»</w:t>
      </w:r>
      <w:r w:rsidR="003B12A5"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>.</w:t>
      </w:r>
    </w:p>
    <w:p w:rsidR="00DE7248" w:rsidRP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En el otoño de 1964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Crawfoot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fue galardonada con el </w:t>
      </w:r>
      <w:hyperlink r:id="rId11" w:tgtFrame="_blank" w:history="1">
        <w:r w:rsidRPr="00532F74">
          <w:rPr>
            <w:rFonts w:ascii="Times New Roman" w:eastAsia="Times New Roman" w:hAnsi="Times New Roman" w:cs="Times New Roman"/>
            <w:sz w:val="18"/>
            <w:u w:val="single"/>
            <w:lang w:eastAsia="es-ES"/>
          </w:rPr>
          <w:t xml:space="preserve">Premio Nobel de Química </w:t>
        </w:r>
      </w:hyperlink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«por la determinación de la estructura de muchas sustancias biológicas mediante los rayos X». El premio acarreaba también el hon</w:t>
      </w:r>
      <w:r w:rsidR="003B12A5" w:rsidRPr="00532F74">
        <w:rPr>
          <w:rFonts w:ascii="Times New Roman" w:eastAsia="Times New Roman" w:hAnsi="Times New Roman" w:cs="Times New Roman"/>
          <w:sz w:val="18"/>
          <w:szCs w:val="18"/>
          <w:lang w:eastAsia="es-ES"/>
        </w:rPr>
        <w:t>or de ser otorgado en solitario.</w:t>
      </w: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A los 54 años era la quinta mujer y la primera británica que ganaba el Nobel en ciencia.</w:t>
      </w:r>
    </w:p>
    <w:p w:rsidR="00DE7248" w:rsidRDefault="00DE724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Tras el valioso galardón,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Dorothy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Crawfoot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</w:t>
      </w:r>
      <w:proofErr w:type="spellStart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>Hodgkin</w:t>
      </w:r>
      <w:proofErr w:type="spellEnd"/>
      <w:r w:rsidRPr="00DE7248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continuó sus investigaciones hasta su retiro en 1977. A partir de estas fechas y pese a desplazarse en silla de ruedas como consecuencia de su artritis, viajó, impartió conferencias y participó en incontables debates sobre ciencia y sobre otro de los temas que despertaban su interés: la paz mundial. Murió en Londres el 29 de julio de 1994 a la edad de 84 años, dejando un valioso legado a la ciencia y un magnífico ejemplo para las mujeres.</w:t>
      </w:r>
    </w:p>
    <w:p w:rsidR="00B3616B" w:rsidRDefault="00B3616B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s-ES"/>
        </w:rPr>
        <w:t>Google la homenajeó dedicándole un Doodle</w:t>
      </w:r>
    </w:p>
    <w:p w:rsidR="00597A98" w:rsidRDefault="00597A98" w:rsidP="00532F7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“Fui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eastAsia="es-ES"/>
        </w:rPr>
        <w:t>capturadapara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 toda la vida por la química y por los cristales”</w:t>
      </w:r>
    </w:p>
    <w:p w:rsidR="00597A98" w:rsidRPr="00DE7248" w:rsidRDefault="00597A98" w:rsidP="00597A9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>
        <w:rPr>
          <w:rFonts w:ascii="Georgia" w:hAnsi="Georgia"/>
          <w:color w:val="000000"/>
          <w:sz w:val="14"/>
          <w:szCs w:val="14"/>
          <w:shd w:val="clear" w:color="auto" w:fill="F5F5F5"/>
        </w:rPr>
        <w:t>“</w:t>
      </w:r>
      <w:hyperlink r:id="rId12" w:history="1">
        <w:r w:rsidRPr="00597A98">
          <w:rPr>
            <w:rFonts w:ascii="Times New Roman" w:eastAsia="Times New Roman" w:hAnsi="Times New Roman" w:cs="Times New Roman"/>
            <w:sz w:val="18"/>
            <w:szCs w:val="18"/>
            <w:lang w:eastAsia="es-ES"/>
          </w:rPr>
          <w:t>Cuando uno es joven tiene la tendencia de hacer experimentos sin buscar cosas específicas. Yo establecí un pequeño laboratorio en el desván de la casa para ver crecer cristales y experimentar lo descripto en libros.</w:t>
        </w:r>
      </w:hyperlink>
      <w:r w:rsidRPr="00597A98">
        <w:rPr>
          <w:rFonts w:ascii="Times New Roman" w:eastAsia="Times New Roman" w:hAnsi="Times New Roman" w:cs="Times New Roman"/>
          <w:sz w:val="18"/>
          <w:szCs w:val="18"/>
          <w:lang w:eastAsia="es-ES"/>
        </w:rPr>
        <w:t>” </w:t>
      </w:r>
      <w:r w:rsidRPr="00597A98">
        <w:rPr>
          <w:rFonts w:ascii="Times New Roman" w:eastAsia="Times New Roman" w:hAnsi="Times New Roman" w:cs="Times New Roman"/>
          <w:sz w:val="18"/>
          <w:szCs w:val="18"/>
          <w:lang w:eastAsia="es-ES"/>
        </w:rPr>
        <w:br/>
      </w:r>
    </w:p>
    <w:p w:rsidR="00500BAD" w:rsidRDefault="00500BAD"/>
    <w:sectPr w:rsidR="00500BAD" w:rsidSect="00532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5296"/>
    <w:multiLevelType w:val="multilevel"/>
    <w:tmpl w:val="145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924FC"/>
    <w:multiLevelType w:val="multilevel"/>
    <w:tmpl w:val="09B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7248"/>
    <w:rsid w:val="00210108"/>
    <w:rsid w:val="0028304C"/>
    <w:rsid w:val="003B12A5"/>
    <w:rsid w:val="003F5964"/>
    <w:rsid w:val="00500BAD"/>
    <w:rsid w:val="00532F74"/>
    <w:rsid w:val="00597A98"/>
    <w:rsid w:val="00847C7C"/>
    <w:rsid w:val="00B3616B"/>
    <w:rsid w:val="00C50FE3"/>
    <w:rsid w:val="00CA43E7"/>
    <w:rsid w:val="00DE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AD"/>
  </w:style>
  <w:style w:type="paragraph" w:styleId="Ttulo1">
    <w:name w:val="heading 1"/>
    <w:basedOn w:val="Normal"/>
    <w:link w:val="Ttulo1Car"/>
    <w:uiPriority w:val="9"/>
    <w:qFormat/>
    <w:rsid w:val="00DE7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E7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24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E724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E7248"/>
    <w:rPr>
      <w:color w:val="0000FF"/>
      <w:u w:val="single"/>
    </w:rPr>
  </w:style>
  <w:style w:type="character" w:customStyle="1" w:styleId="text-icon">
    <w:name w:val="text-icon"/>
    <w:basedOn w:val="Fuentedeprrafopredeter"/>
    <w:rsid w:val="00DE7248"/>
  </w:style>
  <w:style w:type="character" w:customStyle="1" w:styleId="text-accessible">
    <w:name w:val="text-accessible"/>
    <w:basedOn w:val="Fuentedeprrafopredeter"/>
    <w:rsid w:val="00DE7248"/>
  </w:style>
  <w:style w:type="character" w:customStyle="1" w:styleId="social-count">
    <w:name w:val="social-count"/>
    <w:basedOn w:val="Fuentedeprrafopredeter"/>
    <w:rsid w:val="00DE7248"/>
  </w:style>
  <w:style w:type="paragraph" w:styleId="NormalWeb">
    <w:name w:val="Normal (Web)"/>
    <w:basedOn w:val="Normal"/>
    <w:uiPriority w:val="99"/>
    <w:semiHidden/>
    <w:unhideWhenUsed/>
    <w:rsid w:val="00DE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E7248"/>
    <w:rPr>
      <w:i/>
      <w:iCs/>
    </w:rPr>
  </w:style>
  <w:style w:type="character" w:styleId="Textoennegrita">
    <w:name w:val="Strong"/>
    <w:basedOn w:val="Fuentedeprrafopredeter"/>
    <w:uiPriority w:val="22"/>
    <w:qFormat/>
    <w:rsid w:val="00DE724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7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5519">
          <w:marLeft w:val="0"/>
          <w:marRight w:val="0"/>
          <w:marTop w:val="0"/>
          <w:marBottom w:val="8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3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9964">
          <w:marLeft w:val="0"/>
          <w:marRight w:val="0"/>
          <w:marTop w:val="0"/>
          <w:marBottom w:val="720"/>
          <w:divBdr>
            <w:top w:val="single" w:sz="4" w:space="0" w:color="172E5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3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itamina_B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enicilina" TargetMode="External"/><Relationship Id="rId12" Type="http://schemas.openxmlformats.org/officeDocument/2006/relationships/hyperlink" Target="https://akifrases.com/frase/183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lesterol" TargetMode="External"/><Relationship Id="rId11" Type="http://schemas.openxmlformats.org/officeDocument/2006/relationships/hyperlink" Target="http://www.nobelprize.org/nobel_prizes/chemistry/laureates/1964/" TargetMode="External"/><Relationship Id="rId5" Type="http://schemas.openxmlformats.org/officeDocument/2006/relationships/hyperlink" Target="https://www.google.es/url?sa=t&amp;rct=j&amp;q=&amp;esrc=s&amp;source=web&amp;cd=1&amp;cad=rja&amp;uact=8&amp;ved=0ahUKEwj3o-fL2-_LAhWCPBoKHYJYCTQQFggdMAA&amp;url=https%3A%2F%2Fes.wikipedia.org%2Fwiki%2FDorothy_Crowfoot_Hodgkin&amp;usg=AFQjCNEStsuKHUib1saQ3oDtx0Wxs6rw4A" TargetMode="External"/><Relationship Id="rId10" Type="http://schemas.openxmlformats.org/officeDocument/2006/relationships/hyperlink" Target="https://www.google.es/url?sa=t&amp;rct=j&amp;q=&amp;esrc=s&amp;source=web&amp;cd=1&amp;cad=rja&amp;uact=8&amp;ved=0ahUKEwjX8NPK4O_LAhVFrRoKHfqNCwoQFggdMAA&amp;url=https%3A%2F%2Fes.wikipedia.org%2Fwiki%2FRoyal_Society&amp;usg=AFQjCNHSi98YR3Jf7filhZS_lQ_vBSxm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suli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Profesor</cp:lastModifiedBy>
  <cp:revision>5</cp:revision>
  <dcterms:created xsi:type="dcterms:W3CDTF">2018-01-31T11:16:00Z</dcterms:created>
  <dcterms:modified xsi:type="dcterms:W3CDTF">2018-02-07T08:54:00Z</dcterms:modified>
</cp:coreProperties>
</file>