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03366"/>
          <w:sz w:val="64"/>
        </w:rPr>
        <w:t>Insurance Data Platform</w:t>
      </w:r>
    </w:p>
    <w:p/>
    <w:p>
      <w:pPr>
        <w:jc w:val="center"/>
      </w:pPr>
      <w:r>
        <w:rPr>
          <w:color w:val="505050"/>
          <w:sz w:val="36"/>
        </w:rPr>
        <w:t>End-to-End Data Engineering on Databricks</w:t>
      </w:r>
    </w:p>
    <w:p/>
    <w:p>
      <w:pPr>
        <w:jc w:val="center"/>
      </w:pPr>
      <w:r>
        <w:rPr>
          <w:color w:val="646464"/>
          <w:sz w:val="28"/>
        </w:rPr>
        <w:t>Architecture, Design &amp; Training Reference Guide</w:t>
      </w:r>
    </w:p>
    <w:p/>
    <w:p/>
    <w:p>
      <w:pPr>
        <w:jc w:val="center"/>
      </w:pPr>
      <w:r>
        <w:rPr>
          <w:b/>
          <w:sz w:val="22"/>
        </w:rPr>
        <w:t xml:space="preserve">Organization: </w:t>
      </w:r>
      <w:r>
        <w:rPr>
          <w:sz w:val="22"/>
        </w:rPr>
        <w:t>Comptivia</w:t>
        <w:br/>
      </w:r>
      <w:r>
        <w:rPr>
          <w:b/>
          <w:sz w:val="22"/>
        </w:rPr>
        <w:t xml:space="preserve">Platform: </w:t>
      </w:r>
      <w:r>
        <w:rPr>
          <w:sz w:val="22"/>
        </w:rPr>
        <w:t>Databricks (Unity Catalog + Delta Lake + PySpark)</w:t>
        <w:br/>
      </w:r>
      <w:r>
        <w:rPr>
          <w:b/>
          <w:sz w:val="22"/>
        </w:rPr>
        <w:t xml:space="preserve">Repository: </w:t>
      </w:r>
      <w:r>
        <w:rPr>
          <w:sz w:val="22"/>
        </w:rPr>
        <w:t>github.com/kokulakrishnan-comptivia/insurance-data-platform</w:t>
        <w:br/>
      </w:r>
      <w:r>
        <w:rPr>
          <w:b/>
          <w:sz w:val="22"/>
        </w:rPr>
        <w:t xml:space="preserve">Training Module: </w:t>
      </w:r>
      <w:r>
        <w:rPr>
          <w:sz w:val="22"/>
        </w:rPr>
        <w:t>Big Data &amp; Databricks - Real-World Project</w:t>
        <w:br/>
      </w:r>
    </w:p>
    <w:p>
      <w:r>
        <w:br w:type="page"/>
      </w:r>
    </w:p>
    <w:p>
      <w:pPr>
        <w:pStyle w:val="Heading1"/>
      </w:pPr>
      <w:r>
        <w:t>Table of Contents</w:t>
      </w:r>
    </w:p>
    <w:p>
      <w:pPr>
        <w:spacing w:after="40" w:before="40"/>
      </w:pPr>
      <w:r>
        <w:rPr>
          <w:b/>
          <w:sz w:val="22"/>
        </w:rPr>
        <w:t>1. Executive Summary</w:t>
      </w:r>
    </w:p>
    <w:p>
      <w:pPr>
        <w:spacing w:after="40" w:before="40"/>
      </w:pPr>
      <w:r>
        <w:rPr>
          <w:b/>
          <w:sz w:val="22"/>
        </w:rPr>
        <w:t>2. Architecture Overview</w:t>
      </w:r>
    </w:p>
    <w:p>
      <w:pPr>
        <w:spacing w:after="40" w:before="40"/>
        <w:ind w:left="567"/>
      </w:pPr>
      <w:r>
        <w:rPr>
          <w:sz w:val="22"/>
        </w:rPr>
        <w:t>2.1 High-Level Architecture Diagram</w:t>
      </w:r>
    </w:p>
    <w:p>
      <w:pPr>
        <w:spacing w:after="40" w:before="40"/>
        <w:ind w:left="567"/>
      </w:pPr>
      <w:r>
        <w:rPr>
          <w:sz w:val="22"/>
        </w:rPr>
        <w:t>2.2 Medallion Architecture</w:t>
      </w:r>
    </w:p>
    <w:p>
      <w:pPr>
        <w:spacing w:after="40" w:before="40"/>
        <w:ind w:left="567"/>
      </w:pPr>
      <w:r>
        <w:rPr>
          <w:sz w:val="22"/>
        </w:rPr>
        <w:t>2.3 Technology Stack</w:t>
      </w:r>
    </w:p>
    <w:p>
      <w:pPr>
        <w:spacing w:after="40" w:before="40"/>
      </w:pPr>
      <w:r>
        <w:rPr>
          <w:b/>
          <w:sz w:val="22"/>
        </w:rPr>
        <w:t>3. Data Flow - End to End</w:t>
      </w:r>
    </w:p>
    <w:p>
      <w:pPr>
        <w:spacing w:after="40" w:before="40"/>
        <w:ind w:left="567"/>
      </w:pPr>
      <w:r>
        <w:rPr>
          <w:sz w:val="22"/>
        </w:rPr>
        <w:t>3.1 Pipeline Flow Diagram</w:t>
      </w:r>
    </w:p>
    <w:p>
      <w:pPr>
        <w:spacing w:after="40" w:before="40"/>
        <w:ind w:left="567"/>
      </w:pPr>
      <w:r>
        <w:rPr>
          <w:sz w:val="22"/>
        </w:rPr>
        <w:t>3.2 Step-by-Step Data Journey</w:t>
      </w:r>
    </w:p>
    <w:p>
      <w:pPr>
        <w:spacing w:after="40" w:before="40"/>
      </w:pPr>
      <w:r>
        <w:rPr>
          <w:b/>
          <w:sz w:val="22"/>
        </w:rPr>
        <w:t>4. Lines of Business (LOBs)</w:t>
      </w:r>
    </w:p>
    <w:p>
      <w:pPr>
        <w:spacing w:after="40" w:before="40"/>
      </w:pPr>
      <w:r>
        <w:rPr>
          <w:b/>
          <w:sz w:val="22"/>
        </w:rPr>
        <w:t>5. Data Sources</w:t>
      </w:r>
    </w:p>
    <w:p>
      <w:pPr>
        <w:spacing w:after="40" w:before="40"/>
        <w:ind w:left="567"/>
      </w:pPr>
      <w:r>
        <w:rPr>
          <w:sz w:val="22"/>
        </w:rPr>
        <w:t>5.1 Public Data Sources</w:t>
      </w:r>
    </w:p>
    <w:p>
      <w:pPr>
        <w:spacing w:after="40" w:before="40"/>
        <w:ind w:left="567"/>
      </w:pPr>
      <w:r>
        <w:rPr>
          <w:sz w:val="22"/>
        </w:rPr>
        <w:t>5.2 Synthetic Data Generation</w:t>
      </w:r>
    </w:p>
    <w:p>
      <w:pPr>
        <w:spacing w:after="40" w:before="40"/>
      </w:pPr>
      <w:r>
        <w:rPr>
          <w:b/>
          <w:sz w:val="22"/>
        </w:rPr>
        <w:t>6. Project Structure</w:t>
      </w:r>
    </w:p>
    <w:p>
      <w:pPr>
        <w:spacing w:after="40" w:before="40"/>
      </w:pPr>
      <w:r>
        <w:rPr>
          <w:b/>
          <w:sz w:val="22"/>
        </w:rPr>
        <w:t>7. Bronze Layer - Raw Ingestion</w:t>
      </w:r>
    </w:p>
    <w:p>
      <w:pPr>
        <w:spacing w:after="40" w:before="40"/>
      </w:pPr>
      <w:r>
        <w:rPr>
          <w:b/>
          <w:sz w:val="22"/>
        </w:rPr>
        <w:t>8. Silver Layer - Cleansed &amp; Typed</w:t>
      </w:r>
    </w:p>
    <w:p>
      <w:pPr>
        <w:spacing w:after="40" w:before="40"/>
        <w:ind w:left="567"/>
      </w:pPr>
      <w:r>
        <w:rPr>
          <w:sz w:val="22"/>
        </w:rPr>
        <w:t>8.1 Transformation Pattern</w:t>
      </w:r>
    </w:p>
    <w:p>
      <w:pPr>
        <w:spacing w:after="40" w:before="40"/>
        <w:ind w:left="567"/>
      </w:pPr>
      <w:r>
        <w:rPr>
          <w:sz w:val="22"/>
        </w:rPr>
        <w:t>8.2 LOB-Specific Transformers</w:t>
      </w:r>
    </w:p>
    <w:p>
      <w:pPr>
        <w:spacing w:after="40" w:before="40"/>
      </w:pPr>
      <w:r>
        <w:rPr>
          <w:b/>
          <w:sz w:val="22"/>
        </w:rPr>
        <w:t>9. Gold Layer - Business-Ready Analytics</w:t>
      </w:r>
    </w:p>
    <w:p>
      <w:pPr>
        <w:spacing w:after="40" w:before="40"/>
        <w:ind w:left="567"/>
      </w:pPr>
      <w:r>
        <w:rPr>
          <w:sz w:val="22"/>
        </w:rPr>
        <w:t>9.1 Star Schema Diagram</w:t>
      </w:r>
    </w:p>
    <w:p>
      <w:pPr>
        <w:spacing w:after="40" w:before="40"/>
        <w:ind w:left="567"/>
      </w:pPr>
      <w:r>
        <w:rPr>
          <w:sz w:val="22"/>
        </w:rPr>
        <w:t>9.2 Dimension Tables</w:t>
      </w:r>
    </w:p>
    <w:p>
      <w:pPr>
        <w:spacing w:after="40" w:before="40"/>
        <w:ind w:left="567"/>
      </w:pPr>
      <w:r>
        <w:rPr>
          <w:sz w:val="22"/>
        </w:rPr>
        <w:t>9.3 Fact Tables</w:t>
      </w:r>
    </w:p>
    <w:p>
      <w:pPr>
        <w:spacing w:after="40" w:before="40"/>
        <w:ind w:left="567"/>
      </w:pPr>
      <w:r>
        <w:rPr>
          <w:sz w:val="22"/>
        </w:rPr>
        <w:t>9.4 Data Mart: mart_policy_360</w:t>
      </w:r>
    </w:p>
    <w:p>
      <w:pPr>
        <w:spacing w:after="40" w:before="40"/>
      </w:pPr>
      <w:r>
        <w:rPr>
          <w:b/>
          <w:sz w:val="22"/>
        </w:rPr>
        <w:t>10. Data Quality Framework</w:t>
      </w:r>
    </w:p>
    <w:p>
      <w:pPr>
        <w:spacing w:after="40" w:before="40"/>
      </w:pPr>
      <w:r>
        <w:rPr>
          <w:b/>
          <w:sz w:val="22"/>
        </w:rPr>
        <w:t>11. Surrogate Key Strategy</w:t>
      </w:r>
    </w:p>
    <w:p>
      <w:pPr>
        <w:spacing w:after="40" w:before="40"/>
      </w:pPr>
      <w:r>
        <w:rPr>
          <w:b/>
          <w:sz w:val="22"/>
        </w:rPr>
        <w:t>12. Unity Catalog &amp; Schema Design</w:t>
      </w:r>
    </w:p>
    <w:p>
      <w:pPr>
        <w:spacing w:after="40" w:before="40"/>
      </w:pPr>
      <w:r>
        <w:rPr>
          <w:b/>
          <w:sz w:val="22"/>
        </w:rPr>
        <w:t>13. Databricks Workflow Orchestration</w:t>
      </w:r>
    </w:p>
    <w:p>
      <w:pPr>
        <w:spacing w:after="40" w:before="40"/>
        <w:ind w:left="567"/>
      </w:pPr>
      <w:r>
        <w:rPr>
          <w:sz w:val="22"/>
        </w:rPr>
        <w:t>13.1 Workflow DAG Diagram</w:t>
      </w:r>
    </w:p>
    <w:p>
      <w:pPr>
        <w:spacing w:after="40" w:before="40"/>
        <w:ind w:left="567"/>
      </w:pPr>
      <w:r>
        <w:rPr>
          <w:sz w:val="22"/>
        </w:rPr>
        <w:t>13.2 Task Details</w:t>
      </w:r>
    </w:p>
    <w:p>
      <w:pPr>
        <w:spacing w:after="40" w:before="40"/>
      </w:pPr>
      <w:r>
        <w:rPr>
          <w:b/>
          <w:sz w:val="22"/>
        </w:rPr>
        <w:t>14. CI/CD Pipeline</w:t>
      </w:r>
    </w:p>
    <w:p>
      <w:pPr>
        <w:spacing w:after="40" w:before="40"/>
        <w:ind w:left="567"/>
      </w:pPr>
      <w:r>
        <w:rPr>
          <w:sz w:val="22"/>
        </w:rPr>
        <w:t>14.1 CI/CD Flow Diagram</w:t>
      </w:r>
    </w:p>
    <w:p>
      <w:pPr>
        <w:spacing w:after="40" w:before="40"/>
      </w:pPr>
      <w:r>
        <w:rPr>
          <w:b/>
          <w:sz w:val="22"/>
        </w:rPr>
        <w:t>15. Notebooks Reference</w:t>
      </w:r>
    </w:p>
    <w:p>
      <w:pPr>
        <w:spacing w:after="40" w:before="40"/>
      </w:pPr>
      <w:r>
        <w:rPr>
          <w:b/>
          <w:sz w:val="22"/>
        </w:rPr>
        <w:t>16. Test Suite</w:t>
      </w:r>
    </w:p>
    <w:p>
      <w:pPr>
        <w:spacing w:after="40" w:before="40"/>
      </w:pPr>
      <w:r>
        <w:rPr>
          <w:b/>
          <w:sz w:val="22"/>
        </w:rPr>
        <w:t>17. Deployment Guide</w:t>
      </w:r>
    </w:p>
    <w:p>
      <w:pPr>
        <w:spacing w:after="40" w:before="40"/>
      </w:pPr>
      <w:r>
        <w:rPr>
          <w:b/>
          <w:sz w:val="22"/>
        </w:rPr>
        <w:t>18. Key Concepts for Trainees</w:t>
      </w:r>
    </w:p>
    <w:p>
      <w:r>
        <w:br w:type="page"/>
      </w:r>
    </w:p>
    <w:p>
      <w:pPr>
        <w:pStyle w:val="Heading1"/>
      </w:pPr>
      <w:r>
        <w:t>1. Executive Summary</w:t>
      </w:r>
    </w:p>
    <w:p>
      <w:r>
        <w:t>The Insurance Data Platform is a production-grade data engineering solution built on Databricks that processes insurance data across five lines of business (Property, Workers' Compensation, Auto, General Liability, and Umbrella). The platform implements the Medallion Architecture pattern (Bronze, Silver, Gold) using Delta Lake, PySpark, and Unity Catalog to deliver a fully normalized star schema and a denormalized data mart.</w:t>
      </w:r>
    </w:p>
    <w:p>
      <w:r>
        <w:t>The platform handles 100-200GB of data from public sources (FEMA NFIP, CAS Schedule P) and synthetic generation (dbldatagen). All transformations are in PySpark, orchestrated through Databricks Workflows with a 7-task DAG. The codebase is version-controlled in GitHub with CI/CD via GitHub Actions.</w:t>
      </w:r>
    </w:p>
    <w:p>
      <w:pPr>
        <w:pStyle w:val="Heading2"/>
      </w:pPr>
      <w:r>
        <w:t>Key Capabilities</w:t>
      </w:r>
    </w:p>
    <w:p>
      <w:pPr>
        <w:pStyle w:val="ListBullet"/>
      </w:pPr>
      <w:r>
        <w:t>Multi-LOB insurance data processing (5 lines of business)</w:t>
      </w:r>
    </w:p>
    <w:p>
      <w:pPr>
        <w:pStyle w:val="ListBullet"/>
      </w:pPr>
      <w:r>
        <w:t>Medallion Architecture: Bronze (raw) -&gt; Silver (cleansed) -&gt; Gold (analytics-ready)</w:t>
      </w:r>
    </w:p>
    <w:p>
      <w:pPr>
        <w:pStyle w:val="ListBullet"/>
      </w:pPr>
      <w:r>
        <w:t>Star schema: 8 dimension tables + 3 fact tables (3NF normalized)</w:t>
      </w:r>
    </w:p>
    <w:p>
      <w:pPr>
        <w:pStyle w:val="ListBullet"/>
      </w:pPr>
      <w:r>
        <w:t>Denormalized mart_policy_360: complete 360-degree view per policy (60+ columns)</w:t>
      </w:r>
    </w:p>
    <w:p>
      <w:pPr>
        <w:pStyle w:val="ListBullet"/>
      </w:pPr>
      <w:r>
        <w:t>Configurable data quality framework with per-LOB validation rules</w:t>
      </w:r>
    </w:p>
    <w:p>
      <w:pPr>
        <w:pStyle w:val="ListBullet"/>
      </w:pPr>
      <w:r>
        <w:t>Dual-mode synthetic data: local (~1GB for testing) + Databricks (100-200GB production)</w:t>
      </w:r>
    </w:p>
    <w:p>
      <w:pPr>
        <w:pStyle w:val="ListBullet"/>
      </w:pPr>
      <w:r>
        <w:t>CI/CD with flake8 linting, black formatting, pytest testing, Databricks deployment</w:t>
      </w:r>
    </w:p>
    <w:p>
      <w:pPr>
        <w:pStyle w:val="ListBullet"/>
      </w:pPr>
      <w:r>
        <w:t>Unity Catalog governance with three-level namespace</w:t>
      </w:r>
    </w:p>
    <w:p>
      <w:pPr>
        <w:pStyle w:val="ListBullet"/>
      </w:pPr>
      <w:r>
        <w:t>One-click pipeline execution via master notebook</w:t>
      </w:r>
    </w:p>
    <w:p>
      <w:pPr>
        <w:pStyle w:val="ListBullet"/>
      </w:pPr>
      <w:r>
        <w:t>~6,400 lines of PySpark/Python across 40+ source files</w:t>
      </w:r>
    </w:p>
    <w:p>
      <w:r>
        <w:br w:type="page"/>
      </w:r>
    </w:p>
    <w:p>
      <w:pPr>
        <w:pStyle w:val="Heading1"/>
      </w:pPr>
      <w:r>
        <w:t>2. Architecture Overview</w:t>
      </w:r>
    </w:p>
    <w:p>
      <w:pPr>
        <w:pStyle w:val="Heading2"/>
      </w:pPr>
      <w:r>
        <w:t>2.1 High-Level Architecture Diagram</w:t>
      </w:r>
    </w:p>
    <w:p>
      <w:pPr>
        <w:jc w:val="center"/>
      </w:pPr>
      <w:r>
        <w:rPr>
          <w:b/>
          <w:color w:val="003366"/>
          <w:sz w:val="24"/>
        </w:rPr>
        <w:t>INSURANCE DATA PLATFORM - HIGH-LEVEL ARCHITECTURE</w:t>
      </w:r>
    </w:p>
    <w:tbl>
      <w:tblPr>
        <w:tblW w:type="auto" w:w="0"/>
        <w:jc w:val="center"/>
        <w:tblLook w:firstColumn="1" w:firstRow="1" w:lastColumn="0" w:lastRow="0" w:noHBand="0" w:noVBand="1" w:val="04A0"/>
      </w:tblPr>
      <w:tblGrid>
        <w:gridCol w:w="3120"/>
        <w:gridCol w:w="3120"/>
        <w:gridCol w:w="3120"/>
      </w:tblGrid>
      <w:tr>
        <w:tc>
          <w:tcPr>
            <w:tcW w:type="dxa" w:w="2880"/>
            <w:shd w:fill="2E86C1"/>
          </w:tcPr>
          <w:p>
            <w:pPr>
              <w:jc w:val="center"/>
            </w:pPr>
            <w:r>
              <w:rPr>
                <w:b/>
                <w:color w:val="FFFFFF"/>
                <w:sz w:val="20"/>
              </w:rPr>
              <w:t>DATA SOURCES</w:t>
              <w:br/>
            </w:r>
            <w:r>
              <w:rPr>
                <w:sz w:val="8"/>
              </w:rPr>
              <w:br/>
            </w:r>
            <w:r>
              <w:rPr>
                <w:color w:val="FFFFFF"/>
                <w:sz w:val="16"/>
              </w:rPr>
              <w:br/>
              <w:t>FEMA NFIP API (JSON)</w:t>
            </w:r>
            <w:r>
              <w:rPr>
                <w:color w:val="FFFFFF"/>
                <w:sz w:val="16"/>
              </w:rPr>
              <w:br/>
              <w:t>CAS Schedule P (CSV)</w:t>
            </w:r>
            <w:r>
              <w:rPr>
                <w:color w:val="FFFFFF"/>
                <w:sz w:val="16"/>
              </w:rPr>
              <w:br/>
              <w:t>Kaggle Datasets (CSV)</w:t>
            </w:r>
            <w:r>
              <w:rPr>
                <w:color w:val="FFFFFF"/>
                <w:sz w:val="16"/>
              </w:rPr>
              <w:br/>
              <w:t>Synthetic Gen (dbldatagen)</w:t>
            </w:r>
          </w:p>
        </w:tc>
        <w:tc>
          <w:tcPr>
            <w:tcW w:type="dxa" w:w="720"/>
          </w:tcPr>
          <w:p>
            <w:pPr>
              <w:jc w:val="center"/>
            </w:pPr>
            <w:r>
              <w:rPr>
                <w:b/>
                <w:sz w:val="28"/>
              </w:rPr>
              <w:br/>
              <w:br/>
              <w:t>&gt;&gt;&gt;</w:t>
            </w:r>
          </w:p>
        </w:tc>
        <w:tc>
          <w:tcPr>
            <w:tcW w:type="dxa" w:w="5760"/>
            <w:shd w:fill="1A5276"/>
          </w:tcPr>
          <w:p>
            <w:pPr>
              <w:jc w:val="center"/>
            </w:pPr>
            <w:r>
              <w:rPr>
                <w:b/>
                <w:color w:val="FFFFFF"/>
                <w:sz w:val="20"/>
              </w:rPr>
              <w:t>DATABRICKS PLATFORM</w:t>
            </w:r>
            <w:r>
              <w:rPr>
                <w:color w:val="C8DCFF"/>
                <w:sz w:val="16"/>
              </w:rPr>
              <w:br/>
              <w:t>Unity Catalog (insurance_catalog)</w:t>
            </w:r>
            <w:r>
              <w:rPr>
                <w:color w:val="C8DCFF"/>
                <w:sz w:val="16"/>
              </w:rPr>
              <w:br/>
              <w:t>Delta Lake Storage</w:t>
            </w:r>
            <w:r>
              <w:rPr>
                <w:color w:val="C8DCFF"/>
                <w:sz w:val="16"/>
              </w:rPr>
              <w:br/>
              <w:t>PySpark Compute Engine</w:t>
            </w:r>
            <w:r>
              <w:rPr>
                <w:color w:val="C8DCFF"/>
                <w:sz w:val="16"/>
              </w:rPr>
              <w:br/>
              <w:t>Databricks Workflows</w:t>
            </w:r>
          </w:p>
        </w:tc>
      </w:tr>
    </w:tbl>
    <w:p/>
    <w:p>
      <w:pPr>
        <w:jc w:val="center"/>
      </w:pPr>
      <w:r>
        <w:rPr>
          <w:b/>
          <w:sz w:val="22"/>
        </w:rPr>
        <w:t>MEDALLION ARCHITECTURE LAYERS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39C12"/>
            <w:shd w:fill="CD7F32"/>
          </w:tcPr>
          <w:p>
            <w:r/>
            <w:r>
              <w:rPr>
                <w:b/>
                <w:color w:val="FFFFFF"/>
                <w:sz w:val="20"/>
              </w:rPr>
              <w:t>BRONZE</w:t>
            </w:r>
          </w:p>
        </w:tc>
        <w:tc>
          <w:tcPr>
            <w:tcW w:type="dxa" w:w="1872"/>
            <w:shd w:fill="F39C12"/>
            <w:shd w:fill="FFFFFF"/>
          </w:tcPr>
          <w:p>
            <w:r>
              <w:rPr>
                <w:color w:val="000000"/>
              </w:rPr>
            </w:r>
            <w:r>
              <w:rPr>
                <w:b/>
                <w:color w:val="FFFFFF"/>
                <w:sz w:val="20"/>
              </w:rPr>
              <w:t>&gt;&gt;&gt;</w:t>
            </w:r>
          </w:p>
        </w:tc>
        <w:tc>
          <w:tcPr>
            <w:tcW w:type="dxa" w:w="1872"/>
            <w:shd w:fill="F39C12"/>
            <w:shd w:fill="C0C0C0"/>
          </w:tcPr>
          <w:p>
            <w:r/>
            <w:r>
              <w:rPr>
                <w:b/>
                <w:color w:val="FFFFFF"/>
                <w:sz w:val="20"/>
              </w:rPr>
              <w:t>SILVER</w:t>
            </w:r>
          </w:p>
        </w:tc>
        <w:tc>
          <w:tcPr>
            <w:tcW w:type="dxa" w:w="1872"/>
            <w:shd w:fill="F39C12"/>
            <w:shd w:fill="FFFFFF"/>
          </w:tcPr>
          <w:p>
            <w:r>
              <w:rPr>
                <w:color w:val="000000"/>
              </w:rPr>
            </w:r>
            <w:r>
              <w:rPr>
                <w:b/>
                <w:color w:val="FFFFFF"/>
                <w:sz w:val="20"/>
              </w:rPr>
              <w:t>&gt;&gt;&gt;</w:t>
            </w:r>
          </w:p>
        </w:tc>
        <w:tc>
          <w:tcPr>
            <w:tcW w:type="dxa" w:w="1872"/>
            <w:shd w:fill="F39C12"/>
            <w:shd w:fill="FFD700"/>
          </w:tcPr>
          <w:p>
            <w:r/>
            <w:r>
              <w:rPr>
                <w:b/>
                <w:color w:val="FFFFFF"/>
                <w:sz w:val="20"/>
              </w:rPr>
              <w:t>GOLD</w:t>
            </w:r>
          </w:p>
        </w:tc>
      </w:tr>
      <w:tr>
        <w:tc>
          <w:tcPr>
            <w:tcW w:type="dxa" w:w="1872"/>
          </w:tcPr>
          <w:p>
            <w:pPr>
              <w:jc w:val="center"/>
            </w:pPr>
            <w:r/>
            <w:r>
              <w:rPr>
                <w:sz w:val="16"/>
              </w:rPr>
              <w:t>Raw Landing Zone</w:t>
              <w:br/>
              <w:t>All StringType</w:t>
              <w:br/>
              <w:t>Schema-on-read</w:t>
              <w:br/>
              <w:t>Metadata columns</w:t>
            </w:r>
          </w:p>
        </w:tc>
        <w:tc>
          <w:tcPr>
            <w:tcW w:type="dxa" w:w="1872"/>
          </w:tcPr>
          <w:p>
            <w:pPr>
              <w:jc w:val="center"/>
            </w:pPr>
            <w:r/>
            <w:r>
              <w:rPr>
                <w:sz w:val="16"/>
              </w:rPr>
            </w:r>
          </w:p>
        </w:tc>
        <w:tc>
          <w:tcPr>
            <w:tcW w:type="dxa" w:w="1872"/>
          </w:tcPr>
          <w:p>
            <w:pPr>
              <w:jc w:val="center"/>
            </w:pPr>
            <w:r/>
            <w:r>
              <w:rPr>
                <w:sz w:val="16"/>
              </w:rPr>
              <w:t>Cleansed &amp; Typed</w:t>
              <w:br/>
              <w:t>Type casting</w:t>
              <w:br/>
              <w:t>Deduplication</w:t>
              <w:br/>
              <w:t>DQ validation</w:t>
            </w:r>
          </w:p>
        </w:tc>
        <w:tc>
          <w:tcPr>
            <w:tcW w:type="dxa" w:w="1872"/>
          </w:tcPr>
          <w:p>
            <w:pPr>
              <w:jc w:val="center"/>
            </w:pPr>
            <w:r/>
            <w:r>
              <w:rPr>
                <w:sz w:val="16"/>
              </w:rPr>
            </w:r>
          </w:p>
        </w:tc>
        <w:tc>
          <w:tcPr>
            <w:tcW w:type="dxa" w:w="1872"/>
          </w:tcPr>
          <w:p>
            <w:pPr>
              <w:jc w:val="center"/>
            </w:pPr>
            <w:r/>
            <w:r>
              <w:rPr>
                <w:sz w:val="16"/>
              </w:rPr>
              <w:t>Business-Ready</w:t>
              <w:br/>
              <w:t>8 Dimensions</w:t>
              <w:br/>
              <w:t>3 Fact Tables</w:t>
              <w:br/>
              <w:t>mart_policy_360</w:t>
            </w:r>
          </w:p>
        </w:tc>
      </w:tr>
    </w:tbl>
    <w:p/>
    <w:tbl>
      <w:tblPr>
        <w:tblW w:type="auto" w:w="0"/>
        <w:jc w:val="center"/>
        <w:tblLook w:firstColumn="1" w:firstRow="1" w:lastColumn="0" w:lastRow="0" w:noHBand="0" w:noVBand="1" w:val="04A0"/>
      </w:tblPr>
      <w:tblGrid>
        <w:gridCol w:w="9360"/>
      </w:tblGrid>
      <w:tr>
        <w:tc>
          <w:tcPr>
            <w:tcW w:type="dxa" w:w="9360"/>
            <w:shd w:fill="2C3E50"/>
          </w:tcPr>
          <w:p>
            <w:pPr>
              <w:jc w:val="center"/>
            </w:pPr>
            <w:r>
              <w:rPr>
                <w:b/>
                <w:color w:val="FFFFFF"/>
                <w:sz w:val="18"/>
              </w:rPr>
              <w:t>GOVERNANCE &amp; DEVOPS: Unity Catalog | GitHub | GitHub Actions CI/CD | Databricks Workflows | Data Quality Framework</w:t>
            </w:r>
          </w:p>
        </w:tc>
      </w:tr>
    </w:tbl>
    <w:p/>
    <w:p>
      <w:pPr>
        <w:pStyle w:val="Heading2"/>
      </w:pPr>
      <w:r>
        <w:t>2.2 Medallion Architecture</w:t>
      </w:r>
    </w:p>
    <w:p>
      <w:r>
        <w:t>The Medallion Architecture organizes data into progressively refined layers. This is the industry-standard pattern for lakehouse platforms like Databricks.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Layer</w:t>
            </w:r>
          </w:p>
        </w:tc>
        <w:tc>
          <w:tcPr>
            <w:tcW w:type="dxa" w:w="2340"/>
          </w:tcPr>
          <w:p>
            <w:r>
              <w:rPr>
                <w:b/>
              </w:rPr>
              <w:t>Purpose</w:t>
            </w:r>
          </w:p>
        </w:tc>
        <w:tc>
          <w:tcPr>
            <w:tcW w:type="dxa" w:w="2340"/>
          </w:tcPr>
          <w:p>
            <w:r>
              <w:rPr>
                <w:b/>
              </w:rPr>
              <w:t>Storage</w:t>
            </w:r>
          </w:p>
        </w:tc>
        <w:tc>
          <w:tcPr>
            <w:tcW w:type="dxa" w:w="2340"/>
          </w:tcPr>
          <w:p>
            <w:r>
              <w:rPr>
                <w:b/>
              </w:rPr>
              <w:t>Key Operations</w:t>
            </w:r>
          </w:p>
        </w:tc>
      </w:tr>
      <w:tr>
        <w:tc>
          <w:tcPr>
            <w:tcW w:type="dxa" w:w="2340"/>
          </w:tcPr>
          <w:p>
            <w:r>
              <w:t>Bronze</w:t>
            </w:r>
          </w:p>
        </w:tc>
        <w:tc>
          <w:tcPr>
            <w:tcW w:type="dxa" w:w="2340"/>
          </w:tcPr>
          <w:p>
            <w:r>
              <w:t>Raw landing zone</w:t>
            </w:r>
          </w:p>
        </w:tc>
        <w:tc>
          <w:tcPr>
            <w:tcW w:type="dxa" w:w="2340"/>
          </w:tcPr>
          <w:p>
            <w:r>
              <w:t>Delta (all StringType)</w:t>
            </w:r>
          </w:p>
        </w:tc>
        <w:tc>
          <w:tcPr>
            <w:tcW w:type="dxa" w:w="2340"/>
          </w:tcPr>
          <w:p>
            <w:r>
              <w:t>Ingest as-is, add _ingestion_timestamp, _source_file, _batch_id</w:t>
            </w:r>
          </w:p>
        </w:tc>
      </w:tr>
      <w:tr>
        <w:tc>
          <w:tcPr>
            <w:tcW w:type="dxa" w:w="2340"/>
          </w:tcPr>
          <w:p>
            <w:r>
              <w:t>Silver</w:t>
            </w:r>
          </w:p>
        </w:tc>
        <w:tc>
          <w:tcPr>
            <w:tcW w:type="dxa" w:w="2340"/>
          </w:tcPr>
          <w:p>
            <w:r>
              <w:t>Cleansed &amp; typed</w:t>
            </w:r>
          </w:p>
        </w:tc>
        <w:tc>
          <w:tcPr>
            <w:tcW w:type="dxa" w:w="2340"/>
          </w:tcPr>
          <w:p>
            <w:r>
              <w:t>Delta (enforced schema)</w:t>
            </w:r>
          </w:p>
        </w:tc>
        <w:tc>
          <w:tcPr>
            <w:tcW w:type="dxa" w:w="2340"/>
          </w:tcPr>
          <w:p>
            <w:r>
              <w:t>Type casting, dedup (window func), snake_case, DQ checks</w:t>
            </w:r>
          </w:p>
        </w:tc>
      </w:tr>
      <w:tr>
        <w:tc>
          <w:tcPr>
            <w:tcW w:type="dxa" w:w="2340"/>
          </w:tcPr>
          <w:p>
            <w:r>
              <w:t>Gold</w:t>
            </w:r>
          </w:p>
        </w:tc>
        <w:tc>
          <w:tcPr>
            <w:tcW w:type="dxa" w:w="2340"/>
          </w:tcPr>
          <w:p>
            <w:r>
              <w:t>Business-ready</w:t>
            </w:r>
          </w:p>
        </w:tc>
        <w:tc>
          <w:tcPr>
            <w:tcW w:type="dxa" w:w="2340"/>
          </w:tcPr>
          <w:p>
            <w:r>
              <w:t>Delta (star schema)</w:t>
            </w:r>
          </w:p>
        </w:tc>
        <w:tc>
          <w:tcPr>
            <w:tcW w:type="dxa" w:w="2340"/>
          </w:tcPr>
          <w:p>
            <w:r>
              <w:t>Dimensions, facts, surrogate keys, aggregations, mart</w:t>
            </w:r>
          </w:p>
        </w:tc>
      </w:tr>
    </w:tbl>
    <w:p/>
    <w:p>
      <w:pPr>
        <w:pStyle w:val="Heading2"/>
      </w:pPr>
      <w:r>
        <w:t>2.3 Technology Stack</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Technology</w:t>
            </w:r>
          </w:p>
        </w:tc>
        <w:tc>
          <w:tcPr>
            <w:tcW w:type="dxa" w:w="3120"/>
          </w:tcPr>
          <w:p>
            <w:r>
              <w:rPr>
                <w:b/>
              </w:rPr>
              <w:t>Role</w:t>
            </w:r>
          </w:p>
        </w:tc>
        <w:tc>
          <w:tcPr>
            <w:tcW w:type="dxa" w:w="3120"/>
          </w:tcPr>
          <w:p>
            <w:r>
              <w:rPr>
                <w:b/>
              </w:rPr>
              <w:t>Why This Choice</w:t>
            </w:r>
          </w:p>
        </w:tc>
      </w:tr>
      <w:tr>
        <w:tc>
          <w:tcPr>
            <w:tcW w:type="dxa" w:w="3120"/>
          </w:tcPr>
          <w:p>
            <w:r>
              <w:t>Databricks</w:t>
            </w:r>
          </w:p>
        </w:tc>
        <w:tc>
          <w:tcPr>
            <w:tcW w:type="dxa" w:w="3120"/>
          </w:tcPr>
          <w:p>
            <w:r>
              <w:t>Platform</w:t>
            </w:r>
          </w:p>
        </w:tc>
        <w:tc>
          <w:tcPr>
            <w:tcW w:type="dxa" w:w="3120"/>
          </w:tcPr>
          <w:p>
            <w:r>
              <w:t>Unified analytics, auto-scaling, collaborative notebooks</w:t>
            </w:r>
          </w:p>
        </w:tc>
      </w:tr>
      <w:tr>
        <w:tc>
          <w:tcPr>
            <w:tcW w:type="dxa" w:w="3120"/>
          </w:tcPr>
          <w:p>
            <w:r>
              <w:t>PySpark</w:t>
            </w:r>
          </w:p>
        </w:tc>
        <w:tc>
          <w:tcPr>
            <w:tcW w:type="dxa" w:w="3120"/>
          </w:tcPr>
          <w:p>
            <w:r>
              <w:t>ETL Engine</w:t>
            </w:r>
          </w:p>
        </w:tc>
        <w:tc>
          <w:tcPr>
            <w:tcW w:type="dxa" w:w="3120"/>
          </w:tcPr>
          <w:p>
            <w:r>
              <w:t>Distributed processing, native DataFrame API, Spark SQL</w:t>
            </w:r>
          </w:p>
        </w:tc>
      </w:tr>
      <w:tr>
        <w:tc>
          <w:tcPr>
            <w:tcW w:type="dxa" w:w="3120"/>
          </w:tcPr>
          <w:p>
            <w:r>
              <w:t>Delta Lake</w:t>
            </w:r>
          </w:p>
        </w:tc>
        <w:tc>
          <w:tcPr>
            <w:tcW w:type="dxa" w:w="3120"/>
          </w:tcPr>
          <w:p>
            <w:r>
              <w:t>Storage Layer</w:t>
            </w:r>
          </w:p>
        </w:tc>
        <w:tc>
          <w:tcPr>
            <w:tcW w:type="dxa" w:w="3120"/>
          </w:tcPr>
          <w:p>
            <w:r>
              <w:t>ACID transactions, time-travel, schema evolution, Z-ordering</w:t>
            </w:r>
          </w:p>
        </w:tc>
      </w:tr>
      <w:tr>
        <w:tc>
          <w:tcPr>
            <w:tcW w:type="dxa" w:w="3120"/>
          </w:tcPr>
          <w:p>
            <w:r>
              <w:t>Unity Catalog</w:t>
            </w:r>
          </w:p>
        </w:tc>
        <w:tc>
          <w:tcPr>
            <w:tcW w:type="dxa" w:w="3120"/>
          </w:tcPr>
          <w:p>
            <w:r>
              <w:t>Governance</w:t>
            </w:r>
          </w:p>
        </w:tc>
        <w:tc>
          <w:tcPr>
            <w:tcW w:type="dxa" w:w="3120"/>
          </w:tcPr>
          <w:p>
            <w:r>
              <w:t>3-level namespace, access control, lineage, audit</w:t>
            </w:r>
          </w:p>
        </w:tc>
      </w:tr>
      <w:tr>
        <w:tc>
          <w:tcPr>
            <w:tcW w:type="dxa" w:w="3120"/>
          </w:tcPr>
          <w:p>
            <w:r>
              <w:t>dbldatagen</w:t>
            </w:r>
          </w:p>
        </w:tc>
        <w:tc>
          <w:tcPr>
            <w:tcW w:type="dxa" w:w="3120"/>
          </w:tcPr>
          <w:p>
            <w:r>
              <w:t>Data Generation</w:t>
            </w:r>
          </w:p>
        </w:tc>
        <w:tc>
          <w:tcPr>
            <w:tcW w:type="dxa" w:w="3120"/>
          </w:tcPr>
          <w:p>
            <w:r>
              <w:t>Databricks-native, generates billions of rows at scale</w:t>
            </w:r>
          </w:p>
        </w:tc>
      </w:tr>
      <w:tr>
        <w:tc>
          <w:tcPr>
            <w:tcW w:type="dxa" w:w="3120"/>
          </w:tcPr>
          <w:p>
            <w:r>
              <w:t>Faker</w:t>
            </w:r>
          </w:p>
        </w:tc>
        <w:tc>
          <w:tcPr>
            <w:tcW w:type="dxa" w:w="3120"/>
          </w:tcPr>
          <w:p>
            <w:r>
              <w:t>Local Data Gen</w:t>
            </w:r>
          </w:p>
        </w:tc>
        <w:tc>
          <w:tcPr>
            <w:tcW w:type="dxa" w:w="3120"/>
          </w:tcPr>
          <w:p>
            <w:r>
              <w:t>Quick local testing without Databricks cluster</w:t>
            </w:r>
          </w:p>
        </w:tc>
      </w:tr>
      <w:tr>
        <w:tc>
          <w:tcPr>
            <w:tcW w:type="dxa" w:w="3120"/>
          </w:tcPr>
          <w:p>
            <w:r>
              <w:t>GitHub</w:t>
            </w:r>
          </w:p>
        </w:tc>
        <w:tc>
          <w:tcPr>
            <w:tcW w:type="dxa" w:w="3120"/>
          </w:tcPr>
          <w:p>
            <w:r>
              <w:t>Version Control</w:t>
            </w:r>
          </w:p>
        </w:tc>
        <w:tc>
          <w:tcPr>
            <w:tcW w:type="dxa" w:w="3120"/>
          </w:tcPr>
          <w:p>
            <w:r>
              <w:t>Industry standard, integrates with Databricks Repos</w:t>
            </w:r>
          </w:p>
        </w:tc>
      </w:tr>
      <w:tr>
        <w:tc>
          <w:tcPr>
            <w:tcW w:type="dxa" w:w="3120"/>
          </w:tcPr>
          <w:p>
            <w:r>
              <w:t>GitHub Actions</w:t>
            </w:r>
          </w:p>
        </w:tc>
        <w:tc>
          <w:tcPr>
            <w:tcW w:type="dxa" w:w="3120"/>
          </w:tcPr>
          <w:p>
            <w:r>
              <w:t>CI/CD</w:t>
            </w:r>
          </w:p>
        </w:tc>
        <w:tc>
          <w:tcPr>
            <w:tcW w:type="dxa" w:w="3120"/>
          </w:tcPr>
          <w:p>
            <w:r>
              <w:t>Automated lint, test, deploy on every push</w:t>
            </w:r>
          </w:p>
        </w:tc>
      </w:tr>
      <w:tr>
        <w:tc>
          <w:tcPr>
            <w:tcW w:type="dxa" w:w="3120"/>
          </w:tcPr>
          <w:p>
            <w:r>
              <w:t>flake8 + black</w:t>
            </w:r>
          </w:p>
        </w:tc>
        <w:tc>
          <w:tcPr>
            <w:tcW w:type="dxa" w:w="3120"/>
          </w:tcPr>
          <w:p>
            <w:r>
              <w:t>Code Quality</w:t>
            </w:r>
          </w:p>
        </w:tc>
        <w:tc>
          <w:tcPr>
            <w:tcW w:type="dxa" w:w="3120"/>
          </w:tcPr>
          <w:p>
            <w:r>
              <w:t>PEP8 compliance, consistent formatting</w:t>
            </w:r>
          </w:p>
        </w:tc>
      </w:tr>
      <w:tr>
        <w:tc>
          <w:tcPr>
            <w:tcW w:type="dxa" w:w="3120"/>
          </w:tcPr>
          <w:p>
            <w:r>
              <w:t>pytest</w:t>
            </w:r>
          </w:p>
        </w:tc>
        <w:tc>
          <w:tcPr>
            <w:tcW w:type="dxa" w:w="3120"/>
          </w:tcPr>
          <w:p>
            <w:r>
              <w:t>Testing</w:t>
            </w:r>
          </w:p>
        </w:tc>
        <w:tc>
          <w:tcPr>
            <w:tcW w:type="dxa" w:w="3120"/>
          </w:tcPr>
          <w:p>
            <w:r>
              <w:t>Unit tests for schemas, utilities, transformations</w:t>
            </w:r>
          </w:p>
        </w:tc>
      </w:tr>
    </w:tbl>
    <w:p>
      <w:r>
        <w:br w:type="page"/>
      </w:r>
    </w:p>
    <w:p>
      <w:pPr>
        <w:pStyle w:val="Heading1"/>
      </w:pPr>
      <w:r>
        <w:t>3. Data Flow - End to End</w:t>
      </w:r>
    </w:p>
    <w:p>
      <w:pPr>
        <w:pStyle w:val="Heading2"/>
      </w:pPr>
      <w:r>
        <w:t>3.1 Pipeline Flow Diagram</w:t>
      </w:r>
    </w:p>
    <w:p>
      <w:pPr>
        <w:jc w:val="center"/>
      </w:pPr>
      <w:r>
        <w:rPr>
          <w:b/>
          <w:color w:val="003366"/>
          <w:sz w:val="24"/>
        </w:rPr>
        <w:t>END-TO-END PIPELINE FLOW</w:t>
      </w:r>
    </w:p>
    <w:p/>
    <w:tbl>
      <w:tblPr>
        <w:tblW w:type="auto" w:w="0"/>
        <w:jc w:val="center"/>
        <w:tblLook w:firstColumn="1" w:firstRow="1" w:lastColumn="0" w:lastRow="0" w:noHBand="0" w:noVBand="1" w:val="04A0"/>
      </w:tblPr>
      <w:tblGrid>
        <w:gridCol w:w="9360"/>
      </w:tblGrid>
      <w:tr>
        <w:tc>
          <w:tcPr>
            <w:tcW w:type="dxa" w:w="9360"/>
            <w:shd w:fill="2E86C1"/>
          </w:tcPr>
          <w:p>
            <w:r>
              <w:rPr>
                <w:b/>
                <w:color w:val="FFFFFF"/>
                <w:sz w:val="20"/>
              </w:rPr>
              <w:t>1. DATA SOURCES</w:t>
              <w:br/>
            </w:r>
            <w:r>
              <w:rPr>
                <w:color w:val="E6E6E6"/>
                <w:sz w:val="18"/>
              </w:rPr>
              <w:t xml:space="preserve">  * FEMA NFIP API (Property claims/policies - JSON)</w:t>
              <w:br/>
            </w:r>
            <w:r>
              <w:rPr>
                <w:color w:val="E6E6E6"/>
                <w:sz w:val="18"/>
              </w:rPr>
              <w:t xml:space="preserve">  * CAS Schedule P (Auto, WC, GL - CSV)</w:t>
              <w:br/>
            </w:r>
            <w:r>
              <w:rPr>
                <w:color w:val="E6E6E6"/>
                <w:sz w:val="18"/>
              </w:rPr>
              <w:t xml:space="preserve">  * Synthetic Generator (all 5 LOBs - CSV/JSON)</w:t>
              <w:br/>
            </w:r>
          </w:p>
        </w:tc>
      </w:tr>
    </w:tbl>
    <w:p>
      <w:pPr>
        <w:jc w:val="center"/>
      </w:pPr>
      <w:r>
        <w:rPr>
          <w:color w:val="646464"/>
          <w:sz w:val="32"/>
        </w:rPr>
        <w:t>▼</w:t>
      </w:r>
    </w:p>
    <w:tbl>
      <w:tblPr>
        <w:tblW w:type="auto" w:w="0"/>
        <w:jc w:val="center"/>
        <w:tblLook w:firstColumn="1" w:firstRow="1" w:lastColumn="0" w:lastRow="0" w:noHBand="0" w:noVBand="1" w:val="04A0"/>
      </w:tblPr>
      <w:tblGrid>
        <w:gridCol w:w="9360"/>
      </w:tblGrid>
      <w:tr>
        <w:tc>
          <w:tcPr>
            <w:tcW w:type="dxa" w:w="9360"/>
            <w:shd w:fill="CD7F32"/>
          </w:tcPr>
          <w:p>
            <w:r>
              <w:rPr>
                <w:b/>
                <w:color w:val="FFFFFF"/>
                <w:sz w:val="20"/>
              </w:rPr>
              <w:t>2. BRONZE LAYER (insurance_catalog.bronze)</w:t>
              <w:br/>
            </w:r>
            <w:r>
              <w:rPr>
                <w:color w:val="E6E6E6"/>
                <w:sz w:val="18"/>
              </w:rPr>
              <w:t xml:space="preserve">  * ingest_structured.py: CSV/Parquet -&gt; Delta (all StringType)</w:t>
              <w:br/>
            </w:r>
            <w:r>
              <w:rPr>
                <w:color w:val="E6E6E6"/>
                <w:sz w:val="18"/>
              </w:rPr>
              <w:t xml:space="preserve">  * ingest_semi_structured.py: JSON/XML -&gt; Delta (explode nested arrays)</w:t>
              <w:br/>
            </w:r>
            <w:r>
              <w:rPr>
                <w:color w:val="E6E6E6"/>
                <w:sz w:val="18"/>
              </w:rPr>
              <w:t xml:space="preserve">  * Adds: _ingestion_timestamp, _source_file, _batch_id</w:t>
              <w:br/>
            </w:r>
          </w:p>
        </w:tc>
      </w:tr>
    </w:tbl>
    <w:p>
      <w:pPr>
        <w:jc w:val="center"/>
      </w:pPr>
      <w:r>
        <w:rPr>
          <w:color w:val="646464"/>
          <w:sz w:val="32"/>
        </w:rPr>
        <w:t>▼</w:t>
      </w:r>
    </w:p>
    <w:tbl>
      <w:tblPr>
        <w:tblW w:type="auto" w:w="0"/>
        <w:jc w:val="center"/>
        <w:tblLook w:firstColumn="1" w:firstRow="1" w:lastColumn="0" w:lastRow="0" w:noHBand="0" w:noVBand="1" w:val="04A0"/>
      </w:tblPr>
      <w:tblGrid>
        <w:gridCol w:w="9360"/>
      </w:tblGrid>
      <w:tr>
        <w:tc>
          <w:tcPr>
            <w:tcW w:type="dxa" w:w="9360"/>
            <w:shd w:fill="A9A9A9"/>
          </w:tcPr>
          <w:p>
            <w:r>
              <w:rPr>
                <w:b/>
                <w:color w:val="FFFFFF"/>
                <w:sz w:val="20"/>
              </w:rPr>
              <w:t>3. SILVER LAYER (insurance_catalog.silver)</w:t>
              <w:br/>
            </w:r>
            <w:r>
              <w:rPr>
                <w:color w:val="E6E6E6"/>
                <w:sz w:val="18"/>
              </w:rPr>
              <w:t xml:space="preserve">  * 5 LOB transformers: Property, WC, Auto, GL, Umbrella</w:t>
              <w:br/>
            </w:r>
            <w:r>
              <w:rPr>
                <w:color w:val="E6E6E6"/>
                <w:sz w:val="18"/>
              </w:rPr>
              <w:t xml:space="preserve">  * Type casting (String-&gt;Date/Decimal/Int), camelCase-&gt;snake_case</w:t>
              <w:br/>
            </w:r>
            <w:r>
              <w:rPr>
                <w:color w:val="E6E6E6"/>
                <w:sz w:val="18"/>
              </w:rPr>
              <w:t xml:space="preserve">  * Deduplication (ROW_NUMBER window), DQ checks (_is_valid, _dq_issues)</w:t>
              <w:br/>
            </w:r>
          </w:p>
        </w:tc>
      </w:tr>
    </w:tbl>
    <w:p>
      <w:pPr>
        <w:jc w:val="center"/>
      </w:pPr>
      <w:r>
        <w:rPr>
          <w:color w:val="646464"/>
          <w:sz w:val="32"/>
        </w:rPr>
        <w:t>▼</w:t>
      </w:r>
    </w:p>
    <w:tbl>
      <w:tblPr>
        <w:tblW w:type="auto" w:w="0"/>
        <w:jc w:val="center"/>
        <w:tblLook w:firstColumn="1" w:firstRow="1" w:lastColumn="0" w:lastRow="0" w:noHBand="0" w:noVBand="1" w:val="04A0"/>
      </w:tblPr>
      <w:tblGrid>
        <w:gridCol w:w="9360"/>
      </w:tblGrid>
      <w:tr>
        <w:tc>
          <w:tcPr>
            <w:tcW w:type="dxa" w:w="9360"/>
            <w:shd w:fill="DAA520"/>
          </w:tcPr>
          <w:p>
            <w:r>
              <w:rPr>
                <w:b/>
                <w:color w:val="FFFFFF"/>
                <w:sz w:val="20"/>
              </w:rPr>
              <w:t>4. GOLD LAYER (insurance_catalog.gold)</w:t>
              <w:br/>
            </w:r>
            <w:r>
              <w:rPr>
                <w:color w:val="E6E6E6"/>
                <w:sz w:val="18"/>
              </w:rPr>
              <w:t xml:space="preserve">  * 8 Dimensions: date, lob, insured, location, agent, coverage, policy, claim</w:t>
              <w:br/>
            </w:r>
            <w:r>
              <w:rPr>
                <w:color w:val="E6E6E6"/>
                <w:sz w:val="18"/>
              </w:rPr>
              <w:t xml:space="preserve">  * 3 Facts: fact_premium, fact_claim_transaction, fact_policy_transaction</w:t>
              <w:br/>
            </w:r>
            <w:r>
              <w:rPr>
                <w:color w:val="E6E6E6"/>
                <w:sz w:val="18"/>
              </w:rPr>
              <w:t xml:space="preserve">  * MD5 surrogate keys, FK relationships, star schema (3NF)</w:t>
              <w:br/>
            </w:r>
          </w:p>
        </w:tc>
      </w:tr>
    </w:tbl>
    <w:p>
      <w:pPr>
        <w:jc w:val="center"/>
      </w:pPr>
      <w:r>
        <w:rPr>
          <w:color w:val="646464"/>
          <w:sz w:val="32"/>
        </w:rPr>
        <w:t>▼</w:t>
      </w:r>
    </w:p>
    <w:tbl>
      <w:tblPr>
        <w:tblW w:type="auto" w:w="0"/>
        <w:jc w:val="center"/>
        <w:tblLook w:firstColumn="1" w:firstRow="1" w:lastColumn="0" w:lastRow="0" w:noHBand="0" w:noVBand="1" w:val="04A0"/>
      </w:tblPr>
      <w:tblGrid>
        <w:gridCol w:w="9360"/>
      </w:tblGrid>
      <w:tr>
        <w:tc>
          <w:tcPr>
            <w:tcW w:type="dxa" w:w="9360"/>
            <w:shd w:fill="27AE60"/>
          </w:tcPr>
          <w:p>
            <w:r>
              <w:rPr>
                <w:b/>
                <w:color w:val="FFFFFF"/>
                <w:sz w:val="20"/>
              </w:rPr>
              <w:t>5. DATA MART</w:t>
              <w:br/>
            </w:r>
            <w:r>
              <w:rPr>
                <w:color w:val="E6E6E6"/>
                <w:sz w:val="18"/>
              </w:rPr>
              <w:t xml:space="preserve">  * mart_policy_360: Denormalized wide table (1 row per policy_id)</w:t>
              <w:br/>
            </w:r>
            <w:r>
              <w:rPr>
                <w:color w:val="E6E6E6"/>
                <w:sz w:val="18"/>
              </w:rPr>
              <w:t xml:space="preserve">  * 60+ columns: policy + insured + agent + location + premium + claims + LOB-specific</w:t>
              <w:br/>
            </w:r>
            <w:r>
              <w:rPr>
                <w:color w:val="E6E6E6"/>
                <w:sz w:val="18"/>
              </w:rPr>
              <w:t xml:space="preserve">  * Derived: loss_ratio, days_until_expiry, is_active, policy_tenure</w:t>
              <w:br/>
            </w:r>
          </w:p>
        </w:tc>
      </w:tr>
    </w:tbl>
    <w:p>
      <w:pPr>
        <w:jc w:val="center"/>
      </w:pPr>
      <w:r>
        <w:rPr>
          <w:color w:val="646464"/>
          <w:sz w:val="32"/>
        </w:rPr>
        <w:t>▼</w:t>
      </w:r>
    </w:p>
    <w:tbl>
      <w:tblPr>
        <w:tblW w:type="auto" w:w="0"/>
        <w:jc w:val="center"/>
        <w:tblLook w:firstColumn="1" w:firstRow="1" w:lastColumn="0" w:lastRow="0" w:noHBand="0" w:noVBand="1" w:val="04A0"/>
      </w:tblPr>
      <w:tblGrid>
        <w:gridCol w:w="9360"/>
      </w:tblGrid>
      <w:tr>
        <w:tc>
          <w:tcPr>
            <w:tcW w:type="dxa" w:w="9360"/>
            <w:shd w:fill="8E44AD"/>
          </w:tcPr>
          <w:p>
            <w:r>
              <w:rPr>
                <w:b/>
                <w:color w:val="FFFFFF"/>
                <w:sz w:val="20"/>
              </w:rPr>
              <w:t>6. CONSUMERS</w:t>
              <w:br/>
            </w:r>
            <w:r>
              <w:rPr>
                <w:color w:val="E6E6E6"/>
                <w:sz w:val="18"/>
              </w:rPr>
              <w:t xml:space="preserve">  * BI Dashboards (Power BI, Tableau)</w:t>
              <w:br/>
            </w:r>
            <w:r>
              <w:rPr>
                <w:color w:val="E6E6E6"/>
                <w:sz w:val="18"/>
              </w:rPr>
              <w:t xml:space="preserve">  * SQL Analytics (SELECT * FROM gold.mart_policy_360 WHERE policy_id = ?)</w:t>
              <w:br/>
            </w:r>
            <w:r>
              <w:rPr>
                <w:color w:val="E6E6E6"/>
                <w:sz w:val="18"/>
              </w:rPr>
              <w:t xml:space="preserve">  * Data Science / ML models</w:t>
              <w:br/>
            </w:r>
          </w:p>
        </w:tc>
      </w:tr>
    </w:tbl>
    <w:p>
      <w:r>
        <w:br w:type="page"/>
      </w:r>
    </w:p>
    <w:p>
      <w:pPr>
        <w:pStyle w:val="Heading2"/>
      </w:pPr>
      <w:r>
        <w:t>3.2 Step-by-Step Data Journey</w:t>
      </w:r>
    </w:p>
    <w:p>
      <w:r>
        <w:t>This section traces a single insurance policy record through the entire pipeline:</w:t>
      </w:r>
    </w:p>
    <w:p>
      <w:r>
        <w:rPr>
          <w:b/>
          <w:color w:val="003366"/>
        </w:rPr>
        <w:t xml:space="preserve">Source: </w:t>
      </w:r>
      <w:r>
        <w:t>A property insurance policy is created. Raw data includes fields like 'policyEffectiveDate', 'totalBuildingInsuranceCoverage', 'occupancyType' in camelCase with all values as strings.</w:t>
      </w:r>
    </w:p>
    <w:p>
      <w:r>
        <w:rPr>
          <w:b/>
          <w:color w:val="003366"/>
        </w:rPr>
        <w:t xml:space="preserve">Bronze: </w:t>
      </w:r>
      <w:r>
        <w:t>The CSV file is read with an all-StringType schema. Metadata columns are added: _ingestion_timestamp (current time), _source_file (original path), _batch_id (UUID). Written to insurance_catalog.bronze.property_policies_csv as Delta.</w:t>
      </w:r>
    </w:p>
    <w:p>
      <w:r>
        <w:rPr>
          <w:b/>
          <w:color w:val="003366"/>
        </w:rPr>
        <w:t xml:space="preserve">Silver: </w:t>
      </w:r>
      <w:r>
        <w:t>PropertyTransformer reads the Bronze table. 'policyEffectiveDate' becomes policy_effective_date (Date type). 'totalBuildingInsuranceCoverage' becomes total_building_coverage (Decimal). Duplicates removed via ROW_NUMBER. DQ checks validate: policy_id NOT NULL, premium &gt; 0, date in range. Written to insurance_catalog.silver.property_policies.</w:t>
      </w:r>
    </w:p>
    <w:p>
      <w:r>
        <w:rPr>
          <w:b/>
          <w:color w:val="003366"/>
        </w:rPr>
        <w:t xml:space="preserve">Gold Dims: </w:t>
      </w:r>
      <w:r>
        <w:t>dim_policy extracts unique policy attributes and assigns policy_key = MD5(policy_id). dim_insured assigns insured_key = MD5(insured_id). dim_location assigns location_key = MD5(address+city+state+zip). Foreign keys link all dimensions.</w:t>
      </w:r>
    </w:p>
    <w:p>
      <w:r>
        <w:rPr>
          <w:b/>
          <w:color w:val="003366"/>
        </w:rPr>
        <w:t xml:space="preserve">Gold Facts: </w:t>
      </w:r>
      <w:r>
        <w:t>fact_premium calculates written_premium, earned_premium (prorated), net_premium, commission from the Silver policy record. One row per policy-coverage combination.</w:t>
      </w:r>
    </w:p>
    <w:p>
      <w:r>
        <w:rPr>
          <w:b/>
          <w:color w:val="003366"/>
        </w:rPr>
        <w:t xml:space="preserve">Mart: </w:t>
      </w:r>
      <w:r>
        <w:t>mart_policy_360 joins dim_policy with all 7 other dimensions, aggregates premium totals and claim counts, adds LOB-specific columns (construction_type, building_value for property), computes loss_ratio. Final: 1 row with 60+ columns for this policy_id.</w:t>
      </w:r>
    </w:p>
    <w:p>
      <w:r>
        <w:br w:type="page"/>
      </w:r>
    </w:p>
    <w:p>
      <w:pPr>
        <w:pStyle w:val="Heading1"/>
      </w:pPr>
      <w:r>
        <w:t>4. Lines of Business (LOBs)</w:t>
      </w:r>
    </w:p>
    <w:p>
      <w:r>
        <w:t>The platform processes five distinct insurance lines of business: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Code</w:t>
            </w:r>
          </w:p>
        </w:tc>
        <w:tc>
          <w:tcPr>
            <w:tcW w:type="dxa" w:w="1560"/>
          </w:tcPr>
          <w:p>
            <w:r>
              <w:rPr>
                <w:b/>
              </w:rPr>
              <w:t>Full Name</w:t>
            </w:r>
          </w:p>
        </w:tc>
        <w:tc>
          <w:tcPr>
            <w:tcW w:type="dxa" w:w="1560"/>
          </w:tcPr>
          <w:p>
            <w:r>
              <w:rPr>
                <w:b/>
              </w:rPr>
              <w:t>NAIC</w:t>
            </w:r>
          </w:p>
        </w:tc>
        <w:tc>
          <w:tcPr>
            <w:tcW w:type="dxa" w:w="1560"/>
          </w:tcPr>
          <w:p>
            <w:r>
              <w:rPr>
                <w:b/>
              </w:rPr>
              <w:t>Category</w:t>
            </w:r>
          </w:p>
        </w:tc>
        <w:tc>
          <w:tcPr>
            <w:tcW w:type="dxa" w:w="1560"/>
          </w:tcPr>
          <w:p>
            <w:r>
              <w:rPr>
                <w:b/>
              </w:rPr>
              <w:t>Data Source</w:t>
            </w:r>
          </w:p>
        </w:tc>
        <w:tc>
          <w:tcPr>
            <w:tcW w:type="dxa" w:w="1560"/>
          </w:tcPr>
          <w:p>
            <w:r>
              <w:rPr>
                <w:b/>
              </w:rPr>
              <w:t>Key Attributes</w:t>
            </w:r>
          </w:p>
        </w:tc>
      </w:tr>
      <w:tr>
        <w:tc>
          <w:tcPr>
            <w:tcW w:type="dxa" w:w="1560"/>
          </w:tcPr>
          <w:p>
            <w:r>
              <w:t>PROP</w:t>
            </w:r>
          </w:p>
        </w:tc>
        <w:tc>
          <w:tcPr>
            <w:tcW w:type="dxa" w:w="1560"/>
          </w:tcPr>
          <w:p>
            <w:r>
              <w:t>Property</w:t>
            </w:r>
          </w:p>
        </w:tc>
        <w:tc>
          <w:tcPr>
            <w:tcW w:type="dxa" w:w="1560"/>
          </w:tcPr>
          <w:p>
            <w:r>
              <w:t>04.0</w:t>
            </w:r>
          </w:p>
        </w:tc>
        <w:tc>
          <w:tcPr>
            <w:tcW w:type="dxa" w:w="1560"/>
          </w:tcPr>
          <w:p>
            <w:r>
              <w:t>Property</w:t>
            </w:r>
          </w:p>
        </w:tc>
        <w:tc>
          <w:tcPr>
            <w:tcW w:type="dxa" w:w="1560"/>
          </w:tcPr>
          <w:p>
            <w:r>
              <w:t>FEMA + Synthetic</w:t>
            </w:r>
          </w:p>
        </w:tc>
        <w:tc>
          <w:tcPr>
            <w:tcW w:type="dxa" w:w="1560"/>
          </w:tcPr>
          <w:p>
            <w:r>
              <w:t>building_value, flood_zone, construction_type</w:t>
            </w:r>
          </w:p>
        </w:tc>
      </w:tr>
      <w:tr>
        <w:tc>
          <w:tcPr>
            <w:tcW w:type="dxa" w:w="1560"/>
          </w:tcPr>
          <w:p>
            <w:r>
              <w:t>WC</w:t>
            </w:r>
          </w:p>
        </w:tc>
        <w:tc>
          <w:tcPr>
            <w:tcW w:type="dxa" w:w="1560"/>
          </w:tcPr>
          <w:p>
            <w:r>
              <w:t>Workers' Comp</w:t>
            </w:r>
          </w:p>
        </w:tc>
        <w:tc>
          <w:tcPr>
            <w:tcW w:type="dxa" w:w="1560"/>
          </w:tcPr>
          <w:p>
            <w:r>
              <w:t>16.0</w:t>
            </w:r>
          </w:p>
        </w:tc>
        <w:tc>
          <w:tcPr>
            <w:tcW w:type="dxa" w:w="1560"/>
          </w:tcPr>
          <w:p>
            <w:r>
              <w:t>Casualty</w:t>
            </w:r>
          </w:p>
        </w:tc>
        <w:tc>
          <w:tcPr>
            <w:tcW w:type="dxa" w:w="1560"/>
          </w:tcPr>
          <w:p>
            <w:r>
              <w:t>CAS + Synthetic</w:t>
            </w:r>
          </w:p>
        </w:tc>
        <w:tc>
          <w:tcPr>
            <w:tcW w:type="dxa" w:w="1560"/>
          </w:tcPr>
          <w:p>
            <w:r>
              <w:t>class_code, payroll, experience_mod</w:t>
            </w:r>
          </w:p>
        </w:tc>
      </w:tr>
      <w:tr>
        <w:tc>
          <w:tcPr>
            <w:tcW w:type="dxa" w:w="1560"/>
          </w:tcPr>
          <w:p>
            <w:r>
              <w:t>AUTO</w:t>
            </w:r>
          </w:p>
        </w:tc>
        <w:tc>
          <w:tcPr>
            <w:tcW w:type="dxa" w:w="1560"/>
          </w:tcPr>
          <w:p>
            <w:r>
              <w:t>Auto</w:t>
            </w:r>
          </w:p>
        </w:tc>
        <w:tc>
          <w:tcPr>
            <w:tcW w:type="dxa" w:w="1560"/>
          </w:tcPr>
          <w:p>
            <w:r>
              <w:t>19.4</w:t>
            </w:r>
          </w:p>
        </w:tc>
        <w:tc>
          <w:tcPr>
            <w:tcW w:type="dxa" w:w="1560"/>
          </w:tcPr>
          <w:p>
            <w:r>
              <w:t>Auto</w:t>
            </w:r>
          </w:p>
        </w:tc>
        <w:tc>
          <w:tcPr>
            <w:tcW w:type="dxa" w:w="1560"/>
          </w:tcPr>
          <w:p>
            <w:r>
              <w:t>CAS + Synthetic</w:t>
            </w:r>
          </w:p>
        </w:tc>
        <w:tc>
          <w:tcPr>
            <w:tcW w:type="dxa" w:w="1560"/>
          </w:tcPr>
          <w:p>
            <w:r>
              <w:t>vehicle_year, make, model, VIN</w:t>
            </w:r>
          </w:p>
        </w:tc>
      </w:tr>
      <w:tr>
        <w:tc>
          <w:tcPr>
            <w:tcW w:type="dxa" w:w="1560"/>
          </w:tcPr>
          <w:p>
            <w:r>
              <w:t>GL</w:t>
            </w:r>
          </w:p>
        </w:tc>
        <w:tc>
          <w:tcPr>
            <w:tcW w:type="dxa" w:w="1560"/>
          </w:tcPr>
          <w:p>
            <w:r>
              <w:t>General Liability</w:t>
            </w:r>
          </w:p>
        </w:tc>
        <w:tc>
          <w:tcPr>
            <w:tcW w:type="dxa" w:w="1560"/>
          </w:tcPr>
          <w:p>
            <w:r>
              <w:t>17.0</w:t>
            </w:r>
          </w:p>
        </w:tc>
        <w:tc>
          <w:tcPr>
            <w:tcW w:type="dxa" w:w="1560"/>
          </w:tcPr>
          <w:p>
            <w:r>
              <w:t>Casualty</w:t>
            </w:r>
          </w:p>
        </w:tc>
        <w:tc>
          <w:tcPr>
            <w:tcW w:type="dxa" w:w="1560"/>
          </w:tcPr>
          <w:p>
            <w:r>
              <w:t>CAS + Synthetic</w:t>
            </w:r>
          </w:p>
        </w:tc>
        <w:tc>
          <w:tcPr>
            <w:tcW w:type="dxa" w:w="1560"/>
          </w:tcPr>
          <w:p>
            <w:r>
              <w:t>occurrence_limit, aggregate_limit, business_type</w:t>
            </w:r>
          </w:p>
        </w:tc>
      </w:tr>
      <w:tr>
        <w:tc>
          <w:tcPr>
            <w:tcW w:type="dxa" w:w="1560"/>
          </w:tcPr>
          <w:p>
            <w:r>
              <w:t>UMB</w:t>
            </w:r>
          </w:p>
        </w:tc>
        <w:tc>
          <w:tcPr>
            <w:tcW w:type="dxa" w:w="1560"/>
          </w:tcPr>
          <w:p>
            <w:r>
              <w:t>Umbrella</w:t>
            </w:r>
          </w:p>
        </w:tc>
        <w:tc>
          <w:tcPr>
            <w:tcW w:type="dxa" w:w="1560"/>
          </w:tcPr>
          <w:p>
            <w:r>
              <w:t>17.3</w:t>
            </w:r>
          </w:p>
        </w:tc>
        <w:tc>
          <w:tcPr>
            <w:tcW w:type="dxa" w:w="1560"/>
          </w:tcPr>
          <w:p>
            <w:r>
              <w:t>Specialty</w:t>
            </w:r>
          </w:p>
        </w:tc>
        <w:tc>
          <w:tcPr>
            <w:tcW w:type="dxa" w:w="1560"/>
          </w:tcPr>
          <w:p>
            <w:r>
              <w:t>Synthetic only</w:t>
            </w:r>
          </w:p>
        </w:tc>
        <w:tc>
          <w:tcPr>
            <w:tcW w:type="dxa" w:w="1560"/>
          </w:tcPr>
          <w:p>
            <w:r>
              <w:t>umbrella_limit, retention, underlying_policies</w:t>
            </w:r>
          </w:p>
        </w:tc>
      </w:tr>
    </w:tbl>
    <w:p/>
    <w:p>
      <w:r>
        <w:t>Training Note: Umbrella insurance has no freely available public dataset, so it is generated entirely through synthetic data. This is a common real-world scenario where you must supplement public sources with generated data.</w:t>
      </w:r>
    </w:p>
    <w:p>
      <w:r>
        <w:br w:type="page"/>
      </w:r>
    </w:p>
    <w:p>
      <w:pPr>
        <w:pStyle w:val="Heading1"/>
      </w:pPr>
      <w:r>
        <w:t>5. Data Sources</w:t>
      </w:r>
    </w:p>
    <w:p>
      <w:pPr>
        <w:pStyle w:val="Heading2"/>
      </w:pPr>
      <w:r>
        <w:t>5.1 Public Data Sources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Source</w:t>
            </w:r>
          </w:p>
        </w:tc>
        <w:tc>
          <w:tcPr>
            <w:tcW w:type="dxa" w:w="2340"/>
          </w:tcPr>
          <w:p>
            <w:r>
              <w:rPr>
                <w:b/>
              </w:rPr>
              <w:t>LOB</w:t>
            </w:r>
          </w:p>
        </w:tc>
        <w:tc>
          <w:tcPr>
            <w:tcW w:type="dxa" w:w="2340"/>
          </w:tcPr>
          <w:p>
            <w:r>
              <w:rPr>
                <w:b/>
              </w:rPr>
              <w:t>Format</w:t>
            </w:r>
          </w:p>
        </w:tc>
        <w:tc>
          <w:tcPr>
            <w:tcW w:type="dxa" w:w="2340"/>
          </w:tcPr>
          <w:p>
            <w:r>
              <w:rPr>
                <w:b/>
              </w:rPr>
              <w:t>Description</w:t>
            </w:r>
          </w:p>
        </w:tc>
      </w:tr>
      <w:tr>
        <w:tc>
          <w:tcPr>
            <w:tcW w:type="dxa" w:w="2340"/>
          </w:tcPr>
          <w:p>
            <w:r>
              <w:t>FEMA NFIP</w:t>
            </w:r>
          </w:p>
        </w:tc>
        <w:tc>
          <w:tcPr>
            <w:tcW w:type="dxa" w:w="2340"/>
          </w:tcPr>
          <w:p>
            <w:r>
              <w:t>Property</w:t>
            </w:r>
          </w:p>
        </w:tc>
        <w:tc>
          <w:tcPr>
            <w:tcW w:type="dxa" w:w="2340"/>
          </w:tcPr>
          <w:p>
            <w:r>
              <w:t>JSON (REST API), CSV</w:t>
            </w:r>
          </w:p>
        </w:tc>
        <w:tc>
          <w:tcPr>
            <w:tcW w:type="dxa" w:w="2340"/>
          </w:tcPr>
          <w:p>
            <w:r>
              <w:t>National Flood Insurance Program - claims and policies</w:t>
            </w:r>
          </w:p>
        </w:tc>
      </w:tr>
      <w:tr>
        <w:tc>
          <w:tcPr>
            <w:tcW w:type="dxa" w:w="2340"/>
          </w:tcPr>
          <w:p>
            <w:r>
              <w:t>CAS Schedule P</w:t>
            </w:r>
          </w:p>
        </w:tc>
        <w:tc>
          <w:tcPr>
            <w:tcW w:type="dxa" w:w="2340"/>
          </w:tcPr>
          <w:p>
            <w:r>
              <w:t>Auto, WC, GL</w:t>
            </w:r>
          </w:p>
        </w:tc>
        <w:tc>
          <w:tcPr>
            <w:tcW w:type="dxa" w:w="2340"/>
          </w:tcPr>
          <w:p>
            <w:r>
              <w:t>CSV</w:t>
            </w:r>
          </w:p>
        </w:tc>
        <w:tc>
          <w:tcPr>
            <w:tcW w:type="dxa" w:w="2340"/>
          </w:tcPr>
          <w:p>
            <w:r>
              <w:t>Casualty Actuarial Society - loss experience data</w:t>
            </w:r>
          </w:p>
        </w:tc>
      </w:tr>
      <w:tr>
        <w:tc>
          <w:tcPr>
            <w:tcW w:type="dxa" w:w="2340"/>
          </w:tcPr>
          <w:p>
            <w:r>
              <w:t>Kaggle Datasets</w:t>
            </w:r>
          </w:p>
        </w:tc>
        <w:tc>
          <w:tcPr>
            <w:tcW w:type="dxa" w:w="2340"/>
          </w:tcPr>
          <w:p>
            <w:r>
              <w:t>Property, Auto</w:t>
            </w:r>
          </w:p>
        </w:tc>
        <w:tc>
          <w:tcPr>
            <w:tcW w:type="dxa" w:w="2340"/>
          </w:tcPr>
          <w:p>
            <w:r>
              <w:t>CSV</w:t>
            </w:r>
          </w:p>
        </w:tc>
        <w:tc>
          <w:tcPr>
            <w:tcW w:type="dxa" w:w="2340"/>
          </w:tcPr>
          <w:p>
            <w:r>
              <w:t>Supplementary insurance datasets</w:t>
            </w:r>
          </w:p>
        </w:tc>
      </w:tr>
    </w:tbl>
    <w:p>
      <w:pPr>
        <w:pStyle w:val="Heading2"/>
      </w:pPr>
      <w:r>
        <w:t>5.2 Synthetic Data Generation</w:t>
      </w:r>
    </w:p>
    <w:p>
      <w:r>
        <w:t>Dual-mode generation supports both local development and production: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Mode</w:t>
            </w:r>
          </w:p>
        </w:tc>
        <w:tc>
          <w:tcPr>
            <w:tcW w:type="dxa" w:w="2340"/>
          </w:tcPr>
          <w:p>
            <w:r>
              <w:rPr>
                <w:b/>
              </w:rPr>
              <w:t>Library</w:t>
            </w:r>
          </w:p>
        </w:tc>
        <w:tc>
          <w:tcPr>
            <w:tcW w:type="dxa" w:w="2340"/>
          </w:tcPr>
          <w:p>
            <w:r>
              <w:rPr>
                <w:b/>
              </w:rPr>
              <w:t>Volume</w:t>
            </w:r>
          </w:p>
        </w:tc>
        <w:tc>
          <w:tcPr>
            <w:tcW w:type="dxa" w:w="2340"/>
          </w:tcPr>
          <w:p>
            <w:r>
              <w:rPr>
                <w:b/>
              </w:rPr>
              <w:t>Use Case</w:t>
            </w:r>
          </w:p>
        </w:tc>
      </w:tr>
      <w:tr>
        <w:tc>
          <w:tcPr>
            <w:tcW w:type="dxa" w:w="2340"/>
          </w:tcPr>
          <w:p>
            <w:r>
              <w:t>Local</w:t>
            </w:r>
          </w:p>
        </w:tc>
        <w:tc>
          <w:tcPr>
            <w:tcW w:type="dxa" w:w="2340"/>
          </w:tcPr>
          <w:p>
            <w:r>
              <w:t>PySpark (spark.range + UDFs)</w:t>
            </w:r>
          </w:p>
        </w:tc>
        <w:tc>
          <w:tcPr>
            <w:tcW w:type="dxa" w:w="2340"/>
          </w:tcPr>
          <w:p>
            <w:r>
              <w:t>~370K rows (~1GB)</w:t>
            </w:r>
          </w:p>
        </w:tc>
        <w:tc>
          <w:tcPr>
            <w:tcW w:type="dxa" w:w="2340"/>
          </w:tcPr>
          <w:p>
            <w:r>
              <w:t>Dev, testing, CI/CD</w:t>
            </w:r>
          </w:p>
        </w:tc>
      </w:tr>
      <w:tr>
        <w:tc>
          <w:tcPr>
            <w:tcW w:type="dxa" w:w="2340"/>
          </w:tcPr>
          <w:p>
            <w:r>
              <w:t>Databricks</w:t>
            </w:r>
          </w:p>
        </w:tc>
        <w:tc>
          <w:tcPr>
            <w:tcW w:type="dxa" w:w="2340"/>
          </w:tcPr>
          <w:p>
            <w:r>
              <w:t>dbldatagen</w:t>
            </w:r>
          </w:p>
        </w:tc>
        <w:tc>
          <w:tcPr>
            <w:tcW w:type="dxa" w:w="2340"/>
          </w:tcPr>
          <w:p>
            <w:r>
              <w:t>~550M rows (100-200GB)</w:t>
            </w:r>
          </w:p>
        </w:tc>
        <w:tc>
          <w:tcPr>
            <w:tcW w:type="dxa" w:w="2340"/>
          </w:tcPr>
          <w:p>
            <w:r>
              <w:t>Production, perf testing</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LOB</w:t>
            </w:r>
          </w:p>
        </w:tc>
        <w:tc>
          <w:tcPr>
            <w:tcW w:type="dxa" w:w="3120"/>
          </w:tcPr>
          <w:p>
            <w:r>
              <w:rPr>
                <w:b/>
              </w:rPr>
              <w:t>Local Mode</w:t>
            </w:r>
          </w:p>
        </w:tc>
        <w:tc>
          <w:tcPr>
            <w:tcW w:type="dxa" w:w="3120"/>
          </w:tcPr>
          <w:p>
            <w:r>
              <w:rPr>
                <w:b/>
              </w:rPr>
              <w:t>Databricks Mode</w:t>
            </w:r>
          </w:p>
        </w:tc>
      </w:tr>
      <w:tr>
        <w:tc>
          <w:tcPr>
            <w:tcW w:type="dxa" w:w="3120"/>
          </w:tcPr>
          <w:p>
            <w:r>
              <w:t>Property</w:t>
            </w:r>
          </w:p>
        </w:tc>
        <w:tc>
          <w:tcPr>
            <w:tcW w:type="dxa" w:w="3120"/>
          </w:tcPr>
          <w:p>
            <w:r>
              <w:t>100K policies + 50K claims</w:t>
            </w:r>
          </w:p>
        </w:tc>
        <w:tc>
          <w:tcPr>
            <w:tcW w:type="dxa" w:w="3120"/>
          </w:tcPr>
          <w:p>
            <w:r>
              <w:t>100M + 50M</w:t>
            </w:r>
          </w:p>
        </w:tc>
      </w:tr>
      <w:tr>
        <w:tc>
          <w:tcPr>
            <w:tcW w:type="dxa" w:w="3120"/>
          </w:tcPr>
          <w:p>
            <w:r>
              <w:t>Workers' Comp</w:t>
            </w:r>
          </w:p>
        </w:tc>
        <w:tc>
          <w:tcPr>
            <w:tcW w:type="dxa" w:w="3120"/>
          </w:tcPr>
          <w:p>
            <w:r>
              <w:t>50K policies + 25K claims</w:t>
            </w:r>
          </w:p>
        </w:tc>
        <w:tc>
          <w:tcPr>
            <w:tcW w:type="dxa" w:w="3120"/>
          </w:tcPr>
          <w:p>
            <w:r>
              <w:t>50M + 25M</w:t>
            </w:r>
          </w:p>
        </w:tc>
      </w:tr>
      <w:tr>
        <w:tc>
          <w:tcPr>
            <w:tcW w:type="dxa" w:w="3120"/>
          </w:tcPr>
          <w:p>
            <w:r>
              <w:t>Auto</w:t>
            </w:r>
          </w:p>
        </w:tc>
        <w:tc>
          <w:tcPr>
            <w:tcW w:type="dxa" w:w="3120"/>
          </w:tcPr>
          <w:p>
            <w:r>
              <w:t>75K policies + 40K claims</w:t>
            </w:r>
          </w:p>
        </w:tc>
        <w:tc>
          <w:tcPr>
            <w:tcW w:type="dxa" w:w="3120"/>
          </w:tcPr>
          <w:p>
            <w:r>
              <w:t>75M + 40M</w:t>
            </w:r>
          </w:p>
        </w:tc>
      </w:tr>
      <w:tr>
        <w:tc>
          <w:tcPr>
            <w:tcW w:type="dxa" w:w="3120"/>
          </w:tcPr>
          <w:p>
            <w:r>
              <w:t>General Liability</w:t>
            </w:r>
          </w:p>
        </w:tc>
        <w:tc>
          <w:tcPr>
            <w:tcW w:type="dxa" w:w="3120"/>
          </w:tcPr>
          <w:p>
            <w:r>
              <w:t>50K policies + 25K claims</w:t>
            </w:r>
          </w:p>
        </w:tc>
        <w:tc>
          <w:tcPr>
            <w:tcW w:type="dxa" w:w="3120"/>
          </w:tcPr>
          <w:p>
            <w:r>
              <w:t>50M + 25M</w:t>
            </w:r>
          </w:p>
        </w:tc>
      </w:tr>
      <w:tr>
        <w:tc>
          <w:tcPr>
            <w:tcW w:type="dxa" w:w="3120"/>
          </w:tcPr>
          <w:p>
            <w:r>
              <w:t>Umbrella</w:t>
            </w:r>
          </w:p>
        </w:tc>
        <w:tc>
          <w:tcPr>
            <w:tcW w:type="dxa" w:w="3120"/>
          </w:tcPr>
          <w:p>
            <w:r>
              <w:t>25K policies + 10K claims</w:t>
            </w:r>
          </w:p>
        </w:tc>
        <w:tc>
          <w:tcPr>
            <w:tcW w:type="dxa" w:w="3120"/>
          </w:tcPr>
          <w:p>
            <w:r>
              <w:t>25M + 10M</w:t>
            </w:r>
          </w:p>
        </w:tc>
      </w:tr>
    </w:tbl>
    <w:p>
      <w:r>
        <w:br w:type="page"/>
      </w:r>
    </w:p>
    <w:p>
      <w:pPr>
        <w:pStyle w:val="Heading1"/>
      </w:pPr>
      <w:r>
        <w:t>6. Project Structure</w:t>
      </w:r>
    </w:p>
    <w:p>
      <w:r>
        <w:rPr>
          <w:rFonts w:ascii="Consolas" w:hAnsi="Consolas"/>
          <w:sz w:val="16"/>
        </w:rPr>
        <w:t>insurance-data-platform/</w:t>
        <w:br/>
        <w:t>+-- .github/workflows/databricks-ci.yml    CI/CD pipeline</w:t>
        <w:br/>
        <w:t>+-- config/</w:t>
        <w:br/>
        <w:t>|   +-- pipeline_config.yaml               Central configuration</w:t>
        <w:br/>
        <w:t>|   +-- data_quality_rules.yaml            DQ rules per LOB</w:t>
        <w:br/>
        <w:t>+-- src/</w:t>
        <w:br/>
        <w:t>|   +-- common/</w:t>
        <w:br/>
        <w:t>|   |   +-- schemas.py          (809 lines) Bronze/Silver/Gold schemas</w:t>
        <w:br/>
        <w:t>|   |   +-- utils.py            (249 lines) Surrogate keys, metadata, dedup</w:t>
        <w:br/>
        <w:t>|   |   +-- data_quality.py      (93 lines) DQ checker framework</w:t>
        <w:br/>
        <w:t>|   +-- ingestion/</w:t>
        <w:br/>
        <w:t>|   |   +-- generate_synthetic.py(821 lines) Synthetic data generator</w:t>
        <w:br/>
        <w:t>|   |   +-- download_public_data.py(188 lines) FEMA/CAS downloader</w:t>
        <w:br/>
        <w:t>|   +-- bronze/</w:t>
        <w:br/>
        <w:t>|   |   +-- ingest_structured.py  (91 lines) CSV/Parquet -&gt; Delta</w:t>
        <w:br/>
        <w:t>|   |   +-- ingest_semi_structured.py(132 lines) JSON/XML -&gt; Delta</w:t>
        <w:br/>
        <w:t>|   +-- silver/                            5 LOB transformers</w:t>
        <w:br/>
        <w:t>|   |   +-- transform_property.py (252 lines)</w:t>
        <w:br/>
        <w:t>|   |   +-- transform_workers_comp.py(165 lines)</w:t>
        <w:br/>
        <w:t>|   |   +-- transform_auto.py    (167 lines)</w:t>
        <w:br/>
        <w:t>|   |   +-- transform_general_liability.py(160 lines)</w:t>
        <w:br/>
        <w:t>|   |   +-- transform_umbrella.py(156 lines)</w:t>
        <w:br/>
        <w:t>|   +-- gold/</w:t>
        <w:br/>
        <w:t>|   |   +-- dimensions/           8 dimension builders</w:t>
        <w:br/>
        <w:t>|   |   +-- facts/                3 fact builders</w:t>
        <w:br/>
        <w:t>|   |   +-- mart/mart_policy_360.py(418 lines) 360 mart</w:t>
        <w:br/>
        <w:t>|   +-- workflows/</w:t>
        <w:br/>
        <w:t>|       +-- insurance_pipeline_workflow.json  Databricks job</w:t>
        <w:br/>
        <w:t>+-- notebooks/                   9 Databricks notebooks</w:t>
        <w:br/>
        <w:t>+-- tests/                       Unit tests (pytest)</w:t>
        <w:br/>
        <w:t>+-- requirements.txt             Dependencies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Component</w:t>
            </w:r>
          </w:p>
        </w:tc>
        <w:tc>
          <w:tcPr>
            <w:tcW w:type="dxa" w:w="4680"/>
          </w:tcPr>
          <w:p>
            <w:r>
              <w:rPr>
                <w:b/>
              </w:rPr>
              <w:t>Lines of Code</w:t>
            </w:r>
          </w:p>
        </w:tc>
      </w:tr>
      <w:tr>
        <w:tc>
          <w:tcPr>
            <w:tcW w:type="dxa" w:w="4680"/>
          </w:tcPr>
          <w:p>
            <w:r>
              <w:t>Common (schemas, utils, DQ)</w:t>
            </w:r>
          </w:p>
        </w:tc>
        <w:tc>
          <w:tcPr>
            <w:tcW w:type="dxa" w:w="4680"/>
          </w:tcPr>
          <w:p>
            <w:r>
              <w:t>1,151</w:t>
            </w:r>
          </w:p>
        </w:tc>
      </w:tr>
      <w:tr>
        <w:tc>
          <w:tcPr>
            <w:tcW w:type="dxa" w:w="4680"/>
          </w:tcPr>
          <w:p>
            <w:r>
              <w:t>Ingestion modules</w:t>
            </w:r>
          </w:p>
        </w:tc>
        <w:tc>
          <w:tcPr>
            <w:tcW w:type="dxa" w:w="4680"/>
          </w:tcPr>
          <w:p>
            <w:r>
              <w:t>1,009</w:t>
            </w:r>
          </w:p>
        </w:tc>
      </w:tr>
      <w:tr>
        <w:tc>
          <w:tcPr>
            <w:tcW w:type="dxa" w:w="4680"/>
          </w:tcPr>
          <w:p>
            <w:r>
              <w:t>Silver transformations</w:t>
            </w:r>
          </w:p>
        </w:tc>
        <w:tc>
          <w:tcPr>
            <w:tcW w:type="dxa" w:w="4680"/>
          </w:tcPr>
          <w:p>
            <w:r>
              <w:t>900</w:t>
            </w:r>
          </w:p>
        </w:tc>
      </w:tr>
      <w:tr>
        <w:tc>
          <w:tcPr>
            <w:tcW w:type="dxa" w:w="4680"/>
          </w:tcPr>
          <w:p>
            <w:r>
              <w:t>Gold dimensions</w:t>
            </w:r>
          </w:p>
        </w:tc>
        <w:tc>
          <w:tcPr>
            <w:tcW w:type="dxa" w:w="4680"/>
          </w:tcPr>
          <w:p>
            <w:r>
              <w:t>1,087</w:t>
            </w:r>
          </w:p>
        </w:tc>
      </w:tr>
      <w:tr>
        <w:tc>
          <w:tcPr>
            <w:tcW w:type="dxa" w:w="4680"/>
          </w:tcPr>
          <w:p>
            <w:r>
              <w:t>Gold facts</w:t>
            </w:r>
          </w:p>
        </w:tc>
        <w:tc>
          <w:tcPr>
            <w:tcW w:type="dxa" w:w="4680"/>
          </w:tcPr>
          <w:p>
            <w:r>
              <w:t>514</w:t>
            </w:r>
          </w:p>
        </w:tc>
      </w:tr>
      <w:tr>
        <w:tc>
          <w:tcPr>
            <w:tcW w:type="dxa" w:w="4680"/>
          </w:tcPr>
          <w:p>
            <w:r>
              <w:t>Gold mart</w:t>
            </w:r>
          </w:p>
        </w:tc>
        <w:tc>
          <w:tcPr>
            <w:tcW w:type="dxa" w:w="4680"/>
          </w:tcPr>
          <w:p>
            <w:r>
              <w:t>418</w:t>
            </w:r>
          </w:p>
        </w:tc>
      </w:tr>
      <w:tr>
        <w:tc>
          <w:tcPr>
            <w:tcW w:type="dxa" w:w="4680"/>
          </w:tcPr>
          <w:p>
            <w:r>
              <w:t>Notebooks</w:t>
            </w:r>
          </w:p>
        </w:tc>
        <w:tc>
          <w:tcPr>
            <w:tcW w:type="dxa" w:w="4680"/>
          </w:tcPr>
          <w:p>
            <w:r>
              <w:t>915</w:t>
            </w:r>
          </w:p>
        </w:tc>
      </w:tr>
      <w:tr>
        <w:tc>
          <w:tcPr>
            <w:tcW w:type="dxa" w:w="4680"/>
          </w:tcPr>
          <w:p>
            <w:r>
              <w:t>Tests</w:t>
            </w:r>
          </w:p>
        </w:tc>
        <w:tc>
          <w:tcPr>
            <w:tcW w:type="dxa" w:w="4680"/>
          </w:tcPr>
          <w:p>
            <w:r>
              <w:t>205</w:t>
            </w:r>
          </w:p>
        </w:tc>
      </w:tr>
    </w:tbl>
    <w:p>
      <w:r>
        <w:rPr>
          <w:b/>
        </w:rPr>
        <w:t>Total: ~6,400 lines of PySpark/Python</w:t>
      </w:r>
    </w:p>
    <w:p>
      <w:r>
        <w:br w:type="page"/>
      </w:r>
    </w:p>
    <w:p>
      <w:pPr>
        <w:pStyle w:val="Heading1"/>
      </w:pPr>
      <w:r>
        <w:t>7. Bronze Layer - Raw Ingestion</w:t>
      </w:r>
    </w:p>
    <w:p>
      <w:r>
        <w:t>The Bronze layer is the raw landing zone. Data is ingested as-is with minimal transformation. All columns are StringType to preserve original fidelity.</w:t>
      </w:r>
    </w:p>
    <w:p>
      <w:pPr>
        <w:pStyle w:val="Heading3"/>
      </w:pPr>
      <w:r>
        <w:t>Key Concept for Trainees</w:t>
      </w:r>
    </w:p>
    <w:p>
      <w:r>
        <w:rPr>
          <w:b/>
        </w:rPr>
        <w:t xml:space="preserve">Why all StringType? </w:t>
      </w:r>
      <w:r>
        <w:t>In real-world data engineering, source data often has inconsistencies - dates in different formats, numbers with commas, null representations like 'N/A' or 'NULL'. By ingesting everything as strings, we avoid data loss at the landing stage. Type conversion happens in the Silver layer where we have explicit control.</w:t>
      </w:r>
    </w:p>
    <w:p>
      <w:pPr>
        <w:pStyle w:val="Heading3"/>
      </w:pPr>
      <w:r>
        <w:t>Metadata Columns Added</w:t>
      </w:r>
    </w:p>
    <w:p>
      <w:pPr>
        <w:pStyle w:val="ListBullet"/>
      </w:pPr>
      <w:r>
        <w:t>_ingestion_timestamp: When the record was ingested (current_timestamp())</w:t>
      </w:r>
    </w:p>
    <w:p>
      <w:pPr>
        <w:pStyle w:val="ListBullet"/>
      </w:pPr>
      <w:r>
        <w:t>_source_file: Original file path for data lineage</w:t>
      </w:r>
    </w:p>
    <w:p>
      <w:pPr>
        <w:pStyle w:val="ListBullet"/>
      </w:pPr>
      <w:r>
        <w:t>_batch_id: UUID for the ingestion batch (enables replay/audit)</w:t>
      </w:r>
    </w:p>
    <w:p>
      <w:pPr>
        <w:pStyle w:val="Heading3"/>
      </w:pPr>
      <w:r>
        <w:t>Ingestion Modules</w:t>
      </w:r>
    </w:p>
    <w:p>
      <w:r>
        <w:rPr>
          <w:b/>
        </w:rPr>
        <w:t xml:space="preserve">ingest_structured.py: </w:t>
      </w:r>
      <w:r>
        <w:t>Reads CSV/Parquet with schema-on-read. Uses PERMISSIVE mode for malformed records.</w:t>
      </w:r>
    </w:p>
    <w:p>
      <w:r>
        <w:rPr>
          <w:b/>
        </w:rPr>
        <w:t xml:space="preserve">ingest_semi_structured.py: </w:t>
      </w:r>
      <w:r>
        <w:t>Reads JSON (multiLine mode) and XML (spark-xml). Handles nested structures with explode().</w:t>
      </w:r>
    </w:p>
    <w:p>
      <w:r>
        <w:br w:type="page"/>
      </w:r>
    </w:p>
    <w:p>
      <w:pPr>
        <w:pStyle w:val="Heading1"/>
      </w:pPr>
      <w:r>
        <w:t>8. Silver Layer - Cleansed &amp; Typed</w:t>
      </w:r>
    </w:p>
    <w:p>
      <w:pPr>
        <w:pStyle w:val="Heading2"/>
      </w:pPr>
      <w:r>
        <w:t>8.1 Transformation Pattern</w:t>
      </w:r>
    </w:p>
    <w:p>
      <w:r>
        <w:t>Every LOB transformer follows this consistent pattern:</w:t>
      </w:r>
    </w:p>
    <w:tbl>
      <w:tblPr>
        <w:tblStyle w:val="LightGrid-Accent1"/>
        <w:tblW w:type="auto" w:w="0"/>
        <w:tblLook w:firstColumn="1" w:firstRow="1" w:lastColumn="0" w:lastRow="0" w:noHBand="0" w:noVBand="1" w:val="04A0"/>
      </w:tblPr>
      <w:tblGrid>
        <w:gridCol w:w="4680"/>
        <w:gridCol w:w="4680"/>
      </w:tblGrid>
      <w:tr>
        <w:tc>
          <w:tcPr>
            <w:tcW w:type="dxa" w:w="4680"/>
          </w:tcPr>
          <w:p>
            <w:r>
              <w:rPr>
                <w:b/>
              </w:rPr>
              <w:t>Step 1: Union</w:t>
            </w:r>
          </w:p>
        </w:tc>
        <w:tc>
          <w:tcPr>
            <w:tcW w:type="dxa" w:w="4680"/>
          </w:tcPr>
          <w:p>
            <w:r>
              <w:t>Combine multiple Bronze sources (CSV + JSON tables for same LOB)</w:t>
            </w:r>
          </w:p>
        </w:tc>
      </w:tr>
      <w:tr>
        <w:tc>
          <w:tcPr>
            <w:tcW w:type="dxa" w:w="4680"/>
          </w:tcPr>
          <w:p>
            <w:r>
              <w:rPr>
                <w:b/>
              </w:rPr>
              <w:t>Step 2: Type Cast</w:t>
            </w:r>
          </w:p>
        </w:tc>
        <w:tc>
          <w:tcPr>
            <w:tcW w:type="dxa" w:w="4680"/>
          </w:tcPr>
          <w:p>
            <w:r>
              <w:t>Convert StringType to proper types (Date, Decimal, Integer, Boolean)</w:t>
            </w:r>
          </w:p>
        </w:tc>
      </w:tr>
      <w:tr>
        <w:tc>
          <w:tcPr>
            <w:tcW w:type="dxa" w:w="4680"/>
          </w:tcPr>
          <w:p>
            <w:r>
              <w:rPr>
                <w:b/>
              </w:rPr>
              <w:t>Step 3: Standardize</w:t>
            </w:r>
          </w:p>
        </w:tc>
        <w:tc>
          <w:tcPr>
            <w:tcW w:type="dxa" w:w="4680"/>
          </w:tcPr>
          <w:p>
            <w:r>
              <w:t>Convert camelCase column names to snake_case using regex</w:t>
            </w:r>
          </w:p>
        </w:tc>
      </w:tr>
      <w:tr>
        <w:tc>
          <w:tcPr>
            <w:tcW w:type="dxa" w:w="4680"/>
          </w:tcPr>
          <w:p>
            <w:r>
              <w:rPr>
                <w:b/>
              </w:rPr>
              <w:t>Step 4: Deduplicate</w:t>
            </w:r>
          </w:p>
        </w:tc>
        <w:tc>
          <w:tcPr>
            <w:tcW w:type="dxa" w:w="4680"/>
          </w:tcPr>
          <w:p>
            <w:r>
              <w:t>ROW_NUMBER() PARTITION BY natural_key ORDER BY _ingestion_timestamp DESC</w:t>
            </w:r>
          </w:p>
        </w:tc>
      </w:tr>
      <w:tr>
        <w:tc>
          <w:tcPr>
            <w:tcW w:type="dxa" w:w="4680"/>
          </w:tcPr>
          <w:p>
            <w:r>
              <w:rPr>
                <w:b/>
              </w:rPr>
              <w:t>Step 5: DQ Checks</w:t>
            </w:r>
          </w:p>
        </w:tc>
        <w:tc>
          <w:tcPr>
            <w:tcW w:type="dxa" w:w="4680"/>
          </w:tcPr>
          <w:p>
            <w:r>
              <w:t>Apply rules from data_quality_rules.yaml (not_null, positive, date_range, in_set)</w:t>
            </w:r>
          </w:p>
        </w:tc>
      </w:tr>
      <w:tr>
        <w:tc>
          <w:tcPr>
            <w:tcW w:type="dxa" w:w="4680"/>
          </w:tcPr>
          <w:p>
            <w:r>
              <w:rPr>
                <w:b/>
              </w:rPr>
              <w:t>Step 6: DQ Columns</w:t>
            </w:r>
          </w:p>
        </w:tc>
        <w:tc>
          <w:tcPr>
            <w:tcW w:type="dxa" w:w="4680"/>
          </w:tcPr>
          <w:p>
            <w:r>
              <w:t>Add _is_valid (Boolean) and _dq_issues (Array&lt;String&gt;) to every record</w:t>
            </w:r>
          </w:p>
        </w:tc>
      </w:tr>
      <w:tr>
        <w:tc>
          <w:tcPr>
            <w:tcW w:type="dxa" w:w="4680"/>
          </w:tcPr>
          <w:p>
            <w:r>
              <w:rPr>
                <w:b/>
              </w:rPr>
              <w:t>Step 7: Write</w:t>
            </w:r>
          </w:p>
        </w:tc>
        <w:tc>
          <w:tcPr>
            <w:tcW w:type="dxa" w:w="4680"/>
          </w:tcPr>
          <w:p>
            <w:r>
              <w:t>Write to Silver Delta table with merge/overwrite support</w:t>
            </w:r>
          </w:p>
        </w:tc>
      </w:tr>
    </w:tbl>
    <w:p/>
    <w:p>
      <w:pPr>
        <w:pStyle w:val="Heading2"/>
      </w:pPr>
      <w:r>
        <w:t>8.2 LOB-Specific Transformers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Transformer</w:t>
            </w:r>
          </w:p>
        </w:tc>
        <w:tc>
          <w:tcPr>
            <w:tcW w:type="dxa" w:w="3120"/>
          </w:tcPr>
          <w:p>
            <w:r>
              <w:rPr>
                <w:b/>
              </w:rPr>
              <w:t>Bronze Sources</w:t>
            </w:r>
          </w:p>
        </w:tc>
        <w:tc>
          <w:tcPr>
            <w:tcW w:type="dxa" w:w="3120"/>
          </w:tcPr>
          <w:p>
            <w:r>
              <w:rPr>
                <w:b/>
              </w:rPr>
              <w:t>Key Typed Columns</w:t>
            </w:r>
          </w:p>
        </w:tc>
      </w:tr>
      <w:tr>
        <w:tc>
          <w:tcPr>
            <w:tcW w:type="dxa" w:w="3120"/>
          </w:tcPr>
          <w:p>
            <w:r>
              <w:t>PropertyTransformer</w:t>
            </w:r>
          </w:p>
        </w:tc>
        <w:tc>
          <w:tcPr>
            <w:tcW w:type="dxa" w:w="3120"/>
          </w:tcPr>
          <w:p>
            <w:r>
              <w:t>property_claims_csv + property_claims_json</w:t>
            </w:r>
          </w:p>
        </w:tc>
        <w:tc>
          <w:tcPr>
            <w:tcW w:type="dxa" w:w="3120"/>
          </w:tcPr>
          <w:p>
            <w:r>
              <w:t>date_of_loss (Date), building_value (Decimal), flood_zone (String)</w:t>
            </w:r>
          </w:p>
        </w:tc>
      </w:tr>
      <w:tr>
        <w:tc>
          <w:tcPr>
            <w:tcW w:type="dxa" w:w="3120"/>
          </w:tcPr>
          <w:p>
            <w:r>
              <w:t>WorkersCompTransformer</w:t>
            </w:r>
          </w:p>
        </w:tc>
        <w:tc>
          <w:tcPr>
            <w:tcW w:type="dxa" w:w="3120"/>
          </w:tcPr>
          <w:p>
            <w:r>
              <w:t>workers_comp_csv</w:t>
            </w:r>
          </w:p>
        </w:tc>
        <w:tc>
          <w:tcPr>
            <w:tcW w:type="dxa" w:w="3120"/>
          </w:tcPr>
          <w:p>
            <w:r>
              <w:t>payroll_amount (Decimal), class_code (String), experience_mod (Double)</w:t>
            </w:r>
          </w:p>
        </w:tc>
      </w:tr>
      <w:tr>
        <w:tc>
          <w:tcPr>
            <w:tcW w:type="dxa" w:w="3120"/>
          </w:tcPr>
          <w:p>
            <w:r>
              <w:t>AutoTransformer</w:t>
            </w:r>
          </w:p>
        </w:tc>
        <w:tc>
          <w:tcPr>
            <w:tcW w:type="dxa" w:w="3120"/>
          </w:tcPr>
          <w:p>
            <w:r>
              <w:t>auto_csv</w:t>
            </w:r>
          </w:p>
        </w:tc>
        <w:tc>
          <w:tcPr>
            <w:tcW w:type="dxa" w:w="3120"/>
          </w:tcPr>
          <w:p>
            <w:r>
              <w:t>vehicle_year (Int), claim_amount (Decimal), deductible (Decimal)</w:t>
            </w:r>
          </w:p>
        </w:tc>
      </w:tr>
      <w:tr>
        <w:tc>
          <w:tcPr>
            <w:tcW w:type="dxa" w:w="3120"/>
          </w:tcPr>
          <w:p>
            <w:r>
              <w:t>GeneralLiabilityTransformer</w:t>
            </w:r>
          </w:p>
        </w:tc>
        <w:tc>
          <w:tcPr>
            <w:tcW w:type="dxa" w:w="3120"/>
          </w:tcPr>
          <w:p>
            <w:r>
              <w:t>general_liability_csv</w:t>
            </w:r>
          </w:p>
        </w:tc>
        <w:tc>
          <w:tcPr>
            <w:tcW w:type="dxa" w:w="3120"/>
          </w:tcPr>
          <w:p>
            <w:r>
              <w:t>occurrence_limit (Decimal), aggregate_limit (Decimal), claim_type (String)</w:t>
            </w:r>
          </w:p>
        </w:tc>
      </w:tr>
      <w:tr>
        <w:tc>
          <w:tcPr>
            <w:tcW w:type="dxa" w:w="3120"/>
          </w:tcPr>
          <w:p>
            <w:r>
              <w:t>UmbrellaTransformer</w:t>
            </w:r>
          </w:p>
        </w:tc>
        <w:tc>
          <w:tcPr>
            <w:tcW w:type="dxa" w:w="3120"/>
          </w:tcPr>
          <w:p>
            <w:r>
              <w:t>umbrella_csv</w:t>
            </w:r>
          </w:p>
        </w:tc>
        <w:tc>
          <w:tcPr>
            <w:tcW w:type="dxa" w:w="3120"/>
          </w:tcPr>
          <w:p>
            <w:r>
              <w:t>umbrella_limit (Decimal), retention_amount (Decimal)</w:t>
            </w:r>
          </w:p>
        </w:tc>
      </w:tr>
    </w:tbl>
    <w:p>
      <w:r>
        <w:br w:type="page"/>
      </w:r>
    </w:p>
    <w:p>
      <w:pPr>
        <w:pStyle w:val="Heading1"/>
      </w:pPr>
      <w:r>
        <w:t>9. Gold Layer - Business-Ready Analytics</w:t>
      </w:r>
    </w:p>
    <w:p>
      <w:pPr>
        <w:pStyle w:val="Heading2"/>
      </w:pPr>
      <w:r>
        <w:t>9.1 Star Schema Diagram</w:t>
      </w:r>
    </w:p>
    <w:p>
      <w:pPr>
        <w:jc w:val="center"/>
      </w:pPr>
      <w:r>
        <w:rPr>
          <w:b/>
          <w:color w:val="003366"/>
          <w:sz w:val="24"/>
        </w:rPr>
        <w:t>GOLD LAYER - STAR SCHEMA</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FFFFF"/>
          </w:tcPr>
          <w:p>
            <w:r/>
          </w:p>
        </w:tc>
        <w:tc>
          <w:tcPr>
            <w:tcW w:type="dxa" w:w="1872"/>
            <w:shd w:fill="2E86C1"/>
          </w:tcPr>
          <w:p>
            <w:pPr>
              <w:jc w:val="center"/>
            </w:pPr>
            <w:r>
              <w:rPr>
                <w:b/>
                <w:color w:val="FFFFFF"/>
                <w:sz w:val="18"/>
              </w:rPr>
              <w:t>dim_date</w:t>
              <w:br/>
            </w:r>
            <w:r>
              <w:rPr>
                <w:color w:val="DCDCDC"/>
                <w:sz w:val="14"/>
              </w:rPr>
              <w:t>PK: date_key</w:t>
              <w:br/>
              <w:t>year, month, quarter</w:t>
              <w:br/>
              <w:t>is_weekday, fiscal_year</w:t>
            </w:r>
          </w:p>
        </w:tc>
        <w:tc>
          <w:tcPr>
            <w:tcW w:type="dxa" w:w="1872"/>
            <w:shd w:fill="FFFFFF"/>
          </w:tcPr>
          <w:p>
            <w:r/>
          </w:p>
        </w:tc>
        <w:tc>
          <w:tcPr>
            <w:tcW w:type="dxa" w:w="1872"/>
            <w:shd w:fill="2E86C1"/>
          </w:tcPr>
          <w:p>
            <w:pPr>
              <w:jc w:val="center"/>
            </w:pPr>
            <w:r>
              <w:rPr>
                <w:b/>
                <w:color w:val="FFFFFF"/>
                <w:sz w:val="18"/>
              </w:rPr>
              <w:t>dim_line_of_business</w:t>
              <w:br/>
            </w:r>
            <w:r>
              <w:rPr>
                <w:color w:val="DCDCDC"/>
                <w:sz w:val="14"/>
              </w:rPr>
              <w:t>PK: lob_key</w:t>
              <w:br/>
              <w:t>lob_code, lob_name</w:t>
              <w:br/>
              <w:t>naic_code, category</w:t>
            </w:r>
          </w:p>
        </w:tc>
        <w:tc>
          <w:tcPr>
            <w:tcW w:type="dxa" w:w="1872"/>
            <w:shd w:fill="FFFFFF"/>
          </w:tcPr>
          <w:p>
            <w:r/>
          </w:p>
        </w:tc>
      </w:tr>
    </w:tbl>
    <w:p>
      <w:pPr>
        <w:jc w:val="center"/>
      </w:pPr>
      <w:r>
        <w:rPr>
          <w:rFonts w:ascii="Consolas" w:hAnsi="Consolas"/>
          <w:sz w:val="16"/>
        </w:rPr>
        <w:t xml:space="preserve">          |                                          |</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E86C1"/>
          </w:tcPr>
          <w:p>
            <w:pPr>
              <w:jc w:val="center"/>
            </w:pPr>
            <w:r>
              <w:rPr>
                <w:b/>
                <w:color w:val="FFFFFF"/>
                <w:sz w:val="18"/>
              </w:rPr>
              <w:t>dim_insured</w:t>
              <w:br/>
            </w:r>
            <w:r>
              <w:rPr>
                <w:color w:val="DCDCDC"/>
                <w:sz w:val="14"/>
              </w:rPr>
              <w:t>PK: insured_key</w:t>
              <w:br/>
              <w:t>name, type, ein</w:t>
              <w:br/>
              <w:t>industry, revenue</w:t>
            </w:r>
          </w:p>
        </w:tc>
        <w:tc>
          <w:tcPr>
            <w:tcW w:type="dxa" w:w="1872"/>
          </w:tcPr>
          <w:p>
            <w:pPr>
              <w:jc w:val="center"/>
            </w:pPr>
            <w:r>
              <w:t>&lt;--</w:t>
            </w:r>
          </w:p>
        </w:tc>
        <w:tc>
          <w:tcPr>
            <w:tcW w:type="dxa" w:w="1872"/>
            <w:shd w:fill="DAA520"/>
          </w:tcPr>
          <w:p>
            <w:pPr>
              <w:jc w:val="center"/>
            </w:pPr>
            <w:r>
              <w:rPr>
                <w:b/>
                <w:color w:val="FFFFFF"/>
                <w:sz w:val="20"/>
              </w:rPr>
              <w:t>FACT TABLES</w:t>
              <w:br/>
            </w:r>
            <w:r>
              <w:rPr>
                <w:color w:val="FFE696"/>
                <w:sz w:val="16"/>
              </w:rPr>
              <w:t>fact_premium</w:t>
              <w:br/>
              <w:t>fact_claim_transaction</w:t>
              <w:br/>
              <w:t>fact_policy_transaction</w:t>
            </w:r>
          </w:p>
        </w:tc>
        <w:tc>
          <w:tcPr>
            <w:tcW w:type="dxa" w:w="1872"/>
          </w:tcPr>
          <w:p>
            <w:pPr>
              <w:jc w:val="center"/>
            </w:pPr>
            <w:r>
              <w:t>--&gt;</w:t>
            </w:r>
          </w:p>
        </w:tc>
        <w:tc>
          <w:tcPr>
            <w:tcW w:type="dxa" w:w="1872"/>
            <w:shd w:fill="2E86C1"/>
          </w:tcPr>
          <w:p>
            <w:pPr>
              <w:jc w:val="center"/>
            </w:pPr>
            <w:r>
              <w:rPr>
                <w:b/>
                <w:color w:val="FFFFFF"/>
                <w:sz w:val="18"/>
              </w:rPr>
              <w:t>dim_coverage</w:t>
              <w:br/>
            </w:r>
            <w:r>
              <w:rPr>
                <w:color w:val="DCDCDC"/>
                <w:sz w:val="14"/>
              </w:rPr>
              <w:t>PK: coverage_key</w:t>
              <w:br/>
              <w:t>coverage_name, type</w:t>
              <w:br/>
              <w:t>deductible, limit</w:t>
            </w:r>
          </w:p>
        </w:tc>
      </w:tr>
    </w:tbl>
    <w:p>
      <w:pPr>
        <w:jc w:val="center"/>
      </w:pPr>
      <w:r>
        <w:rPr>
          <w:rFonts w:ascii="Consolas" w:hAnsi="Consolas"/>
          <w:sz w:val="16"/>
        </w:rPr>
        <w:t xml:space="preserve">          |                                          |</w:t>
      </w:r>
    </w:p>
    <w:tbl>
      <w:tblPr>
        <w:tblW w:type="auto" w:w="0"/>
        <w:jc w:val="center"/>
        <w:tblLook w:firstColumn="1" w:firstRow="1" w:lastColumn="0" w:lastRow="0" w:noHBand="0" w:noVBand="1" w:val="04A0"/>
      </w:tblPr>
      <w:tblGrid>
        <w:gridCol w:w="2340"/>
        <w:gridCol w:w="2340"/>
        <w:gridCol w:w="2340"/>
        <w:gridCol w:w="2340"/>
      </w:tblGrid>
      <w:tr>
        <w:tc>
          <w:tcPr>
            <w:tcW w:type="dxa" w:w="2340"/>
            <w:shd w:fill="2E86C1"/>
          </w:tcPr>
          <w:p>
            <w:pPr>
              <w:jc w:val="center"/>
            </w:pPr>
            <w:r>
              <w:rPr>
                <w:b/>
                <w:color w:val="FFFFFF"/>
                <w:sz w:val="18"/>
              </w:rPr>
              <w:t>dim_agent</w:t>
              <w:br/>
            </w:r>
            <w:r>
              <w:rPr>
                <w:color w:val="DCDCDC"/>
                <w:sz w:val="14"/>
              </w:rPr>
              <w:t>PK: agent_key</w:t>
              <w:br/>
              <w:t>agent_name</w:t>
              <w:br/>
              <w:t>agency, commission_tier</w:t>
            </w:r>
          </w:p>
        </w:tc>
        <w:tc>
          <w:tcPr>
            <w:tcW w:type="dxa" w:w="2340"/>
            <w:shd w:fill="E74C3C"/>
          </w:tcPr>
          <w:p>
            <w:pPr>
              <w:jc w:val="center"/>
            </w:pPr>
            <w:r>
              <w:rPr>
                <w:b/>
                <w:color w:val="FFFFFF"/>
                <w:sz w:val="18"/>
              </w:rPr>
              <w:t>dim_policy (HUB)</w:t>
              <w:br/>
            </w:r>
            <w:r>
              <w:rPr>
                <w:color w:val="DCDCDC"/>
                <w:sz w:val="14"/>
              </w:rPr>
              <w:t>PK: policy_key</w:t>
              <w:br/>
              <w:t>policy_id, status</w:t>
              <w:br/>
              <w:t>FK: all dims</w:t>
            </w:r>
          </w:p>
        </w:tc>
        <w:tc>
          <w:tcPr>
            <w:tcW w:type="dxa" w:w="2340"/>
            <w:shd w:fill="2E86C1"/>
          </w:tcPr>
          <w:p>
            <w:pPr>
              <w:jc w:val="center"/>
            </w:pPr>
            <w:r>
              <w:rPr>
                <w:b/>
                <w:color w:val="FFFFFF"/>
                <w:sz w:val="18"/>
              </w:rPr>
              <w:t>dim_location</w:t>
              <w:br/>
            </w:r>
            <w:r>
              <w:rPr>
                <w:color w:val="DCDCDC"/>
                <w:sz w:val="14"/>
              </w:rPr>
              <w:t>PK: location_key</w:t>
              <w:br/>
              <w:t>city, state, zip</w:t>
              <w:br/>
              <w:t>lat/long, flood_zone</w:t>
            </w:r>
          </w:p>
        </w:tc>
        <w:tc>
          <w:tcPr>
            <w:tcW w:type="dxa" w:w="2340"/>
            <w:shd w:fill="2E86C1"/>
          </w:tcPr>
          <w:p>
            <w:pPr>
              <w:jc w:val="center"/>
            </w:pPr>
            <w:r>
              <w:rPr>
                <w:b/>
                <w:color w:val="FFFFFF"/>
                <w:sz w:val="18"/>
              </w:rPr>
              <w:t>dim_claim</w:t>
              <w:br/>
            </w:r>
            <w:r>
              <w:rPr>
                <w:color w:val="DCDCDC"/>
                <w:sz w:val="14"/>
              </w:rPr>
              <w:t>PK: claim_key</w:t>
              <w:br/>
              <w:t>claim_id, status</w:t>
              <w:br/>
              <w:t>FK: policy_key</w:t>
            </w:r>
          </w:p>
        </w:tc>
      </w:tr>
    </w:tbl>
    <w:p/>
    <w:tbl>
      <w:tblPr>
        <w:tblW w:type="auto" w:w="0"/>
        <w:jc w:val="center"/>
        <w:tblLook w:firstColumn="1" w:firstRow="1" w:lastColumn="0" w:lastRow="0" w:noHBand="0" w:noVBand="1" w:val="04A0"/>
      </w:tblPr>
      <w:tblGrid>
        <w:gridCol w:w="9360"/>
      </w:tblGrid>
      <w:tr>
        <w:tc>
          <w:tcPr>
            <w:tcW w:type="dxa" w:w="9360"/>
            <w:shd w:fill="27AE60"/>
          </w:tcPr>
          <w:p>
            <w:pPr>
              <w:jc w:val="center"/>
            </w:pPr>
            <w:r>
              <w:rPr>
                <w:b/>
                <w:color w:val="FFFFFF"/>
                <w:sz w:val="22"/>
              </w:rPr>
              <w:t>mart_policy_360 (DENORMALIZED)</w:t>
              <w:br/>
            </w:r>
            <w:r>
              <w:rPr>
                <w:color w:val="C8FFC8"/>
                <w:sz w:val="18"/>
              </w:rPr>
              <w:t>Joins ALL dimensions + aggregates ALL facts = 1 row per policy_id (60+ columns)</w:t>
              <w:br/>
            </w:r>
            <w:r>
              <w:rPr>
                <w:color w:val="C8FFC8"/>
                <w:sz w:val="16"/>
              </w:rPr>
              <w:t>Policy + Insured + Agent + Location + LOB + Premium Summary + Claims Summary + LOB-Specific Attributes</w:t>
            </w:r>
          </w:p>
        </w:tc>
      </w:tr>
    </w:tbl>
    <w:p>
      <w:r>
        <w:br w:type="page"/>
      </w:r>
    </w:p>
    <w:p>
      <w:pPr>
        <w:pStyle w:val="Heading2"/>
      </w:pPr>
      <w:r>
        <w:t>9.2 Dimension Tables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Dimension</w:t>
            </w:r>
          </w:p>
        </w:tc>
        <w:tc>
          <w:tcPr>
            <w:tcW w:type="dxa" w:w="2340"/>
          </w:tcPr>
          <w:p>
            <w:r>
              <w:rPr>
                <w:b/>
              </w:rPr>
              <w:t>Primary Key</w:t>
            </w:r>
          </w:p>
        </w:tc>
        <w:tc>
          <w:tcPr>
            <w:tcW w:type="dxa" w:w="2340"/>
          </w:tcPr>
          <w:p>
            <w:r>
              <w:rPr>
                <w:b/>
              </w:rPr>
              <w:t>Source</w:t>
            </w:r>
          </w:p>
        </w:tc>
        <w:tc>
          <w:tcPr>
            <w:tcW w:type="dxa" w:w="2340"/>
          </w:tcPr>
          <w:p>
            <w:r>
              <w:rPr>
                <w:b/>
              </w:rPr>
              <w:t>Key Attributes</w:t>
            </w:r>
          </w:p>
        </w:tc>
      </w:tr>
      <w:tr>
        <w:tc>
          <w:tcPr>
            <w:tcW w:type="dxa" w:w="2340"/>
          </w:tcPr>
          <w:p>
            <w:r>
              <w:t>dim_date</w:t>
            </w:r>
          </w:p>
        </w:tc>
        <w:tc>
          <w:tcPr>
            <w:tcW w:type="dxa" w:w="2340"/>
          </w:tcPr>
          <w:p>
            <w:r>
              <w:t>date_key (YYYYMMDD)</w:t>
            </w:r>
          </w:p>
        </w:tc>
        <w:tc>
          <w:tcPr>
            <w:tcW w:type="dxa" w:w="2340"/>
          </w:tcPr>
          <w:p>
            <w:r>
              <w:t>Generated 1970-2035</w:t>
            </w:r>
          </w:p>
        </w:tc>
        <w:tc>
          <w:tcPr>
            <w:tcW w:type="dxa" w:w="2340"/>
          </w:tcPr>
          <w:p>
            <w:r>
              <w:t>year, month, quarter, day_of_week, is_weekday, fiscal_year</w:t>
            </w:r>
          </w:p>
        </w:tc>
      </w:tr>
      <w:tr>
        <w:tc>
          <w:tcPr>
            <w:tcW w:type="dxa" w:w="2340"/>
          </w:tcPr>
          <w:p>
            <w:r>
              <w:t>dim_line_of_business</w:t>
            </w:r>
          </w:p>
        </w:tc>
        <w:tc>
          <w:tcPr>
            <w:tcW w:type="dxa" w:w="2340"/>
          </w:tcPr>
          <w:p>
            <w:r>
              <w:t>lob_key (MD5)</w:t>
            </w:r>
          </w:p>
        </w:tc>
        <w:tc>
          <w:tcPr>
            <w:tcW w:type="dxa" w:w="2340"/>
          </w:tcPr>
          <w:p>
            <w:r>
              <w:t>Static 5 rows</w:t>
            </w:r>
          </w:p>
        </w:tc>
        <w:tc>
          <w:tcPr>
            <w:tcW w:type="dxa" w:w="2340"/>
          </w:tcPr>
          <w:p>
            <w:r>
              <w:t>lob_code, lob_name, naic_code, category</w:t>
            </w:r>
          </w:p>
        </w:tc>
      </w:tr>
      <w:tr>
        <w:tc>
          <w:tcPr>
            <w:tcW w:type="dxa" w:w="2340"/>
          </w:tcPr>
          <w:p>
            <w:r>
              <w:t>dim_insured</w:t>
            </w:r>
          </w:p>
        </w:tc>
        <w:tc>
          <w:tcPr>
            <w:tcW w:type="dxa" w:w="2340"/>
          </w:tcPr>
          <w:p>
            <w:r>
              <w:t>insured_key (MD5)</w:t>
            </w:r>
          </w:p>
        </w:tc>
        <w:tc>
          <w:tcPr>
            <w:tcW w:type="dxa" w:w="2340"/>
          </w:tcPr>
          <w:p>
            <w:r>
              <w:t>All 5 Silver tables</w:t>
            </w:r>
          </w:p>
        </w:tc>
        <w:tc>
          <w:tcPr>
            <w:tcW w:type="dxa" w:w="2340"/>
          </w:tcPr>
          <w:p>
            <w:r>
              <w:t>insured_name, type, ein, naics, industry, employees, revenue</w:t>
            </w:r>
          </w:p>
        </w:tc>
      </w:tr>
      <w:tr>
        <w:tc>
          <w:tcPr>
            <w:tcW w:type="dxa" w:w="2340"/>
          </w:tcPr>
          <w:p>
            <w:r>
              <w:t>dim_location</w:t>
            </w:r>
          </w:p>
        </w:tc>
        <w:tc>
          <w:tcPr>
            <w:tcW w:type="dxa" w:w="2340"/>
          </w:tcPr>
          <w:p>
            <w:r>
              <w:t>location_key (MD5)</w:t>
            </w:r>
          </w:p>
        </w:tc>
        <w:tc>
          <w:tcPr>
            <w:tcW w:type="dxa" w:w="2340"/>
          </w:tcPr>
          <w:p>
            <w:r>
              <w:t>All 5 Silver tables</w:t>
            </w:r>
          </w:p>
        </w:tc>
        <w:tc>
          <w:tcPr>
            <w:tcW w:type="dxa" w:w="2340"/>
          </w:tcPr>
          <w:p>
            <w:r>
              <w:t>address, city, state_code/name, zip, lat/long, flood_zone</w:t>
            </w:r>
          </w:p>
        </w:tc>
      </w:tr>
      <w:tr>
        <w:tc>
          <w:tcPr>
            <w:tcW w:type="dxa" w:w="2340"/>
          </w:tcPr>
          <w:p>
            <w:r>
              <w:t>dim_agent</w:t>
            </w:r>
          </w:p>
        </w:tc>
        <w:tc>
          <w:tcPr>
            <w:tcW w:type="dxa" w:w="2340"/>
          </w:tcPr>
          <w:p>
            <w:r>
              <w:t>agent_key (MD5)</w:t>
            </w:r>
          </w:p>
        </w:tc>
        <w:tc>
          <w:tcPr>
            <w:tcW w:type="dxa" w:w="2340"/>
          </w:tcPr>
          <w:p>
            <w:r>
              <w:t>All 5 Silver tables</w:t>
            </w:r>
          </w:p>
        </w:tc>
        <w:tc>
          <w:tcPr>
            <w:tcW w:type="dxa" w:w="2340"/>
          </w:tcPr>
          <w:p>
            <w:r>
              <w:t>agent_name, agency_name, agency_code, commission_tier</w:t>
            </w:r>
          </w:p>
        </w:tc>
      </w:tr>
      <w:tr>
        <w:tc>
          <w:tcPr>
            <w:tcW w:type="dxa" w:w="2340"/>
          </w:tcPr>
          <w:p>
            <w:r>
              <w:t>dim_coverage</w:t>
            </w:r>
          </w:p>
        </w:tc>
        <w:tc>
          <w:tcPr>
            <w:tcW w:type="dxa" w:w="2340"/>
          </w:tcPr>
          <w:p>
            <w:r>
              <w:t>coverage_key (MD5)</w:t>
            </w:r>
          </w:p>
        </w:tc>
        <w:tc>
          <w:tcPr>
            <w:tcW w:type="dxa" w:w="2340"/>
          </w:tcPr>
          <w:p>
            <w:r>
              <w:t>Static 19 rows</w:t>
            </w:r>
          </w:p>
        </w:tc>
        <w:tc>
          <w:tcPr>
            <w:tcW w:type="dxa" w:w="2340"/>
          </w:tcPr>
          <w:p>
            <w:r>
              <w:t>coverage_name, type, lob_code, deductible, limit</w:t>
            </w:r>
          </w:p>
        </w:tc>
      </w:tr>
      <w:tr>
        <w:tc>
          <w:tcPr>
            <w:tcW w:type="dxa" w:w="2340"/>
          </w:tcPr>
          <w:p>
            <w:r>
              <w:t>dim_policy</w:t>
            </w:r>
          </w:p>
        </w:tc>
        <w:tc>
          <w:tcPr>
            <w:tcW w:type="dxa" w:w="2340"/>
          </w:tcPr>
          <w:p>
            <w:r>
              <w:t>policy_key (MD5)</w:t>
            </w:r>
          </w:p>
        </w:tc>
        <w:tc>
          <w:tcPr>
            <w:tcW w:type="dxa" w:w="2340"/>
          </w:tcPr>
          <w:p>
            <w:r>
              <w:t>All 5 Silver tables</w:t>
            </w:r>
          </w:p>
        </w:tc>
        <w:tc>
          <w:tcPr>
            <w:tcW w:type="dxa" w:w="2340"/>
          </w:tcPr>
          <w:p>
            <w:r>
              <w:t>policy_id, number, status, term, risk_tier, renewal + FK keys</w:t>
            </w:r>
          </w:p>
        </w:tc>
      </w:tr>
      <w:tr>
        <w:tc>
          <w:tcPr>
            <w:tcW w:type="dxa" w:w="2340"/>
          </w:tcPr>
          <w:p>
            <w:r>
              <w:t>dim_claim</w:t>
            </w:r>
          </w:p>
        </w:tc>
        <w:tc>
          <w:tcPr>
            <w:tcW w:type="dxa" w:w="2340"/>
          </w:tcPr>
          <w:p>
            <w:r>
              <w:t>claim_key (MD5)</w:t>
            </w:r>
          </w:p>
        </w:tc>
        <w:tc>
          <w:tcPr>
            <w:tcW w:type="dxa" w:w="2340"/>
          </w:tcPr>
          <w:p>
            <w:r>
              <w:t>All 5 Silver tables</w:t>
            </w:r>
          </w:p>
        </w:tc>
        <w:tc>
          <w:tcPr>
            <w:tcW w:type="dxa" w:w="2340"/>
          </w:tcPr>
          <w:p>
            <w:r>
              <w:t>claim_id, number, status, type, claimant + policy_key FK</w:t>
            </w:r>
          </w:p>
        </w:tc>
      </w:tr>
    </w:tbl>
    <w:p>
      <w:pPr>
        <w:pStyle w:val="Heading2"/>
      </w:pPr>
      <w:r>
        <w:t>9.3 Fact Tables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Fact Table</w:t>
            </w:r>
          </w:p>
        </w:tc>
        <w:tc>
          <w:tcPr>
            <w:tcW w:type="dxa" w:w="2340"/>
          </w:tcPr>
          <w:p>
            <w:r>
              <w:rPr>
                <w:b/>
              </w:rPr>
              <w:t>Grain</w:t>
            </w:r>
          </w:p>
        </w:tc>
        <w:tc>
          <w:tcPr>
            <w:tcW w:type="dxa" w:w="2340"/>
          </w:tcPr>
          <w:p>
            <w:r>
              <w:rPr>
                <w:b/>
              </w:rPr>
              <w:t>Foreign Keys</w:t>
            </w:r>
          </w:p>
        </w:tc>
        <w:tc>
          <w:tcPr>
            <w:tcW w:type="dxa" w:w="2340"/>
          </w:tcPr>
          <w:p>
            <w:r>
              <w:rPr>
                <w:b/>
              </w:rPr>
              <w:t>Measures</w:t>
            </w:r>
          </w:p>
        </w:tc>
      </w:tr>
      <w:tr>
        <w:tc>
          <w:tcPr>
            <w:tcW w:type="dxa" w:w="2340"/>
          </w:tcPr>
          <w:p>
            <w:r>
              <w:t>fact_premium</w:t>
            </w:r>
          </w:p>
        </w:tc>
        <w:tc>
          <w:tcPr>
            <w:tcW w:type="dxa" w:w="2340"/>
          </w:tcPr>
          <w:p>
            <w:r>
              <w:t>Policy-coverage</w:t>
            </w:r>
          </w:p>
        </w:tc>
        <w:tc>
          <w:tcPr>
            <w:tcW w:type="dxa" w:w="2340"/>
          </w:tcPr>
          <w:p>
            <w:r>
              <w:t>policy_key, coverage_key, date_key, lob_key</w:t>
            </w:r>
          </w:p>
        </w:tc>
        <w:tc>
          <w:tcPr>
            <w:tcW w:type="dxa" w:w="2340"/>
          </w:tcPr>
          <w:p>
            <w:r>
              <w:t>written/earned/net/ceded premium, commission, tax, coverage_limit, deductible</w:t>
            </w:r>
          </w:p>
        </w:tc>
      </w:tr>
      <w:tr>
        <w:tc>
          <w:tcPr>
            <w:tcW w:type="dxa" w:w="2340"/>
          </w:tcPr>
          <w:p>
            <w:r>
              <w:t>fact_claim_transaction</w:t>
            </w:r>
          </w:p>
        </w:tc>
        <w:tc>
          <w:tcPr>
            <w:tcW w:type="dxa" w:w="2340"/>
          </w:tcPr>
          <w:p>
            <w:r>
              <w:t>Claim event</w:t>
            </w:r>
          </w:p>
        </w:tc>
        <w:tc>
          <w:tcPr>
            <w:tcW w:type="dxa" w:w="2340"/>
          </w:tcPr>
          <w:p>
            <w:r>
              <w:t>policy_key, claim_key, date_key</w:t>
            </w:r>
          </w:p>
        </w:tc>
        <w:tc>
          <w:tcPr>
            <w:tcW w:type="dxa" w:w="2340"/>
          </w:tcPr>
          <w:p>
            <w:r>
              <w:t>paid_amount, reserve_amount, recovery_amount, total_incurred, expense</w:t>
            </w:r>
          </w:p>
        </w:tc>
      </w:tr>
      <w:tr>
        <w:tc>
          <w:tcPr>
            <w:tcW w:type="dxa" w:w="2340"/>
          </w:tcPr>
          <w:p>
            <w:r>
              <w:t>fact_policy_transaction</w:t>
            </w:r>
          </w:p>
        </w:tc>
        <w:tc>
          <w:tcPr>
            <w:tcW w:type="dxa" w:w="2340"/>
          </w:tcPr>
          <w:p>
            <w:r>
              <w:t>Policy lifecycle</w:t>
            </w:r>
          </w:p>
        </w:tc>
        <w:tc>
          <w:tcPr>
            <w:tcW w:type="dxa" w:w="2340"/>
          </w:tcPr>
          <w:p>
            <w:r>
              <w:t>policy_key, date_key, txn_date_key</w:t>
            </w:r>
          </w:p>
        </w:tc>
        <w:tc>
          <w:tcPr>
            <w:tcW w:type="dxa" w:w="2340"/>
          </w:tcPr>
          <w:p>
            <w:r>
              <w:t>transaction_type, premium_amount, effective/expiration dates, status</w:t>
            </w:r>
          </w:p>
        </w:tc>
      </w:tr>
    </w:tbl>
    <w:p>
      <w:pPr>
        <w:pStyle w:val="Heading2"/>
      </w:pPr>
      <w:r>
        <w:t>9.4 Data Mart: mart_policy_360</w:t>
      </w:r>
    </w:p>
    <w:p>
      <w:r>
        <w:t>The final denormalized table: 1 row per policy_id, 60+ columns. This is the primary BI/reporting output.</w:t>
      </w:r>
    </w:p>
    <w:p>
      <w:r>
        <w:rPr>
          <w:b/>
        </w:rPr>
        <w:t xml:space="preserve">Policy Core: </w:t>
      </w:r>
      <w:r>
        <w:t>policy_key, policy_id, policy_number, effective_date, expiration_date, status, term_months, risk_tier, is_renewal, underwriter</w:t>
      </w:r>
    </w:p>
    <w:p>
      <w:r>
        <w:rPr>
          <w:b/>
        </w:rPr>
        <w:t xml:space="preserve">Line of Business: </w:t>
      </w:r>
      <w:r>
        <w:t>lob_key, lob_code, lob_name, lob_category, naic_code</w:t>
      </w:r>
    </w:p>
    <w:p>
      <w:r>
        <w:rPr>
          <w:b/>
        </w:rPr>
        <w:t xml:space="preserve">Insured: </w:t>
      </w:r>
      <w:r>
        <w:t>insured_key, name, type, dob, gender, ein, naics, industry, employee_count, revenue</w:t>
      </w:r>
    </w:p>
    <w:p>
      <w:r>
        <w:rPr>
          <w:b/>
        </w:rPr>
        <w:t xml:space="preserve">Agent: </w:t>
      </w:r>
      <w:r>
        <w:t>agent_key, agent_name, agency_name, agency_code, commission_tier</w:t>
      </w:r>
    </w:p>
    <w:p>
      <w:r>
        <w:rPr>
          <w:b/>
        </w:rPr>
        <w:t xml:space="preserve">Location: </w:t>
      </w:r>
      <w:r>
        <w:t>location_key, address, city, state, zip, lat/long, flood_zone</w:t>
      </w:r>
    </w:p>
    <w:p>
      <w:r>
        <w:rPr>
          <w:b/>
        </w:rPr>
        <w:t xml:space="preserve">Premium Summary: </w:t>
      </w:r>
      <w:r>
        <w:t>total_written/earned/net_premium, coverage_limit, deductible, commission, line_count</w:t>
      </w:r>
    </w:p>
    <w:p>
      <w:r>
        <w:rPr>
          <w:b/>
        </w:rPr>
        <w:t xml:space="preserve">Claims Summary: </w:t>
      </w:r>
      <w:r>
        <w:t>claims_count, open/closed counts, paid/reserved/incurred, loss_ratio, last_claim_date</w:t>
      </w:r>
    </w:p>
    <w:p>
      <w:r>
        <w:rPr>
          <w:b/>
        </w:rPr>
        <w:t xml:space="preserve">LOB-Specific: </w:t>
      </w:r>
      <w:r>
        <w:t>property_* | auto_* | wc_* | gl_* | umb_* (construction, vehicle, payroll, limits, etc.)</w:t>
      </w:r>
    </w:p>
    <w:p>
      <w:r>
        <w:rPr>
          <w:b/>
        </w:rPr>
        <w:t xml:space="preserve">Derived: </w:t>
      </w:r>
      <w:r>
        <w:t>policy_tenure_months, days_until_expiry, is_active</w:t>
      </w:r>
    </w:p>
    <w:p>
      <w:r>
        <w:br w:type="page"/>
      </w:r>
    </w:p>
    <w:p>
      <w:pPr>
        <w:pStyle w:val="Heading1"/>
      </w:pPr>
      <w:r>
        <w:t>10. Data Quality Framework</w:t>
      </w:r>
    </w:p>
    <w:p>
      <w:r>
        <w:t>Configurable DQ framework (DataQualityChecker class) with fluent API. Rules defined in YAML, applied at Silver layer.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Method</w:t>
            </w:r>
          </w:p>
        </w:tc>
        <w:tc>
          <w:tcPr>
            <w:tcW w:type="dxa" w:w="3120"/>
          </w:tcPr>
          <w:p>
            <w:r>
              <w:rPr>
                <w:b/>
              </w:rPr>
              <w:t>Description</w:t>
            </w:r>
          </w:p>
        </w:tc>
        <w:tc>
          <w:tcPr>
            <w:tcW w:type="dxa" w:w="3120"/>
          </w:tcPr>
          <w:p>
            <w:r>
              <w:rPr>
                <w:b/>
              </w:rPr>
              <w:t>Example</w:t>
            </w:r>
          </w:p>
        </w:tc>
      </w:tr>
      <w:tr>
        <w:tc>
          <w:tcPr>
            <w:tcW w:type="dxa" w:w="3120"/>
          </w:tcPr>
          <w:p>
            <w:r>
              <w:t>check_not_null(cols)</w:t>
            </w:r>
          </w:p>
        </w:tc>
        <w:tc>
          <w:tcPr>
            <w:tcW w:type="dxa" w:w="3120"/>
          </w:tcPr>
          <w:p>
            <w:r>
              <w:t>Validates columns are not null</w:t>
            </w:r>
          </w:p>
        </w:tc>
        <w:tc>
          <w:tcPr>
            <w:tcW w:type="dxa" w:w="3120"/>
          </w:tcPr>
          <w:p>
            <w:r>
              <w:t>check_not_null(['policy_id', 'insured_name'])</w:t>
            </w:r>
          </w:p>
        </w:tc>
      </w:tr>
      <w:tr>
        <w:tc>
          <w:tcPr>
            <w:tcW w:type="dxa" w:w="3120"/>
          </w:tcPr>
          <w:p>
            <w:r>
              <w:t>check_positive(cols)</w:t>
            </w:r>
          </w:p>
        </w:tc>
        <w:tc>
          <w:tcPr>
            <w:tcW w:type="dxa" w:w="3120"/>
          </w:tcPr>
          <w:p>
            <w:r>
              <w:t>Validates numeric &gt; 0</w:t>
            </w:r>
          </w:p>
        </w:tc>
        <w:tc>
          <w:tcPr>
            <w:tcW w:type="dxa" w:w="3120"/>
          </w:tcPr>
          <w:p>
            <w:r>
              <w:t>check_positive(['premium', 'coverage'])</w:t>
            </w:r>
          </w:p>
        </w:tc>
      </w:tr>
      <w:tr>
        <w:tc>
          <w:tcPr>
            <w:tcW w:type="dxa" w:w="3120"/>
          </w:tcPr>
          <w:p>
            <w:r>
              <w:t>check_date_range(col, min, max)</w:t>
            </w:r>
          </w:p>
        </w:tc>
        <w:tc>
          <w:tcPr>
            <w:tcW w:type="dxa" w:w="3120"/>
          </w:tcPr>
          <w:p>
            <w:r>
              <w:t>Date within bounds</w:t>
            </w:r>
          </w:p>
        </w:tc>
        <w:tc>
          <w:tcPr>
            <w:tcW w:type="dxa" w:w="3120"/>
          </w:tcPr>
          <w:p>
            <w:r>
              <w:t>check_date_range('effective_date', '1970-01-01', '2030-12-31')</w:t>
            </w:r>
          </w:p>
        </w:tc>
      </w:tr>
      <w:tr>
        <w:tc>
          <w:tcPr>
            <w:tcW w:type="dxa" w:w="3120"/>
          </w:tcPr>
          <w:p>
            <w:r>
              <w:t>check_in_set(col, values)</w:t>
            </w:r>
          </w:p>
        </w:tc>
        <w:tc>
          <w:tcPr>
            <w:tcW w:type="dxa" w:w="3120"/>
          </w:tcPr>
          <w:p>
            <w:r>
              <w:t>Value in allowed set</w:t>
            </w:r>
          </w:p>
        </w:tc>
        <w:tc>
          <w:tcPr>
            <w:tcW w:type="dxa" w:w="3120"/>
          </w:tcPr>
          <w:p>
            <w:r>
              <w:t>check_in_set('claim_status', ['Open','Closed','Pending'])</w:t>
            </w:r>
          </w:p>
        </w:tc>
      </w:tr>
      <w:tr>
        <w:tc>
          <w:tcPr>
            <w:tcW w:type="dxa" w:w="3120"/>
          </w:tcPr>
          <w:p>
            <w:r>
              <w:t>check_regex(col, pattern)</w:t>
            </w:r>
          </w:p>
        </w:tc>
        <w:tc>
          <w:tcPr>
            <w:tcW w:type="dxa" w:w="3120"/>
          </w:tcPr>
          <w:p>
            <w:r>
              <w:t>Matches regex</w:t>
            </w:r>
          </w:p>
        </w:tc>
        <w:tc>
          <w:tcPr>
            <w:tcW w:type="dxa" w:w="3120"/>
          </w:tcPr>
          <w:p>
            <w:r>
              <w:t>check_regex('policy_id', r'^POL-\d+$')</w:t>
            </w:r>
          </w:p>
        </w:tc>
      </w:tr>
      <w:tr>
        <w:tc>
          <w:tcPr>
            <w:tcW w:type="dxa" w:w="3120"/>
          </w:tcPr>
          <w:p>
            <w:r>
              <w:t>check_unique(cols)</w:t>
            </w:r>
          </w:p>
        </w:tc>
        <w:tc>
          <w:tcPr>
            <w:tcW w:type="dxa" w:w="3120"/>
          </w:tcPr>
          <w:p>
            <w:r>
              <w:t>No duplicates</w:t>
            </w:r>
          </w:p>
        </w:tc>
        <w:tc>
          <w:tcPr>
            <w:tcW w:type="dxa" w:w="3120"/>
          </w:tcPr>
          <w:p>
            <w:r>
              <w:t>check_unique(['policy_id'])</w:t>
            </w:r>
          </w:p>
        </w:tc>
      </w:tr>
      <w:tr>
        <w:tc>
          <w:tcPr>
            <w:tcW w:type="dxa" w:w="3120"/>
          </w:tcPr>
          <w:p>
            <w:r>
              <w:t>check_referential_integrity()</w:t>
            </w:r>
          </w:p>
        </w:tc>
        <w:tc>
          <w:tcPr>
            <w:tcW w:type="dxa" w:w="3120"/>
          </w:tcPr>
          <w:p>
            <w:r>
              <w:t>FK exists in ref table</w:t>
            </w:r>
          </w:p>
        </w:tc>
        <w:tc>
          <w:tcPr>
            <w:tcW w:type="dxa" w:w="3120"/>
          </w:tcPr>
          <w:p>
            <w:r>
              <w:t>check_referential_integrity('lob_code', dim_lob, 'lob_code')</w:t>
            </w:r>
          </w:p>
        </w:tc>
      </w:tr>
    </w:tbl>
    <w:p/>
    <w:p>
      <w:r>
        <w:t>Output: Each record gets _is_valid (Boolean) and _dq_issues (Array&lt;String&gt;). Records with _is_valid=False are retained but flagged for investigation.</w:t>
      </w:r>
    </w:p>
    <w:p>
      <w:r>
        <w:br w:type="page"/>
      </w:r>
    </w:p>
    <w:p>
      <w:pPr>
        <w:pStyle w:val="Heading1"/>
      </w:pPr>
      <w:r>
        <w:t>11. Surrogate Key Strategy</w:t>
      </w:r>
    </w:p>
    <w:p>
      <w:r>
        <w:rPr>
          <w:b/>
        </w:rPr>
        <w:t xml:space="preserve">Formula: </w:t>
      </w:r>
      <w:r>
        <w:rPr>
          <w:rFonts w:ascii="Consolas" w:hAnsi="Consolas"/>
        </w:rPr>
        <w:t>surrogate_key = MD5(CONCAT(natural_key_columns))</w:t>
      </w:r>
    </w:p>
    <w:p/>
    <w:p>
      <w:pPr>
        <w:pStyle w:val="ListBullet"/>
      </w:pPr>
      <w:r>
        <w:t>Deterministic: Same input always produces same key (enables idempotent loads)</w:t>
      </w:r>
    </w:p>
    <w:p>
      <w:pPr>
        <w:pStyle w:val="ListBullet"/>
      </w:pPr>
      <w:r>
        <w:t>Distributed-friendly: No central sequence generator across Spark executors</w:t>
      </w:r>
    </w:p>
    <w:p>
      <w:pPr>
        <w:pStyle w:val="ListBullet"/>
      </w:pPr>
      <w:r>
        <w:t>Collision-resistant: 128-bit hash space adequate for insurance data volumes</w:t>
      </w:r>
    </w:p>
    <w:p>
      <w:pPr>
        <w:pStyle w:val="ListBullet"/>
      </w:pPr>
      <w:r>
        <w:t>Consistent: Re-processing produces identical keys for matching records</w:t>
      </w:r>
    </w:p>
    <w:tbl>
      <w:tblPr>
        <w:tblStyle w:val="LightGrid-Accent1"/>
        <w:tblW w:type="auto" w:w="0"/>
        <w:tblLook w:firstColumn="1" w:firstRow="1" w:lastColumn="0" w:lastRow="0" w:noHBand="0" w:noVBand="1" w:val="04A0"/>
      </w:tblPr>
      <w:tblGrid>
        <w:gridCol w:w="4680"/>
        <w:gridCol w:w="4680"/>
      </w:tblGrid>
      <w:tr>
        <w:tc>
          <w:tcPr>
            <w:tcW w:type="dxa" w:w="4680"/>
          </w:tcPr>
          <w:p>
            <w:r>
              <w:rPr>
                <w:b/>
              </w:rPr>
              <w:t>Key</w:t>
            </w:r>
          </w:p>
        </w:tc>
        <w:tc>
          <w:tcPr>
            <w:tcW w:type="dxa" w:w="4680"/>
          </w:tcPr>
          <w:p>
            <w:r>
              <w:rPr>
                <w:b/>
              </w:rPr>
              <w:t>Derivation</w:t>
            </w:r>
          </w:p>
        </w:tc>
      </w:tr>
      <w:tr>
        <w:tc>
          <w:tcPr>
            <w:tcW w:type="dxa" w:w="4680"/>
          </w:tcPr>
          <w:p>
            <w:r>
              <w:t>policy_key</w:t>
            </w:r>
          </w:p>
        </w:tc>
        <w:tc>
          <w:tcPr>
            <w:tcW w:type="dxa" w:w="4680"/>
          </w:tcPr>
          <w:p>
            <w:r>
              <w:t>MD5(policy_id)</w:t>
            </w:r>
          </w:p>
        </w:tc>
      </w:tr>
      <w:tr>
        <w:tc>
          <w:tcPr>
            <w:tcW w:type="dxa" w:w="4680"/>
          </w:tcPr>
          <w:p>
            <w:r>
              <w:t>insured_key</w:t>
            </w:r>
          </w:p>
        </w:tc>
        <w:tc>
          <w:tcPr>
            <w:tcW w:type="dxa" w:w="4680"/>
          </w:tcPr>
          <w:p>
            <w:r>
              <w:t>MD5(insured_id)</w:t>
            </w:r>
          </w:p>
        </w:tc>
      </w:tr>
      <w:tr>
        <w:tc>
          <w:tcPr>
            <w:tcW w:type="dxa" w:w="4680"/>
          </w:tcPr>
          <w:p>
            <w:r>
              <w:t>location_key</w:t>
            </w:r>
          </w:p>
        </w:tc>
        <w:tc>
          <w:tcPr>
            <w:tcW w:type="dxa" w:w="4680"/>
          </w:tcPr>
          <w:p>
            <w:r>
              <w:t>MD5(address + city + state + zip)</w:t>
            </w:r>
          </w:p>
        </w:tc>
      </w:tr>
      <w:tr>
        <w:tc>
          <w:tcPr>
            <w:tcW w:type="dxa" w:w="4680"/>
          </w:tcPr>
          <w:p>
            <w:r>
              <w:t>agent_key</w:t>
            </w:r>
          </w:p>
        </w:tc>
        <w:tc>
          <w:tcPr>
            <w:tcW w:type="dxa" w:w="4680"/>
          </w:tcPr>
          <w:p>
            <w:r>
              <w:t>MD5(agent_id)</w:t>
            </w:r>
          </w:p>
        </w:tc>
      </w:tr>
      <w:tr>
        <w:tc>
          <w:tcPr>
            <w:tcW w:type="dxa" w:w="4680"/>
          </w:tcPr>
          <w:p>
            <w:r>
              <w:t>claim_key</w:t>
            </w:r>
          </w:p>
        </w:tc>
        <w:tc>
          <w:tcPr>
            <w:tcW w:type="dxa" w:w="4680"/>
          </w:tcPr>
          <w:p>
            <w:r>
              <w:t>MD5(claim_id)</w:t>
            </w:r>
          </w:p>
        </w:tc>
      </w:tr>
      <w:tr>
        <w:tc>
          <w:tcPr>
            <w:tcW w:type="dxa" w:w="4680"/>
          </w:tcPr>
          <w:p>
            <w:r>
              <w:t>date_key</w:t>
            </w:r>
          </w:p>
        </w:tc>
        <w:tc>
          <w:tcPr>
            <w:tcW w:type="dxa" w:w="4680"/>
          </w:tcPr>
          <w:p>
            <w:r>
              <w:t>Integer YYYYMMDD (e.g., 20240315)</w:t>
            </w:r>
          </w:p>
        </w:tc>
      </w:tr>
    </w:tbl>
    <w:p>
      <w:r>
        <w:br w:type="page"/>
      </w:r>
    </w:p>
    <w:p>
      <w:pPr>
        <w:pStyle w:val="Heading1"/>
      </w:pPr>
      <w:r>
        <w:t>12. Unity Catalog &amp; Schema Design</w:t>
      </w:r>
    </w:p>
    <w:p>
      <w:r>
        <w:t>Three-level namespace: catalog.schema.table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Namespace</w:t>
            </w:r>
          </w:p>
        </w:tc>
        <w:tc>
          <w:tcPr>
            <w:tcW w:type="dxa" w:w="3120"/>
          </w:tcPr>
          <w:p>
            <w:r>
              <w:rPr>
                <w:b/>
              </w:rPr>
              <w:t>Layer</w:t>
            </w:r>
          </w:p>
        </w:tc>
        <w:tc>
          <w:tcPr>
            <w:tcW w:type="dxa" w:w="3120"/>
          </w:tcPr>
          <w:p>
            <w:r>
              <w:rPr>
                <w:b/>
              </w:rPr>
              <w:t>Example Tables</w:t>
            </w:r>
          </w:p>
        </w:tc>
      </w:tr>
      <w:tr>
        <w:tc>
          <w:tcPr>
            <w:tcW w:type="dxa" w:w="3120"/>
          </w:tcPr>
          <w:p>
            <w:r>
              <w:t>insurance_catalog.bronze</w:t>
            </w:r>
          </w:p>
        </w:tc>
        <w:tc>
          <w:tcPr>
            <w:tcW w:type="dxa" w:w="3120"/>
          </w:tcPr>
          <w:p>
            <w:r>
              <w:t>Raw</w:t>
            </w:r>
          </w:p>
        </w:tc>
        <w:tc>
          <w:tcPr>
            <w:tcW w:type="dxa" w:w="3120"/>
          </w:tcPr>
          <w:p>
            <w:r>
              <w:t>property_claims_csv, property_claims_json, auto_csv, ...</w:t>
            </w:r>
          </w:p>
        </w:tc>
      </w:tr>
      <w:tr>
        <w:tc>
          <w:tcPr>
            <w:tcW w:type="dxa" w:w="3120"/>
          </w:tcPr>
          <w:p>
            <w:r>
              <w:t>insurance_catalog.silver</w:t>
            </w:r>
          </w:p>
        </w:tc>
        <w:tc>
          <w:tcPr>
            <w:tcW w:type="dxa" w:w="3120"/>
          </w:tcPr>
          <w:p>
            <w:r>
              <w:t>Cleansed</w:t>
            </w:r>
          </w:p>
        </w:tc>
        <w:tc>
          <w:tcPr>
            <w:tcW w:type="dxa" w:w="3120"/>
          </w:tcPr>
          <w:p>
            <w:r>
              <w:t>property_policies, workers_comp_policies, auto_policies, ...</w:t>
            </w:r>
          </w:p>
        </w:tc>
      </w:tr>
      <w:tr>
        <w:tc>
          <w:tcPr>
            <w:tcW w:type="dxa" w:w="3120"/>
          </w:tcPr>
          <w:p>
            <w:r>
              <w:t>insurance_catalog.gold</w:t>
            </w:r>
          </w:p>
        </w:tc>
        <w:tc>
          <w:tcPr>
            <w:tcW w:type="dxa" w:w="3120"/>
          </w:tcPr>
          <w:p>
            <w:r>
              <w:t>Analytics</w:t>
            </w:r>
          </w:p>
        </w:tc>
        <w:tc>
          <w:tcPr>
            <w:tcW w:type="dxa" w:w="3120"/>
          </w:tcPr>
          <w:p>
            <w:r>
              <w:t>dim_policy, dim_insured, fact_premium, mart_policy_360, ...</w:t>
            </w:r>
          </w:p>
        </w:tc>
      </w:tr>
    </w:tbl>
    <w:p>
      <w:r>
        <w:br w:type="page"/>
      </w:r>
    </w:p>
    <w:p>
      <w:pPr>
        <w:pStyle w:val="Heading1"/>
      </w:pPr>
      <w:r>
        <w:t>13. Databricks Workflow Orchestration</w:t>
      </w:r>
    </w:p>
    <w:p>
      <w:pPr>
        <w:pStyle w:val="Heading2"/>
      </w:pPr>
      <w:r>
        <w:t>13.1 Workflow DAG Diagram</w:t>
      </w:r>
    </w:p>
    <w:p>
      <w:pPr>
        <w:jc w:val="center"/>
      </w:pPr>
      <w:r>
        <w:rPr>
          <w:b/>
          <w:color w:val="003366"/>
          <w:sz w:val="24"/>
        </w:rPr>
        <w:t>DATABRICKS WORKFLOW: insurance_etl_pipeline</w:t>
      </w:r>
    </w:p>
    <w:p/>
    <w:tbl>
      <w:tblPr>
        <w:tblW w:type="auto" w:w="0"/>
        <w:jc w:val="center"/>
        <w:tblLook w:firstColumn="1" w:firstRow="1" w:lastColumn="0" w:lastRow="0" w:noHBand="0" w:noVBand="1" w:val="04A0"/>
      </w:tblPr>
      <w:tblGrid>
        <w:gridCol w:w="3120"/>
        <w:gridCol w:w="3120"/>
        <w:gridCol w:w="3120"/>
      </w:tblGrid>
      <w:tr>
        <w:tc>
          <w:tcPr>
            <w:tcW w:type="dxa" w:w="3120"/>
            <w:shd w:fill="2C3E50"/>
          </w:tcPr>
          <w:p>
            <w:pPr>
              <w:jc w:val="center"/>
            </w:pPr>
            <w:r>
              <w:rPr>
                <w:b/>
                <w:color w:val="FFFFFF"/>
                <w:sz w:val="20"/>
              </w:rPr>
              <w:t>1. setup_catalog</w:t>
            </w:r>
          </w:p>
        </w:tc>
        <w:tc>
          <w:tcPr>
            <w:tcW w:type="dxa" w:w="3120"/>
          </w:tcPr>
          <w:p>
            <w:pPr>
              <w:jc w:val="center"/>
            </w:pPr>
            <w:r>
              <w:t>00_setup_catalog.py</w:t>
            </w:r>
          </w:p>
        </w:tc>
        <w:tc>
          <w:tcPr>
            <w:tcW w:type="dxa" w:w="3120"/>
          </w:tcPr>
          <w:p>
            <w:pPr>
              <w:jc w:val="center"/>
            </w:pPr>
            <w:r>
              <w:rPr>
                <w:sz w:val="18"/>
              </w:rPr>
              <w:t>Creates Unity Catalog + 3 schemas (600s)</w:t>
            </w:r>
          </w:p>
        </w:tc>
      </w:tr>
    </w:tbl>
    <w:p>
      <w:pPr>
        <w:jc w:val="center"/>
      </w:pPr>
      <w:r>
        <w:rPr>
          <w:color w:val="646464"/>
          <w:sz w:val="28"/>
        </w:rPr>
        <w:t>▼</w:t>
      </w:r>
    </w:p>
    <w:tbl>
      <w:tblPr>
        <w:tblW w:type="auto" w:w="0"/>
        <w:jc w:val="center"/>
        <w:tblLook w:firstColumn="1" w:firstRow="1" w:lastColumn="0" w:lastRow="0" w:noHBand="0" w:noVBand="1" w:val="04A0"/>
      </w:tblPr>
      <w:tblGrid>
        <w:gridCol w:w="3120"/>
        <w:gridCol w:w="3120"/>
        <w:gridCol w:w="3120"/>
      </w:tblGrid>
      <w:tr>
        <w:tc>
          <w:tcPr>
            <w:tcW w:type="dxa" w:w="3120"/>
            <w:shd w:fill="2E86C1"/>
          </w:tcPr>
          <w:p>
            <w:pPr>
              <w:jc w:val="center"/>
            </w:pPr>
            <w:r>
              <w:rPr>
                <w:b/>
                <w:color w:val="FFFFFF"/>
                <w:sz w:val="20"/>
              </w:rPr>
              <w:t>2. run_ingestion</w:t>
            </w:r>
          </w:p>
        </w:tc>
        <w:tc>
          <w:tcPr>
            <w:tcW w:type="dxa" w:w="3120"/>
          </w:tcPr>
          <w:p>
            <w:pPr>
              <w:jc w:val="center"/>
            </w:pPr>
            <w:r>
              <w:t>01_run_ingestion.py</w:t>
            </w:r>
          </w:p>
        </w:tc>
        <w:tc>
          <w:tcPr>
            <w:tcW w:type="dxa" w:w="3120"/>
          </w:tcPr>
          <w:p>
            <w:pPr>
              <w:jc w:val="center"/>
            </w:pPr>
            <w:r>
              <w:rPr>
                <w:sz w:val="18"/>
              </w:rPr>
              <w:t>Synthetic gen + public download + Bronze (7200s)</w:t>
            </w:r>
          </w:p>
        </w:tc>
      </w:tr>
    </w:tbl>
    <w:p>
      <w:pPr>
        <w:jc w:val="center"/>
      </w:pPr>
      <w:r>
        <w:rPr>
          <w:color w:val="646464"/>
          <w:sz w:val="28"/>
        </w:rPr>
        <w:t>▼</w:t>
      </w:r>
    </w:p>
    <w:tbl>
      <w:tblPr>
        <w:tblW w:type="auto" w:w="0"/>
        <w:jc w:val="center"/>
        <w:tblLook w:firstColumn="1" w:firstRow="1" w:lastColumn="0" w:lastRow="0" w:noHBand="0" w:noVBand="1" w:val="04A0"/>
      </w:tblPr>
      <w:tblGrid>
        <w:gridCol w:w="3120"/>
        <w:gridCol w:w="3120"/>
        <w:gridCol w:w="3120"/>
      </w:tblGrid>
      <w:tr>
        <w:tc>
          <w:tcPr>
            <w:tcW w:type="dxa" w:w="3120"/>
            <w:shd w:fill="7F8C8D"/>
          </w:tcPr>
          <w:p>
            <w:pPr>
              <w:jc w:val="center"/>
            </w:pPr>
            <w:r>
              <w:rPr>
                <w:b/>
                <w:color w:val="FFFFFF"/>
                <w:sz w:val="20"/>
              </w:rPr>
              <w:t>3. transform_all_silver</w:t>
            </w:r>
          </w:p>
        </w:tc>
        <w:tc>
          <w:tcPr>
            <w:tcW w:type="dxa" w:w="3120"/>
          </w:tcPr>
          <w:p>
            <w:pPr>
              <w:jc w:val="center"/>
            </w:pPr>
            <w:r>
              <w:t>04_run_silver.py</w:t>
            </w:r>
          </w:p>
        </w:tc>
        <w:tc>
          <w:tcPr>
            <w:tcW w:type="dxa" w:w="3120"/>
          </w:tcPr>
          <w:p>
            <w:pPr>
              <w:jc w:val="center"/>
            </w:pPr>
            <w:r>
              <w:rPr>
                <w:sz w:val="18"/>
              </w:rPr>
              <w:t>5 LOB Silver transformers (3600s)</w:t>
            </w:r>
          </w:p>
        </w:tc>
      </w:tr>
    </w:tbl>
    <w:p>
      <w:pPr>
        <w:jc w:val="center"/>
      </w:pPr>
      <w:r>
        <w:rPr>
          <w:color w:val="646464"/>
          <w:sz w:val="28"/>
        </w:rPr>
        <w:t>▼</w:t>
      </w:r>
    </w:p>
    <w:tbl>
      <w:tblPr>
        <w:tblW w:type="auto" w:w="0"/>
        <w:jc w:val="center"/>
        <w:tblLook w:firstColumn="1" w:firstRow="1" w:lastColumn="0" w:lastRow="0" w:noHBand="0" w:noVBand="1" w:val="04A0"/>
      </w:tblPr>
      <w:tblGrid>
        <w:gridCol w:w="3120"/>
        <w:gridCol w:w="3120"/>
        <w:gridCol w:w="3120"/>
      </w:tblGrid>
      <w:tr>
        <w:tc>
          <w:tcPr>
            <w:tcW w:type="dxa" w:w="3120"/>
            <w:shd w:fill="DAA520"/>
          </w:tcPr>
          <w:p>
            <w:pPr>
              <w:jc w:val="center"/>
            </w:pPr>
            <w:r>
              <w:rPr>
                <w:b/>
                <w:color w:val="FFFFFF"/>
                <w:sz w:val="20"/>
              </w:rPr>
              <w:t>4. build_dimensions</w:t>
            </w:r>
          </w:p>
        </w:tc>
        <w:tc>
          <w:tcPr>
            <w:tcW w:type="dxa" w:w="3120"/>
          </w:tcPr>
          <w:p>
            <w:pPr>
              <w:jc w:val="center"/>
            </w:pPr>
            <w:r>
              <w:t>05_build_gold_dimensions.py</w:t>
            </w:r>
          </w:p>
        </w:tc>
        <w:tc>
          <w:tcPr>
            <w:tcW w:type="dxa" w:w="3120"/>
          </w:tcPr>
          <w:p>
            <w:pPr>
              <w:jc w:val="center"/>
            </w:pPr>
            <w:r>
              <w:rPr>
                <w:sz w:val="18"/>
              </w:rPr>
              <w:t>8 dimension tables (3600s)</w:t>
            </w:r>
          </w:p>
        </w:tc>
      </w:tr>
    </w:tbl>
    <w:p>
      <w:pPr>
        <w:jc w:val="center"/>
      </w:pPr>
      <w:r>
        <w:rPr>
          <w:color w:val="646464"/>
          <w:sz w:val="28"/>
        </w:rPr>
        <w:t>▼</w:t>
      </w:r>
    </w:p>
    <w:tbl>
      <w:tblPr>
        <w:tblW w:type="auto" w:w="0"/>
        <w:jc w:val="center"/>
        <w:tblLook w:firstColumn="1" w:firstRow="1" w:lastColumn="0" w:lastRow="0" w:noHBand="0" w:noVBand="1" w:val="04A0"/>
      </w:tblPr>
      <w:tblGrid>
        <w:gridCol w:w="3120"/>
        <w:gridCol w:w="3120"/>
        <w:gridCol w:w="3120"/>
      </w:tblGrid>
      <w:tr>
        <w:tc>
          <w:tcPr>
            <w:tcW w:type="dxa" w:w="3120"/>
            <w:shd w:fill="DAA520"/>
          </w:tcPr>
          <w:p>
            <w:pPr>
              <w:jc w:val="center"/>
            </w:pPr>
            <w:r>
              <w:rPr>
                <w:b/>
                <w:color w:val="FFFFFF"/>
                <w:sz w:val="20"/>
              </w:rPr>
              <w:t>5. build_facts</w:t>
            </w:r>
          </w:p>
        </w:tc>
        <w:tc>
          <w:tcPr>
            <w:tcW w:type="dxa" w:w="3120"/>
          </w:tcPr>
          <w:p>
            <w:pPr>
              <w:jc w:val="center"/>
            </w:pPr>
            <w:r>
              <w:t>06_build_gold_facts.py</w:t>
            </w:r>
          </w:p>
        </w:tc>
        <w:tc>
          <w:tcPr>
            <w:tcW w:type="dxa" w:w="3120"/>
          </w:tcPr>
          <w:p>
            <w:pPr>
              <w:jc w:val="center"/>
            </w:pPr>
            <w:r>
              <w:rPr>
                <w:sz w:val="18"/>
              </w:rPr>
              <w:t>3 fact tables (3600s)</w:t>
            </w:r>
          </w:p>
        </w:tc>
      </w:tr>
    </w:tbl>
    <w:p>
      <w:pPr>
        <w:jc w:val="center"/>
      </w:pPr>
      <w:r>
        <w:rPr>
          <w:color w:val="646464"/>
          <w:sz w:val="28"/>
        </w:rPr>
        <w:t>▼</w:t>
      </w:r>
    </w:p>
    <w:tbl>
      <w:tblPr>
        <w:tblW w:type="auto" w:w="0"/>
        <w:jc w:val="center"/>
        <w:tblLook w:firstColumn="1" w:firstRow="1" w:lastColumn="0" w:lastRow="0" w:noHBand="0" w:noVBand="1" w:val="04A0"/>
      </w:tblPr>
      <w:tblGrid>
        <w:gridCol w:w="3120"/>
        <w:gridCol w:w="3120"/>
        <w:gridCol w:w="3120"/>
      </w:tblGrid>
      <w:tr>
        <w:tc>
          <w:tcPr>
            <w:tcW w:type="dxa" w:w="3120"/>
            <w:shd w:fill="27AE60"/>
          </w:tcPr>
          <w:p>
            <w:pPr>
              <w:jc w:val="center"/>
            </w:pPr>
            <w:r>
              <w:rPr>
                <w:b/>
                <w:color w:val="FFFFFF"/>
                <w:sz w:val="20"/>
              </w:rPr>
              <w:t>6. build_mart</w:t>
            </w:r>
          </w:p>
        </w:tc>
        <w:tc>
          <w:tcPr>
            <w:tcW w:type="dxa" w:w="3120"/>
          </w:tcPr>
          <w:p>
            <w:pPr>
              <w:jc w:val="center"/>
            </w:pPr>
            <w:r>
              <w:t>07_build_mart.py</w:t>
            </w:r>
          </w:p>
        </w:tc>
        <w:tc>
          <w:tcPr>
            <w:tcW w:type="dxa" w:w="3120"/>
          </w:tcPr>
          <w:p>
            <w:pPr>
              <w:jc w:val="center"/>
            </w:pPr>
            <w:r>
              <w:rPr>
                <w:sz w:val="18"/>
              </w:rPr>
              <w:t>mart_policy_360 denormalized (3600s)</w:t>
            </w:r>
          </w:p>
        </w:tc>
      </w:tr>
    </w:tbl>
    <w:p>
      <w:pPr>
        <w:jc w:val="center"/>
      </w:pPr>
      <w:r>
        <w:rPr>
          <w:color w:val="646464"/>
          <w:sz w:val="28"/>
        </w:rPr>
        <w:t>▼</w:t>
      </w:r>
    </w:p>
    <w:tbl>
      <w:tblPr>
        <w:tblW w:type="auto" w:w="0"/>
        <w:jc w:val="center"/>
        <w:tblLook w:firstColumn="1" w:firstRow="1" w:lastColumn="0" w:lastRow="0" w:noHBand="0" w:noVBand="1" w:val="04A0"/>
      </w:tblPr>
      <w:tblGrid>
        <w:gridCol w:w="3120"/>
        <w:gridCol w:w="3120"/>
        <w:gridCol w:w="3120"/>
      </w:tblGrid>
      <w:tr>
        <w:tc>
          <w:tcPr>
            <w:tcW w:type="dxa" w:w="3120"/>
            <w:shd w:fill="E74C3C"/>
          </w:tcPr>
          <w:p>
            <w:pPr>
              <w:jc w:val="center"/>
            </w:pPr>
            <w:r>
              <w:rPr>
                <w:b/>
                <w:color w:val="FFFFFF"/>
                <w:sz w:val="20"/>
              </w:rPr>
              <w:t>7. validate_mart</w:t>
            </w:r>
          </w:p>
        </w:tc>
        <w:tc>
          <w:tcPr>
            <w:tcW w:type="dxa" w:w="3120"/>
          </w:tcPr>
          <w:p>
            <w:pPr>
              <w:jc w:val="center"/>
            </w:pPr>
            <w:r>
              <w:t>03_mart_validation.py</w:t>
            </w:r>
          </w:p>
        </w:tc>
        <w:tc>
          <w:tcPr>
            <w:tcW w:type="dxa" w:w="3120"/>
          </w:tcPr>
          <w:p>
            <w:pPr>
              <w:jc w:val="center"/>
            </w:pPr>
            <w:r>
              <w:rPr>
                <w:sz w:val="18"/>
              </w:rPr>
              <w:t>DQ checks on final output (1800s)</w:t>
            </w:r>
          </w:p>
        </w:tc>
      </w:tr>
    </w:tbl>
    <w:p/>
    <w:p>
      <w:pPr>
        <w:pStyle w:val="Heading2"/>
      </w:pPr>
      <w:r>
        <w:t>13.2 Task Details</w:t>
      </w:r>
    </w:p>
    <w:p>
      <w:pPr>
        <w:pStyle w:val="ListBullet"/>
      </w:pPr>
      <w:r>
        <w:t>Schedule: Daily at 2:00 AM ET (paused by default)</w:t>
      </w:r>
    </w:p>
    <w:p>
      <w:pPr>
        <w:pStyle w:val="ListBullet"/>
      </w:pPr>
      <w:r>
        <w:t>Cluster: Spark 14.3 LTS, 8x Standard_DS4_v2 workers</w:t>
      </w:r>
    </w:p>
    <w:p>
      <w:pPr>
        <w:pStyle w:val="ListBullet"/>
      </w:pPr>
      <w:r>
        <w:t>Max concurrent runs: 1</w:t>
      </w:r>
    </w:p>
    <w:p>
      <w:pPr>
        <w:pStyle w:val="ListBullet"/>
      </w:pPr>
      <w:r>
        <w:t>Email notifications on failure: kokulakrishnan@comptivia.com</w:t>
      </w:r>
    </w:p>
    <w:p>
      <w:pPr>
        <w:pStyle w:val="ListBullet"/>
      </w:pPr>
      <w:r>
        <w:t>Alternative: run_all_pipeline.py for one-click notebook execution</w:t>
      </w:r>
    </w:p>
    <w:p>
      <w:r>
        <w:br w:type="page"/>
      </w:r>
    </w:p>
    <w:p>
      <w:pPr>
        <w:pStyle w:val="Heading1"/>
      </w:pPr>
      <w:r>
        <w:t>14. CI/CD Pipeline</w:t>
      </w:r>
    </w:p>
    <w:p>
      <w:pPr>
        <w:pStyle w:val="Heading2"/>
      </w:pPr>
      <w:r>
        <w:t>14.1 CI/CD Flow Diagram</w:t>
      </w:r>
    </w:p>
    <w:p>
      <w:pPr>
        <w:jc w:val="center"/>
      </w:pPr>
      <w:r>
        <w:rPr>
          <w:b/>
          <w:color w:val="003366"/>
          <w:sz w:val="24"/>
        </w:rPr>
        <w:t>GITHUB ACTIONS CI/CD PIPELINE</w:t>
      </w:r>
    </w:p>
    <w:p/>
    <w:tbl>
      <w:tblPr>
        <w:tblW w:type="auto" w:w="0"/>
        <w:jc w:val="center"/>
        <w:tblLook w:firstColumn="1" w:firstRow="1" w:lastColumn="0" w:lastRow="0" w:noHBand="0" w:noVBand="1" w:val="04A0"/>
      </w:tblPr>
      <w:tblGrid>
        <w:gridCol w:w="9360"/>
      </w:tblGrid>
      <w:tr>
        <w:tc>
          <w:tcPr>
            <w:tcW w:type="dxa" w:w="9360"/>
            <w:shd w:fill="2C3E50"/>
          </w:tcPr>
          <w:p>
            <w:pPr>
              <w:jc w:val="center"/>
            </w:pPr>
            <w:r>
              <w:rPr>
                <w:b/>
                <w:color w:val="FFFFFF"/>
                <w:sz w:val="20"/>
              </w:rPr>
              <w:t>TRIGGER</w:t>
              <w:br/>
            </w:r>
            <w:r>
              <w:rPr>
                <w:color w:val="DCDCDC"/>
                <w:sz w:val="18"/>
              </w:rPr>
              <w:t>Push to main/develop or PR to main</w:t>
            </w:r>
          </w:p>
        </w:tc>
      </w:tr>
    </w:tbl>
    <w:p>
      <w:pPr>
        <w:jc w:val="center"/>
      </w:pPr>
      <w:r>
        <w:rPr>
          <w:color w:val="646464"/>
          <w:sz w:val="28"/>
        </w:rPr>
        <w:t>▼</w:t>
      </w:r>
    </w:p>
    <w:tbl>
      <w:tblPr>
        <w:tblW w:type="auto" w:w="0"/>
        <w:jc w:val="center"/>
        <w:tblLook w:firstColumn="1" w:firstRow="1" w:lastColumn="0" w:lastRow="0" w:noHBand="0" w:noVBand="1" w:val="04A0"/>
      </w:tblPr>
      <w:tblGrid>
        <w:gridCol w:w="9360"/>
      </w:tblGrid>
      <w:tr>
        <w:tc>
          <w:tcPr>
            <w:tcW w:type="dxa" w:w="9360"/>
            <w:shd w:fill="2E86C1"/>
          </w:tcPr>
          <w:p>
            <w:pPr>
              <w:jc w:val="center"/>
            </w:pPr>
            <w:r>
              <w:rPr>
                <w:b/>
                <w:color w:val="FFFFFF"/>
                <w:sz w:val="20"/>
              </w:rPr>
              <w:t>JOB 1: Lint &amp; Unit Tests</w:t>
              <w:br/>
            </w:r>
            <w:r>
              <w:rPr>
                <w:color w:val="DCDCDC"/>
                <w:sz w:val="18"/>
              </w:rPr>
              <w:t>flake8 (PEP8) -&gt; black (formatting) -&gt; pytest (unit tests)</w:t>
            </w:r>
          </w:p>
        </w:tc>
      </w:tr>
    </w:tbl>
    <w:p>
      <w:pPr>
        <w:jc w:val="center"/>
      </w:pPr>
      <w:r>
        <w:rPr>
          <w:color w:val="646464"/>
          <w:sz w:val="28"/>
        </w:rPr>
        <w:t>▼</w:t>
      </w:r>
    </w:p>
    <w:tbl>
      <w:tblPr>
        <w:tblW w:type="auto" w:w="0"/>
        <w:jc w:val="center"/>
        <w:tblLook w:firstColumn="1" w:firstRow="1" w:lastColumn="0" w:lastRow="0" w:noHBand="0" w:noVBand="1" w:val="04A0"/>
      </w:tblPr>
      <w:tblGrid>
        <w:gridCol w:w="9360"/>
      </w:tblGrid>
      <w:tr>
        <w:tc>
          <w:tcPr>
            <w:tcW w:type="dxa" w:w="9360"/>
            <w:shd w:fill="27AE60"/>
          </w:tcPr>
          <w:p>
            <w:pPr>
              <w:jc w:val="center"/>
            </w:pPr>
            <w:r>
              <w:rPr>
                <w:b/>
                <w:color w:val="FFFFFF"/>
                <w:sz w:val="20"/>
              </w:rPr>
              <w:t>JOB 2: Deploy to Databricks</w:t>
              <w:br/>
            </w:r>
            <w:r>
              <w:rPr>
                <w:color w:val="DCDCDC"/>
                <w:sz w:val="18"/>
              </w:rPr>
              <w:t>Configure CLI -&gt; Sync Repos -&gt; Deploy Workflow JSON</w:t>
            </w:r>
          </w:p>
        </w:tc>
      </w:tr>
    </w:tbl>
    <w:p>
      <w:pPr>
        <w:jc w:val="center"/>
      </w:pPr>
      <w:r>
        <w:rPr>
          <w:color w:val="646464"/>
          <w:sz w:val="28"/>
        </w:rPr>
        <w:t>▼</w:t>
      </w:r>
    </w:p>
    <w:tbl>
      <w:tblPr>
        <w:tblW w:type="auto" w:w="0"/>
        <w:jc w:val="center"/>
        <w:tblLook w:firstColumn="1" w:firstRow="1" w:lastColumn="0" w:lastRow="0" w:noHBand="0" w:noVBand="1" w:val="04A0"/>
      </w:tblPr>
      <w:tblGrid>
        <w:gridCol w:w="9360"/>
      </w:tblGrid>
      <w:tr>
        <w:tc>
          <w:tcPr>
            <w:tcW w:type="dxa" w:w="9360"/>
            <w:shd w:fill="E74C3C"/>
          </w:tcPr>
          <w:p>
            <w:pPr>
              <w:jc w:val="center"/>
            </w:pPr>
            <w:r>
              <w:rPr>
                <w:b/>
                <w:color w:val="FFFFFF"/>
                <w:sz w:val="20"/>
              </w:rPr>
              <w:t>RESULT</w:t>
              <w:br/>
            </w:r>
            <w:r>
              <w:rPr>
                <w:color w:val="DCDCDC"/>
                <w:sz w:val="18"/>
              </w:rPr>
              <w:t>Green: All checks pass + deployed | Red: Fix and re-push</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GitHub Secret</w:t>
            </w:r>
          </w:p>
        </w:tc>
        <w:tc>
          <w:tcPr>
            <w:tcW w:type="dxa" w:w="4680"/>
          </w:tcPr>
          <w:p>
            <w:r>
              <w:rPr>
                <w:b/>
              </w:rPr>
              <w:t>Value</w:t>
            </w:r>
          </w:p>
        </w:tc>
      </w:tr>
      <w:tr>
        <w:tc>
          <w:tcPr>
            <w:tcW w:type="dxa" w:w="4680"/>
          </w:tcPr>
          <w:p>
            <w:r>
              <w:t>DATABRICKS_HOST</w:t>
            </w:r>
          </w:p>
        </w:tc>
        <w:tc>
          <w:tcPr>
            <w:tcW w:type="dxa" w:w="4680"/>
          </w:tcPr>
          <w:p>
            <w:r>
              <w:t>https://dbc-xxxx.cloud.databricks.com</w:t>
            </w:r>
          </w:p>
        </w:tc>
      </w:tr>
      <w:tr>
        <w:tc>
          <w:tcPr>
            <w:tcW w:type="dxa" w:w="4680"/>
          </w:tcPr>
          <w:p>
            <w:r>
              <w:t>DATABRICKS_TOKEN</w:t>
            </w:r>
          </w:p>
        </w:tc>
        <w:tc>
          <w:tcPr>
            <w:tcW w:type="dxa" w:w="4680"/>
          </w:tcPr>
          <w:p>
            <w:r>
              <w:t>Personal Access Token (User Settings &gt; Developer)</w:t>
            </w:r>
          </w:p>
        </w:tc>
      </w:tr>
    </w:tbl>
    <w:p>
      <w:r>
        <w:br w:type="page"/>
      </w:r>
    </w:p>
    <w:p>
      <w:pPr>
        <w:pStyle w:val="Heading1"/>
      </w:pPr>
      <w:r>
        <w:t>15. Notebooks Reference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Notebook</w:t>
            </w:r>
          </w:p>
        </w:tc>
        <w:tc>
          <w:tcPr>
            <w:tcW w:type="dxa" w:w="3120"/>
          </w:tcPr>
          <w:p>
            <w:r>
              <w:rPr>
                <w:b/>
              </w:rPr>
              <w:t>Lines</w:t>
            </w:r>
          </w:p>
        </w:tc>
        <w:tc>
          <w:tcPr>
            <w:tcW w:type="dxa" w:w="3120"/>
          </w:tcPr>
          <w:p>
            <w:r>
              <w:rPr>
                <w:b/>
              </w:rPr>
              <w:t>Purpose</w:t>
            </w:r>
          </w:p>
        </w:tc>
      </w:tr>
      <w:tr>
        <w:tc>
          <w:tcPr>
            <w:tcW w:type="dxa" w:w="3120"/>
          </w:tcPr>
          <w:p>
            <w:r>
              <w:t>00_setup_catalog.py</w:t>
            </w:r>
          </w:p>
        </w:tc>
        <w:tc>
          <w:tcPr>
            <w:tcW w:type="dxa" w:w="3120"/>
          </w:tcPr>
          <w:p>
            <w:r>
              <w:t>49</w:t>
            </w:r>
          </w:p>
        </w:tc>
        <w:tc>
          <w:tcPr>
            <w:tcW w:type="dxa" w:w="3120"/>
          </w:tcPr>
          <w:p>
            <w:r>
              <w:t>Creates Unity Catalog + bronze/silver/gold schemas</w:t>
            </w:r>
          </w:p>
        </w:tc>
      </w:tr>
      <w:tr>
        <w:tc>
          <w:tcPr>
            <w:tcW w:type="dxa" w:w="3120"/>
          </w:tcPr>
          <w:p>
            <w:r>
              <w:t>01_run_ingestion.py</w:t>
            </w:r>
          </w:p>
        </w:tc>
        <w:tc>
          <w:tcPr>
            <w:tcW w:type="dxa" w:w="3120"/>
          </w:tcPr>
          <w:p>
            <w:r>
              <w:t>79</w:t>
            </w:r>
          </w:p>
        </w:tc>
        <w:tc>
          <w:tcPr>
            <w:tcW w:type="dxa" w:w="3120"/>
          </w:tcPr>
          <w:p>
            <w:r>
              <w:t>Synthetic generation + public download + Bronze ingestion</w:t>
            </w:r>
          </w:p>
        </w:tc>
      </w:tr>
      <w:tr>
        <w:tc>
          <w:tcPr>
            <w:tcW w:type="dxa" w:w="3120"/>
          </w:tcPr>
          <w:p>
            <w:r>
              <w:t>02_data_exploration.py</w:t>
            </w:r>
          </w:p>
        </w:tc>
        <w:tc>
          <w:tcPr>
            <w:tcW w:type="dxa" w:w="3120"/>
          </w:tcPr>
          <w:p>
            <w:r>
              <w:t>113</w:t>
            </w:r>
          </w:p>
        </w:tc>
        <w:tc>
          <w:tcPr>
            <w:tcW w:type="dxa" w:w="3120"/>
          </w:tcPr>
          <w:p>
            <w:r>
              <w:t>EDA: counts, nulls, profiling across all layers</w:t>
            </w:r>
          </w:p>
        </w:tc>
      </w:tr>
      <w:tr>
        <w:tc>
          <w:tcPr>
            <w:tcW w:type="dxa" w:w="3120"/>
          </w:tcPr>
          <w:p>
            <w:r>
              <w:t>03_mart_validation.py</w:t>
            </w:r>
          </w:p>
        </w:tc>
        <w:tc>
          <w:tcPr>
            <w:tcW w:type="dxa" w:w="3120"/>
          </w:tcPr>
          <w:p>
            <w:r>
              <w:t>151</w:t>
            </w:r>
          </w:p>
        </w:tc>
        <w:tc>
          <w:tcPr>
            <w:tcW w:type="dxa" w:w="3120"/>
          </w:tcPr>
          <w:p>
            <w:r>
              <w:t>DQ validation on mart_policy_360</w:t>
            </w:r>
          </w:p>
        </w:tc>
      </w:tr>
      <w:tr>
        <w:tc>
          <w:tcPr>
            <w:tcW w:type="dxa" w:w="3120"/>
          </w:tcPr>
          <w:p>
            <w:r>
              <w:t>04_run_silver.py</w:t>
            </w:r>
          </w:p>
        </w:tc>
        <w:tc>
          <w:tcPr>
            <w:tcW w:type="dxa" w:w="3120"/>
          </w:tcPr>
          <w:p>
            <w:r>
              <w:t>78</w:t>
            </w:r>
          </w:p>
        </w:tc>
        <w:tc>
          <w:tcPr>
            <w:tcW w:type="dxa" w:w="3120"/>
          </w:tcPr>
          <w:p>
            <w:r>
              <w:t>Runs all 5 Silver LOB transformers</w:t>
            </w:r>
          </w:p>
        </w:tc>
      </w:tr>
      <w:tr>
        <w:tc>
          <w:tcPr>
            <w:tcW w:type="dxa" w:w="3120"/>
          </w:tcPr>
          <w:p>
            <w:r>
              <w:t>05_build_gold_dimensions.py</w:t>
            </w:r>
          </w:p>
        </w:tc>
        <w:tc>
          <w:tcPr>
            <w:tcW w:type="dxa" w:w="3120"/>
          </w:tcPr>
          <w:p>
            <w:r>
              <w:t>114</w:t>
            </w:r>
          </w:p>
        </w:tc>
        <w:tc>
          <w:tcPr>
            <w:tcW w:type="dxa" w:w="3120"/>
          </w:tcPr>
          <w:p>
            <w:r>
              <w:t>Builds 8 dimensions in dependency order</w:t>
            </w:r>
          </w:p>
        </w:tc>
      </w:tr>
      <w:tr>
        <w:tc>
          <w:tcPr>
            <w:tcW w:type="dxa" w:w="3120"/>
          </w:tcPr>
          <w:p>
            <w:r>
              <w:t>06_build_gold_facts.py</w:t>
            </w:r>
          </w:p>
        </w:tc>
        <w:tc>
          <w:tcPr>
            <w:tcW w:type="dxa" w:w="3120"/>
          </w:tcPr>
          <w:p>
            <w:r>
              <w:t>63</w:t>
            </w:r>
          </w:p>
        </w:tc>
        <w:tc>
          <w:tcPr>
            <w:tcW w:type="dxa" w:w="3120"/>
          </w:tcPr>
          <w:p>
            <w:r>
              <w:t>Builds 3 fact tables</w:t>
            </w:r>
          </w:p>
        </w:tc>
      </w:tr>
      <w:tr>
        <w:tc>
          <w:tcPr>
            <w:tcW w:type="dxa" w:w="3120"/>
          </w:tcPr>
          <w:p>
            <w:r>
              <w:t>07_build_mart.py</w:t>
            </w:r>
          </w:p>
        </w:tc>
        <w:tc>
          <w:tcPr>
            <w:tcW w:type="dxa" w:w="3120"/>
          </w:tcPr>
          <w:p>
            <w:r>
              <w:t>40</w:t>
            </w:r>
          </w:p>
        </w:tc>
        <w:tc>
          <w:tcPr>
            <w:tcW w:type="dxa" w:w="3120"/>
          </w:tcPr>
          <w:p>
            <w:r>
              <w:t>Builds mart_policy_360</w:t>
            </w:r>
          </w:p>
        </w:tc>
      </w:tr>
      <w:tr>
        <w:tc>
          <w:tcPr>
            <w:tcW w:type="dxa" w:w="3120"/>
          </w:tcPr>
          <w:p>
            <w:r>
              <w:t>run_all_pipeline.py</w:t>
            </w:r>
          </w:p>
        </w:tc>
        <w:tc>
          <w:tcPr>
            <w:tcW w:type="dxa" w:w="3120"/>
          </w:tcPr>
          <w:p>
            <w:r>
              <w:t>228</w:t>
            </w:r>
          </w:p>
        </w:tc>
        <w:tc>
          <w:tcPr>
            <w:tcW w:type="dxa" w:w="3120"/>
          </w:tcPr>
          <w:p>
            <w:r>
              <w:t>Master one-click: runs Steps 1-8 sequentially</w:t>
            </w:r>
          </w:p>
        </w:tc>
      </w:tr>
    </w:tbl>
    <w:p>
      <w:r>
        <w:br w:type="page"/>
      </w:r>
    </w:p>
    <w:p>
      <w:pPr>
        <w:pStyle w:val="Heading1"/>
      </w:pPr>
      <w:r>
        <w:t>16. Test Suite</w:t>
      </w:r>
    </w:p>
    <w:p>
      <w:r>
        <w:t>Unit tests run via pytest in CI/CD pipeline:</w:t>
      </w:r>
    </w:p>
    <w:p>
      <w:pPr>
        <w:pStyle w:val="Heading3"/>
      </w:pPr>
      <w:r>
        <w:t>test_schemas.py (130 lines)</w:t>
      </w:r>
    </w:p>
    <w:p>
      <w:pPr>
        <w:pStyle w:val="ListBullet"/>
      </w:pPr>
      <w:r>
        <w:t>Bronze: All fields are StringType (schema-on-read pattern)</w:t>
      </w:r>
    </w:p>
    <w:p>
      <w:pPr>
        <w:pStyle w:val="ListBullet"/>
      </w:pPr>
      <w:r>
        <w:t>Silver: _is_valid and _dq_issues columns present</w:t>
      </w:r>
    </w:p>
    <w:p>
      <w:pPr>
        <w:pStyle w:val="ListBullet"/>
      </w:pPr>
      <w:r>
        <w:t>Gold: Primary keys, foreign keys, measures have correct types</w:t>
      </w:r>
    </w:p>
    <w:p>
      <w:pPr>
        <w:pStyle w:val="Heading3"/>
      </w:pPr>
      <w:r>
        <w:t>test_utils.py (75 lines)</w:t>
      </w:r>
    </w:p>
    <w:p>
      <w:pPr>
        <w:pStyle w:val="ListBullet"/>
      </w:pPr>
      <w:r>
        <w:t>camelCase to snake_case conversion (dateOfLoss -&gt; date_of_loss)</w:t>
      </w:r>
    </w:p>
    <w:p>
      <w:pPr>
        <w:pStyle w:val="ListBullet"/>
      </w:pPr>
      <w:r>
        <w:t>US states mapping (all 50 states + DC)</w:t>
      </w:r>
    </w:p>
    <w:p>
      <w:pPr>
        <w:pStyle w:val="ListBullet"/>
      </w:pPr>
      <w:r>
        <w:t>MD5 surrogate key determinism</w:t>
      </w:r>
    </w:p>
    <w:p>
      <w:r>
        <w:br w:type="page"/>
      </w:r>
    </w:p>
    <w:p>
      <w:pPr>
        <w:pStyle w:val="Heading1"/>
      </w:pPr>
      <w:r>
        <w:t>17. Deployment Guide</w:t>
      </w:r>
    </w:p>
    <w:p>
      <w:r>
        <w:rPr>
          <w:b/>
        </w:rPr>
        <w:t xml:space="preserve">Step 1: Connect GitHub - </w:t>
      </w:r>
      <w:r>
        <w:t>Databricks &gt; Workspace &gt; Users &gt; Create &gt; Git folder &gt; Enter repo URL</w:t>
      </w:r>
    </w:p>
    <w:p>
      <w:r>
        <w:rPr>
          <w:b/>
        </w:rPr>
        <w:t xml:space="preserve">Step 2: Run Setup - </w:t>
      </w:r>
      <w:r>
        <w:t>Open notebooks/00_setup_catalog.py &gt; Run All &gt; Creates catalog + schemas</w:t>
      </w:r>
    </w:p>
    <w:p>
      <w:r>
        <w:rPr>
          <w:b/>
        </w:rPr>
        <w:t xml:space="preserve">Step 3: Run Pipeline - </w:t>
      </w:r>
      <w:r>
        <w:t>Open notebooks/run_all_pipeline.py &gt; Run All &gt; End-to-end execution</w:t>
      </w:r>
    </w:p>
    <w:p>
      <w:r>
        <w:rPr>
          <w:b/>
        </w:rPr>
        <w:t xml:space="preserve">Step 4: Query Mart - </w:t>
      </w:r>
      <w:r>
        <w:t>SQL: SELECT * FROM insurance_catalog.gold.mart_policy_360 WHERE policy_id = ?</w:t>
      </w:r>
    </w:p>
    <w:p>
      <w:r>
        <w:br w:type="page"/>
      </w:r>
    </w:p>
    <w:p>
      <w:pPr>
        <w:pStyle w:val="Heading1"/>
      </w:pPr>
      <w:r>
        <w:t>18. Key Concepts for Trainees</w:t>
      </w:r>
    </w:p>
    <w:p>
      <w:r>
        <w:t>This section highlights the key data engineering concepts demonstrated in this project that are essential for Big Data and Databricks professionals:</w:t>
      </w:r>
    </w:p>
    <w:p>
      <w:pPr>
        <w:pStyle w:val="Heading3"/>
      </w:pPr>
      <w:r>
        <w:t>Medallion Architecture</w:t>
      </w:r>
    </w:p>
    <w:p>
      <w:r>
        <w:t>Industry-standard pattern for organizing data in a lakehouse. Bronze = raw (preserve everything), Silver = cleansed (business rules applied), Gold = analytics-ready (star schema). This replaces traditional ETL staging areas with a more scalable, auditable approach.</w:t>
      </w:r>
    </w:p>
    <w:p>
      <w:pPr>
        <w:pStyle w:val="Heading3"/>
      </w:pPr>
      <w:r>
        <w:t>Delta Lake</w:t>
      </w:r>
    </w:p>
    <w:p>
      <w:r>
        <w:t>Open-source storage layer providing ACID transactions on data lakes. Enables time-travel (query data as of a past timestamp), schema evolution (add columns without breaking), and MERGE operations (upsert). This is what makes a 'data lake' into a 'lakehouse'.</w:t>
      </w:r>
    </w:p>
    <w:p>
      <w:pPr>
        <w:pStyle w:val="Heading3"/>
      </w:pPr>
      <w:r>
        <w:t>Unity Catalog</w:t>
      </w:r>
    </w:p>
    <w:p>
      <w:r>
        <w:t>Databricks' governance layer. Three-level namespace (catalog.schema.table) provides centralized access control, data lineage, and audit logging. Every table, view, and function is governed through a single metastore.</w:t>
      </w:r>
    </w:p>
    <w:p>
      <w:pPr>
        <w:pStyle w:val="Heading3"/>
      </w:pPr>
      <w:r>
        <w:t>Star Schema (Dimensional Modeling)</w:t>
      </w:r>
    </w:p>
    <w:p>
      <w:r>
        <w:t>Classic data warehouse design: central fact tables (measurable events) surrounded by dimension tables (descriptive context). Facts have numeric measures and FK references to dimensions. This project uses 3NF normalization with 8 dims + 3 facts.</w:t>
      </w:r>
    </w:p>
    <w:p>
      <w:pPr>
        <w:pStyle w:val="Heading3"/>
      </w:pPr>
      <w:r>
        <w:t>Surrogate Keys (MD5)</w:t>
      </w:r>
    </w:p>
    <w:p>
      <w:r>
        <w:t>Artificial keys that replace natural business keys. MD5 hashing is deterministic (same input = same output) and works in distributed systems without a central sequence generator. Trade-off: not human-readable, but highly scalable.</w:t>
      </w:r>
    </w:p>
    <w:p>
      <w:pPr>
        <w:pStyle w:val="Heading3"/>
      </w:pPr>
      <w:r>
        <w:t>Data Quality as Code</w:t>
      </w:r>
    </w:p>
    <w:p>
      <w:r>
        <w:t>DQ rules are defined in YAML configuration (not hardcoded). Each record is flagged with _is_valid and _dq_issues. Bad records are preserved (not dropped) for investigation. This is the modern approach: validate in-pipeline, not after-the-fact.</w:t>
      </w:r>
    </w:p>
    <w:p>
      <w:pPr>
        <w:pStyle w:val="Heading3"/>
      </w:pPr>
      <w:r>
        <w:t>PySpark Patterns</w:t>
      </w:r>
    </w:p>
    <w:p>
      <w:r>
        <w:t>This project demonstrates: DataFrame API, window functions (ROW_NUMBER for dedup), explode() for nested arrays, UDFs for synthetic data, Column expressions, joins (left/inner), aggregations (SUM, COUNT, MAX), and Delta MERGE operations.</w:t>
      </w:r>
    </w:p>
    <w:p>
      <w:pPr>
        <w:pStyle w:val="Heading3"/>
      </w:pPr>
      <w:r>
        <w:t>CI/CD for Data Engineering</w:t>
      </w:r>
    </w:p>
    <w:p>
      <w:r>
        <w:t>Automated pipeline: push code -&gt; lint (flake8) -&gt; format check (black) -&gt; unit test (pytest) -&gt; deploy (Databricks CLI). This ensures every change is validated before reaching production. Essential practice for team-based data engineering.</w:t>
      </w:r>
    </w:p>
    <w:p>
      <w:pPr>
        <w:pStyle w:val="Heading3"/>
      </w:pPr>
      <w:r>
        <w:t>Synthetic Data Generation</w:t>
      </w:r>
    </w:p>
    <w:p>
      <w:r>
        <w:t>Real-world data is often unavailable or restricted. dbldatagen generates realistic test data at scale (100M+ rows) on Databricks. Dual-mode (local/cloud) allows fast iteration locally and realistic testing at scale.</w:t>
      </w:r>
    </w:p>
    <w:p>
      <w:pPr>
        <w:pStyle w:val="Heading3"/>
      </w:pPr>
      <w:r>
        <w:t>Denormalized Data Mart</w:t>
      </w:r>
    </w:p>
    <w:p>
      <w:r>
        <w:t>While star schema is great for flexibility, BI tools prefer wide, flat tables. mart_policy_360 pre-joins all dimensions and pre-aggregates facts into one row per policy. This eliminates complex joins for end users and improves query performance.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