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47"/>
        <w:gridCol w:w="6686"/>
      </w:tblGrid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686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686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686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686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686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CE480A">
        <w:tc>
          <w:tcPr>
            <w:tcW w:w="2885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686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CE480A">
        <w:tc>
          <w:tcPr>
            <w:tcW w:w="738" w:type="dxa"/>
          </w:tcPr>
          <w:p w:rsidR="0078424F" w:rsidRDefault="0078424F" w:rsidP="00E815B8">
            <w:r>
              <w:t>1</w:t>
            </w:r>
          </w:p>
        </w:tc>
        <w:tc>
          <w:tcPr>
            <w:tcW w:w="2147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686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361133" w:rsidP="00E815B8">
            <w:r>
              <w:t>1.1</w:t>
            </w:r>
          </w:p>
        </w:tc>
        <w:tc>
          <w:tcPr>
            <w:tcW w:w="2147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686" w:type="dxa"/>
          </w:tcPr>
          <w:p w:rsidR="00E815B8" w:rsidRDefault="00351D6E" w:rsidP="00E815B8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78424F" w:rsidP="00E815B8">
            <w:r>
              <w:t>1.1.1</w:t>
            </w:r>
          </w:p>
        </w:tc>
        <w:tc>
          <w:tcPr>
            <w:tcW w:w="2147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686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553C19" w:rsidTr="00CE480A">
        <w:tc>
          <w:tcPr>
            <w:tcW w:w="738" w:type="dxa"/>
          </w:tcPr>
          <w:p w:rsidR="00E815B8" w:rsidRDefault="00A47999" w:rsidP="00E815B8">
            <w:r>
              <w:t>1.1.2</w:t>
            </w:r>
          </w:p>
        </w:tc>
        <w:tc>
          <w:tcPr>
            <w:tcW w:w="2147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686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CE480A">
        <w:tc>
          <w:tcPr>
            <w:tcW w:w="73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47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686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CE480A">
        <w:tc>
          <w:tcPr>
            <w:tcW w:w="73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47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686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CE480A">
        <w:tc>
          <w:tcPr>
            <w:tcW w:w="73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47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686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CE480A">
        <w:tc>
          <w:tcPr>
            <w:tcW w:w="738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47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686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650F09F5" wp14:editId="0CFDED4D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47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686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686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CE480A">
        <w:tc>
          <w:tcPr>
            <w:tcW w:w="738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686" w:type="dxa"/>
          </w:tcPr>
          <w:p w:rsidR="004912A0" w:rsidRPr="007B57A0" w:rsidRDefault="004912A0" w:rsidP="004912A0"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686" w:type="dxa"/>
          </w:tcPr>
          <w:p w:rsidR="009E4606" w:rsidRPr="007B57A0" w:rsidRDefault="009E4606" w:rsidP="00E815B8"/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686" w:type="dxa"/>
          </w:tcPr>
          <w:p w:rsidR="007E015A" w:rsidRPr="007B57A0" w:rsidRDefault="009E4606" w:rsidP="00E815B8">
            <w:pPr>
              <w:rPr>
                <w:noProof/>
                <w:lang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noProof/>
                <w:lang w:eastAsia="ru-RU"/>
              </w:rPr>
              <w:drawing>
                <wp:inline distT="0" distB="0" distL="0" distR="0" wp14:anchorId="048548AA" wp14:editId="08416340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147" w:type="dxa"/>
          </w:tcPr>
          <w:p w:rsidR="007E015A" w:rsidRPr="007B57A0" w:rsidRDefault="007B57A0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686" w:type="dxa"/>
          </w:tcPr>
          <w:p w:rsidR="007E015A" w:rsidRDefault="007B57A0" w:rsidP="00E815B8">
            <w:r>
              <w:t>При входе в фоновый режим конфиденциальные данные не скрываются.</w:t>
            </w:r>
          </w:p>
          <w:p w:rsidR="007B57A0" w:rsidRPr="008E4503" w:rsidRDefault="007B57A0" w:rsidP="00E815B8">
            <w:r>
              <w:rPr>
                <w:noProof/>
                <w:lang w:eastAsia="ru-RU"/>
              </w:rPr>
              <w:drawing>
                <wp:inline distT="0" distB="0" distL="0" distR="0" wp14:anchorId="4F893849" wp14:editId="5E411E89">
                  <wp:extent cx="1447800" cy="257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58" cy="257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33D5BB2" wp14:editId="63F35AAF">
                  <wp:extent cx="1445679" cy="2570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65" cy="2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9EACD10" wp14:editId="0FC98EFF">
                  <wp:extent cx="1571574" cy="279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0" cy="27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4C" w:rsidRPr="008E4503" w:rsidTr="00CE480A">
        <w:tc>
          <w:tcPr>
            <w:tcW w:w="738" w:type="dxa"/>
          </w:tcPr>
          <w:p w:rsidR="0030684C" w:rsidRPr="008E4503" w:rsidRDefault="007B57A0" w:rsidP="00E815B8">
            <w:r>
              <w:lastRenderedPageBreak/>
              <w:t>1.9</w:t>
            </w:r>
          </w:p>
        </w:tc>
        <w:tc>
          <w:tcPr>
            <w:tcW w:w="2147" w:type="dxa"/>
          </w:tcPr>
          <w:p w:rsidR="0030684C" w:rsidRPr="008E4503" w:rsidRDefault="007B57A0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686" w:type="dxa"/>
          </w:tcPr>
          <w:p w:rsidR="0030684C" w:rsidRPr="0016519B" w:rsidRDefault="0016519B" w:rsidP="00E815B8">
            <w:r>
              <w:t>-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823EC2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47" w:type="dxa"/>
          </w:tcPr>
          <w:p w:rsidR="00823EC2" w:rsidRDefault="00823EC2" w:rsidP="00823EC2">
            <w:r>
              <w:t>Требование настройки доступа к устройству</w:t>
            </w:r>
          </w:p>
          <w:p w:rsidR="007B57A0" w:rsidRPr="008E4503" w:rsidRDefault="00823EC2" w:rsidP="00823EC2">
            <w:r>
              <w:rPr>
                <w:lang w:val="en-US"/>
              </w:rPr>
              <w:t>STOTAGE</w:t>
            </w:r>
            <w:r w:rsidRPr="00823EC2">
              <w:t>-11</w:t>
            </w:r>
          </w:p>
        </w:tc>
        <w:tc>
          <w:tcPr>
            <w:tcW w:w="6686" w:type="dxa"/>
          </w:tcPr>
          <w:p w:rsidR="007B57A0" w:rsidRPr="00823EC2" w:rsidRDefault="00823EC2" w:rsidP="00E815B8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Settings.Secure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, во всей видимости, не используется.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47" w:type="dxa"/>
          </w:tcPr>
          <w:p w:rsidR="00CE480A" w:rsidRPr="00CE480A" w:rsidRDefault="00CE480A" w:rsidP="00E815B8">
            <w:pPr>
              <w:rPr>
                <w:lang w:val="en-US"/>
              </w:rPr>
            </w:pPr>
            <w:r>
              <w:t xml:space="preserve">Проверка сертификатов </w:t>
            </w:r>
            <w:r>
              <w:rPr>
                <w:lang w:val="en-US"/>
              </w:rPr>
              <w:t>X.509</w:t>
            </w:r>
          </w:p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(NETWOR- 3)</w:t>
            </w:r>
          </w:p>
        </w:tc>
        <w:tc>
          <w:tcPr>
            <w:tcW w:w="6686" w:type="dxa"/>
          </w:tcPr>
          <w:p w:rsidR="007B57A0" w:rsidRPr="00080ACB" w:rsidRDefault="00CE480A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427F783F" wp14:editId="2F34D7CA">
                  <wp:extent cx="4904177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524" cy="6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Верифицирует</w:t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</w:p>
          <w:p w:rsidR="00080ACB" w:rsidRP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Следов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HostnameVerifier</w:t>
            </w:r>
            <w:proofErr w:type="spellEnd"/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 приложении не найдено.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080ACB" w:rsidP="00E815B8">
            <w:r>
              <w:t>1.12</w:t>
            </w:r>
          </w:p>
        </w:tc>
        <w:tc>
          <w:tcPr>
            <w:tcW w:w="2147" w:type="dxa"/>
          </w:tcPr>
          <w:p w:rsidR="00080ACB" w:rsidRPr="00080ACB" w:rsidRDefault="00080ACB" w:rsidP="00080ACB">
            <w:r w:rsidRPr="00080ACB">
              <w:t>ПРОВЕРКА SSL PINNING</w:t>
            </w:r>
          </w:p>
          <w:p w:rsidR="00080ACB" w:rsidRPr="00080ACB" w:rsidRDefault="00080ACB" w:rsidP="00080ACB">
            <w:r w:rsidRPr="00080ACB">
              <w:t>(NETWORK</w:t>
            </w:r>
            <w:r w:rsidRPr="00080ACB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823EC2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 конфигурации отсутствует.</w:t>
            </w:r>
          </w:p>
        </w:tc>
      </w:tr>
      <w:tr w:rsidR="007B57A0" w:rsidRPr="00553C19" w:rsidTr="00CE480A">
        <w:tc>
          <w:tcPr>
            <w:tcW w:w="738" w:type="dxa"/>
          </w:tcPr>
          <w:p w:rsidR="007B57A0" w:rsidRPr="00823EC2" w:rsidRDefault="0061714D" w:rsidP="00E815B8">
            <w:r>
              <w:t>1.13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TRUST ANCHORS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61714D" w:rsidRDefault="0061714D" w:rsidP="0061714D">
            <w:pPr>
              <w:rPr>
                <w:lang w:val="en-US"/>
              </w:rPr>
            </w:pP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</w:t>
            </w:r>
            <w:r w:rsidRPr="0061714D">
              <w:rPr>
                <w:lang w:val="en-US"/>
              </w:rPr>
              <w:t xml:space="preserve"> </w:t>
            </w:r>
            <w:r w:rsidRPr="0061714D">
              <w:rPr>
                <w:rFonts w:ascii="yandex-sans" w:hAnsi="yandex-sans"/>
                <w:i/>
                <w:color w:val="000000"/>
                <w:sz w:val="23"/>
                <w:szCs w:val="23"/>
                <w:shd w:val="clear" w:color="auto" w:fill="FFFFFF"/>
                <w:lang w:val="en-US"/>
              </w:rPr>
              <w:t>network_security_config.xml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61714D">
              <w:rPr>
                <w:noProof/>
                <w:lang w:val="en-US" w:eastAsia="ru-RU"/>
              </w:rPr>
              <w:t xml:space="preserve"> </w:t>
            </w:r>
            <w:r w:rsidRPr="0061714D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19471E20" wp14:editId="585B7EE0">
                  <wp:extent cx="1760220" cy="1455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pPr>
              <w:rPr>
                <w:lang w:val="en-US"/>
              </w:rPr>
            </w:pPr>
            <w:r w:rsidRPr="0061714D">
              <w:rPr>
                <w:lang w:val="en-US"/>
              </w:rPr>
              <w:t>1.14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НАЛИЧИЕ ДОПОЛНИТЕЛЬНОГО КАНАЛА СВЯЗИ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5)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Отсутствует 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r>
              <w:t>1.15</w:t>
            </w:r>
          </w:p>
        </w:tc>
        <w:tc>
          <w:tcPr>
            <w:tcW w:w="2147" w:type="dxa"/>
          </w:tcPr>
          <w:p w:rsidR="0061714D" w:rsidRPr="0061714D" w:rsidRDefault="0061714D" w:rsidP="0061714D">
            <w:pPr>
              <w:shd w:val="clear" w:color="auto" w:fill="FFFFFF"/>
            </w:pPr>
            <w:r w:rsidRPr="0061714D">
              <w:t>SECURITY PROVIDER</w:t>
            </w:r>
          </w:p>
          <w:p w:rsidR="0061714D" w:rsidRPr="0061714D" w:rsidRDefault="0061714D" w:rsidP="0061714D">
            <w:pPr>
              <w:shd w:val="clear" w:color="auto" w:fill="FFFFFF"/>
            </w:pPr>
            <w:r w:rsidRPr="0061714D">
              <w:t>(NETWORK</w:t>
            </w:r>
            <w:r w:rsidRPr="0061714D">
              <w:noBreakHyphen/>
              <w:t>6)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 доступ к файлам сборки.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4C1E6B" w:rsidP="00E815B8">
            <w:r>
              <w:lastRenderedPageBreak/>
              <w:t>1.16</w:t>
            </w:r>
          </w:p>
        </w:tc>
        <w:tc>
          <w:tcPr>
            <w:tcW w:w="2147" w:type="dxa"/>
          </w:tcPr>
          <w:p w:rsidR="004C1E6B" w:rsidRDefault="004C1E6B" w:rsidP="004C1E6B">
            <w:pPr>
              <w:shd w:val="clear" w:color="auto" w:fill="FFFFFF"/>
            </w:pPr>
            <w:r>
              <w:t>РЕАЛИЗАЦИЯ АУТЕНТИФИКАЦИИ НА СТОРОНЕ СЕРВЕРА</w:t>
            </w:r>
          </w:p>
          <w:p w:rsidR="004C1E6B" w:rsidRDefault="0009606D" w:rsidP="004C1E6B">
            <w:pPr>
              <w:shd w:val="clear" w:color="auto" w:fill="FFFFFF"/>
            </w:pPr>
            <w:r>
              <w:t>AUTH-1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09606D" w:rsidP="00E815B8">
            <w:r>
              <w:t>Дополнительные факторы аутентификации отсутствуют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1.17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>
              <w:t>-2</w:t>
            </w:r>
          </w:p>
        </w:tc>
        <w:tc>
          <w:tcPr>
            <w:tcW w:w="6686" w:type="dxa"/>
          </w:tcPr>
          <w:p w:rsidR="004C1E6B" w:rsidRPr="0009606D" w:rsidRDefault="0009606D" w:rsidP="00E815B8">
            <w:r>
              <w:t xml:space="preserve">Не нашел возможности проверить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1.18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>
              <w:t>-3</w:t>
            </w:r>
          </w:p>
        </w:tc>
        <w:tc>
          <w:tcPr>
            <w:tcW w:w="6686" w:type="dxa"/>
          </w:tcPr>
          <w:p w:rsidR="004C1E6B" w:rsidRPr="0061714D" w:rsidRDefault="0009606D" w:rsidP="00E815B8">
            <w:r>
              <w:t>Не нашел возможности проверить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1.19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Код сервера не доступен.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1.20</w:t>
            </w:r>
          </w:p>
        </w:tc>
        <w:tc>
          <w:tcPr>
            <w:tcW w:w="2147" w:type="dxa"/>
          </w:tcPr>
          <w:p w:rsidR="0009606D" w:rsidRDefault="0009606D" w:rsidP="0009606D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  <w:p w:rsidR="004C1E6B" w:rsidRPr="0061714D" w:rsidRDefault="004C1E6B" w:rsidP="0061714D"/>
        </w:tc>
        <w:tc>
          <w:tcPr>
            <w:tcW w:w="6686" w:type="dxa"/>
          </w:tcPr>
          <w:p w:rsidR="00465772" w:rsidRDefault="00465772" w:rsidP="00465772">
            <w:pPr>
              <w:shd w:val="clear" w:color="auto" w:fill="FFFFFF"/>
            </w:pPr>
            <w:r>
              <w:t>+минимальная длина пароля не менее 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максимальная длина пароля не более 128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465772" w:rsidRDefault="00465772" w:rsidP="00465772">
            <w:pPr>
              <w:shd w:val="clear" w:color="auto" w:fill="FFFFFF"/>
            </w:pPr>
            <w:r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обеспечивается чередование учетных данных.</w:t>
            </w:r>
          </w:p>
          <w:p w:rsidR="004C1E6B" w:rsidRPr="0061714D" w:rsidRDefault="004C1E6B" w:rsidP="00E815B8"/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1.21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 xml:space="preserve">Счетчик отсутствует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1.22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  <w:r>
              <w:rPr>
                <w:lang w:val="en-US"/>
              </w:rPr>
              <w:t xml:space="preserve"> AUTH-8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Не реализован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1.23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6686" w:type="dxa"/>
          </w:tcPr>
          <w:p w:rsidR="004C1E6B" w:rsidRPr="0061714D" w:rsidRDefault="007C42F7" w:rsidP="00E815B8">
            <w:r>
              <w:t>В приложении не предусмотрена двухфакторная аутентификация</w:t>
            </w:r>
          </w:p>
        </w:tc>
      </w:tr>
      <w:tr w:rsidR="0009606D" w:rsidRPr="0061714D" w:rsidTr="00CE480A">
        <w:tc>
          <w:tcPr>
            <w:tcW w:w="738" w:type="dxa"/>
          </w:tcPr>
          <w:p w:rsidR="0009606D" w:rsidRDefault="0009606D" w:rsidP="00E815B8">
            <w:r>
              <w:t>1.24</w:t>
            </w:r>
          </w:p>
        </w:tc>
        <w:tc>
          <w:tcPr>
            <w:tcW w:w="2147" w:type="dxa"/>
          </w:tcPr>
          <w:p w:rsidR="0009606D" w:rsidRDefault="0009606D" w:rsidP="0061714D">
            <w:r>
              <w:t xml:space="preserve">Информирование пользователя о действиях с его учётной записью </w:t>
            </w:r>
            <w:r>
              <w:rPr>
                <w:lang w:val="en-US"/>
              </w:rPr>
              <w:t>AUTH-11</w:t>
            </w:r>
          </w:p>
        </w:tc>
        <w:tc>
          <w:tcPr>
            <w:tcW w:w="6686" w:type="dxa"/>
          </w:tcPr>
          <w:p w:rsidR="0009606D" w:rsidRPr="0061714D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1.25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r>
              <w:t>ПОДТВЕРЖДЕНИЕ УЧЕТНЫХ ДАННЫХ</w:t>
            </w:r>
          </w:p>
        </w:tc>
        <w:tc>
          <w:tcPr>
            <w:tcW w:w="6686" w:type="dxa"/>
          </w:tcPr>
          <w:p w:rsidR="007C42F7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1.26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pPr>
              <w:shd w:val="clear" w:color="auto" w:fill="FFFFFF"/>
            </w:pPr>
            <w:r>
              <w:t>БИОМЕТРИЧЕСКАЯ АУТЕНТИФИКАЦИЯ</w:t>
            </w:r>
          </w:p>
          <w:p w:rsidR="007C42F7" w:rsidRDefault="007C42F7" w:rsidP="007C42F7">
            <w:r>
              <w:t>FINGERPRINTMANAG</w:t>
            </w:r>
            <w:r>
              <w:lastRenderedPageBreak/>
              <w:t>ER</w:t>
            </w:r>
          </w:p>
        </w:tc>
        <w:tc>
          <w:tcPr>
            <w:tcW w:w="6686" w:type="dxa"/>
          </w:tcPr>
          <w:p w:rsidR="007C42F7" w:rsidRDefault="007C42F7" w:rsidP="00E815B8">
            <w:r>
              <w:lastRenderedPageBreak/>
              <w:t>Отсутствует</w:t>
            </w:r>
          </w:p>
        </w:tc>
      </w:tr>
      <w:tr w:rsidR="007C42F7" w:rsidRPr="007C42F7" w:rsidTr="00CE480A">
        <w:tc>
          <w:tcPr>
            <w:tcW w:w="738" w:type="dxa"/>
          </w:tcPr>
          <w:p w:rsidR="007C42F7" w:rsidRDefault="007C42F7" w:rsidP="00E815B8">
            <w:r>
              <w:lastRenderedPageBreak/>
              <w:t>1.27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pPr>
              <w:shd w:val="clear" w:color="auto" w:fill="FFFFFF"/>
            </w:pPr>
            <w:r>
              <w:t xml:space="preserve">ПРОВЕРКА ИСПОЛЬЗОВАНИЯ </w:t>
            </w:r>
            <w:proofErr w:type="gramStart"/>
            <w:r>
              <w:t>СТАНДАРТНЫХ</w:t>
            </w:r>
            <w:proofErr w:type="gramEnd"/>
            <w:r>
              <w:t xml:space="preserve"> КРИПТОГРАФИЧЕСКИХ</w:t>
            </w:r>
          </w:p>
          <w:p w:rsidR="007C42F7" w:rsidRDefault="007C42F7" w:rsidP="007C42F7">
            <w:r>
              <w:t>АЛГОРИТМОВ (CRYPTO-2, CRYPTO-3, CRYPTO-4)</w:t>
            </w:r>
          </w:p>
        </w:tc>
        <w:tc>
          <w:tcPr>
            <w:tcW w:w="6686" w:type="dxa"/>
          </w:tcPr>
          <w:p w:rsidR="007C42F7" w:rsidRPr="007C42F7" w:rsidRDefault="007C42F7" w:rsidP="007C42F7">
            <w:pPr>
              <w:rPr>
                <w:lang w:val="en-US"/>
              </w:rPr>
            </w:pPr>
            <w:r>
              <w:t>Используются</w:t>
            </w:r>
            <w:r w:rsidRPr="007C42F7">
              <w:rPr>
                <w:lang w:val="en-US"/>
              </w:rPr>
              <w:t xml:space="preserve"> Mac, </w:t>
            </w:r>
            <w:proofErr w:type="spellStart"/>
            <w:r w:rsidRPr="007C42F7">
              <w:rPr>
                <w:lang w:val="en-US"/>
              </w:rPr>
              <w:t>MessageDigest</w:t>
            </w:r>
            <w:proofErr w:type="spellEnd"/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1.28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r>
              <w:t>ТЕСТИРОВАНИЕ ГЕНЕРАЦИИ СЛУЧАЙНЫХ ЧИСЕЛ (CRYPTO-6)</w:t>
            </w:r>
          </w:p>
        </w:tc>
        <w:tc>
          <w:tcPr>
            <w:tcW w:w="6686" w:type="dxa"/>
          </w:tcPr>
          <w:p w:rsidR="007C42F7" w:rsidRPr="007C42F7" w:rsidRDefault="007C42F7" w:rsidP="00E815B8">
            <w:r>
              <w:t xml:space="preserve">Класс </w:t>
            </w:r>
            <w:r>
              <w:rPr>
                <w:lang w:val="en-US"/>
              </w:rPr>
              <w:t xml:space="preserve">Random </w:t>
            </w:r>
            <w:r>
              <w:t xml:space="preserve">не используется 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147" w:type="dxa"/>
          </w:tcPr>
          <w:p w:rsidR="00553C19" w:rsidRDefault="00553C19" w:rsidP="001D5515">
            <w:r>
              <w:t>Проверка на уязвимости к инъекциям фрагментов</w:t>
            </w:r>
          </w:p>
          <w:p w:rsidR="00553C19" w:rsidRPr="00EA5930" w:rsidRDefault="00553C19" w:rsidP="001D5515">
            <w:pPr>
              <w:rPr>
                <w:lang w:val="en-US"/>
              </w:rPr>
            </w:pPr>
            <w:r>
              <w:rPr>
                <w:lang w:val="en-US"/>
              </w:rPr>
              <w:t>PLATFORM-2</w:t>
            </w:r>
          </w:p>
        </w:tc>
        <w:tc>
          <w:tcPr>
            <w:tcW w:w="6686" w:type="dxa"/>
          </w:tcPr>
          <w:p w:rsidR="00553C19" w:rsidRPr="00553C19" w:rsidRDefault="00553C19" w:rsidP="00E815B8">
            <w:r>
              <w:t xml:space="preserve">Отсутствуют 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147" w:type="dxa"/>
          </w:tcPr>
          <w:p w:rsidR="00553C19" w:rsidRDefault="00553C19" w:rsidP="007C42F7">
            <w:pPr>
              <w:shd w:val="clear" w:color="auto" w:fill="FFFFFF"/>
            </w:pPr>
            <w:r>
              <w:t xml:space="preserve">Проверка </w:t>
            </w:r>
            <w:proofErr w:type="gramStart"/>
            <w:r>
              <w:t>пользовательских</w:t>
            </w:r>
            <w:proofErr w:type="gramEnd"/>
            <w:r>
              <w:t xml:space="preserve"> </w:t>
            </w:r>
            <w:r>
              <w:rPr>
                <w:lang w:val="en-US"/>
              </w:rPr>
              <w:t>URL</w:t>
            </w:r>
            <w:r w:rsidRPr="00EA5930">
              <w:t xml:space="preserve"> </w:t>
            </w:r>
            <w:r>
              <w:rPr>
                <w:lang w:val="en-US"/>
              </w:rPr>
              <w:t>SCHEMES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-3</w:t>
            </w:r>
          </w:p>
        </w:tc>
        <w:tc>
          <w:tcPr>
            <w:tcW w:w="6686" w:type="dxa"/>
          </w:tcPr>
          <w:p w:rsidR="00553C19" w:rsidRPr="00EA5930" w:rsidRDefault="00553C19" w:rsidP="001D5515">
            <w:pPr>
              <w:rPr>
                <w:noProof/>
              </w:rPr>
            </w:pPr>
            <w:r>
              <w:rPr>
                <w:noProof/>
              </w:rPr>
              <w:t xml:space="preserve">Пользовательские схемы </w:t>
            </w:r>
            <w:r>
              <w:rPr>
                <w:noProof/>
                <w:lang w:val="en-US"/>
              </w:rPr>
              <w:t>URL</w:t>
            </w:r>
            <w:r w:rsidRPr="00EA5930">
              <w:rPr>
                <w:noProof/>
              </w:rPr>
              <w:t xml:space="preserve"> </w:t>
            </w:r>
            <w:r>
              <w:rPr>
                <w:noProof/>
              </w:rPr>
              <w:t>не определены.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2147" w:type="dxa"/>
          </w:tcPr>
          <w:p w:rsidR="00553C19" w:rsidRPr="00EA5930" w:rsidRDefault="00553C19" w:rsidP="001D5515"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-4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gramStart"/>
            <w:r>
              <w:rPr>
                <w:lang w:val="en-US"/>
              </w:rPr>
              <w:t>exported</w:t>
            </w:r>
            <w:proofErr w:type="gramEnd"/>
            <w:r w:rsidRPr="0001214F">
              <w:t xml:space="preserve"> </w:t>
            </w:r>
            <w:r>
              <w:t>сервисы используются, но утечки данных нет.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2147" w:type="dxa"/>
          </w:tcPr>
          <w:p w:rsidR="00553C19" w:rsidRPr="00C237B6" w:rsidRDefault="00553C19" w:rsidP="001D5515">
            <w:r>
              <w:t xml:space="preserve">Проверка </w:t>
            </w:r>
            <w:proofErr w:type="spellStart"/>
            <w:r>
              <w:t>выполения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C237B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  <w:r w:rsidRPr="00C237B6">
              <w:t xml:space="preserve"> </w:t>
            </w:r>
            <w:r>
              <w:rPr>
                <w:lang w:val="en-US"/>
              </w:rPr>
              <w:t>PLATFORM</w:t>
            </w:r>
            <w:r w:rsidRPr="00C237B6">
              <w:t>-5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147" w:type="dxa"/>
          </w:tcPr>
          <w:p w:rsidR="00553C19" w:rsidRDefault="00553C19" w:rsidP="001D5515">
            <w:r>
              <w:t>Требования к взаимодействию с операционной системой</w:t>
            </w:r>
          </w:p>
          <w:p w:rsidR="00553C19" w:rsidRPr="00664E90" w:rsidRDefault="00553C19" w:rsidP="001D5515">
            <w:pPr>
              <w:rPr>
                <w:lang w:val="en-US"/>
              </w:rPr>
            </w:pPr>
            <w:r>
              <w:rPr>
                <w:lang w:val="en-US"/>
              </w:rPr>
              <w:t>PLATFORM-6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47" w:type="dxa"/>
          </w:tcPr>
          <w:p w:rsidR="00553C19" w:rsidRDefault="00553C19" w:rsidP="001D5515">
            <w:r>
              <w:t>Требования к взаимодействию с операционной системой</w:t>
            </w:r>
          </w:p>
          <w:p w:rsidR="00553C19" w:rsidRPr="005354ED" w:rsidRDefault="00553C19" w:rsidP="001D5515">
            <w:r>
              <w:rPr>
                <w:lang w:val="en-US"/>
              </w:rPr>
              <w:t>PLATFORM-</w:t>
            </w:r>
            <w:r>
              <w:t>7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47" w:type="dxa"/>
          </w:tcPr>
          <w:p w:rsidR="00553C19" w:rsidRPr="005354ED" w:rsidRDefault="00553C19" w:rsidP="001D5515">
            <w:pPr>
              <w:rPr>
                <w:lang w:val="en-US"/>
              </w:rPr>
            </w:pPr>
            <w:r>
              <w:t xml:space="preserve">Проверка сохранения объектов </w:t>
            </w:r>
            <w:r>
              <w:rPr>
                <w:lang w:val="en-US"/>
              </w:rPr>
              <w:t>PLATFORM-8</w:t>
            </w:r>
          </w:p>
        </w:tc>
        <w:tc>
          <w:tcPr>
            <w:tcW w:w="6686" w:type="dxa"/>
          </w:tcPr>
          <w:p w:rsidR="00553C19" w:rsidRPr="00B76ABD" w:rsidRDefault="00553C19" w:rsidP="00553C19">
            <w:r>
              <w:t>С</w:t>
            </w:r>
            <w:r w:rsidRPr="00B76ABD">
              <w:t>охранение объекта</w:t>
            </w:r>
            <w:r>
              <w:t xml:space="preserve"> не</w:t>
            </w:r>
            <w:r w:rsidRPr="00B76ABD">
              <w:t xml:space="preserve"> используется для хранения</w:t>
            </w:r>
          </w:p>
          <w:p w:rsidR="00553C19" w:rsidRDefault="00553C19" w:rsidP="00553C19">
            <w:proofErr w:type="spellStart"/>
            <w:r w:rsidRPr="00B76ABD">
              <w:rPr>
                <w:lang w:val="en-US"/>
              </w:rPr>
              <w:t>конфиденциальной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информации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на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устройстве</w:t>
            </w:r>
            <w:proofErr w:type="spellEnd"/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1.36</w:t>
            </w:r>
          </w:p>
        </w:tc>
        <w:tc>
          <w:tcPr>
            <w:tcW w:w="2147" w:type="dxa"/>
          </w:tcPr>
          <w:p w:rsidR="00553C19" w:rsidRPr="00276FA9" w:rsidRDefault="00553C19" w:rsidP="001D5515">
            <w:pPr>
              <w:shd w:val="clear" w:color="auto" w:fill="FFFFFF"/>
            </w:pPr>
            <w:r w:rsidRPr="00276FA9">
              <w:t>ПРИЛОЖЕНИЕ ПОДПИСАНО ВАЛИДНЫМ</w:t>
            </w:r>
          </w:p>
          <w:p w:rsidR="00553C19" w:rsidRPr="00553C19" w:rsidRDefault="00553C19" w:rsidP="001D5515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276FA9">
              <w:lastRenderedPageBreak/>
              <w:t>СЕРТИФИКАТОМ (CODE-1)</w:t>
            </w:r>
          </w:p>
        </w:tc>
        <w:tc>
          <w:tcPr>
            <w:tcW w:w="6686" w:type="dxa"/>
          </w:tcPr>
          <w:p w:rsidR="00553C19" w:rsidRDefault="00553C19" w:rsidP="00553C19">
            <w:proofErr w:type="spellStart"/>
            <w:r>
              <w:lastRenderedPageBreak/>
              <w:t>Р</w:t>
            </w:r>
            <w:r w:rsidRPr="00127081">
              <w:t>елизная</w:t>
            </w:r>
            <w:proofErr w:type="spellEnd"/>
            <w:r w:rsidRPr="00127081">
              <w:t xml:space="preserve"> сборка подписана с использованием всех трех схем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lastRenderedPageBreak/>
              <w:t>1.37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>ВОЗМОЖНОСТЬ ОТЛАДКИ ПРИЛОЖЕНИЯ (CODE-2)</w:t>
            </w:r>
          </w:p>
        </w:tc>
        <w:tc>
          <w:tcPr>
            <w:tcW w:w="6686" w:type="dxa"/>
          </w:tcPr>
          <w:p w:rsidR="00553C19" w:rsidRPr="00127081" w:rsidRDefault="00553C19" w:rsidP="001D5515">
            <w:r>
              <w:t>Возможность отладки отсутствует.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1.38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 xml:space="preserve">ПРОВЕРКА НАЛИЧИЯ УЯЗВИМОСТЕЙ </w:t>
            </w:r>
            <w:proofErr w:type="gramStart"/>
            <w:r w:rsidRPr="00127081">
              <w:t>В</w:t>
            </w:r>
            <w:proofErr w:type="gramEnd"/>
          </w:p>
          <w:p w:rsidR="00553C19" w:rsidRPr="00127081" w:rsidRDefault="00553C19" w:rsidP="001D5515">
            <w:pPr>
              <w:shd w:val="clear" w:color="auto" w:fill="FFFFFF"/>
            </w:pPr>
            <w:r w:rsidRPr="00127081">
              <w:t xml:space="preserve">СТОРОННИХ </w:t>
            </w:r>
            <w:proofErr w:type="gramStart"/>
            <w:r w:rsidRPr="00127081">
              <w:t>БИБЛИОТЕКАХ</w:t>
            </w:r>
            <w:proofErr w:type="gramEnd"/>
            <w:r w:rsidRPr="00127081">
              <w:t xml:space="preserve"> (CODE-5)</w:t>
            </w:r>
          </w:p>
        </w:tc>
        <w:tc>
          <w:tcPr>
            <w:tcW w:w="6686" w:type="dxa"/>
          </w:tcPr>
          <w:p w:rsidR="00553C19" w:rsidRDefault="00553C19" w:rsidP="00553C19"/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bookmarkStart w:id="0" w:name="_GoBack" w:colFirst="2" w:colLast="2"/>
            <w:r>
              <w:t>1.39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>ПРОВЕРКА ОБРАБОТКИ ИСКЛЮЧЕНИЙ</w:t>
            </w:r>
          </w:p>
          <w:p w:rsidR="00553C19" w:rsidRPr="00127081" w:rsidRDefault="00553C19" w:rsidP="001D5515">
            <w:pPr>
              <w:shd w:val="clear" w:color="auto" w:fill="FFFFFF"/>
            </w:pPr>
            <w:r w:rsidRPr="00127081">
              <w:t>(CODE-6, CODE-7)</w:t>
            </w:r>
          </w:p>
        </w:tc>
        <w:tc>
          <w:tcPr>
            <w:tcW w:w="6686" w:type="dxa"/>
          </w:tcPr>
          <w:p w:rsidR="00553C19" w:rsidRPr="00127081" w:rsidRDefault="00553C19" w:rsidP="001D5515">
            <w:r>
              <w:t>П</w:t>
            </w:r>
            <w:r w:rsidRPr="00127081">
              <w:t xml:space="preserve">риложение не предоставляет конфиденциальную информацию </w:t>
            </w:r>
            <w:proofErr w:type="gramStart"/>
            <w:r w:rsidRPr="00127081">
              <w:t>при</w:t>
            </w:r>
            <w:proofErr w:type="gramEnd"/>
          </w:p>
          <w:p w:rsidR="00553C19" w:rsidRDefault="00553C19" w:rsidP="001D5515">
            <w:r w:rsidRPr="00127081">
              <w:t xml:space="preserve">обработке исключений в своем пользовательском интерфейсе или в </w:t>
            </w:r>
            <w:r>
              <w:t>логах.</w:t>
            </w:r>
          </w:p>
        </w:tc>
      </w:tr>
      <w:bookmarkEnd w:id="0"/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1.40</w:t>
            </w:r>
          </w:p>
        </w:tc>
        <w:tc>
          <w:tcPr>
            <w:tcW w:w="2147" w:type="dxa"/>
          </w:tcPr>
          <w:p w:rsidR="00553C19" w:rsidRPr="00CE1C8F" w:rsidRDefault="00553C19" w:rsidP="001D5515">
            <w:pPr>
              <w:shd w:val="clear" w:color="auto" w:fill="FFFFFF"/>
            </w:pPr>
            <w:r w:rsidRPr="00CE1C8F">
              <w:t>ПРОВЕРКА АКТИВАЦИИ СТАНДАРТНЫХ ФУНКЦИЙ</w:t>
            </w:r>
          </w:p>
          <w:p w:rsidR="00553C19" w:rsidRPr="00CE1C8F" w:rsidRDefault="00553C19" w:rsidP="001D5515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CE1C8F">
              <w:t>БЕЗОПАСНОСТИ (CODE-9)</w:t>
            </w:r>
          </w:p>
        </w:tc>
        <w:tc>
          <w:tcPr>
            <w:tcW w:w="6686" w:type="dxa"/>
          </w:tcPr>
          <w:p w:rsidR="00553C19" w:rsidRDefault="00553C19" w:rsidP="00553C19"/>
        </w:tc>
      </w:tr>
    </w:tbl>
    <w:p w:rsidR="00E815B8" w:rsidRPr="0061714D" w:rsidRDefault="00E815B8" w:rsidP="00E815B8"/>
    <w:sectPr w:rsidR="00E815B8" w:rsidRPr="0061714D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0ACB"/>
    <w:rsid w:val="00087ED0"/>
    <w:rsid w:val="0009606D"/>
    <w:rsid w:val="000D1D4D"/>
    <w:rsid w:val="00130904"/>
    <w:rsid w:val="00147726"/>
    <w:rsid w:val="0016519B"/>
    <w:rsid w:val="0030684C"/>
    <w:rsid w:val="00351D6E"/>
    <w:rsid w:val="00361133"/>
    <w:rsid w:val="00465772"/>
    <w:rsid w:val="004912A0"/>
    <w:rsid w:val="004C1E6B"/>
    <w:rsid w:val="00553C19"/>
    <w:rsid w:val="00567149"/>
    <w:rsid w:val="005867D8"/>
    <w:rsid w:val="0061714D"/>
    <w:rsid w:val="00697BD8"/>
    <w:rsid w:val="00746872"/>
    <w:rsid w:val="0078424F"/>
    <w:rsid w:val="007B57A0"/>
    <w:rsid w:val="007C42F7"/>
    <w:rsid w:val="007E015A"/>
    <w:rsid w:val="00823EC2"/>
    <w:rsid w:val="008E4503"/>
    <w:rsid w:val="009E4606"/>
    <w:rsid w:val="00A37614"/>
    <w:rsid w:val="00A47999"/>
    <w:rsid w:val="00A56133"/>
    <w:rsid w:val="00AE63A0"/>
    <w:rsid w:val="00BC5A77"/>
    <w:rsid w:val="00BE5FC5"/>
    <w:rsid w:val="00C74F26"/>
    <w:rsid w:val="00CE480A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12</cp:revision>
  <dcterms:created xsi:type="dcterms:W3CDTF">2020-03-04T16:53:00Z</dcterms:created>
  <dcterms:modified xsi:type="dcterms:W3CDTF">2020-06-04T09:30:00Z</dcterms:modified>
</cp:coreProperties>
</file>