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CFF7B" w14:textId="2717177D" w:rsidR="00F50891" w:rsidRPr="00D55F08" w:rsidRDefault="00F50891" w:rsidP="00D55F08">
      <w:pPr>
        <w:spacing w:line="24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</w:pPr>
      <w:r w:rsidRPr="00D55F08"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  <w:t>Що таке кіберпростір?</w:t>
      </w:r>
    </w:p>
    <w:p w14:paraId="57FF8CCD" w14:textId="1804E6F0" w:rsidR="00EF7EC5" w:rsidRDefault="00F50891" w:rsidP="00D55F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К</w:t>
      </w:r>
      <w:r w:rsidRPr="00255577">
        <w:rPr>
          <w:rFonts w:ascii="Times New Roman" w:hAnsi="Times New Roman" w:cs="Times New Roman"/>
          <w:b/>
          <w:sz w:val="28"/>
          <w:szCs w:val="28"/>
        </w:rPr>
        <w:t>іберпростір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слід розгля</w:t>
      </w:r>
      <w:r w:rsidR="0096414A">
        <w:rPr>
          <w:rFonts w:ascii="Times New Roman" w:eastAsiaTheme="minorEastAsia" w:hAnsi="Times New Roman" w:cs="Times New Roman"/>
          <w:sz w:val="28"/>
          <w:szCs w:val="28"/>
          <w:lang w:eastAsia="zh-CN"/>
        </w:rPr>
        <w:t>дати як</w:t>
      </w:r>
      <w:r w:rsidR="001F6407">
        <w:rPr>
          <w:rFonts w:ascii="Times New Roman" w:hAnsi="Times New Roman" w:cs="Times New Roman"/>
          <w:sz w:val="28"/>
          <w:szCs w:val="28"/>
        </w:rPr>
        <w:t xml:space="preserve"> певну віртуальну структуру, яка сформувалася через поступове з’єднання комп’ютерних пристроїв</w:t>
      </w:r>
      <w:r w:rsidR="00C76C3D">
        <w:rPr>
          <w:rFonts w:ascii="Times New Roman" w:hAnsi="Times New Roman" w:cs="Times New Roman"/>
          <w:sz w:val="28"/>
          <w:szCs w:val="28"/>
        </w:rPr>
        <w:t xml:space="preserve">, що мають </w:t>
      </w:r>
      <w:r w:rsidR="001F6407">
        <w:rPr>
          <w:rFonts w:ascii="Times New Roman" w:hAnsi="Times New Roman" w:cs="Times New Roman"/>
          <w:sz w:val="28"/>
          <w:szCs w:val="28"/>
        </w:rPr>
        <w:t>вих</w:t>
      </w:r>
      <w:r w:rsidR="00C76C3D">
        <w:rPr>
          <w:rFonts w:ascii="Times New Roman" w:hAnsi="Times New Roman" w:cs="Times New Roman"/>
          <w:sz w:val="28"/>
          <w:szCs w:val="28"/>
        </w:rPr>
        <w:t>і</w:t>
      </w:r>
      <w:r w:rsidR="001F6407">
        <w:rPr>
          <w:rFonts w:ascii="Times New Roman" w:hAnsi="Times New Roman" w:cs="Times New Roman"/>
          <w:sz w:val="28"/>
          <w:szCs w:val="28"/>
        </w:rPr>
        <w:t xml:space="preserve">д до </w:t>
      </w:r>
      <w:r w:rsidR="00C76C3D">
        <w:rPr>
          <w:rFonts w:ascii="Times New Roman" w:hAnsi="Times New Roman" w:cs="Times New Roman"/>
          <w:sz w:val="28"/>
          <w:szCs w:val="28"/>
        </w:rPr>
        <w:t>всесвітньої павутини.</w:t>
      </w:r>
      <w:r w:rsidR="007B6A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9859E" w14:textId="77954472" w:rsidR="00235B98" w:rsidRPr="004F1BB7" w:rsidRDefault="00235B98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</w:t>
      </w:r>
      <w:r w:rsidR="00EF7EC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ьогодні елементами кіберпростору є не лише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персональні комп’ютери чи смартфони, але й </w:t>
      </w:r>
      <w:r w:rsidR="00EC0527" w:rsidRPr="00255577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об’єкти критичної </w:t>
      </w:r>
      <w:r w:rsidR="006B3463" w:rsidRPr="00255577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і</w:t>
      </w:r>
      <w:r w:rsidR="00EC0527" w:rsidRPr="00255577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нфраструктури держави</w:t>
      </w:r>
      <w:r w:rsidR="00EC052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– електромережі,</w:t>
      </w:r>
      <w:r w:rsidR="00257F0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6B3463">
        <w:rPr>
          <w:rFonts w:ascii="Times New Roman" w:eastAsiaTheme="minorEastAsia" w:hAnsi="Times New Roman" w:cs="Times New Roman"/>
          <w:sz w:val="28"/>
          <w:szCs w:val="28"/>
          <w:lang w:eastAsia="zh-CN"/>
        </w:rPr>
        <w:t>енергетичні, транспортні</w:t>
      </w:r>
      <w:r w:rsidR="00257F0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й</w:t>
      </w:r>
      <w:r w:rsidR="006B346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банківські с</w:t>
      </w:r>
      <w:bookmarkStart w:id="0" w:name="_GoBack"/>
      <w:bookmarkEnd w:id="0"/>
      <w:r w:rsidR="006B3463">
        <w:rPr>
          <w:rFonts w:ascii="Times New Roman" w:eastAsiaTheme="minorEastAsia" w:hAnsi="Times New Roman" w:cs="Times New Roman"/>
          <w:sz w:val="28"/>
          <w:szCs w:val="28"/>
          <w:lang w:eastAsia="zh-CN"/>
        </w:rPr>
        <w:t>истеми</w:t>
      </w:r>
      <w:r w:rsidR="004F1BB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Усі вони вразливі до зовнішніх атак, оскільки мають підключення до Інтернету. Причому в міру </w:t>
      </w:r>
      <w:r w:rsidR="0025557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все більш </w:t>
      </w:r>
      <w:r w:rsidR="004F1BB7">
        <w:rPr>
          <w:rFonts w:ascii="Times New Roman" w:eastAsiaTheme="minorEastAsia" w:hAnsi="Times New Roman" w:cs="Times New Roman"/>
          <w:sz w:val="28"/>
          <w:szCs w:val="28"/>
          <w:lang w:eastAsia="zh-CN"/>
        </w:rPr>
        <w:t>широкого застосування інформаційно-комунікаційних технологій у різних секторах економіки (д</w:t>
      </w:r>
      <w:r w:rsidR="003C24E1">
        <w:rPr>
          <w:rFonts w:ascii="Times New Roman" w:eastAsiaTheme="minorEastAsia" w:hAnsi="Times New Roman" w:cs="Times New Roman"/>
          <w:sz w:val="28"/>
          <w:szCs w:val="28"/>
          <w:lang w:eastAsia="zh-CN"/>
        </w:rPr>
        <w:t>и</w:t>
      </w:r>
      <w:r w:rsidR="004F1BB7">
        <w:rPr>
          <w:rFonts w:ascii="Times New Roman" w:eastAsiaTheme="minorEastAsia" w:hAnsi="Times New Roman" w:cs="Times New Roman"/>
          <w:sz w:val="28"/>
          <w:szCs w:val="28"/>
          <w:lang w:eastAsia="zh-CN"/>
        </w:rPr>
        <w:t>джит</w:t>
      </w:r>
      <w:r w:rsidR="00B0094F">
        <w:rPr>
          <w:rFonts w:ascii="Times New Roman" w:eastAsiaTheme="minorEastAsia" w:hAnsi="Times New Roman" w:cs="Times New Roman"/>
          <w:sz w:val="28"/>
          <w:szCs w:val="28"/>
          <w:lang w:eastAsia="zh-CN"/>
        </w:rPr>
        <w:t>алі</w:t>
      </w:r>
      <w:r w:rsidR="004F1BB7">
        <w:rPr>
          <w:rFonts w:ascii="Times New Roman" w:eastAsiaTheme="minorEastAsia" w:hAnsi="Times New Roman" w:cs="Times New Roman"/>
          <w:sz w:val="28"/>
          <w:szCs w:val="28"/>
          <w:lang w:eastAsia="zh-CN"/>
        </w:rPr>
        <w:t>зації)</w:t>
      </w:r>
      <w:r w:rsidR="0025557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вразливості лише зростають.  </w:t>
      </w:r>
    </w:p>
    <w:p w14:paraId="2B17BC84" w14:textId="31498923" w:rsidR="00257F0C" w:rsidRDefault="00257F0C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Таким чином</w:t>
      </w:r>
      <w:r w:rsidR="004E0C55"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 w:rsidR="004F1BB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7B6A8A" w:rsidRPr="00255577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кібербезпека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стає одним із стратегічних пріоритетів внутрішньої політики держав</w:t>
      </w:r>
      <w:r w:rsidR="007B6A8A"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 w:rsidR="0025557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а використання кіберпотужностей – новим інструментом реалізації військових</w:t>
      </w:r>
      <w:r w:rsidR="0001579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та зовнішньополітичних</w:t>
      </w:r>
      <w:r w:rsidR="0025557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цілей</w:t>
      </w:r>
      <w:r w:rsidR="007B6A8A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6AF06939" w14:textId="71DB7249" w:rsidR="00255577" w:rsidRDefault="004E206B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Ще донедавна </w:t>
      </w:r>
      <w:r w:rsidR="0025557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кібербезпека не розглядалася як складова міждержавного протистояння. Як правило, </w:t>
      </w:r>
      <w:r w:rsidR="0027452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зловмисники </w:t>
      </w:r>
      <w:r w:rsidR="004057C8">
        <w:rPr>
          <w:rFonts w:ascii="Times New Roman" w:eastAsiaTheme="minorEastAsia" w:hAnsi="Times New Roman" w:cs="Times New Roman"/>
          <w:sz w:val="28"/>
          <w:szCs w:val="28"/>
          <w:lang w:eastAsia="zh-CN"/>
        </w:rPr>
        <w:t>в</w:t>
      </w:r>
      <w:r w:rsidR="0027452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кіберпросторі займалися шахрайством та злочинними кібератаками з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мет</w:t>
      </w:r>
      <w:r w:rsidR="00274527">
        <w:rPr>
          <w:rFonts w:ascii="Times New Roman" w:eastAsiaTheme="minorEastAsia" w:hAnsi="Times New Roman" w:cs="Times New Roman"/>
          <w:sz w:val="28"/>
          <w:szCs w:val="28"/>
          <w:lang w:eastAsia="zh-CN"/>
        </w:rPr>
        <w:t>ою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особист</w:t>
      </w:r>
      <w:r w:rsidR="00274527">
        <w:rPr>
          <w:rFonts w:ascii="Times New Roman" w:eastAsiaTheme="minorEastAsia" w:hAnsi="Times New Roman" w:cs="Times New Roman"/>
          <w:sz w:val="28"/>
          <w:szCs w:val="28"/>
          <w:lang w:eastAsia="zh-CN"/>
        </w:rPr>
        <w:t>ого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збагачення</w:t>
      </w:r>
      <w:r w:rsidR="004057C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Однак </w:t>
      </w:r>
      <w:r w:rsidR="00BA232A">
        <w:rPr>
          <w:rFonts w:ascii="Times New Roman" w:eastAsiaTheme="minorEastAsia" w:hAnsi="Times New Roman" w:cs="Times New Roman"/>
          <w:sz w:val="28"/>
          <w:szCs w:val="28"/>
          <w:lang w:eastAsia="zh-CN"/>
        </w:rPr>
        <w:t>вже незабаром</w:t>
      </w:r>
      <w:r w:rsidR="004057C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держави віддали належне нерозкритому потенціалу кіберпотужностей, взявши на озброєння передові технології проведення шпіонажу, </w:t>
      </w:r>
      <w:r w:rsidR="009C7091">
        <w:rPr>
          <w:rFonts w:ascii="Times New Roman" w:eastAsiaTheme="minorEastAsia" w:hAnsi="Times New Roman" w:cs="Times New Roman"/>
          <w:sz w:val="28"/>
          <w:szCs w:val="28"/>
          <w:lang w:eastAsia="zh-CN"/>
        </w:rPr>
        <w:t>хакерських та інформаційних атак.</w:t>
      </w:r>
    </w:p>
    <w:p w14:paraId="0354E4EC" w14:textId="3FDF3719" w:rsidR="0031280C" w:rsidRPr="00D55F08" w:rsidRDefault="0031280C" w:rsidP="00D55F08">
      <w:pPr>
        <w:spacing w:line="24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</w:pPr>
      <w:r w:rsidRPr="00D55F08"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  <w:t xml:space="preserve">Новий </w:t>
      </w:r>
      <w:r w:rsidR="0008374C" w:rsidRPr="00D55F08"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  <w:t xml:space="preserve">засіб </w:t>
      </w:r>
      <w:r w:rsidR="00D55F08"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  <w:t>для старих</w:t>
      </w:r>
      <w:r w:rsidR="0008374C" w:rsidRPr="00D55F08"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  <w:t xml:space="preserve"> цілей</w:t>
      </w:r>
    </w:p>
    <w:p w14:paraId="2401AA11" w14:textId="320A9D17" w:rsidR="00A24A58" w:rsidRDefault="00C36DB5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Вп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>ерше</w:t>
      </w:r>
      <w:r w:rsidRPr="00C36DB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держави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випробува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ли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кіберпотужност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і</w:t>
      </w:r>
      <w:r w:rsidR="00D41C12" w:rsidRPr="00D41C12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296BB6">
        <w:rPr>
          <w:rFonts w:ascii="Times New Roman" w:eastAsiaTheme="minorEastAsia" w:hAnsi="Times New Roman" w:cs="Times New Roman"/>
          <w:sz w:val="28"/>
          <w:szCs w:val="28"/>
          <w:lang w:eastAsia="zh-CN"/>
        </w:rPr>
        <w:t>у військовій сфері. Зокрема у книзі «Темна територія: Секретна історія кібервійни»</w:t>
      </w:r>
      <w:r w:rsidR="004E0C55"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 w:rsidR="00296BB6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американський письменник та журналіст Фред Каплан стверджує, що 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>під час війни у Перській затоці 1990-1991 рр. Сполучені Штати поруш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или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систем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у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командування й контролю військами Іраку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через використання секретного супутника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>. На практиці співробітник</w:t>
      </w:r>
      <w:r w:rsidR="00CB11FA">
        <w:rPr>
          <w:rFonts w:ascii="Times New Roman" w:eastAsiaTheme="minorEastAsia" w:hAnsi="Times New Roman" w:cs="Times New Roman"/>
          <w:sz w:val="28"/>
          <w:szCs w:val="28"/>
          <w:lang w:eastAsia="zh-CN"/>
        </w:rPr>
        <w:t>и А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>ген</w:t>
      </w:r>
      <w:r w:rsidR="00D24316">
        <w:rPr>
          <w:rFonts w:ascii="Times New Roman" w:eastAsiaTheme="minorEastAsia" w:hAnsi="Times New Roman" w:cs="Times New Roman"/>
          <w:sz w:val="28"/>
          <w:szCs w:val="28"/>
          <w:lang w:eastAsia="zh-CN"/>
        </w:rPr>
        <w:t>т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ства </w:t>
      </w:r>
      <w:r w:rsidR="00CB11FA">
        <w:rPr>
          <w:rFonts w:ascii="Times New Roman" w:eastAsiaTheme="minorEastAsia" w:hAnsi="Times New Roman" w:cs="Times New Roman"/>
          <w:sz w:val="28"/>
          <w:szCs w:val="28"/>
          <w:lang w:eastAsia="zh-CN"/>
        </w:rPr>
        <w:t>національної безпеки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США (</w:t>
      </w:r>
      <w:r w:rsidR="00A24A5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NSA</w:t>
      </w:r>
      <w:r w:rsidR="00A24A58" w:rsidRP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>)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прослуховува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>ли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телефонн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>і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розмови Саддама Хусейна з </w:t>
      </w:r>
      <w:r w:rsidR="00FE4D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>генералами</w:t>
      </w:r>
      <w:r w:rsidR="00D55F0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іракської</w:t>
      </w:r>
      <w:r w:rsidR="00A24A5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армії, що давало змогу розкрити позиції ворога.</w:t>
      </w:r>
    </w:p>
    <w:p w14:paraId="6EE6197A" w14:textId="760C1624" w:rsidR="00920983" w:rsidRDefault="00293C16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Наприкінці </w:t>
      </w:r>
      <w:r w:rsidR="00FE4D4C">
        <w:rPr>
          <w:rFonts w:ascii="Times New Roman" w:eastAsiaTheme="minorEastAsia" w:hAnsi="Times New Roman" w:cs="Times New Roman"/>
          <w:sz w:val="28"/>
          <w:szCs w:val="28"/>
          <w:lang w:eastAsia="zh-CN"/>
        </w:rPr>
        <w:t>19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90-х</w:t>
      </w:r>
      <w:r w:rsidR="00FE4D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років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на Балканському півострові кіберпотужності використовувалися як інструмент м’якого придушення протестів проти присутності 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>Сил стабілізації НАТО (</w:t>
      </w:r>
      <w:r w:rsidR="0093535F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SFOR</w:t>
      </w:r>
      <w:r w:rsidR="0093535F" w:rsidRP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 Річ у тім, що с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>ербське населення Боснії і Герцеговин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и, яке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имагало виведення миротворців, координувало повстання через 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канал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и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місцевого </w:t>
      </w:r>
      <w:r w:rsidR="0093535F">
        <w:rPr>
          <w:rFonts w:ascii="Times New Roman" w:eastAsiaTheme="minorEastAsia" w:hAnsi="Times New Roman" w:cs="Times New Roman"/>
          <w:sz w:val="28"/>
          <w:szCs w:val="28"/>
          <w:lang w:eastAsia="zh-CN"/>
        </w:rPr>
        <w:t>телебачення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>, які здебільшого отримували сигнал з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п’ят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>и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телевізійн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>их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виш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>ок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884A4F">
        <w:rPr>
          <w:rFonts w:ascii="Times New Roman" w:eastAsiaTheme="minorEastAsia" w:hAnsi="Times New Roman" w:cs="Times New Roman"/>
          <w:sz w:val="28"/>
          <w:szCs w:val="28"/>
          <w:lang w:eastAsia="zh-CN"/>
        </w:rPr>
        <w:t>А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мериканські військові у складі </w:t>
      </w:r>
      <w:r w:rsidR="00E4192D">
        <w:rPr>
          <w:rFonts w:ascii="Times New Roman" w:eastAsiaTheme="minorEastAsia" w:hAnsi="Times New Roman" w:cs="Times New Roman"/>
          <w:sz w:val="28"/>
          <w:szCs w:val="28"/>
          <w:lang w:eastAsia="zh-CN"/>
        </w:rPr>
        <w:t>с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ил НАТО 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вирішили 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встанови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>т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 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на ці вишки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спеціальні пристрої, які дозволяли дистанційно 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вимика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т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и трансляцію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перед кожним наступним закликом до протесту. Згодом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продюсер</w:t>
      </w:r>
      <w:r w:rsidR="00884A4F">
        <w:rPr>
          <w:rFonts w:ascii="Times New Roman" w:eastAsiaTheme="minorEastAsia" w:hAnsi="Times New Roman" w:cs="Times New Roman"/>
          <w:sz w:val="28"/>
          <w:szCs w:val="28"/>
          <w:lang w:eastAsia="zh-CN"/>
        </w:rPr>
        <w:t>и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з Голлівуду</w:t>
      </w:r>
      <w:r w:rsidR="00884A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надали контрольованим телестанціям </w:t>
      </w:r>
      <w:r w:rsidR="00015795">
        <w:rPr>
          <w:rFonts w:ascii="Times New Roman" w:eastAsiaTheme="minorEastAsia" w:hAnsi="Times New Roman" w:cs="Times New Roman"/>
          <w:sz w:val="28"/>
          <w:szCs w:val="28"/>
          <w:lang w:eastAsia="zh-CN"/>
        </w:rPr>
        <w:t>матеріали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для трансляції серіалу «Рятівники Малібу» </w:t>
      </w:r>
      <w:r w:rsidR="00920983" w:rsidRP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>(</w:t>
      </w:r>
      <w:r w:rsidR="00920983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Baywatch</w:t>
      </w:r>
      <w:r w:rsidR="00884A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), </w:t>
      </w:r>
      <w:r w:rsidR="00837376">
        <w:rPr>
          <w:rFonts w:ascii="Times New Roman" w:eastAsiaTheme="minorEastAsia" w:hAnsi="Times New Roman" w:cs="Times New Roman"/>
          <w:sz w:val="28"/>
          <w:szCs w:val="28"/>
          <w:lang w:eastAsia="zh-CN"/>
        </w:rPr>
        <w:t>у</w:t>
      </w:r>
      <w:r w:rsidR="00CB11F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результаті </w:t>
      </w:r>
      <w:r w:rsidR="00884A4F">
        <w:rPr>
          <w:rFonts w:ascii="Times New Roman" w:eastAsiaTheme="minorEastAsia" w:hAnsi="Times New Roman" w:cs="Times New Roman"/>
          <w:sz w:val="28"/>
          <w:szCs w:val="28"/>
          <w:lang w:eastAsia="zh-CN"/>
        </w:rPr>
        <w:t>ч</w:t>
      </w:r>
      <w:r w:rsidR="00CB11FA">
        <w:rPr>
          <w:rFonts w:ascii="Times New Roman" w:eastAsiaTheme="minorEastAsia" w:hAnsi="Times New Roman" w:cs="Times New Roman"/>
          <w:sz w:val="28"/>
          <w:szCs w:val="28"/>
          <w:lang w:eastAsia="zh-CN"/>
        </w:rPr>
        <w:t>ого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частина протестувальників </w:t>
      </w:r>
      <w:r w:rsidR="00E4192D">
        <w:rPr>
          <w:rFonts w:ascii="Times New Roman" w:eastAsiaTheme="minorEastAsia" w:hAnsi="Times New Roman" w:cs="Times New Roman"/>
          <w:sz w:val="28"/>
          <w:szCs w:val="28"/>
          <w:lang w:eastAsia="zh-CN"/>
        </w:rPr>
        <w:t>надала</w:t>
      </w:r>
      <w:r w:rsidR="002307A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перевагу сонячним пляжам Каліфорнії перед знедоленими вулицями Боснії і Герцеговини.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92098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</w:p>
    <w:p w14:paraId="6F7601F2" w14:textId="6100BAF5" w:rsidR="00087D5C" w:rsidRDefault="002307AC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lastRenderedPageBreak/>
        <w:t>Проте</w:t>
      </w:r>
      <w:r w:rsidR="00CB11F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руйнівний потенціал кіберпотужностей був </w:t>
      </w:r>
      <w:r w:rsidR="008B769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повністю </w:t>
      </w:r>
      <w:r w:rsidR="00CB11F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розкритий </w:t>
      </w:r>
      <w:r w:rsidR="0008391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лише у 2006 році під час операції «Олімпійські </w:t>
      </w:r>
      <w:r w:rsidR="00D55F08">
        <w:rPr>
          <w:rFonts w:ascii="Times New Roman" w:eastAsiaTheme="minorEastAsia" w:hAnsi="Times New Roman" w:cs="Times New Roman"/>
          <w:sz w:val="28"/>
          <w:szCs w:val="28"/>
          <w:lang w:eastAsia="zh-CN"/>
        </w:rPr>
        <w:t>і</w:t>
      </w:r>
      <w:r w:rsidR="0008391A">
        <w:rPr>
          <w:rFonts w:ascii="Times New Roman" w:eastAsiaTheme="minorEastAsia" w:hAnsi="Times New Roman" w:cs="Times New Roman"/>
          <w:sz w:val="28"/>
          <w:szCs w:val="28"/>
          <w:lang w:eastAsia="zh-CN"/>
        </w:rPr>
        <w:t>гри», яку влаштували американські та ізраїльські військові задля ліквідації ядерної програми Ірану. Оскільки один із іранських ядерних реакторів знаходився на дистанційному комп’ютерн</w:t>
      </w:r>
      <w:r w:rsidR="00391EEB">
        <w:rPr>
          <w:rFonts w:ascii="Times New Roman" w:eastAsiaTheme="minorEastAsia" w:hAnsi="Times New Roman" w:cs="Times New Roman"/>
          <w:sz w:val="28"/>
          <w:szCs w:val="28"/>
          <w:lang w:eastAsia="zh-CN"/>
        </w:rPr>
        <w:t>о</w:t>
      </w:r>
      <w:r w:rsidR="0008391A">
        <w:rPr>
          <w:rFonts w:ascii="Times New Roman" w:eastAsiaTheme="minorEastAsia" w:hAnsi="Times New Roman" w:cs="Times New Roman"/>
          <w:sz w:val="28"/>
          <w:szCs w:val="28"/>
          <w:lang w:eastAsia="zh-CN"/>
        </w:rPr>
        <w:t>му  керуванні, це</w:t>
      </w:r>
      <w:r w:rsidR="00391EE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дозволило працівникам Агенства національної безпеки США втрутитися в комп’ютерну систему керування </w:t>
      </w:r>
      <w:r w:rsidR="00FE4D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реактором </w:t>
      </w:r>
      <w:r w:rsidR="00391EE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через вірус </w:t>
      </w:r>
      <w:r w:rsidR="00391EEB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Stuxnet</w:t>
      </w:r>
      <w:r w:rsidR="00391EE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і регулювати подання урану в центрифуги таким чином, щоб вивести їх з ладу. До 2010 року в рамках цієї операції було зруйновано майже кожну четверту центрифугу, якою володів Іран</w:t>
      </w:r>
      <w:r w:rsidR="0031280C">
        <w:rPr>
          <w:rFonts w:ascii="Times New Roman" w:eastAsiaTheme="minorEastAsia" w:hAnsi="Times New Roman" w:cs="Times New Roman"/>
          <w:sz w:val="28"/>
          <w:szCs w:val="28"/>
          <w:lang w:eastAsia="zh-CN"/>
        </w:rPr>
        <w:t>, тобто військова ціль бул</w:t>
      </w:r>
      <w:r w:rsidR="00087D5C">
        <w:rPr>
          <w:rFonts w:ascii="Times New Roman" w:eastAsiaTheme="minorEastAsia" w:hAnsi="Times New Roman" w:cs="Times New Roman"/>
          <w:sz w:val="28"/>
          <w:szCs w:val="28"/>
          <w:lang w:eastAsia="zh-CN"/>
        </w:rPr>
        <w:t>а</w:t>
      </w:r>
      <w:r w:rsidR="0031280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частково досягнута</w:t>
      </w:r>
      <w:r w:rsidR="00C1009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не вдаючися до традиційних військових засобів</w:t>
      </w:r>
      <w:r w:rsidR="0031280C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1DA72185" w14:textId="1C3E2B00" w:rsidR="0008374C" w:rsidRPr="00D55F08" w:rsidRDefault="0008374C" w:rsidP="00D55F08">
      <w:pPr>
        <w:spacing w:line="24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</w:pPr>
      <w:r w:rsidRPr="00D55F08"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  <w:t>Держави озброюються</w:t>
      </w:r>
    </w:p>
    <w:p w14:paraId="6A7E7144" w14:textId="74567B74" w:rsidR="001723AB" w:rsidRDefault="001723AB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Операція «Олімпійські ігри»</w:t>
      </w:r>
      <w:r w:rsidRPr="00803EB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була першим випадком фізичного руйнування інфраструктури держави, яке стало можливим через запланований запуск шкідливого програмного забезпечення в комп’ютерну систему ворога. Стало зрозуміло, що критична інфраструктура будь-якої держав</w:t>
      </w:r>
      <w:r w:rsidR="004863DC">
        <w:rPr>
          <w:rFonts w:ascii="Times New Roman" w:eastAsiaTheme="minorEastAsia" w:hAnsi="Times New Roman" w:cs="Times New Roman"/>
          <w:sz w:val="28"/>
          <w:szCs w:val="28"/>
          <w:lang w:eastAsia="zh-CN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вразлива до кібератак, а тому потрібно розробляти ефективні стратегії кібербезпеки. Крім цього, інші держави вивчили уроки використання кіберпотужностей для досягнення політичних цілей і вже незабаром продемонстрували власні можливості </w:t>
      </w:r>
      <w:r w:rsidR="00D55F0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здійснювати </w:t>
      </w:r>
      <w:r w:rsidR="00C1009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вплив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через кіберпростір.</w:t>
      </w:r>
    </w:p>
    <w:p w14:paraId="02F35962" w14:textId="3A3BBB7E" w:rsidR="006E078D" w:rsidRDefault="001723AB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У 20</w:t>
      </w:r>
      <w:r w:rsidRPr="009C709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14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році керівництво КНДР </w:t>
      </w:r>
      <w:r w:rsidR="004A7C4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імовірно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скористалося послугами хакерської групи під назвою «Вартові миру» (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Guardians</w:t>
      </w:r>
      <w:r w:rsidRPr="00BD34E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of</w:t>
      </w:r>
      <w:r w:rsidRPr="00BD34E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Peace</w:t>
      </w:r>
      <w:r w:rsidRPr="00BD34EC">
        <w:rPr>
          <w:rFonts w:ascii="Times New Roman" w:eastAsiaTheme="minorEastAsia" w:hAnsi="Times New Roman" w:cs="Times New Roman"/>
          <w:sz w:val="28"/>
          <w:szCs w:val="28"/>
          <w:lang w:eastAsia="zh-CN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щоб організувати кібератаку на американську медіакомпанію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Sony</w:t>
      </w:r>
      <w:r w:rsidRPr="00D55EF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Pictures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  <w:r w:rsidR="004A7C41">
        <w:rPr>
          <w:rFonts w:ascii="Times New Roman" w:eastAsiaTheme="minorEastAsia" w:hAnsi="Times New Roman" w:cs="Times New Roman"/>
          <w:sz w:val="28"/>
          <w:szCs w:val="28"/>
          <w:lang w:eastAsia="zh-CN"/>
        </w:rPr>
        <w:t>Видається, що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Кім Чен Ін намагався </w:t>
      </w:r>
      <w:r w:rsidR="00E4192D">
        <w:rPr>
          <w:rFonts w:ascii="Times New Roman" w:eastAsiaTheme="minorEastAsia" w:hAnsi="Times New Roman" w:cs="Times New Roman"/>
          <w:sz w:val="28"/>
          <w:szCs w:val="28"/>
          <w:lang w:eastAsia="zh-CN"/>
        </w:rPr>
        <w:t>запобігти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вих</w:t>
      </w:r>
      <w:r w:rsidR="00E4192D">
        <w:rPr>
          <w:rFonts w:ascii="Times New Roman" w:eastAsiaTheme="minorEastAsia" w:hAnsi="Times New Roman" w:cs="Times New Roman"/>
          <w:sz w:val="28"/>
          <w:szCs w:val="28"/>
          <w:lang w:eastAsia="zh-CN"/>
        </w:rPr>
        <w:t>оду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E4192D">
        <w:rPr>
          <w:rFonts w:ascii="Times New Roman" w:eastAsiaTheme="minorEastAsia" w:hAnsi="Times New Roman" w:cs="Times New Roman"/>
          <w:sz w:val="28"/>
          <w:szCs w:val="28"/>
          <w:lang w:eastAsia="zh-CN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прокат комедійної стрічки «Інтерв’ю»</w:t>
      </w:r>
      <w:r w:rsidRPr="00BD34EC"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сюжет якої розгортається навколо вбивства північнокорейського лідера. Атака, що супроводжувалася введенням шкідливого програмного забезпечення</w:t>
      </w:r>
      <w:r w:rsidRPr="00D54E0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паралізувала всю комп’ютерну інфраструктуру компанії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Sony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і дала змогу зловмисникам викачати чутливі дані. Вже незабаром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персональн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інформаці</w:t>
      </w:r>
      <w:r w:rsidR="00837376">
        <w:rPr>
          <w:rFonts w:ascii="Times New Roman" w:eastAsiaTheme="minorEastAsia" w:hAnsi="Times New Roman" w:cs="Times New Roman"/>
          <w:sz w:val="28"/>
          <w:szCs w:val="28"/>
          <w:lang w:eastAsia="zh-CN"/>
        </w:rPr>
        <w:t>я</w:t>
      </w:r>
      <w:r w:rsidRPr="00D54E0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працівників компанії, 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їх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електронн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>і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лист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копії невипущених фільмів були опубліковані в Інтернеті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завдавши ще більшої шкоди бізнес-інтересам компанії </w:t>
      </w:r>
      <w:r w:rsidR="0008374C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Sony</w:t>
      </w:r>
      <w:r w:rsidR="004A7C41">
        <w:rPr>
          <w:rFonts w:ascii="Times New Roman" w:eastAsiaTheme="minorEastAsia" w:hAnsi="Times New Roman" w:cs="Times New Roman"/>
          <w:sz w:val="28"/>
          <w:szCs w:val="28"/>
          <w:lang w:eastAsia="zh-CN"/>
        </w:rPr>
        <w:t>. Зрештою, вимоги хакерів припинити покази фільмів були задоволені – а отже</w:t>
      </w:r>
      <w:r w:rsidR="0008374C" w:rsidRP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>вдавшись до асиметричних засобів впливу</w:t>
      </w:r>
      <w:r w:rsidR="00E4192D"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4A7C41">
        <w:rPr>
          <w:rFonts w:ascii="Times New Roman" w:eastAsiaTheme="minorEastAsia" w:hAnsi="Times New Roman" w:cs="Times New Roman"/>
          <w:sz w:val="28"/>
          <w:szCs w:val="28"/>
          <w:lang w:eastAsia="zh-CN"/>
        </w:rPr>
        <w:t>Кім Чен Ін</w:t>
      </w:r>
      <w:r w:rsidR="0008374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таки досяг свого</w:t>
      </w:r>
      <w:r w:rsidR="006E078D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59604FE0" w14:textId="427303B0" w:rsidR="00D51A65" w:rsidRPr="00D51A65" w:rsidRDefault="00915FE3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Випадок із компанією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Sony</w:t>
      </w:r>
      <w:r w:rsidRPr="00915FE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C35E02"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показав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як компанії з приватного сектору можуть стати жертвами кібератак, які </w:t>
      </w:r>
      <w:r w:rsidR="00BB6DFE">
        <w:rPr>
          <w:rFonts w:ascii="Times New Roman" w:eastAsiaTheme="minorEastAsia" w:hAnsi="Times New Roman" w:cs="Times New Roman"/>
          <w:sz w:val="28"/>
          <w:szCs w:val="28"/>
          <w:lang w:eastAsia="zh-CN"/>
        </w:rPr>
        <w:t>спрямовані проти держав їх розташування.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Подібною </w:t>
      </w:r>
      <w:r w:rsidR="00E4192D">
        <w:rPr>
          <w:rFonts w:ascii="Times New Roman" w:eastAsiaTheme="minorEastAsia" w:hAnsi="Times New Roman" w:cs="Times New Roman"/>
          <w:sz w:val="28"/>
          <w:szCs w:val="28"/>
          <w:lang w:eastAsia="zh-CN"/>
        </w:rPr>
        <w:t>була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ситуація, яка трапилася того ж року: аби продемонструвати свої можливості у кіберпросторі</w:t>
      </w:r>
      <w:r w:rsidR="004E0C55"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і</w:t>
      </w:r>
      <w:r w:rsidR="006E078D">
        <w:rPr>
          <w:rFonts w:ascii="Times New Roman" w:eastAsiaTheme="minorEastAsia" w:hAnsi="Times New Roman" w:cs="Times New Roman"/>
          <w:sz w:val="28"/>
          <w:szCs w:val="28"/>
          <w:lang w:eastAsia="zh-CN"/>
        </w:rPr>
        <w:t>ранський уряд завда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в</w:t>
      </w:r>
      <w:r w:rsidR="006E078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руйнівної кібератаки по американському казино у Лас-Вегасі</w:t>
      </w:r>
      <w:r w:rsidR="00A447C7" w:rsidRPr="00A447C7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r w:rsidR="00BB6DF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Цю атаку можна розглядати як асиметричну відповідь на операцію «Олімпійські ігри», проте найбільше від неї постраждав не американський уряд та його національні інтереси, а бізнес-інтереси власників казино</w:t>
      </w:r>
      <w:r w:rsidR="00957D4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</w:t>
      </w:r>
    </w:p>
    <w:p w14:paraId="23F2ADA0" w14:textId="334A82BA" w:rsidR="00CE566E" w:rsidRPr="00D55F08" w:rsidRDefault="00CE566E" w:rsidP="00D55F08">
      <w:pPr>
        <w:spacing w:line="24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</w:pPr>
      <w:r w:rsidRPr="00D55F08">
        <w:rPr>
          <w:rFonts w:ascii="Times New Roman" w:eastAsiaTheme="minorEastAsia" w:hAnsi="Times New Roman" w:cs="Times New Roman"/>
          <w:b/>
          <w:i/>
          <w:sz w:val="28"/>
          <w:szCs w:val="28"/>
          <w:lang w:eastAsia="zh-CN"/>
        </w:rPr>
        <w:t>Досвід України</w:t>
      </w:r>
    </w:p>
    <w:p w14:paraId="3388D141" w14:textId="626D191E" w:rsidR="00087D5C" w:rsidRDefault="00CE566E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Наша держава однією з перших на власному досвіді перевірила руйнівний потенціал кіберпотужностей, коли у 2015 році внаслідок кібератаки, що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lastRenderedPageBreak/>
        <w:t>походила з РФ, було вимкнуто електроенергію в Івано-Франківській області</w:t>
      </w:r>
      <w:r w:rsidR="00112084">
        <w:rPr>
          <w:rFonts w:ascii="Times New Roman" w:eastAsiaTheme="minorEastAsia" w:hAnsi="Times New Roman" w:cs="Times New Roman"/>
          <w:sz w:val="28"/>
          <w:szCs w:val="28"/>
          <w:lang w:eastAsia="zh-CN"/>
        </w:rPr>
        <w:t>. В результаті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230</w:t>
      </w:r>
      <w:r w:rsidR="008B769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тисяч 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>осіб</w:t>
      </w:r>
      <w:r w:rsidR="0011208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залишилися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без світла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на 6 годин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Наступного року було вчинено ще одну кібератаку на електростанцію в Україні, а вже у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2017 році 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діяльність ключових державних підприємств, </w:t>
      </w:r>
      <w:r w:rsidR="008B7694">
        <w:rPr>
          <w:rFonts w:ascii="Times New Roman" w:eastAsiaTheme="minorEastAsia" w:hAnsi="Times New Roman" w:cs="Times New Roman"/>
          <w:sz w:val="28"/>
          <w:szCs w:val="28"/>
          <w:lang w:eastAsia="zh-CN"/>
        </w:rPr>
        <w:t>у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тому числі залізниці та пошти</w:t>
      </w:r>
      <w:r w:rsidR="008B7694"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було паралізовано внаслідок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запуще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>ного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російськими спецслужбами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вірусу </w:t>
      </w:r>
      <w:r w:rsidR="00835C61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NotPetya</w:t>
      </w:r>
      <w:r w:rsidR="00835C61" w:rsidRP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який 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>використав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вразливості у програмному забезпеченні </w:t>
      </w:r>
      <w:r w:rsidR="00835C61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Microsoft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і 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>пошири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>в руйнівний вплив</w:t>
      </w:r>
      <w:r w:rsidR="00835C6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на 65 країн.</w:t>
      </w:r>
    </w:p>
    <w:p w14:paraId="44F5515C" w14:textId="77777777" w:rsidR="007D3135" w:rsidRDefault="007D3135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У зв’язку з тим, що керування українськими електромережами можна було повернути в ручний режим, шкода від кібератаки не була тривалою. Однак, якби подібна ситуація склалася з більш автоматизованими системами, то хакери могли б не лише вимкнути живлення електростанцій, але й блокувати зусилля з відновлення контролю над ними. </w:t>
      </w:r>
    </w:p>
    <w:p w14:paraId="2B90108B" w14:textId="0ABC5CAC" w:rsidR="00803EB9" w:rsidRDefault="007D3135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Як зазначає Роб Нейк у статті </w:t>
      </w:r>
      <w:r w:rsidRPr="007D3135">
        <w:rPr>
          <w:rFonts w:ascii="Times New Roman" w:eastAsiaTheme="minorEastAsia" w:hAnsi="Times New Roman" w:cs="Times New Roman"/>
          <w:sz w:val="28"/>
          <w:szCs w:val="28"/>
          <w:lang w:eastAsia="zh-CN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The</w:t>
      </w:r>
      <w:r w:rsidRPr="007D313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Next</w:t>
      </w:r>
      <w:r w:rsidRPr="007D313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Cyber</w:t>
      </w:r>
      <w:r w:rsidRPr="007D3135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Battle</w:t>
      </w:r>
      <w:r w:rsidR="008B7694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gr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ound</w:t>
      </w:r>
      <w:r w:rsidRPr="007D3135">
        <w:rPr>
          <w:rFonts w:ascii="Times New Roman" w:eastAsiaTheme="minorEastAsia" w:hAnsi="Times New Roman" w:cs="Times New Roman"/>
          <w:sz w:val="28"/>
          <w:szCs w:val="28"/>
          <w:lang w:eastAsia="zh-CN"/>
        </w:rPr>
        <w:t>”</w:t>
      </w:r>
      <w:r w:rsidR="002F5AC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у журналі </w:t>
      </w:r>
      <w:r w:rsidR="002F5ACB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Foreign</w:t>
      </w:r>
      <w:r w:rsidR="002F5ACB" w:rsidRPr="002F5AC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2F5ACB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Affairs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потенціал </w:t>
      </w:r>
      <w:r w:rsidR="002F5AC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російських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кіберпотужност</w:t>
      </w:r>
      <w:r w:rsidR="002F5ACB">
        <w:rPr>
          <w:rFonts w:ascii="Times New Roman" w:eastAsiaTheme="minorEastAsia" w:hAnsi="Times New Roman" w:cs="Times New Roman"/>
          <w:sz w:val="28"/>
          <w:szCs w:val="28"/>
          <w:lang w:eastAsia="zh-CN"/>
        </w:rPr>
        <w:t>ей дозволяє Росі</w:t>
      </w:r>
      <w:r w:rsidR="00112084">
        <w:rPr>
          <w:rFonts w:ascii="Times New Roman" w:eastAsiaTheme="minorEastAsia" w:hAnsi="Times New Roman" w:cs="Times New Roman"/>
          <w:sz w:val="28"/>
          <w:szCs w:val="28"/>
          <w:lang w:eastAsia="zh-CN"/>
        </w:rPr>
        <w:t>йській Федерації</w:t>
      </w:r>
      <w:r w:rsidR="002F5AC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вимкнути живлення електростанцій у кількох областях України одночасно. Тому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можна припустити, що ці атаки мали на меті 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>продемонструвати силу</w:t>
      </w:r>
      <w:r w:rsidR="002F5ACB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Проте</w:t>
      </w:r>
      <w:r w:rsidR="0011208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>згадані події мали також</w:t>
      </w:r>
      <w:r w:rsidR="00112084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і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позитивні наслідки: у</w:t>
      </w:r>
      <w:r w:rsidR="002F5AC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співпраці з міжнародними партнерами український уряд сформулював Національну стратегію кібербезпеки України, а також створив </w:t>
      </w:r>
      <w:r w:rsidR="00112084" w:rsidRPr="00112084">
        <w:rPr>
          <w:rFonts w:ascii="Times New Roman" w:eastAsiaTheme="minorEastAsia" w:hAnsi="Times New Roman" w:cs="Times New Roman"/>
          <w:sz w:val="28"/>
          <w:szCs w:val="28"/>
          <w:lang w:eastAsia="zh-CN"/>
        </w:rPr>
        <w:t>Департамент кіберполіції Національної поліції України</w:t>
      </w:r>
      <w:r w:rsidR="008D27F1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з метою протидії подальшим загрозам у кіберпросторі. </w:t>
      </w:r>
    </w:p>
    <w:p w14:paraId="3CDB6816" w14:textId="149374B7" w:rsidR="004E0C55" w:rsidRPr="00522CD6" w:rsidRDefault="00107CF7" w:rsidP="00D55F0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Ми бачимо, як кіберпростір став ареною реалізації національних інтересів держав. Сьогодні не обов’язково вести конвенційну війну, щоб досягти політичних чи військових цілей – достатньо віднайти вразливості </w:t>
      </w:r>
      <w:r w:rsidR="0008654F">
        <w:rPr>
          <w:rFonts w:ascii="Times New Roman" w:eastAsiaTheme="minorEastAsia" w:hAnsi="Times New Roman" w:cs="Times New Roman"/>
          <w:sz w:val="28"/>
          <w:szCs w:val="28"/>
          <w:lang w:eastAsia="zh-CN"/>
        </w:rPr>
        <w:t>в комп’ютерних системах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та завдати удару. </w:t>
      </w:r>
      <w:r w:rsidR="0008654F">
        <w:rPr>
          <w:rFonts w:ascii="Times New Roman" w:eastAsiaTheme="minorEastAsia" w:hAnsi="Times New Roman" w:cs="Times New Roman"/>
          <w:sz w:val="28"/>
          <w:szCs w:val="28"/>
          <w:lang w:eastAsia="zh-CN"/>
        </w:rPr>
        <w:t>У міру розвитку та поширення інформаційних технологій п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ротистояння </w:t>
      </w:r>
      <w:r w:rsidR="0008654F">
        <w:rPr>
          <w:rFonts w:ascii="Times New Roman" w:eastAsiaTheme="minorEastAsia" w:hAnsi="Times New Roman" w:cs="Times New Roman"/>
          <w:sz w:val="28"/>
          <w:szCs w:val="28"/>
          <w:lang w:eastAsia="zh-CN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цифровій сфері </w:t>
      </w:r>
      <w:r w:rsidR="0008654F">
        <w:rPr>
          <w:rFonts w:ascii="Times New Roman" w:eastAsiaTheme="minorEastAsia" w:hAnsi="Times New Roman" w:cs="Times New Roman"/>
          <w:sz w:val="28"/>
          <w:szCs w:val="28"/>
          <w:lang w:eastAsia="zh-CN"/>
        </w:rPr>
        <w:t>буде продовжуватися в короткій та середн</w:t>
      </w:r>
      <w:r w:rsidR="004C357E">
        <w:rPr>
          <w:rFonts w:ascii="Times New Roman" w:eastAsiaTheme="minorEastAsia" w:hAnsi="Times New Roman" w:cs="Times New Roman"/>
          <w:sz w:val="28"/>
          <w:szCs w:val="28"/>
          <w:lang w:eastAsia="zh-CN"/>
        </w:rPr>
        <w:t>ьостроковій</w:t>
      </w:r>
      <w:r w:rsidR="000865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перспектив</w:t>
      </w:r>
      <w:r w:rsidR="004C357E">
        <w:rPr>
          <w:rFonts w:ascii="Times New Roman" w:eastAsiaTheme="minorEastAsia" w:hAnsi="Times New Roman" w:cs="Times New Roman"/>
          <w:sz w:val="28"/>
          <w:szCs w:val="28"/>
          <w:lang w:eastAsia="zh-CN"/>
        </w:rPr>
        <w:t>ах</w:t>
      </w:r>
      <w:r w:rsidR="000865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. Чи призведе ця боротьба до формування нового світопорядку – скоро побачимо. </w:t>
      </w:r>
    </w:p>
    <w:sectPr w:rsidR="004E0C55" w:rsidRPr="00522CD6" w:rsidSect="00D55F0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99504" w14:textId="77777777" w:rsidR="00EE7983" w:rsidRDefault="00EE7983" w:rsidP="00F31883">
      <w:pPr>
        <w:spacing w:after="0" w:line="240" w:lineRule="auto"/>
      </w:pPr>
      <w:r>
        <w:separator/>
      </w:r>
    </w:p>
  </w:endnote>
  <w:endnote w:type="continuationSeparator" w:id="0">
    <w:p w14:paraId="22E90BE1" w14:textId="77777777" w:rsidR="00EE7983" w:rsidRDefault="00EE7983" w:rsidP="00F3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AD687" w14:textId="77777777" w:rsidR="00EE7983" w:rsidRDefault="00EE7983" w:rsidP="00F31883">
      <w:pPr>
        <w:spacing w:after="0" w:line="240" w:lineRule="auto"/>
      </w:pPr>
      <w:r>
        <w:separator/>
      </w:r>
    </w:p>
  </w:footnote>
  <w:footnote w:type="continuationSeparator" w:id="0">
    <w:p w14:paraId="7A9F2798" w14:textId="77777777" w:rsidR="00EE7983" w:rsidRDefault="00EE7983" w:rsidP="00F31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EA"/>
    <w:rsid w:val="00015795"/>
    <w:rsid w:val="00032363"/>
    <w:rsid w:val="0005314A"/>
    <w:rsid w:val="00071B1E"/>
    <w:rsid w:val="0008374C"/>
    <w:rsid w:val="0008391A"/>
    <w:rsid w:val="0008654F"/>
    <w:rsid w:val="00087D5C"/>
    <w:rsid w:val="000C37AA"/>
    <w:rsid w:val="00107CF7"/>
    <w:rsid w:val="00112084"/>
    <w:rsid w:val="0011688E"/>
    <w:rsid w:val="00124517"/>
    <w:rsid w:val="00131055"/>
    <w:rsid w:val="001723AB"/>
    <w:rsid w:val="001B7753"/>
    <w:rsid w:val="001C13F9"/>
    <w:rsid w:val="001D6ADE"/>
    <w:rsid w:val="001D7D53"/>
    <w:rsid w:val="001F6407"/>
    <w:rsid w:val="002141EB"/>
    <w:rsid w:val="002307AC"/>
    <w:rsid w:val="00235B98"/>
    <w:rsid w:val="00255577"/>
    <w:rsid w:val="00257F0C"/>
    <w:rsid w:val="00274527"/>
    <w:rsid w:val="00293C16"/>
    <w:rsid w:val="00296BB6"/>
    <w:rsid w:val="002F5ACB"/>
    <w:rsid w:val="00303BE8"/>
    <w:rsid w:val="0031280C"/>
    <w:rsid w:val="00391EEB"/>
    <w:rsid w:val="0039689A"/>
    <w:rsid w:val="00397A2B"/>
    <w:rsid w:val="003A164D"/>
    <w:rsid w:val="003C24E1"/>
    <w:rsid w:val="003D6A23"/>
    <w:rsid w:val="003E5850"/>
    <w:rsid w:val="003E58B1"/>
    <w:rsid w:val="003F42E3"/>
    <w:rsid w:val="004057C8"/>
    <w:rsid w:val="004863DC"/>
    <w:rsid w:val="004A7597"/>
    <w:rsid w:val="004A7C41"/>
    <w:rsid w:val="004C357E"/>
    <w:rsid w:val="004E0C55"/>
    <w:rsid w:val="004E206B"/>
    <w:rsid w:val="004F1BB7"/>
    <w:rsid w:val="00512FAF"/>
    <w:rsid w:val="005221ED"/>
    <w:rsid w:val="00522CD6"/>
    <w:rsid w:val="0053105E"/>
    <w:rsid w:val="005D1D84"/>
    <w:rsid w:val="005D25F1"/>
    <w:rsid w:val="005E59EA"/>
    <w:rsid w:val="006332BA"/>
    <w:rsid w:val="006B3463"/>
    <w:rsid w:val="006D0C84"/>
    <w:rsid w:val="006E078D"/>
    <w:rsid w:val="0073583D"/>
    <w:rsid w:val="0075779D"/>
    <w:rsid w:val="007B6A8A"/>
    <w:rsid w:val="007D3135"/>
    <w:rsid w:val="00803EB9"/>
    <w:rsid w:val="008273E9"/>
    <w:rsid w:val="00835C61"/>
    <w:rsid w:val="00837376"/>
    <w:rsid w:val="008835B4"/>
    <w:rsid w:val="00884A4F"/>
    <w:rsid w:val="00886AFF"/>
    <w:rsid w:val="00895765"/>
    <w:rsid w:val="008B7694"/>
    <w:rsid w:val="008D27F1"/>
    <w:rsid w:val="00915FE3"/>
    <w:rsid w:val="00920983"/>
    <w:rsid w:val="0093535F"/>
    <w:rsid w:val="00957D45"/>
    <w:rsid w:val="0096414A"/>
    <w:rsid w:val="00987E2E"/>
    <w:rsid w:val="00992F59"/>
    <w:rsid w:val="009C7091"/>
    <w:rsid w:val="009D4924"/>
    <w:rsid w:val="00A01C55"/>
    <w:rsid w:val="00A20FCD"/>
    <w:rsid w:val="00A24A58"/>
    <w:rsid w:val="00A447C7"/>
    <w:rsid w:val="00A4496F"/>
    <w:rsid w:val="00A44B59"/>
    <w:rsid w:val="00AC0BA7"/>
    <w:rsid w:val="00B0094F"/>
    <w:rsid w:val="00BA232A"/>
    <w:rsid w:val="00BB063A"/>
    <w:rsid w:val="00BB6DFE"/>
    <w:rsid w:val="00BC4DFD"/>
    <w:rsid w:val="00BD34EC"/>
    <w:rsid w:val="00C10094"/>
    <w:rsid w:val="00C35E02"/>
    <w:rsid w:val="00C36DB5"/>
    <w:rsid w:val="00C76C3D"/>
    <w:rsid w:val="00C842E1"/>
    <w:rsid w:val="00CB11FA"/>
    <w:rsid w:val="00CB7D66"/>
    <w:rsid w:val="00CC3777"/>
    <w:rsid w:val="00CE566E"/>
    <w:rsid w:val="00CF5372"/>
    <w:rsid w:val="00D10CFC"/>
    <w:rsid w:val="00D24316"/>
    <w:rsid w:val="00D41C12"/>
    <w:rsid w:val="00D51A65"/>
    <w:rsid w:val="00D54E07"/>
    <w:rsid w:val="00D55EFF"/>
    <w:rsid w:val="00D55F08"/>
    <w:rsid w:val="00D67BF6"/>
    <w:rsid w:val="00D70D59"/>
    <w:rsid w:val="00D801BC"/>
    <w:rsid w:val="00DC040B"/>
    <w:rsid w:val="00DE76AD"/>
    <w:rsid w:val="00E4192D"/>
    <w:rsid w:val="00E4642D"/>
    <w:rsid w:val="00E56D93"/>
    <w:rsid w:val="00E73668"/>
    <w:rsid w:val="00EC0527"/>
    <w:rsid w:val="00ED680C"/>
    <w:rsid w:val="00EE7983"/>
    <w:rsid w:val="00EF7EC5"/>
    <w:rsid w:val="00F22029"/>
    <w:rsid w:val="00F31883"/>
    <w:rsid w:val="00F50891"/>
    <w:rsid w:val="00F741A0"/>
    <w:rsid w:val="00FA2558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2217"/>
  <w15:chartTrackingRefBased/>
  <w15:docId w15:val="{0D100E54-98A3-4F44-9B6F-4227A6B0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9EA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3BE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318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1883"/>
    <w:rPr>
      <w:rFonts w:eastAsiaTheme="minorHAnsi"/>
      <w:lang w:eastAsia="en-US"/>
    </w:rPr>
  </w:style>
  <w:style w:type="paragraph" w:styleId="a6">
    <w:name w:val="footer"/>
    <w:basedOn w:val="a"/>
    <w:link w:val="a7"/>
    <w:uiPriority w:val="99"/>
    <w:unhideWhenUsed/>
    <w:rsid w:val="00F318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1883"/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E7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E76AD"/>
    <w:rPr>
      <w:rFonts w:ascii="Segoe UI" w:eastAsiaTheme="minorHAnsi" w:hAnsi="Segoe UI" w:cs="Segoe UI"/>
      <w:sz w:val="18"/>
      <w:szCs w:val="18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3E58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C68D-CE81-4BCE-865F-E7E28C51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1096</Words>
  <Characters>6251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Bondarchuk</dc:creator>
  <cp:keywords/>
  <dc:description/>
  <cp:lastModifiedBy>Пользователь Windows</cp:lastModifiedBy>
  <cp:revision>5</cp:revision>
  <dcterms:created xsi:type="dcterms:W3CDTF">2019-04-15T16:33:00Z</dcterms:created>
  <dcterms:modified xsi:type="dcterms:W3CDTF">2019-04-16T19:05:00Z</dcterms:modified>
</cp:coreProperties>
</file>