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730" w:rsidRPr="00261FFF" w:rsidRDefault="00144D7D" w:rsidP="00261FFF">
      <w:pPr>
        <w:spacing w:line="240" w:lineRule="auto"/>
        <w:ind w:firstLine="709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54485868" wp14:editId="76746FC9">
            <wp:simplePos x="0" y="0"/>
            <wp:positionH relativeFrom="column">
              <wp:posOffset>118110</wp:posOffset>
            </wp:positionH>
            <wp:positionV relativeFrom="paragraph">
              <wp:posOffset>527685</wp:posOffset>
            </wp:positionV>
            <wp:extent cx="6000750" cy="2919730"/>
            <wp:effectExtent l="0" t="0" r="0" b="0"/>
            <wp:wrapTight wrapText="bothSides">
              <wp:wrapPolygon edited="0">
                <wp:start x="0" y="0"/>
                <wp:lineTo x="0" y="21421"/>
                <wp:lineTo x="21531" y="21421"/>
                <wp:lineTo x="21531" y="0"/>
                <wp:lineTo x="0" y="0"/>
              </wp:wrapPolygon>
            </wp:wrapTight>
            <wp:docPr id="3" name="Рисунок 3" descr="ÐÐ°ÑÑÐ¸Ð½ÐºÐ¸ Ð¿Ð¾ Ð·Ð°Ð¿ÑÐ¾ÑÑ cina e it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cina e italia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64" r="218" b="7766"/>
                    <a:stretch/>
                  </pic:blipFill>
                  <pic:spPr bwMode="auto">
                    <a:xfrm>
                      <a:off x="0" y="0"/>
                      <a:ext cx="600075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5B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29.05pt;margin-top:239.55pt;width:157.25pt;height:23.1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28">
              <w:txbxContent>
                <w:p w:rsidR="008749C2" w:rsidRPr="008749C2" w:rsidRDefault="00274100">
                  <w:pPr>
                    <w:rPr>
                      <w:rFonts w:ascii="Times New Roman" w:hAnsi="Times New Roman" w:cs="Times New Roman"/>
                      <w:sz w:val="1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lang w:val="uk-UA"/>
                    </w:rPr>
                    <w:t>Фото</w:t>
                  </w:r>
                  <w:r w:rsidR="008749C2" w:rsidRPr="008749C2">
                    <w:rPr>
                      <w:rFonts w:ascii="Times New Roman" w:hAnsi="Times New Roman" w:cs="Times New Roman"/>
                      <w:sz w:val="18"/>
                      <w:lang w:val="uk-UA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lang w:val="uk-UA"/>
                    </w:rPr>
                    <w:t xml:space="preserve"> </w:t>
                  </w:r>
                  <w:r w:rsidR="008749C2" w:rsidRPr="008749C2">
                    <w:rPr>
                      <w:rFonts w:ascii="Times New Roman" w:hAnsi="Times New Roman" w:cs="Times New Roman"/>
                      <w:sz w:val="18"/>
                    </w:rPr>
                    <w:t>oborit.org</w:t>
                  </w:r>
                </w:p>
              </w:txbxContent>
            </v:textbox>
            <w10:wrap type="square"/>
          </v:shape>
        </w:pict>
      </w:r>
      <w:r w:rsidR="00414989" w:rsidRPr="00414989">
        <w:rPr>
          <w:rFonts w:ascii="Times New Roman" w:hAnsi="Times New Roman" w:cs="Times New Roman"/>
          <w:b/>
          <w:sz w:val="36"/>
          <w:szCs w:val="36"/>
          <w:lang w:val="uk-UA"/>
        </w:rPr>
        <w:t>«</w:t>
      </w:r>
      <w:bookmarkStart w:id="0" w:name="_GoBack"/>
      <w:r w:rsidR="00414989" w:rsidRPr="00261FFF">
        <w:rPr>
          <w:rFonts w:ascii="Times New Roman" w:hAnsi="Times New Roman" w:cs="Times New Roman"/>
          <w:sz w:val="36"/>
          <w:szCs w:val="36"/>
          <w:lang w:val="uk-UA"/>
        </w:rPr>
        <w:t>Один пояс</w:t>
      </w:r>
      <w:r w:rsidR="00364C8B" w:rsidRPr="00261FFF">
        <w:rPr>
          <w:rFonts w:ascii="Times New Roman" w:hAnsi="Times New Roman" w:cs="Times New Roman"/>
          <w:sz w:val="36"/>
          <w:szCs w:val="36"/>
          <w:lang w:val="uk-UA"/>
        </w:rPr>
        <w:t xml:space="preserve"> − </w:t>
      </w:r>
      <w:r w:rsidR="00414989" w:rsidRPr="00261FFF">
        <w:rPr>
          <w:rFonts w:ascii="Times New Roman" w:hAnsi="Times New Roman" w:cs="Times New Roman"/>
          <w:sz w:val="36"/>
          <w:szCs w:val="36"/>
          <w:lang w:val="uk-UA"/>
        </w:rPr>
        <w:t>один шлях» та Італія: чи загрожує Є</w:t>
      </w:r>
      <w:r w:rsidR="00261FFF">
        <w:rPr>
          <w:rFonts w:ascii="Times New Roman" w:hAnsi="Times New Roman" w:cs="Times New Roman"/>
          <w:sz w:val="36"/>
          <w:szCs w:val="36"/>
          <w:lang w:val="en-US"/>
        </w:rPr>
        <w:t xml:space="preserve">C </w:t>
      </w:r>
      <w:r w:rsidR="00414989" w:rsidRPr="00261FFF">
        <w:rPr>
          <w:rFonts w:ascii="Times New Roman" w:hAnsi="Times New Roman" w:cs="Times New Roman"/>
          <w:sz w:val="36"/>
          <w:szCs w:val="36"/>
          <w:lang w:val="uk-UA"/>
        </w:rPr>
        <w:t xml:space="preserve">новий </w:t>
      </w:r>
      <w:r w:rsidR="00364C8B" w:rsidRPr="00261FFF">
        <w:rPr>
          <w:rFonts w:ascii="Times New Roman" w:hAnsi="Times New Roman" w:cs="Times New Roman"/>
          <w:sz w:val="36"/>
          <w:szCs w:val="36"/>
          <w:lang w:val="en-US"/>
        </w:rPr>
        <w:t>Brexit</w:t>
      </w:r>
      <w:r w:rsidR="00414989" w:rsidRPr="00261FFF">
        <w:rPr>
          <w:rFonts w:ascii="Times New Roman" w:hAnsi="Times New Roman" w:cs="Times New Roman"/>
          <w:sz w:val="36"/>
          <w:szCs w:val="36"/>
          <w:lang w:val="uk-UA"/>
        </w:rPr>
        <w:t>?</w:t>
      </w:r>
    </w:p>
    <w:bookmarkEnd w:id="0"/>
    <w:p w:rsidR="009E7A35" w:rsidRPr="00261FFF" w:rsidRDefault="000F7077" w:rsidP="00013D92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AF2F1E">
        <w:rPr>
          <w:rFonts w:ascii="Times New Roman" w:hAnsi="Times New Roman" w:cs="Times New Roman"/>
          <w:b/>
          <w:sz w:val="28"/>
          <w:lang w:val="uk-UA"/>
        </w:rPr>
        <w:t>Італія</w:t>
      </w:r>
      <w:r w:rsidR="009E7A35" w:rsidRPr="00AF2F1E">
        <w:rPr>
          <w:rFonts w:ascii="Times New Roman" w:hAnsi="Times New Roman" w:cs="Times New Roman"/>
          <w:b/>
          <w:sz w:val="28"/>
          <w:lang w:val="uk-UA"/>
        </w:rPr>
        <w:t xml:space="preserve"> стала першою </w:t>
      </w:r>
      <w:r w:rsidR="00A73CC0" w:rsidRPr="00735CB1">
        <w:rPr>
          <w:rFonts w:ascii="Times New Roman" w:hAnsi="Times New Roman" w:cs="Times New Roman"/>
          <w:b/>
          <w:sz w:val="28"/>
          <w:lang w:val="uk-UA"/>
        </w:rPr>
        <w:t>і</w:t>
      </w:r>
      <w:r w:rsidR="009E7A35" w:rsidRPr="00735CB1">
        <w:rPr>
          <w:rFonts w:ascii="Times New Roman" w:hAnsi="Times New Roman" w:cs="Times New Roman"/>
          <w:b/>
          <w:sz w:val="28"/>
          <w:lang w:val="uk-UA"/>
        </w:rPr>
        <w:t>з</w:t>
      </w:r>
      <w:r w:rsidR="009E7A35" w:rsidRPr="00AF2F1E">
        <w:rPr>
          <w:rFonts w:ascii="Times New Roman" w:hAnsi="Times New Roman" w:cs="Times New Roman"/>
          <w:b/>
          <w:sz w:val="28"/>
          <w:lang w:val="uk-UA"/>
        </w:rPr>
        <w:t xml:space="preserve"> країн </w:t>
      </w:r>
      <w:r w:rsidR="00902E5D">
        <w:rPr>
          <w:rFonts w:ascii="Times New Roman" w:hAnsi="Times New Roman" w:cs="Times New Roman"/>
          <w:b/>
          <w:sz w:val="28"/>
          <w:lang w:val="uk-UA"/>
        </w:rPr>
        <w:t>«</w:t>
      </w:r>
      <w:r w:rsidR="009E7A35" w:rsidRPr="00AF2F1E">
        <w:rPr>
          <w:rFonts w:ascii="Times New Roman" w:hAnsi="Times New Roman" w:cs="Times New Roman"/>
          <w:b/>
          <w:sz w:val="28"/>
          <w:lang w:val="uk-UA"/>
        </w:rPr>
        <w:t>Великої сімки</w:t>
      </w:r>
      <w:r w:rsidR="00902E5D">
        <w:rPr>
          <w:rFonts w:ascii="Times New Roman" w:hAnsi="Times New Roman" w:cs="Times New Roman"/>
          <w:b/>
          <w:sz w:val="28"/>
          <w:lang w:val="uk-UA"/>
        </w:rPr>
        <w:t>»</w:t>
      </w:r>
      <w:r w:rsidR="009E7A35" w:rsidRPr="00AF2F1E">
        <w:rPr>
          <w:rFonts w:ascii="Times New Roman" w:hAnsi="Times New Roman" w:cs="Times New Roman"/>
          <w:b/>
          <w:sz w:val="28"/>
          <w:lang w:val="uk-UA"/>
        </w:rPr>
        <w:t>, що</w:t>
      </w:r>
      <w:r w:rsidR="00AF2F1E" w:rsidRPr="00AF2F1E">
        <w:rPr>
          <w:rFonts w:ascii="Times New Roman" w:hAnsi="Times New Roman" w:cs="Times New Roman"/>
          <w:b/>
          <w:sz w:val="28"/>
          <w:lang w:val="uk-UA"/>
        </w:rPr>
        <w:t xml:space="preserve"> приєдналася</w:t>
      </w:r>
      <w:r w:rsidR="009E7A35" w:rsidRPr="00AF2F1E">
        <w:rPr>
          <w:rFonts w:ascii="Times New Roman" w:hAnsi="Times New Roman" w:cs="Times New Roman"/>
          <w:b/>
          <w:sz w:val="28"/>
          <w:lang w:val="uk-UA"/>
        </w:rPr>
        <w:t xml:space="preserve"> до </w:t>
      </w:r>
      <w:r w:rsidR="00902E5D">
        <w:rPr>
          <w:rFonts w:ascii="Times New Roman" w:hAnsi="Times New Roman" w:cs="Times New Roman"/>
          <w:b/>
          <w:sz w:val="28"/>
          <w:lang w:val="uk-UA"/>
        </w:rPr>
        <w:t>китайського проекту «</w:t>
      </w:r>
      <w:r w:rsidR="00364C8B">
        <w:rPr>
          <w:rFonts w:ascii="Times New Roman" w:hAnsi="Times New Roman" w:cs="Times New Roman"/>
          <w:b/>
          <w:sz w:val="28"/>
          <w:lang w:val="uk-UA"/>
        </w:rPr>
        <w:t>Один пояс −</w:t>
      </w:r>
      <w:r w:rsidRPr="00AF2F1E">
        <w:rPr>
          <w:rFonts w:ascii="Times New Roman" w:hAnsi="Times New Roman" w:cs="Times New Roman"/>
          <w:b/>
          <w:sz w:val="28"/>
          <w:lang w:val="uk-UA"/>
        </w:rPr>
        <w:t xml:space="preserve"> один шлях</w:t>
      </w:r>
      <w:r w:rsidR="00902E5D">
        <w:rPr>
          <w:rFonts w:ascii="Times New Roman" w:hAnsi="Times New Roman" w:cs="Times New Roman"/>
          <w:b/>
          <w:sz w:val="28"/>
          <w:lang w:val="uk-UA"/>
        </w:rPr>
        <w:t>»</w:t>
      </w:r>
      <w:r w:rsidR="009E7A35" w:rsidRPr="00AF2F1E"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="00261FFF">
        <w:rPr>
          <w:rFonts w:ascii="Times New Roman" w:hAnsi="Times New Roman" w:cs="Times New Roman"/>
          <w:b/>
          <w:sz w:val="28"/>
          <w:lang w:val="uk-UA"/>
        </w:rPr>
        <w:t>Які перспективи це відкриває для Рима, і як на таке зближення Китаю та Італії реагує Європейський Союз</w:t>
      </w:r>
      <w:r w:rsidR="00C56ED1">
        <w:rPr>
          <w:rFonts w:ascii="Times New Roman" w:hAnsi="Times New Roman" w:cs="Times New Roman"/>
          <w:b/>
          <w:sz w:val="28"/>
          <w:lang w:val="uk-UA"/>
        </w:rPr>
        <w:t>,</w:t>
      </w:r>
      <w:r w:rsidR="00261FFF">
        <w:rPr>
          <w:rFonts w:ascii="Times New Roman" w:hAnsi="Times New Roman" w:cs="Times New Roman"/>
          <w:b/>
          <w:sz w:val="28"/>
          <w:lang w:val="uk-UA"/>
        </w:rPr>
        <w:t xml:space="preserve"> – розбиралася </w:t>
      </w:r>
      <w:r w:rsidR="00261FFF">
        <w:rPr>
          <w:rFonts w:ascii="Times New Roman" w:hAnsi="Times New Roman" w:cs="Times New Roman"/>
          <w:b/>
          <w:sz w:val="28"/>
          <w:lang w:val="en-US"/>
        </w:rPr>
        <w:t>Ad</w:t>
      </w:r>
      <w:r w:rsidR="00261FFF" w:rsidRPr="00261FFF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61FFF">
        <w:rPr>
          <w:rFonts w:ascii="Times New Roman" w:hAnsi="Times New Roman" w:cs="Times New Roman"/>
          <w:b/>
          <w:sz w:val="28"/>
          <w:lang w:val="en-US"/>
        </w:rPr>
        <w:t>Astra</w:t>
      </w:r>
      <w:r w:rsidR="00261FFF">
        <w:rPr>
          <w:rFonts w:ascii="Times New Roman" w:hAnsi="Times New Roman" w:cs="Times New Roman"/>
          <w:b/>
          <w:sz w:val="28"/>
          <w:lang w:val="uk-UA"/>
        </w:rPr>
        <w:t>.</w:t>
      </w:r>
    </w:p>
    <w:p w:rsidR="006236D9" w:rsidRPr="00AF2F1E" w:rsidRDefault="006236D9" w:rsidP="00013D9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AF2F1E">
        <w:rPr>
          <w:rFonts w:ascii="Times New Roman" w:hAnsi="Times New Roman" w:cs="Times New Roman"/>
          <w:sz w:val="28"/>
          <w:lang w:val="uk-UA"/>
        </w:rPr>
        <w:t xml:space="preserve">Минуло вже більше місяця з часу візиту </w:t>
      </w:r>
      <w:r w:rsidR="00261FFF">
        <w:rPr>
          <w:rFonts w:ascii="Times New Roman" w:hAnsi="Times New Roman" w:cs="Times New Roman"/>
          <w:sz w:val="28"/>
          <w:lang w:val="uk-UA"/>
        </w:rPr>
        <w:t>лідера</w:t>
      </w:r>
      <w:r w:rsidRPr="00261FFF">
        <w:rPr>
          <w:rFonts w:ascii="Times New Roman" w:hAnsi="Times New Roman" w:cs="Times New Roman"/>
          <w:sz w:val="28"/>
          <w:lang w:val="uk-UA"/>
        </w:rPr>
        <w:t xml:space="preserve"> Китаю Сі </w:t>
      </w:r>
      <w:proofErr w:type="spellStart"/>
      <w:r w:rsidRPr="00261FFF">
        <w:rPr>
          <w:rFonts w:ascii="Times New Roman" w:hAnsi="Times New Roman" w:cs="Times New Roman"/>
          <w:sz w:val="28"/>
          <w:lang w:val="uk-UA"/>
        </w:rPr>
        <w:t>Цзіньпіна</w:t>
      </w:r>
      <w:proofErr w:type="spellEnd"/>
      <w:r w:rsidR="00370F68" w:rsidRPr="00AF2F1E">
        <w:rPr>
          <w:rFonts w:ascii="Times New Roman" w:hAnsi="Times New Roman" w:cs="Times New Roman"/>
          <w:sz w:val="28"/>
          <w:lang w:val="uk-UA"/>
        </w:rPr>
        <w:t xml:space="preserve"> до Рим</w:t>
      </w:r>
      <w:r w:rsidR="00261FFF">
        <w:rPr>
          <w:rFonts w:ascii="Times New Roman" w:hAnsi="Times New Roman" w:cs="Times New Roman"/>
          <w:sz w:val="28"/>
          <w:lang w:val="uk-UA"/>
        </w:rPr>
        <w:t>а</w:t>
      </w:r>
      <w:r w:rsidR="00370F68" w:rsidRPr="00AF2F1E">
        <w:rPr>
          <w:rFonts w:ascii="Times New Roman" w:hAnsi="Times New Roman" w:cs="Times New Roman"/>
          <w:sz w:val="28"/>
          <w:lang w:val="uk-UA"/>
        </w:rPr>
        <w:t xml:space="preserve">, де він разом із прем'єр-міністром Італії Джузеппе </w:t>
      </w:r>
      <w:proofErr w:type="spellStart"/>
      <w:r w:rsidR="00370F68" w:rsidRPr="00AF2F1E">
        <w:rPr>
          <w:rFonts w:ascii="Times New Roman" w:hAnsi="Times New Roman" w:cs="Times New Roman"/>
          <w:sz w:val="28"/>
          <w:lang w:val="uk-UA"/>
        </w:rPr>
        <w:t>Конте</w:t>
      </w:r>
      <w:proofErr w:type="spellEnd"/>
      <w:r w:rsidR="00370F68" w:rsidRPr="00AF2F1E">
        <w:rPr>
          <w:rFonts w:ascii="Times New Roman" w:hAnsi="Times New Roman" w:cs="Times New Roman"/>
          <w:sz w:val="28"/>
          <w:lang w:val="uk-UA"/>
        </w:rPr>
        <w:t xml:space="preserve"> підписав декларацію про наміри, за якою Китай </w:t>
      </w:r>
      <w:r w:rsidR="00A34533">
        <w:rPr>
          <w:rFonts w:ascii="Times New Roman" w:hAnsi="Times New Roman" w:cs="Times New Roman"/>
          <w:sz w:val="28"/>
          <w:lang w:val="uk-UA"/>
        </w:rPr>
        <w:t>зобов’язався</w:t>
      </w:r>
      <w:r w:rsidR="00370F68" w:rsidRPr="00AF2F1E">
        <w:rPr>
          <w:rFonts w:ascii="Times New Roman" w:hAnsi="Times New Roman" w:cs="Times New Roman"/>
          <w:sz w:val="28"/>
          <w:lang w:val="uk-UA"/>
        </w:rPr>
        <w:t xml:space="preserve"> надати кілька мільярдів євро для розвитку торгових п</w:t>
      </w:r>
      <w:r w:rsidR="00F02D98">
        <w:rPr>
          <w:rFonts w:ascii="Times New Roman" w:hAnsi="Times New Roman" w:cs="Times New Roman"/>
          <w:sz w:val="28"/>
          <w:lang w:val="uk-UA"/>
        </w:rPr>
        <w:t xml:space="preserve">ортів Генуя і Трієст, а також </w:t>
      </w:r>
      <w:r w:rsidR="00370F68" w:rsidRPr="00AF2F1E">
        <w:rPr>
          <w:rFonts w:ascii="Times New Roman" w:hAnsi="Times New Roman" w:cs="Times New Roman"/>
          <w:sz w:val="28"/>
          <w:lang w:val="uk-UA"/>
        </w:rPr>
        <w:t xml:space="preserve">розширити співпрацю з Італією у низці </w:t>
      </w:r>
      <w:r w:rsidR="00516C11">
        <w:rPr>
          <w:rFonts w:ascii="Times New Roman" w:hAnsi="Times New Roman" w:cs="Times New Roman"/>
          <w:sz w:val="28"/>
          <w:lang w:val="uk-UA"/>
        </w:rPr>
        <w:t>галузей</w:t>
      </w:r>
      <w:r w:rsidR="00261FFF">
        <w:rPr>
          <w:rFonts w:ascii="Times New Roman" w:hAnsi="Times New Roman" w:cs="Times New Roman"/>
          <w:sz w:val="28"/>
          <w:lang w:val="uk-UA"/>
        </w:rPr>
        <w:t>.</w:t>
      </w:r>
      <w:r w:rsidR="00E003ED" w:rsidRPr="00AF2F1E">
        <w:rPr>
          <w:rFonts w:ascii="Times New Roman" w:hAnsi="Times New Roman" w:cs="Times New Roman"/>
          <w:sz w:val="28"/>
          <w:lang w:val="uk-UA"/>
        </w:rPr>
        <w:t xml:space="preserve"> </w:t>
      </w:r>
      <w:r w:rsidR="00261FFF">
        <w:rPr>
          <w:rFonts w:ascii="Times New Roman" w:hAnsi="Times New Roman" w:cs="Times New Roman"/>
          <w:sz w:val="28"/>
          <w:lang w:val="uk-UA"/>
        </w:rPr>
        <w:t>Однак таке зближення четвертої економіки</w:t>
      </w:r>
      <w:r w:rsidR="00274100">
        <w:rPr>
          <w:rFonts w:ascii="Times New Roman" w:hAnsi="Times New Roman" w:cs="Times New Roman"/>
          <w:sz w:val="28"/>
          <w:lang w:val="uk-UA"/>
        </w:rPr>
        <w:t xml:space="preserve"> </w:t>
      </w:r>
      <w:r w:rsidR="00261FFF">
        <w:rPr>
          <w:rFonts w:ascii="Times New Roman" w:hAnsi="Times New Roman" w:cs="Times New Roman"/>
          <w:sz w:val="28"/>
          <w:lang w:val="uk-UA"/>
        </w:rPr>
        <w:t xml:space="preserve"> ЄС з </w:t>
      </w:r>
      <w:r w:rsidR="00274100">
        <w:rPr>
          <w:rFonts w:ascii="Times New Roman" w:hAnsi="Times New Roman" w:cs="Times New Roman"/>
          <w:sz w:val="28"/>
          <w:lang w:val="uk-UA"/>
        </w:rPr>
        <w:t xml:space="preserve">потенційною наддержавою </w:t>
      </w:r>
      <w:r w:rsidR="00261FFF">
        <w:rPr>
          <w:rFonts w:ascii="Times New Roman" w:hAnsi="Times New Roman" w:cs="Times New Roman"/>
          <w:sz w:val="28"/>
          <w:lang w:val="uk-UA"/>
        </w:rPr>
        <w:t>викликало занепокоєння</w:t>
      </w:r>
      <w:r w:rsidR="00274100">
        <w:rPr>
          <w:rFonts w:ascii="Times New Roman" w:hAnsi="Times New Roman" w:cs="Times New Roman"/>
          <w:sz w:val="28"/>
          <w:lang w:val="uk-UA"/>
        </w:rPr>
        <w:t xml:space="preserve"> Брюсселя та </w:t>
      </w:r>
      <w:proofErr w:type="spellStart"/>
      <w:r w:rsidR="00274100">
        <w:rPr>
          <w:rFonts w:ascii="Times New Roman" w:hAnsi="Times New Roman" w:cs="Times New Roman"/>
          <w:sz w:val="28"/>
          <w:lang w:val="uk-UA"/>
        </w:rPr>
        <w:t>Вашингтона</w:t>
      </w:r>
      <w:proofErr w:type="spellEnd"/>
      <w:r w:rsidR="00274100">
        <w:rPr>
          <w:rFonts w:ascii="Times New Roman" w:hAnsi="Times New Roman" w:cs="Times New Roman"/>
          <w:sz w:val="28"/>
          <w:lang w:val="uk-UA"/>
        </w:rPr>
        <w:t>, чи не стане Італія «китайським троянським конем» в Європі.</w:t>
      </w:r>
    </w:p>
    <w:p w:rsidR="00766FCE" w:rsidRPr="00AF2F1E" w:rsidRDefault="008958A1" w:rsidP="00013D92">
      <w:pPr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 w:rsidRPr="00AF2F1E">
        <w:rPr>
          <w:rFonts w:ascii="Times New Roman" w:hAnsi="Times New Roman" w:cs="Times New Roman"/>
          <w:b/>
          <w:i/>
          <w:sz w:val="28"/>
          <w:lang w:val="uk-UA"/>
        </w:rPr>
        <w:t>У чому</w:t>
      </w:r>
      <w:r w:rsidR="00E003ED" w:rsidRPr="00AF2F1E">
        <w:rPr>
          <w:rFonts w:ascii="Times New Roman" w:hAnsi="Times New Roman" w:cs="Times New Roman"/>
          <w:b/>
          <w:i/>
          <w:sz w:val="28"/>
          <w:lang w:val="uk-UA"/>
        </w:rPr>
        <w:t xml:space="preserve"> ж</w:t>
      </w:r>
      <w:r w:rsidR="003E0DDE" w:rsidRPr="00AF2F1E">
        <w:rPr>
          <w:rFonts w:ascii="Times New Roman" w:hAnsi="Times New Roman" w:cs="Times New Roman"/>
          <w:b/>
          <w:i/>
          <w:sz w:val="28"/>
          <w:lang w:val="uk-UA"/>
        </w:rPr>
        <w:t xml:space="preserve"> суть китайського проекту ?</w:t>
      </w:r>
    </w:p>
    <w:p w:rsidR="00F02D98" w:rsidRPr="00AB7A7E" w:rsidRDefault="005F5367" w:rsidP="00013D92">
      <w:pPr>
        <w:spacing w:line="240" w:lineRule="auto"/>
        <w:ind w:firstLine="709"/>
        <w:jc w:val="both"/>
        <w:rPr>
          <w:rFonts w:ascii="Times New Roman" w:hAnsi="Times New Roman" w:cs="Times New Roman"/>
          <w:sz w:val="36"/>
          <w:lang w:val="uk-UA"/>
        </w:rPr>
      </w:pPr>
      <w:r w:rsidRPr="00F02D98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7216" behindDoc="1" locked="0" layoutInCell="1" allowOverlap="1" wp14:anchorId="40053BA8" wp14:editId="23CE6F5B">
            <wp:simplePos x="0" y="0"/>
            <wp:positionH relativeFrom="column">
              <wp:posOffset>3810</wp:posOffset>
            </wp:positionH>
            <wp:positionV relativeFrom="paragraph">
              <wp:posOffset>477520</wp:posOffset>
            </wp:positionV>
            <wp:extent cx="3829050" cy="2406015"/>
            <wp:effectExtent l="0" t="0" r="0" b="0"/>
            <wp:wrapTight wrapText="bothSides">
              <wp:wrapPolygon edited="0">
                <wp:start x="0" y="0"/>
                <wp:lineTo x="0" y="21378"/>
                <wp:lineTo x="21493" y="21378"/>
                <wp:lineTo x="21493" y="0"/>
                <wp:lineTo x="0" y="0"/>
              </wp:wrapPolygon>
            </wp:wrapTight>
            <wp:docPr id="1" name="Рисунок 1" descr="A map shows the overland and sea routes from China to Europe - the overland routes stretches from Xian in China's east, to Samarkand, Moscow, and Rotterdam; the sea route from Fuzhou port to Kolkata in India and Nairobi in Africa before reaching Ita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map shows the overland and sea routes from China to Europe - the overland routes stretches from Xian in China's east, to Samarkand, Moscow, and Rotterdam; the sea route from Fuzhou port to Kolkata in India and Nairobi in Africa before reaching Italy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61" b="-1556"/>
                    <a:stretch/>
                  </pic:blipFill>
                  <pic:spPr bwMode="auto">
                    <a:xfrm>
                      <a:off x="0" y="0"/>
                      <a:ext cx="382905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DDE" w:rsidRPr="00F02D98">
        <w:rPr>
          <w:rFonts w:ascii="Times New Roman" w:hAnsi="Times New Roman" w:cs="Times New Roman"/>
          <w:sz w:val="28"/>
          <w:lang w:val="uk-UA"/>
        </w:rPr>
        <w:t xml:space="preserve">"Новий </w:t>
      </w:r>
      <w:r w:rsidR="00735CB1">
        <w:rPr>
          <w:rFonts w:ascii="Times New Roman" w:hAnsi="Times New Roman" w:cs="Times New Roman"/>
          <w:sz w:val="28"/>
          <w:lang w:val="uk-UA"/>
        </w:rPr>
        <w:t>ш</w:t>
      </w:r>
      <w:r w:rsidR="003E0DDE" w:rsidRPr="00F02D98">
        <w:rPr>
          <w:rFonts w:ascii="Times New Roman" w:hAnsi="Times New Roman" w:cs="Times New Roman"/>
          <w:sz w:val="28"/>
          <w:lang w:val="uk-UA"/>
        </w:rPr>
        <w:t xml:space="preserve">овковий </w:t>
      </w:r>
      <w:r w:rsidR="00E244D0">
        <w:rPr>
          <w:rFonts w:ascii="Times New Roman" w:hAnsi="Times New Roman" w:cs="Times New Roman"/>
          <w:sz w:val="28"/>
          <w:lang w:val="uk-UA"/>
        </w:rPr>
        <w:t xml:space="preserve">шлях" − </w:t>
      </w:r>
      <w:r w:rsidR="00AA32F3">
        <w:rPr>
          <w:rFonts w:ascii="Times New Roman" w:hAnsi="Times New Roman" w:cs="Times New Roman"/>
          <w:sz w:val="28"/>
          <w:lang w:val="uk-UA"/>
        </w:rPr>
        <w:t>ще одна назва, яку</w:t>
      </w:r>
      <w:r w:rsidR="00CA088B" w:rsidRPr="00F02D98">
        <w:rPr>
          <w:rFonts w:ascii="Times New Roman" w:hAnsi="Times New Roman" w:cs="Times New Roman"/>
          <w:sz w:val="28"/>
          <w:lang w:val="uk-UA"/>
        </w:rPr>
        <w:t xml:space="preserve"> о</w:t>
      </w:r>
      <w:r w:rsidR="00E14E63" w:rsidRPr="00F02D98">
        <w:rPr>
          <w:rFonts w:ascii="Times New Roman" w:hAnsi="Times New Roman" w:cs="Times New Roman"/>
          <w:sz w:val="28"/>
          <w:lang w:val="uk-UA"/>
        </w:rPr>
        <w:t>тримала</w:t>
      </w:r>
      <w:r w:rsidR="00A34533" w:rsidRPr="00F02D98">
        <w:rPr>
          <w:rFonts w:ascii="Times New Roman" w:hAnsi="Times New Roman" w:cs="Times New Roman"/>
          <w:sz w:val="28"/>
          <w:lang w:val="uk-UA"/>
        </w:rPr>
        <w:t xml:space="preserve"> масштабна</w:t>
      </w:r>
      <w:r w:rsidR="00E14E63" w:rsidRPr="00F02D98">
        <w:rPr>
          <w:rFonts w:ascii="Times New Roman" w:hAnsi="Times New Roman" w:cs="Times New Roman"/>
          <w:sz w:val="28"/>
          <w:lang w:val="uk-UA"/>
        </w:rPr>
        <w:t xml:space="preserve"> китайська ініціатива, </w:t>
      </w:r>
      <w:r w:rsidR="001D645C">
        <w:rPr>
          <w:rFonts w:ascii="Times New Roman" w:hAnsi="Times New Roman" w:cs="Times New Roman"/>
          <w:sz w:val="28"/>
          <w:lang w:val="uk-UA"/>
        </w:rPr>
        <w:t>що має на меті</w:t>
      </w:r>
      <w:r w:rsidR="00F02D98" w:rsidRPr="00F02D98">
        <w:rPr>
          <w:rFonts w:ascii="Times New Roman" w:hAnsi="Times New Roman" w:cs="Times New Roman"/>
          <w:sz w:val="28"/>
          <w:lang w:val="uk-UA"/>
        </w:rPr>
        <w:t xml:space="preserve"> розширення та зміцнення</w:t>
      </w:r>
      <w:r w:rsidR="00A34533" w:rsidRPr="00F02D98">
        <w:rPr>
          <w:rFonts w:ascii="Times New Roman" w:hAnsi="Times New Roman" w:cs="Times New Roman"/>
          <w:sz w:val="28"/>
          <w:lang w:val="uk-UA"/>
        </w:rPr>
        <w:t xml:space="preserve"> </w:t>
      </w:r>
      <w:r w:rsidR="00F02D98" w:rsidRPr="00F02D98">
        <w:rPr>
          <w:rFonts w:ascii="Times New Roman" w:hAnsi="Times New Roman" w:cs="Times New Roman"/>
          <w:sz w:val="28"/>
          <w:lang w:val="uk-UA"/>
        </w:rPr>
        <w:t>торгов</w:t>
      </w:r>
      <w:r w:rsidR="00A34533" w:rsidRPr="00F02D98">
        <w:rPr>
          <w:rFonts w:ascii="Times New Roman" w:hAnsi="Times New Roman" w:cs="Times New Roman"/>
          <w:sz w:val="28"/>
          <w:lang w:val="uk-UA"/>
        </w:rPr>
        <w:t>о-економі</w:t>
      </w:r>
      <w:r w:rsidR="00F02D98" w:rsidRPr="00F02D98">
        <w:rPr>
          <w:rFonts w:ascii="Times New Roman" w:hAnsi="Times New Roman" w:cs="Times New Roman"/>
          <w:sz w:val="28"/>
          <w:lang w:val="uk-UA"/>
        </w:rPr>
        <w:t>чного, культурного і науково-технічного співробітництва</w:t>
      </w:r>
      <w:r w:rsidR="00AB7A7E">
        <w:rPr>
          <w:rFonts w:ascii="Times New Roman" w:hAnsi="Times New Roman" w:cs="Times New Roman"/>
          <w:sz w:val="28"/>
          <w:lang w:val="uk-UA"/>
        </w:rPr>
        <w:t xml:space="preserve"> між країнами з кардинально різним </w:t>
      </w:r>
      <w:r w:rsidR="00AB7A7E" w:rsidRPr="00A73CC0">
        <w:rPr>
          <w:rFonts w:ascii="Times New Roman" w:hAnsi="Times New Roman" w:cs="Times New Roman"/>
          <w:sz w:val="28"/>
          <w:lang w:val="uk-UA"/>
        </w:rPr>
        <w:t>рівнем розвитку поза межами одного регіону</w:t>
      </w:r>
      <w:r w:rsidR="00F02D98" w:rsidRPr="00F02D98">
        <w:rPr>
          <w:rFonts w:ascii="Times New Roman" w:hAnsi="Times New Roman" w:cs="Times New Roman"/>
          <w:sz w:val="28"/>
          <w:lang w:val="uk-UA"/>
        </w:rPr>
        <w:t>.</w:t>
      </w:r>
      <w:r w:rsidR="00F02D98" w:rsidRPr="00F02D98">
        <w:rPr>
          <w:sz w:val="28"/>
          <w:lang w:val="uk-UA"/>
        </w:rPr>
        <w:t xml:space="preserve"> </w:t>
      </w:r>
      <w:r w:rsidR="001D645C" w:rsidRPr="001D645C">
        <w:rPr>
          <w:rFonts w:ascii="Times New Roman" w:hAnsi="Times New Roman" w:cs="Times New Roman"/>
          <w:sz w:val="28"/>
          <w:lang w:val="uk-UA"/>
        </w:rPr>
        <w:t>У рамках стратегії передбачається</w:t>
      </w:r>
      <w:r w:rsidR="00F02D98" w:rsidRPr="001D645C">
        <w:rPr>
          <w:rFonts w:ascii="Times New Roman" w:hAnsi="Times New Roman" w:cs="Times New Roman"/>
          <w:sz w:val="28"/>
          <w:lang w:val="uk-UA"/>
        </w:rPr>
        <w:t xml:space="preserve"> створення</w:t>
      </w:r>
      <w:r w:rsidR="001D645C">
        <w:rPr>
          <w:rFonts w:ascii="Times New Roman" w:hAnsi="Times New Roman" w:cs="Times New Roman"/>
          <w:sz w:val="28"/>
          <w:lang w:val="uk-UA"/>
        </w:rPr>
        <w:t xml:space="preserve"> зручного</w:t>
      </w:r>
      <w:r w:rsidR="00F02D98" w:rsidRPr="001D645C">
        <w:rPr>
          <w:rFonts w:ascii="Times New Roman" w:hAnsi="Times New Roman" w:cs="Times New Roman"/>
          <w:sz w:val="28"/>
          <w:lang w:val="uk-UA"/>
        </w:rPr>
        <w:t xml:space="preserve"> </w:t>
      </w:r>
      <w:r w:rsidR="00F02D98" w:rsidRPr="00735CB1">
        <w:rPr>
          <w:rFonts w:ascii="Times New Roman" w:hAnsi="Times New Roman" w:cs="Times New Roman"/>
          <w:sz w:val="28"/>
          <w:lang w:val="uk-UA"/>
        </w:rPr>
        <w:t>торг</w:t>
      </w:r>
      <w:r w:rsidR="00A31E2A" w:rsidRPr="00735CB1">
        <w:rPr>
          <w:rFonts w:ascii="Times New Roman" w:hAnsi="Times New Roman" w:cs="Times New Roman"/>
          <w:sz w:val="28"/>
          <w:lang w:val="uk-UA"/>
        </w:rPr>
        <w:t>о</w:t>
      </w:r>
      <w:r w:rsidR="00F02D98" w:rsidRPr="00735CB1">
        <w:rPr>
          <w:rFonts w:ascii="Times New Roman" w:hAnsi="Times New Roman" w:cs="Times New Roman"/>
          <w:sz w:val="28"/>
          <w:lang w:val="uk-UA"/>
        </w:rPr>
        <w:t>вельного</w:t>
      </w:r>
      <w:r w:rsidR="001D645C" w:rsidRPr="001D645C">
        <w:rPr>
          <w:rFonts w:ascii="Times New Roman" w:hAnsi="Times New Roman" w:cs="Times New Roman"/>
          <w:sz w:val="28"/>
          <w:lang w:val="uk-UA"/>
        </w:rPr>
        <w:t xml:space="preserve"> коридору для прямого транспортування</w:t>
      </w:r>
      <w:r w:rsidR="00F02D98" w:rsidRPr="001D645C">
        <w:rPr>
          <w:rFonts w:ascii="Times New Roman" w:hAnsi="Times New Roman" w:cs="Times New Roman"/>
          <w:sz w:val="28"/>
          <w:lang w:val="uk-UA"/>
        </w:rPr>
        <w:t xml:space="preserve"> товарів зі </w:t>
      </w:r>
      <w:r w:rsidR="00F02D98" w:rsidRPr="001D645C">
        <w:rPr>
          <w:rFonts w:ascii="Times New Roman" w:hAnsi="Times New Roman" w:cs="Times New Roman"/>
          <w:sz w:val="28"/>
          <w:lang w:val="uk-UA"/>
        </w:rPr>
        <w:lastRenderedPageBreak/>
        <w:t>Сходу на Захід через Росію і Казахстан на пільгових умовах.</w:t>
      </w:r>
      <w:r w:rsidR="00F02D98" w:rsidRPr="001D645C">
        <w:rPr>
          <w:sz w:val="28"/>
          <w:lang w:val="uk-UA"/>
        </w:rPr>
        <w:t xml:space="preserve"> </w:t>
      </w:r>
      <w:r w:rsidR="00F02D98" w:rsidRPr="00AB7A7E">
        <w:rPr>
          <w:rFonts w:ascii="Times New Roman" w:hAnsi="Times New Roman" w:cs="Times New Roman"/>
          <w:sz w:val="28"/>
          <w:lang w:val="uk-UA"/>
        </w:rPr>
        <w:t xml:space="preserve">Ідея </w:t>
      </w:r>
      <w:r w:rsidR="001D645C" w:rsidRPr="00AB7A7E">
        <w:rPr>
          <w:rFonts w:ascii="Times New Roman" w:hAnsi="Times New Roman" w:cs="Times New Roman"/>
          <w:sz w:val="28"/>
          <w:lang w:val="uk-UA"/>
        </w:rPr>
        <w:t>виникла у 2013 році як сучасний аналог відомого</w:t>
      </w:r>
      <w:r w:rsidR="00F02D98" w:rsidRPr="00AB7A7E">
        <w:rPr>
          <w:rFonts w:ascii="Times New Roman" w:hAnsi="Times New Roman" w:cs="Times New Roman"/>
          <w:sz w:val="28"/>
          <w:lang w:val="uk-UA"/>
        </w:rPr>
        <w:t xml:space="preserve"> Великого </w:t>
      </w:r>
      <w:r w:rsidR="00735CB1">
        <w:rPr>
          <w:rFonts w:ascii="Times New Roman" w:hAnsi="Times New Roman" w:cs="Times New Roman"/>
          <w:sz w:val="28"/>
          <w:lang w:val="uk-UA"/>
        </w:rPr>
        <w:t>Ш</w:t>
      </w:r>
      <w:r w:rsidR="00F02D98" w:rsidRPr="00AB7A7E">
        <w:rPr>
          <w:rFonts w:ascii="Times New Roman" w:hAnsi="Times New Roman" w:cs="Times New Roman"/>
          <w:sz w:val="28"/>
          <w:lang w:val="uk-UA"/>
        </w:rPr>
        <w:t xml:space="preserve">овкового шляху, </w:t>
      </w:r>
      <w:r w:rsidR="00AA32F3">
        <w:rPr>
          <w:rFonts w:ascii="Times New Roman" w:hAnsi="Times New Roman" w:cs="Times New Roman"/>
          <w:sz w:val="28"/>
          <w:lang w:val="uk-UA"/>
        </w:rPr>
        <w:t>що в давні часи</w:t>
      </w:r>
      <w:r w:rsidR="001D645C" w:rsidRPr="00AB7A7E">
        <w:rPr>
          <w:rFonts w:ascii="Times New Roman" w:hAnsi="Times New Roman" w:cs="Times New Roman"/>
          <w:sz w:val="28"/>
          <w:lang w:val="uk-UA"/>
        </w:rPr>
        <w:t xml:space="preserve"> виступав</w:t>
      </w:r>
      <w:r w:rsidR="00F02D98" w:rsidRPr="00AB7A7E">
        <w:rPr>
          <w:rFonts w:ascii="Times New Roman" w:hAnsi="Times New Roman" w:cs="Times New Roman"/>
          <w:sz w:val="28"/>
          <w:lang w:val="uk-UA"/>
        </w:rPr>
        <w:t xml:space="preserve"> одним </w:t>
      </w:r>
      <w:r w:rsidR="00AB7A7E">
        <w:rPr>
          <w:rFonts w:ascii="Times New Roman" w:hAnsi="Times New Roman" w:cs="Times New Roman"/>
          <w:sz w:val="28"/>
          <w:lang w:val="uk-UA"/>
        </w:rPr>
        <w:t xml:space="preserve">із найважливіших </w:t>
      </w:r>
      <w:r w:rsidR="00AB7A7E" w:rsidRPr="00735CB1">
        <w:rPr>
          <w:rFonts w:ascii="Times New Roman" w:hAnsi="Times New Roman" w:cs="Times New Roman"/>
          <w:sz w:val="28"/>
          <w:lang w:val="uk-UA"/>
        </w:rPr>
        <w:t>торг</w:t>
      </w:r>
      <w:r w:rsidR="00A31E2A" w:rsidRPr="00735CB1">
        <w:rPr>
          <w:rFonts w:ascii="Times New Roman" w:hAnsi="Times New Roman" w:cs="Times New Roman"/>
          <w:sz w:val="28"/>
          <w:lang w:val="uk-UA"/>
        </w:rPr>
        <w:t>о</w:t>
      </w:r>
      <w:r w:rsidR="00F02D98" w:rsidRPr="00735CB1">
        <w:rPr>
          <w:rFonts w:ascii="Times New Roman" w:hAnsi="Times New Roman" w:cs="Times New Roman"/>
          <w:sz w:val="28"/>
          <w:lang w:val="uk-UA"/>
        </w:rPr>
        <w:t>вельних</w:t>
      </w:r>
      <w:r w:rsidR="00F02D98" w:rsidRPr="00AB7A7E">
        <w:rPr>
          <w:rFonts w:ascii="Times New Roman" w:hAnsi="Times New Roman" w:cs="Times New Roman"/>
          <w:sz w:val="28"/>
          <w:lang w:val="uk-UA"/>
        </w:rPr>
        <w:t xml:space="preserve"> маршрутів в</w:t>
      </w:r>
      <w:r w:rsidR="00AB7A7E" w:rsidRPr="00AB7A7E">
        <w:rPr>
          <w:rFonts w:ascii="Times New Roman" w:hAnsi="Times New Roman" w:cs="Times New Roman"/>
          <w:sz w:val="28"/>
          <w:lang w:val="uk-UA"/>
        </w:rPr>
        <w:t xml:space="preserve"> усьому</w:t>
      </w:r>
      <w:r w:rsidR="00F02D98" w:rsidRPr="00AB7A7E">
        <w:rPr>
          <w:rFonts w:ascii="Times New Roman" w:hAnsi="Times New Roman" w:cs="Times New Roman"/>
          <w:sz w:val="28"/>
          <w:lang w:val="uk-UA"/>
        </w:rPr>
        <w:t xml:space="preserve"> світі.</w:t>
      </w:r>
      <w:r w:rsidR="00AB7A7E">
        <w:rPr>
          <w:rFonts w:ascii="Times New Roman" w:hAnsi="Times New Roman" w:cs="Times New Roman"/>
          <w:sz w:val="28"/>
          <w:lang w:val="uk-UA"/>
        </w:rPr>
        <w:t xml:space="preserve"> Наразі </w:t>
      </w:r>
      <w:r w:rsidR="003E2425">
        <w:rPr>
          <w:rFonts w:ascii="Times New Roman" w:hAnsi="Times New Roman" w:cs="Times New Roman"/>
          <w:sz w:val="28"/>
          <w:shd w:val="clear" w:color="auto" w:fill="FFFFFF"/>
          <w:lang w:val="uk-UA"/>
        </w:rPr>
        <w:t>до проекту залучено</w:t>
      </w:r>
      <w:r w:rsidR="001B4C66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понад 50 країн</w:t>
      </w:r>
      <w:r w:rsidR="00AB7A7E" w:rsidRPr="00AB7A7E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, </w:t>
      </w:r>
      <w:r w:rsidR="001A52EB">
        <w:rPr>
          <w:rFonts w:ascii="Times New Roman" w:hAnsi="Times New Roman" w:cs="Times New Roman"/>
          <w:sz w:val="28"/>
          <w:shd w:val="clear" w:color="auto" w:fill="FFFFFF"/>
          <w:lang w:val="uk-UA"/>
        </w:rPr>
        <w:t>серед яких: Росія, держави</w:t>
      </w:r>
      <w:r w:rsidR="00AB7A7E" w:rsidRPr="00AB7A7E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Центральної</w:t>
      </w:r>
      <w:r w:rsidR="00735CB1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та Східної</w:t>
      </w:r>
      <w:r w:rsidR="00AB7A7E" w:rsidRPr="00AB7A7E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Азі</w:t>
      </w:r>
      <w:r w:rsidR="006A0BDC">
        <w:rPr>
          <w:rFonts w:ascii="Times New Roman" w:hAnsi="Times New Roman" w:cs="Times New Roman"/>
          <w:sz w:val="28"/>
          <w:shd w:val="clear" w:color="auto" w:fill="FFFFFF"/>
          <w:lang w:val="uk-UA"/>
        </w:rPr>
        <w:t>, а віднедавна також і Південної</w:t>
      </w:r>
      <w:r w:rsidR="00AB7A7E" w:rsidRPr="00AB7A7E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Європи.</w:t>
      </w:r>
    </w:p>
    <w:p w:rsidR="00B7038C" w:rsidRDefault="00B7038C" w:rsidP="00013D92">
      <w:pPr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uk-UA"/>
        </w:rPr>
        <w:t>Інтереси сторін</w:t>
      </w:r>
    </w:p>
    <w:p w:rsidR="00274100" w:rsidRDefault="00D955B1" w:rsidP="00013D9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noProof/>
        </w:rPr>
        <w:pict>
          <v:shape id="Надпись 2" o:spid="_x0000_s1026" type="#_x0000_t202" style="position:absolute;left:0;text-align:left;margin-left:334.8pt;margin-top:308.95pt;width:147.05pt;height:19.15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Надпись 2">
              <w:txbxContent>
                <w:p w:rsidR="00656A40" w:rsidRPr="00656A40" w:rsidRDefault="00656A40">
                  <w:pPr>
                    <w:rPr>
                      <w:rFonts w:ascii="Times New Roman" w:hAnsi="Times New Roman" w:cs="Times New Roman"/>
                      <w:sz w:val="1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lang w:val="uk-UA"/>
                    </w:rPr>
                    <w:t xml:space="preserve">                        </w:t>
                  </w:r>
                  <w:r w:rsidRPr="00656A40">
                    <w:rPr>
                      <w:rFonts w:ascii="Times New Roman" w:hAnsi="Times New Roman" w:cs="Times New Roman"/>
                      <w:sz w:val="18"/>
                      <w:lang w:val="uk-UA"/>
                    </w:rPr>
                    <w:t>Фото:</w:t>
                  </w:r>
                  <w:r w:rsidRPr="00656A40">
                    <w:rPr>
                      <w:rFonts w:ascii="Times New Roman" w:hAnsi="Times New Roman" w:cs="Times New Roman"/>
                      <w:sz w:val="18"/>
                    </w:rPr>
                    <w:t xml:space="preserve"> </w:t>
                  </w:r>
                  <w:r w:rsidRPr="00656A40">
                    <w:rPr>
                      <w:rFonts w:ascii="Times New Roman" w:hAnsi="Times New Roman" w:cs="Times New Roman"/>
                      <w:sz w:val="18"/>
                      <w:lang w:val="uk-UA"/>
                    </w:rPr>
                    <w:t>glavcom.ua</w:t>
                  </w:r>
                </w:p>
              </w:txbxContent>
            </v:textbox>
            <w10:wrap type="square"/>
          </v:shape>
        </w:pict>
      </w:r>
      <w:r w:rsidR="000B5D50">
        <w:rPr>
          <w:noProof/>
        </w:rPr>
        <w:drawing>
          <wp:anchor distT="0" distB="0" distL="114300" distR="114300" simplePos="0" relativeHeight="251659264" behindDoc="1" locked="0" layoutInCell="1" allowOverlap="1" wp14:anchorId="5CBD8FA0" wp14:editId="6F3BDB6B">
            <wp:simplePos x="0" y="0"/>
            <wp:positionH relativeFrom="column">
              <wp:posOffset>2794635</wp:posOffset>
            </wp:positionH>
            <wp:positionV relativeFrom="paragraph">
              <wp:posOffset>1675765</wp:posOffset>
            </wp:positionV>
            <wp:extent cx="3324225" cy="2218055"/>
            <wp:effectExtent l="0" t="0" r="0" b="0"/>
            <wp:wrapTight wrapText="bothSides">
              <wp:wrapPolygon edited="0">
                <wp:start x="0" y="0"/>
                <wp:lineTo x="0" y="21334"/>
                <wp:lineTo x="21538" y="21334"/>
                <wp:lineTo x="21538" y="0"/>
                <wp:lineTo x="0" y="0"/>
              </wp:wrapPolygon>
            </wp:wrapTight>
            <wp:docPr id="2" name="Рисунок 2" descr="Ð ÐÑÐ°Ð»ÑÑ ÑÑÑÐ´ÐµÐ½ÑÐ¸ Ð²Ð¸Ð¹ÑÐ»Ð¸ Ð½Ð° Ð¼Ð°ÑÐ¾Ð²Ñ Ð¿ÑÐ¾ÑÐµÑÑ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 ÐÑÐ°Ð»ÑÑ ÑÑÑÐ´ÐµÐ½ÑÐ¸ Ð²Ð¸Ð¹ÑÐ»Ð¸ Ð½Ð° Ð¼Ð°ÑÐ¾Ð²Ñ Ð¿ÑÐ¾ÑÐµÑÑÐ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27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Беручи до уваги обставини, у яких</w:t>
      </w:r>
      <w:r w:rsidR="0055731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опинилась Італія у</w:t>
      </w:r>
      <w:r w:rsidR="000543D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2019 році, при</w:t>
      </w:r>
      <w:r w:rsidR="00870C6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чин для пошуку нових </w:t>
      </w:r>
      <w:r w:rsidR="000543D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союзників та економічних партнерів поза межами Є</w:t>
      </w:r>
      <w:r w:rsidR="00FB139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 </w:t>
      </w:r>
      <w:r w:rsidR="0059213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</w:t>
      </w:r>
      <w:r w:rsidR="0055731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явилося </w:t>
      </w:r>
      <w:r w:rsidR="00250DF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більш, ніж достатньо.</w:t>
      </w:r>
      <w:r w:rsidR="00FB139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Безперечно, саме економіка стала тим визначним фактором, </w:t>
      </w:r>
      <w:r w:rsidR="00DA003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що зумовив зближення країни</w:t>
      </w:r>
      <w:r w:rsidR="00FB139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 Піднебесною</w:t>
      </w:r>
      <w:r w:rsidR="00870C6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870C6C" w:rsidRPr="00870C6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FB139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Ні для кого не секрет</w:t>
      </w:r>
      <w:r w:rsidR="00870C6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r w:rsidR="00FB139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що</w:t>
      </w:r>
      <w:r w:rsidR="00870C6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Італія пер</w:t>
      </w:r>
      <w:r w:rsidR="005736B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еживає наразі не найкращі</w:t>
      </w:r>
      <w:r w:rsidR="00FB139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свої</w:t>
      </w:r>
      <w:r w:rsidR="005736B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часи; її економіка з кінця 2018 року перебуває у стані рецесії, а державний борг є одним </w:t>
      </w:r>
      <w:r w:rsidR="0059213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</w:t>
      </w:r>
      <w:r w:rsidR="005736B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з </w:t>
      </w:r>
      <w:r w:rsidR="005736B4" w:rsidRPr="002741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най</w:t>
      </w:r>
      <w:r w:rsidR="00A31E2A" w:rsidRPr="002741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більших</w:t>
      </w:r>
      <w:r w:rsidR="005736B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у </w:t>
      </w:r>
      <w:r w:rsidR="00DD7C0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Єврозоні</w:t>
      </w:r>
      <w:r w:rsidR="006E28A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і становить 2,3 млрд євро.</w:t>
      </w:r>
      <w:r w:rsidR="0059213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Крім того, рівень безробіття серед молоді вже </w:t>
      </w:r>
      <w:r w:rsidR="0059213A" w:rsidRPr="002741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пере</w:t>
      </w:r>
      <w:r w:rsidR="00B959EB" w:rsidRPr="002741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тнув</w:t>
      </w:r>
      <w:r w:rsidR="0059213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позначку у 30%, у той час як середній показник ЄС не досягає і 17%. </w:t>
      </w:r>
      <w:r w:rsidR="00FB139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Через фінансові розбіжності п</w:t>
      </w:r>
      <w:r w:rsidR="00D670C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одолати кризу шляхом співпр</w:t>
      </w:r>
      <w:r w:rsidR="00F15A9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аці з європейськими партнерами </w:t>
      </w:r>
      <w:r w:rsidR="0059213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не вдалося</w:t>
      </w:r>
      <w:r w:rsidR="00FB139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тож уряд, що прийшов минулого літа до </w:t>
      </w:r>
      <w:r w:rsidR="00B7038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влади на популістських </w:t>
      </w:r>
      <w:r w:rsidR="00FB139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гаслах</w:t>
      </w:r>
      <w:r w:rsidR="00FC7A3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r w:rsidR="00FB139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виявився неспроможним забезпечити виконання своїх передвиборчих обіцянок</w:t>
      </w:r>
      <w:r w:rsidR="008F469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що</w:t>
      </w:r>
      <w:r w:rsidR="00D670C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загострило й без того складну ситуацію й призвело до </w:t>
      </w:r>
      <w:r w:rsidR="0059213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масових</w:t>
      </w:r>
      <w:r w:rsidR="00D670C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протестів всередині держави</w:t>
      </w:r>
      <w:r w:rsidR="0085462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4F773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E6015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br/>
      </w:r>
    </w:p>
    <w:p w:rsidR="00C35E35" w:rsidRDefault="00F73C2D" w:rsidP="00013D9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741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Саме</w:t>
      </w:r>
      <w:r w:rsidR="00E6015C" w:rsidRPr="002741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B959EB" w:rsidRPr="002741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</w:t>
      </w:r>
      <w:r w:rsidR="00FC7A30" w:rsidRPr="002741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ут </w:t>
      </w:r>
      <w:r w:rsidR="004223A0" w:rsidRPr="002741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 гру</w:t>
      </w:r>
      <w:r w:rsidR="004223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FC7A3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вступає Китай, </w:t>
      </w:r>
      <w:r w:rsidRPr="002741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який</w:t>
      </w:r>
      <w:r w:rsidR="00FC7A3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вже давно </w:t>
      </w:r>
      <w:r w:rsidR="00FC7A30" w:rsidRPr="00516C1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 неабияким інтересом</w:t>
      </w:r>
      <w:r w:rsidR="00FC7A30" w:rsidRPr="00FC7A30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  <w:lang w:val="uk-UA"/>
        </w:rPr>
        <w:t xml:space="preserve"> </w:t>
      </w:r>
      <w:r w:rsidR="00FC7A30" w:rsidRPr="00516C1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дивиться </w:t>
      </w:r>
      <w:r w:rsidR="00516C1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 сторону таких ключових</w:t>
      </w:r>
      <w:r w:rsidR="004223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портів</w:t>
      </w:r>
      <w:r w:rsidR="00FC7A3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як Трієст, що</w:t>
      </w:r>
      <w:r w:rsidR="00433CB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відкривають</w:t>
      </w:r>
      <w:r w:rsidR="00FC7A30" w:rsidRPr="00FC7A3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FC7A30" w:rsidRPr="002741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дорожні та залізничн</w:t>
      </w:r>
      <w:r w:rsidR="00B959EB" w:rsidRPr="002741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</w:t>
      </w:r>
      <w:r w:rsidR="00FC7A30" w:rsidRPr="00FC7A3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FC7A3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шляхи</w:t>
      </w:r>
      <w:r w:rsidR="00FC7A30" w:rsidRPr="00FC7A3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до Східної Європи.</w:t>
      </w:r>
      <w:r w:rsidR="00433CB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Власне, перевага китайського </w:t>
      </w:r>
      <w:r w:rsidR="00B7038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433CB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фінансування для Італії полягає в тому, що</w:t>
      </w:r>
      <w:r w:rsidR="00B959EB" w:rsidRPr="002741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r w:rsidR="00433CB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на</w:t>
      </w:r>
      <w:r w:rsidR="00433CBA" w:rsidRPr="00433CB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відміну від західного б</w:t>
      </w:r>
      <w:r w:rsidR="00433CB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ізнесу, </w:t>
      </w:r>
      <w:r w:rsidR="00433CBA" w:rsidRPr="00433CB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інвестори</w:t>
      </w:r>
      <w:r w:rsidR="00433CB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Піднебесної</w:t>
      </w:r>
      <w:r w:rsidR="00433CBA" w:rsidRPr="00433CB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433CB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готові із задоволенням вкл</w:t>
      </w:r>
      <w:r w:rsidR="001C4E3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адати</w:t>
      </w:r>
      <w:r w:rsidR="006850A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чималі</w:t>
      </w:r>
      <w:r w:rsidR="00433CB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гроші навіть у </w:t>
      </w:r>
      <w:r w:rsidR="00433CBA" w:rsidRPr="00433CB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проекти на території</w:t>
      </w:r>
      <w:r w:rsidR="001C4E3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країн із високими політичними та економічними ризиками</w:t>
      </w:r>
      <w:r w:rsidR="00433CBA" w:rsidRPr="00433CB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FC7A3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C4216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Пекін</w:t>
      </w:r>
      <w:r w:rsidR="00C42168" w:rsidRPr="00C4216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активно </w:t>
      </w:r>
      <w:r w:rsidR="00C4216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інвестує</w:t>
      </w:r>
      <w:r w:rsidR="00C42168" w:rsidRPr="00C4216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 </w:t>
      </w:r>
      <w:r w:rsidR="00C4216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розбудову портів, залізничних гілок та переробних підприємств, а в </w:t>
      </w:r>
      <w:r w:rsidR="00C42168" w:rsidRPr="00C4216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рамках проект</w:t>
      </w:r>
      <w:r w:rsidR="00C4216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 "</w:t>
      </w:r>
      <w:r w:rsidR="00FB75C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Один пояс</w:t>
      </w:r>
      <w:r w:rsidR="002741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– </w:t>
      </w:r>
      <w:r w:rsidR="00FB75C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один шлях</w:t>
      </w:r>
      <w:r w:rsidR="00C4216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" Китай</w:t>
      </w:r>
      <w:r w:rsidR="00C42168" w:rsidRPr="00C4216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FB75C8" w:rsidRPr="00C4216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не </w:t>
      </w:r>
      <w:r w:rsidR="00FB75C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лише </w:t>
      </w:r>
      <w:r w:rsidR="00C4216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вкладає кошти</w:t>
      </w:r>
      <w:r w:rsidR="00C42168" w:rsidRPr="00C4216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C4216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</w:t>
      </w:r>
      <w:r w:rsidR="00C42168" w:rsidRPr="00C4216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розвиток </w:t>
      </w:r>
      <w:r w:rsidR="00C4216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транспортної інфраструктури, але й сприяє створенню нових робочих місць</w:t>
      </w:r>
      <w:r w:rsidR="00C42168" w:rsidRPr="00C4216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516C1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4223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FB75C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br/>
      </w:r>
      <w:r w:rsidR="00516C1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Очевидно, що саме це й потрібно </w:t>
      </w:r>
      <w:r w:rsidR="008F469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Італії</w:t>
      </w:r>
      <w:r w:rsidR="00FB75C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особливо враховуючи те, що ще однією </w:t>
      </w:r>
      <w:r w:rsidR="00FB75C8" w:rsidRPr="00FB75C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серйо</w:t>
      </w:r>
      <w:r w:rsidR="00FB75C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зною про</w:t>
      </w:r>
      <w:r w:rsidR="008F469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блемою, з якою зіткнулася країна</w:t>
      </w:r>
      <w:r w:rsidR="00FB75C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є застарілість</w:t>
      </w:r>
      <w:r w:rsidR="00FB75C8" w:rsidRPr="00FB75C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FB75C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транспортної інфраструктури</w:t>
      </w:r>
      <w:r w:rsidR="00FB75C8" w:rsidRPr="00FB75C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</w:t>
      </w:r>
      <w:r w:rsidR="00B959EB" w:rsidRPr="002741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яка</w:t>
      </w:r>
      <w:r w:rsidR="00FB75C8" w:rsidRPr="00FB75C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потребує</w:t>
      </w:r>
      <w:r w:rsidR="00FB75C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термінового оновлення, </w:t>
      </w:r>
      <w:r w:rsidR="00FB75C8" w:rsidRPr="002741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на яке в державі немає</w:t>
      </w:r>
      <w:r w:rsidR="00B959EB" w:rsidRPr="002741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коштів</w:t>
      </w:r>
      <w:r w:rsidR="00FB75C8" w:rsidRPr="002741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C35E35" w:rsidRDefault="00023790" w:rsidP="00013D92">
      <w:pPr>
        <w:spacing w:line="240" w:lineRule="auto"/>
        <w:ind w:firstLine="709"/>
        <w:jc w:val="both"/>
        <w:rPr>
          <w:rFonts w:ascii="Times New Roman" w:hAnsi="Times New Roman" w:cs="Times New Roman"/>
          <w:i/>
          <w:color w:val="C00000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>Варто також пам’ятати, що Італія</w:t>
      </w:r>
      <w:r w:rsidR="00B959E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B959EB" w:rsidRPr="002741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–</w:t>
      </w:r>
      <w:r w:rsidR="00B959E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туристична країн</w:t>
      </w:r>
      <w:r w:rsidRPr="002741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і тому, підписуючи домовленості з Китаєм, покладає чималі надії на розвиток цієї галузі, адже остан</w:t>
      </w:r>
      <w:r w:rsidR="00E246B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нім часом саме </w:t>
      </w:r>
      <w:r w:rsidR="00415050" w:rsidRPr="004357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зацікавленість</w:t>
      </w:r>
      <w:r w:rsidR="00B959EB" w:rsidRPr="004357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E246B5" w:rsidRPr="004357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китай</w:t>
      </w:r>
      <w:r w:rsidR="00415050" w:rsidRPr="004357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ців у мандрівках</w:t>
      </w:r>
      <w:r w:rsidRPr="004357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набува</w:t>
      </w:r>
      <w:r w:rsidR="00415050" w:rsidRPr="004357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є</w:t>
      </w:r>
      <w:r w:rsidRPr="004357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415050" w:rsidRPr="004357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дедалі</w:t>
      </w:r>
      <w:r w:rsidRPr="004357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більшо</w:t>
      </w:r>
      <w:r w:rsidR="00415050" w:rsidRPr="004357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ї ваги</w:t>
      </w:r>
      <w:r w:rsidRPr="004357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для</w:t>
      </w:r>
      <w:r w:rsidR="008F4696" w:rsidRPr="004357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держав</w:t>
      </w:r>
      <w:r w:rsidRPr="004357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економіка яких залежна від туризму. У 2018 році, наприклад, </w:t>
      </w:r>
      <w:r w:rsidR="00E246B5" w:rsidRPr="004357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подорож</w:t>
      </w:r>
      <w:r w:rsidR="00415050" w:rsidRPr="004357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</w:t>
      </w:r>
      <w:r w:rsidR="00E246B5" w:rsidRPr="004357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 Китаю здійснили</w:t>
      </w:r>
      <w:r w:rsidR="00E246B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б</w:t>
      </w:r>
      <w:r w:rsidR="004357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лизько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140 млн закордонних поїздок, </w:t>
      </w:r>
      <w:r w:rsidR="0071269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і вивезли при цьому </w:t>
      </w:r>
      <w:r w:rsidRPr="0002379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$120</w:t>
      </w:r>
      <w:r w:rsidR="0071269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млрд за кордон.</w:t>
      </w:r>
    </w:p>
    <w:p w:rsidR="00E003ED" w:rsidRPr="00E246B5" w:rsidRDefault="00DA003C" w:rsidP="00013D9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За словами віце-прем’єр міністра Італії </w:t>
      </w:r>
      <w:r w:rsidRPr="004357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Луїдж</w:t>
      </w:r>
      <w:r w:rsidR="00CA4FC1" w:rsidRPr="004357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Ді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Майо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Рим має поставити економічні інтереси Італії на перше місце. </w:t>
      </w:r>
      <w:r w:rsidR="00870C6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Власне,</w:t>
      </w:r>
      <w:r w:rsidR="0071269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приєднавшись до китайського проекту,</w:t>
      </w:r>
      <w:r w:rsidR="00870C6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саме це італійський уряд і зробив. </w:t>
      </w:r>
    </w:p>
    <w:p w:rsidR="00FB2B0E" w:rsidRPr="00182727" w:rsidRDefault="00FB2B0E" w:rsidP="00013D92">
      <w:pPr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hd w:val="clear" w:color="auto" w:fill="FFFFFF"/>
          <w:lang w:val="uk-UA"/>
        </w:rPr>
      </w:pPr>
      <w:r w:rsidRPr="00182727">
        <w:rPr>
          <w:rFonts w:ascii="Times New Roman" w:hAnsi="Times New Roman" w:cs="Times New Roman"/>
          <w:b/>
          <w:i/>
          <w:sz w:val="28"/>
          <w:shd w:val="clear" w:color="auto" w:fill="FFFFFF"/>
          <w:lang w:val="uk-UA"/>
        </w:rPr>
        <w:t>Загрози для європейської спільноти</w:t>
      </w:r>
    </w:p>
    <w:p w:rsidR="00C35E35" w:rsidRDefault="00D81C79" w:rsidP="00013D9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Тим часом </w:t>
      </w:r>
      <w:r w:rsidR="00D32029">
        <w:rPr>
          <w:rFonts w:ascii="Times New Roman" w:hAnsi="Times New Roman" w:cs="Times New Roman"/>
          <w:sz w:val="28"/>
          <w:lang w:val="uk-UA"/>
        </w:rPr>
        <w:t xml:space="preserve">майже миттєво після приєднання до китайської ініціативи </w:t>
      </w:r>
      <w:r w:rsidR="00415050" w:rsidRPr="00435795">
        <w:rPr>
          <w:rFonts w:ascii="Times New Roman" w:hAnsi="Times New Roman" w:cs="Times New Roman"/>
          <w:sz w:val="28"/>
          <w:lang w:val="uk-UA"/>
        </w:rPr>
        <w:t>Італія</w:t>
      </w:r>
      <w:r w:rsidR="00415050">
        <w:rPr>
          <w:rFonts w:ascii="Times New Roman" w:hAnsi="Times New Roman" w:cs="Times New Roman"/>
          <w:sz w:val="28"/>
          <w:lang w:val="uk-UA"/>
        </w:rPr>
        <w:t xml:space="preserve"> </w:t>
      </w:r>
      <w:r w:rsidR="00D32029">
        <w:rPr>
          <w:rFonts w:ascii="Times New Roman" w:hAnsi="Times New Roman" w:cs="Times New Roman"/>
          <w:sz w:val="28"/>
          <w:lang w:val="uk-UA"/>
        </w:rPr>
        <w:t xml:space="preserve">зіштовхнулась зі шквалом критики </w:t>
      </w:r>
      <w:r w:rsidR="004B3ABB">
        <w:rPr>
          <w:rFonts w:ascii="Times New Roman" w:hAnsi="Times New Roman" w:cs="Times New Roman"/>
          <w:sz w:val="28"/>
          <w:lang w:val="uk-UA"/>
        </w:rPr>
        <w:t xml:space="preserve">на свою адресу зі сторони </w:t>
      </w:r>
      <w:r w:rsidR="00D32029">
        <w:rPr>
          <w:rFonts w:ascii="Times New Roman" w:hAnsi="Times New Roman" w:cs="Times New Roman"/>
          <w:sz w:val="28"/>
          <w:lang w:val="uk-UA"/>
        </w:rPr>
        <w:t xml:space="preserve">західних партнерів. </w:t>
      </w:r>
      <w:r w:rsidR="009B1C15">
        <w:rPr>
          <w:rFonts w:ascii="Times New Roman" w:hAnsi="Times New Roman" w:cs="Times New Roman"/>
          <w:sz w:val="28"/>
          <w:lang w:val="uk-UA"/>
        </w:rPr>
        <w:t>Так, М</w:t>
      </w:r>
      <w:r w:rsidR="009B1C15" w:rsidRPr="009B1C15">
        <w:rPr>
          <w:rFonts w:ascii="Times New Roman" w:hAnsi="Times New Roman" w:cs="Times New Roman"/>
          <w:sz w:val="28"/>
          <w:lang w:val="uk-UA"/>
        </w:rPr>
        <w:t xml:space="preserve">іністр закордонних справ Німеччини Хайко Маас </w:t>
      </w:r>
      <w:r w:rsidR="009B1C15">
        <w:rPr>
          <w:rFonts w:ascii="Times New Roman" w:hAnsi="Times New Roman" w:cs="Times New Roman"/>
          <w:sz w:val="28"/>
          <w:lang w:val="uk-UA"/>
        </w:rPr>
        <w:t>вважає, що для Італії приєднання до ініціативи «Один пояс</w:t>
      </w:r>
      <w:r w:rsidR="00415050">
        <w:rPr>
          <w:rFonts w:ascii="Times New Roman" w:hAnsi="Times New Roman" w:cs="Times New Roman"/>
          <w:sz w:val="28"/>
          <w:lang w:val="uk-UA"/>
        </w:rPr>
        <w:t xml:space="preserve"> </w:t>
      </w:r>
      <w:r w:rsidR="00415050" w:rsidRPr="00435795">
        <w:rPr>
          <w:rFonts w:ascii="Times New Roman" w:hAnsi="Times New Roman" w:cs="Times New Roman"/>
          <w:sz w:val="28"/>
          <w:lang w:val="uk-UA"/>
        </w:rPr>
        <w:t>–</w:t>
      </w:r>
      <w:r w:rsidR="00415050">
        <w:rPr>
          <w:rFonts w:ascii="Times New Roman" w:hAnsi="Times New Roman" w:cs="Times New Roman"/>
          <w:sz w:val="28"/>
          <w:lang w:val="uk-UA"/>
        </w:rPr>
        <w:t xml:space="preserve"> </w:t>
      </w:r>
      <w:r w:rsidR="009B1C15">
        <w:rPr>
          <w:rFonts w:ascii="Times New Roman" w:hAnsi="Times New Roman" w:cs="Times New Roman"/>
          <w:sz w:val="28"/>
          <w:lang w:val="uk-UA"/>
        </w:rPr>
        <w:t>один шлях» не відкриває нових перспектив, а лише є кроком до</w:t>
      </w:r>
      <w:r w:rsidR="00E246B5">
        <w:rPr>
          <w:rFonts w:ascii="Times New Roman" w:hAnsi="Times New Roman" w:cs="Times New Roman"/>
          <w:sz w:val="28"/>
          <w:lang w:val="uk-UA"/>
        </w:rPr>
        <w:t xml:space="preserve"> набуття</w:t>
      </w:r>
      <w:r w:rsidR="009B1C15">
        <w:rPr>
          <w:rFonts w:ascii="Times New Roman" w:hAnsi="Times New Roman" w:cs="Times New Roman"/>
          <w:sz w:val="28"/>
          <w:lang w:val="uk-UA"/>
        </w:rPr>
        <w:t xml:space="preserve"> поступ</w:t>
      </w:r>
      <w:r w:rsidR="00182727">
        <w:rPr>
          <w:rFonts w:ascii="Times New Roman" w:hAnsi="Times New Roman" w:cs="Times New Roman"/>
          <w:sz w:val="28"/>
          <w:lang w:val="uk-UA"/>
        </w:rPr>
        <w:t>ової залежності від Піднебесної</w:t>
      </w:r>
      <w:r w:rsidR="00435795">
        <w:rPr>
          <w:rFonts w:ascii="Times New Roman" w:hAnsi="Times New Roman" w:cs="Times New Roman"/>
          <w:sz w:val="28"/>
          <w:lang w:val="uk-UA"/>
        </w:rPr>
        <w:t>.</w:t>
      </w:r>
      <w:r w:rsidR="00182727">
        <w:rPr>
          <w:rFonts w:ascii="Times New Roman" w:hAnsi="Times New Roman" w:cs="Times New Roman"/>
          <w:sz w:val="28"/>
          <w:lang w:val="uk-UA"/>
        </w:rPr>
        <w:t xml:space="preserve"> </w:t>
      </w:r>
      <w:r w:rsidR="00435795">
        <w:rPr>
          <w:rFonts w:ascii="Times New Roman" w:hAnsi="Times New Roman" w:cs="Times New Roman"/>
          <w:sz w:val="28"/>
          <w:lang w:val="uk-UA"/>
        </w:rPr>
        <w:t>А</w:t>
      </w:r>
      <w:r w:rsidR="00182727">
        <w:rPr>
          <w:rFonts w:ascii="Times New Roman" w:hAnsi="Times New Roman" w:cs="Times New Roman"/>
          <w:sz w:val="28"/>
          <w:lang w:val="uk-UA"/>
        </w:rPr>
        <w:t xml:space="preserve"> на</w:t>
      </w:r>
      <w:r w:rsidR="00D32029">
        <w:rPr>
          <w:rFonts w:ascii="Times New Roman" w:hAnsi="Times New Roman" w:cs="Times New Roman"/>
          <w:sz w:val="28"/>
          <w:lang w:val="uk-UA"/>
        </w:rPr>
        <w:t xml:space="preserve"> думку п</w:t>
      </w:r>
      <w:r w:rsidR="00D32029" w:rsidRPr="00D32029">
        <w:rPr>
          <w:rFonts w:ascii="Times New Roman" w:hAnsi="Times New Roman" w:cs="Times New Roman"/>
          <w:sz w:val="28"/>
          <w:lang w:val="uk-UA"/>
        </w:rPr>
        <w:t>рес-секретар</w:t>
      </w:r>
      <w:r w:rsidR="00D32029">
        <w:rPr>
          <w:rFonts w:ascii="Times New Roman" w:hAnsi="Times New Roman" w:cs="Times New Roman"/>
          <w:sz w:val="28"/>
          <w:lang w:val="uk-UA"/>
        </w:rPr>
        <w:t>я</w:t>
      </w:r>
      <w:r w:rsidR="00D32029" w:rsidRPr="00D32029">
        <w:rPr>
          <w:rFonts w:ascii="Times New Roman" w:hAnsi="Times New Roman" w:cs="Times New Roman"/>
          <w:sz w:val="28"/>
          <w:lang w:val="uk-UA"/>
        </w:rPr>
        <w:t xml:space="preserve"> Ради національної безпеки США </w:t>
      </w:r>
      <w:proofErr w:type="spellStart"/>
      <w:r w:rsidR="00D32029" w:rsidRPr="00D32029">
        <w:rPr>
          <w:rFonts w:ascii="Times New Roman" w:hAnsi="Times New Roman" w:cs="Times New Roman"/>
          <w:sz w:val="28"/>
          <w:lang w:val="uk-UA"/>
        </w:rPr>
        <w:t>Гарретт</w:t>
      </w:r>
      <w:r w:rsidR="00D32029">
        <w:rPr>
          <w:rFonts w:ascii="Times New Roman" w:hAnsi="Times New Roman" w:cs="Times New Roman"/>
          <w:sz w:val="28"/>
          <w:lang w:val="uk-UA"/>
        </w:rPr>
        <w:t>а</w:t>
      </w:r>
      <w:proofErr w:type="spellEnd"/>
      <w:r w:rsidR="00D32029" w:rsidRPr="00D3202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D32029" w:rsidRPr="00D32029">
        <w:rPr>
          <w:rFonts w:ascii="Times New Roman" w:hAnsi="Times New Roman" w:cs="Times New Roman"/>
          <w:sz w:val="28"/>
          <w:lang w:val="uk-UA"/>
        </w:rPr>
        <w:t>Маркіс</w:t>
      </w:r>
      <w:r w:rsidR="00D32029">
        <w:rPr>
          <w:rFonts w:ascii="Times New Roman" w:hAnsi="Times New Roman" w:cs="Times New Roman"/>
          <w:sz w:val="28"/>
          <w:lang w:val="uk-UA"/>
        </w:rPr>
        <w:t>а</w:t>
      </w:r>
      <w:proofErr w:type="spellEnd"/>
      <w:r w:rsidR="00D32029">
        <w:rPr>
          <w:rFonts w:ascii="Times New Roman" w:hAnsi="Times New Roman" w:cs="Times New Roman"/>
          <w:sz w:val="28"/>
          <w:lang w:val="uk-UA"/>
        </w:rPr>
        <w:t xml:space="preserve">, залучення Італії до </w:t>
      </w:r>
      <w:r w:rsidR="009155C7">
        <w:rPr>
          <w:rFonts w:ascii="Times New Roman" w:hAnsi="Times New Roman" w:cs="Times New Roman"/>
          <w:sz w:val="28"/>
          <w:lang w:val="uk-UA"/>
        </w:rPr>
        <w:t>Нового ш</w:t>
      </w:r>
      <w:r w:rsidR="00D32029">
        <w:rPr>
          <w:rFonts w:ascii="Times New Roman" w:hAnsi="Times New Roman" w:cs="Times New Roman"/>
          <w:sz w:val="28"/>
          <w:lang w:val="uk-UA"/>
        </w:rPr>
        <w:t>овкового шляху» є нічим іншим</w:t>
      </w:r>
      <w:r w:rsidR="00287E6D">
        <w:rPr>
          <w:rFonts w:ascii="Times New Roman" w:hAnsi="Times New Roman" w:cs="Times New Roman"/>
          <w:sz w:val="28"/>
          <w:lang w:val="uk-UA"/>
        </w:rPr>
        <w:t>, як черговим</w:t>
      </w:r>
      <w:r w:rsidR="00D32029">
        <w:rPr>
          <w:rFonts w:ascii="Times New Roman" w:hAnsi="Times New Roman" w:cs="Times New Roman"/>
          <w:sz w:val="28"/>
          <w:lang w:val="uk-UA"/>
        </w:rPr>
        <w:t xml:space="preserve"> крок</w:t>
      </w:r>
      <w:r w:rsidR="00287E6D">
        <w:rPr>
          <w:rFonts w:ascii="Times New Roman" w:hAnsi="Times New Roman" w:cs="Times New Roman"/>
          <w:sz w:val="28"/>
          <w:lang w:val="uk-UA"/>
        </w:rPr>
        <w:t>ом</w:t>
      </w:r>
      <w:r w:rsidR="00D32029">
        <w:rPr>
          <w:rFonts w:ascii="Times New Roman" w:hAnsi="Times New Roman" w:cs="Times New Roman"/>
          <w:sz w:val="28"/>
          <w:lang w:val="uk-UA"/>
        </w:rPr>
        <w:t xml:space="preserve"> </w:t>
      </w:r>
      <w:r w:rsidR="00435795">
        <w:rPr>
          <w:rFonts w:ascii="Times New Roman" w:hAnsi="Times New Roman" w:cs="Times New Roman"/>
          <w:sz w:val="28"/>
          <w:lang w:val="uk-UA"/>
        </w:rPr>
        <w:t>Китаю</w:t>
      </w:r>
      <w:r w:rsidR="00D32029">
        <w:rPr>
          <w:rFonts w:ascii="Times New Roman" w:hAnsi="Times New Roman" w:cs="Times New Roman"/>
          <w:sz w:val="28"/>
          <w:lang w:val="uk-UA"/>
        </w:rPr>
        <w:t xml:space="preserve"> до планомірної реалізації </w:t>
      </w:r>
      <w:r w:rsidR="00435795">
        <w:rPr>
          <w:rFonts w:ascii="Times New Roman" w:hAnsi="Times New Roman" w:cs="Times New Roman"/>
          <w:sz w:val="28"/>
          <w:lang w:val="uk-UA"/>
        </w:rPr>
        <w:t>його</w:t>
      </w:r>
      <w:r w:rsidR="004B3ABB">
        <w:rPr>
          <w:rFonts w:ascii="Times New Roman" w:hAnsi="Times New Roman" w:cs="Times New Roman"/>
          <w:sz w:val="28"/>
          <w:lang w:val="uk-UA"/>
        </w:rPr>
        <w:t xml:space="preserve"> експансіоністської політики </w:t>
      </w:r>
      <w:r w:rsidR="00182727">
        <w:rPr>
          <w:rFonts w:ascii="Times New Roman" w:hAnsi="Times New Roman" w:cs="Times New Roman"/>
          <w:sz w:val="28"/>
          <w:lang w:val="uk-UA"/>
        </w:rPr>
        <w:t>на Заході.</w:t>
      </w:r>
      <w:r w:rsidR="00915134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C35E35" w:rsidRDefault="00244637" w:rsidP="00013D9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ЄС та США і справді мають підстави для занепокоєння. </w:t>
      </w:r>
      <w:r w:rsidR="00475478">
        <w:rPr>
          <w:rFonts w:ascii="Times New Roman" w:hAnsi="Times New Roman" w:cs="Times New Roman"/>
          <w:sz w:val="28"/>
          <w:lang w:val="uk-UA"/>
        </w:rPr>
        <w:t>Китай поступово, але досить впевнено закріплює свої позиції на європейському ринку. Італія</w:t>
      </w:r>
      <w:r w:rsidR="00415050">
        <w:rPr>
          <w:rFonts w:ascii="Times New Roman" w:hAnsi="Times New Roman" w:cs="Times New Roman"/>
          <w:sz w:val="28"/>
          <w:lang w:val="uk-UA"/>
        </w:rPr>
        <w:t xml:space="preserve"> </w:t>
      </w:r>
      <w:r w:rsidR="00415050" w:rsidRPr="00435795">
        <w:rPr>
          <w:rFonts w:ascii="Times New Roman" w:hAnsi="Times New Roman" w:cs="Times New Roman"/>
          <w:sz w:val="28"/>
          <w:lang w:val="uk-UA"/>
        </w:rPr>
        <w:t>є</w:t>
      </w:r>
      <w:r w:rsidR="00475478" w:rsidRPr="00435795">
        <w:rPr>
          <w:rFonts w:ascii="Times New Roman" w:hAnsi="Times New Roman" w:cs="Times New Roman"/>
          <w:sz w:val="28"/>
          <w:lang w:val="uk-UA"/>
        </w:rPr>
        <w:t xml:space="preserve"> далеко не </w:t>
      </w:r>
      <w:r w:rsidR="008B470E" w:rsidRPr="00435795">
        <w:rPr>
          <w:rFonts w:ascii="Times New Roman" w:hAnsi="Times New Roman" w:cs="Times New Roman"/>
          <w:sz w:val="28"/>
          <w:lang w:val="uk-UA"/>
        </w:rPr>
        <w:t>єдин</w:t>
      </w:r>
      <w:r w:rsidR="00475478" w:rsidRPr="00435795">
        <w:rPr>
          <w:rFonts w:ascii="Times New Roman" w:hAnsi="Times New Roman" w:cs="Times New Roman"/>
          <w:sz w:val="28"/>
          <w:lang w:val="uk-UA"/>
        </w:rPr>
        <w:t>ою</w:t>
      </w:r>
      <w:r w:rsidR="00287E6D" w:rsidRPr="00435795">
        <w:rPr>
          <w:rFonts w:ascii="Times New Roman" w:hAnsi="Times New Roman" w:cs="Times New Roman"/>
          <w:sz w:val="28"/>
          <w:lang w:val="uk-UA"/>
        </w:rPr>
        <w:t xml:space="preserve"> з країн-членів ЄС</w:t>
      </w:r>
      <w:r w:rsidR="00415050" w:rsidRPr="00435795">
        <w:rPr>
          <w:rFonts w:ascii="Times New Roman" w:hAnsi="Times New Roman" w:cs="Times New Roman"/>
          <w:sz w:val="28"/>
          <w:lang w:val="uk-UA"/>
        </w:rPr>
        <w:t>, яка</w:t>
      </w:r>
      <w:r w:rsidR="00475478">
        <w:rPr>
          <w:rFonts w:ascii="Times New Roman" w:hAnsi="Times New Roman" w:cs="Times New Roman"/>
          <w:sz w:val="28"/>
          <w:lang w:val="uk-UA"/>
        </w:rPr>
        <w:t xml:space="preserve"> </w:t>
      </w:r>
      <w:r w:rsidR="00287E6D">
        <w:rPr>
          <w:rFonts w:ascii="Times New Roman" w:hAnsi="Times New Roman" w:cs="Times New Roman"/>
          <w:sz w:val="28"/>
          <w:lang w:val="uk-UA"/>
        </w:rPr>
        <w:t>підтримала китайську ініціативу</w:t>
      </w:r>
      <w:r w:rsidR="00415050" w:rsidRPr="00435795">
        <w:rPr>
          <w:rFonts w:ascii="Times New Roman" w:hAnsi="Times New Roman" w:cs="Times New Roman"/>
          <w:sz w:val="28"/>
          <w:lang w:val="uk-UA"/>
        </w:rPr>
        <w:t>:</w:t>
      </w:r>
      <w:r w:rsidR="00287E6D">
        <w:rPr>
          <w:rFonts w:ascii="Times New Roman" w:hAnsi="Times New Roman" w:cs="Times New Roman"/>
          <w:sz w:val="28"/>
          <w:lang w:val="uk-UA"/>
        </w:rPr>
        <w:t xml:space="preserve"> </w:t>
      </w:r>
      <w:r w:rsidR="00475478">
        <w:rPr>
          <w:rFonts w:ascii="Times New Roman" w:hAnsi="Times New Roman" w:cs="Times New Roman"/>
          <w:sz w:val="28"/>
          <w:lang w:val="uk-UA"/>
        </w:rPr>
        <w:t>наразі</w:t>
      </w:r>
      <w:r w:rsidR="00287E6D">
        <w:rPr>
          <w:rFonts w:ascii="Times New Roman" w:hAnsi="Times New Roman" w:cs="Times New Roman"/>
          <w:sz w:val="28"/>
          <w:lang w:val="uk-UA"/>
        </w:rPr>
        <w:t xml:space="preserve"> 14 з 28 держав</w:t>
      </w:r>
      <w:r w:rsidR="00475478">
        <w:rPr>
          <w:rFonts w:ascii="Times New Roman" w:hAnsi="Times New Roman" w:cs="Times New Roman"/>
          <w:sz w:val="28"/>
          <w:lang w:val="uk-UA"/>
        </w:rPr>
        <w:t xml:space="preserve"> тісно співпрацюють</w:t>
      </w:r>
      <w:r w:rsidR="00E246B5">
        <w:rPr>
          <w:rFonts w:ascii="Times New Roman" w:hAnsi="Times New Roman" w:cs="Times New Roman"/>
          <w:sz w:val="28"/>
          <w:lang w:val="uk-UA"/>
        </w:rPr>
        <w:t xml:space="preserve"> з Пекіном</w:t>
      </w:r>
      <w:r w:rsidR="00475478">
        <w:rPr>
          <w:rFonts w:ascii="Times New Roman" w:hAnsi="Times New Roman" w:cs="Times New Roman"/>
          <w:sz w:val="28"/>
          <w:lang w:val="uk-UA"/>
        </w:rPr>
        <w:t xml:space="preserve"> у рамках проекту.</w:t>
      </w:r>
      <w:r w:rsidR="00422291">
        <w:rPr>
          <w:rFonts w:ascii="Times New Roman" w:hAnsi="Times New Roman" w:cs="Times New Roman"/>
          <w:sz w:val="28"/>
          <w:lang w:val="uk-UA"/>
        </w:rPr>
        <w:t xml:space="preserve"> Для Піднебесної він є непоганим інструмен</w:t>
      </w:r>
      <w:r w:rsidR="00E246B5">
        <w:rPr>
          <w:rFonts w:ascii="Times New Roman" w:hAnsi="Times New Roman" w:cs="Times New Roman"/>
          <w:sz w:val="28"/>
          <w:lang w:val="uk-UA"/>
        </w:rPr>
        <w:t>том</w:t>
      </w:r>
      <w:r w:rsidR="00287E6D">
        <w:rPr>
          <w:rFonts w:ascii="Times New Roman" w:hAnsi="Times New Roman" w:cs="Times New Roman"/>
          <w:sz w:val="28"/>
          <w:lang w:val="uk-UA"/>
        </w:rPr>
        <w:t xml:space="preserve"> геополітичної експансії, адже</w:t>
      </w:r>
      <w:r w:rsidR="00435795">
        <w:rPr>
          <w:rFonts w:ascii="Times New Roman" w:hAnsi="Times New Roman" w:cs="Times New Roman"/>
          <w:sz w:val="28"/>
          <w:lang w:val="uk-UA"/>
        </w:rPr>
        <w:t xml:space="preserve">, </w:t>
      </w:r>
      <w:r w:rsidR="00287E6D">
        <w:rPr>
          <w:rFonts w:ascii="Times New Roman" w:hAnsi="Times New Roman" w:cs="Times New Roman"/>
          <w:sz w:val="28"/>
          <w:lang w:val="uk-UA"/>
        </w:rPr>
        <w:t xml:space="preserve">отримуючи фінансову підтримку зі сторони Китаю, європейські держави, самі того не підозрюючи, опиняються в економічній залежності від нього. </w:t>
      </w:r>
      <w:r w:rsidR="00917622">
        <w:rPr>
          <w:rFonts w:ascii="Times New Roman" w:hAnsi="Times New Roman" w:cs="Times New Roman"/>
          <w:sz w:val="28"/>
          <w:lang w:val="uk-UA"/>
        </w:rPr>
        <w:t>Зважаючи на низькі економічні показники Італії</w:t>
      </w:r>
      <w:r w:rsidR="00435795">
        <w:rPr>
          <w:rFonts w:ascii="Times New Roman" w:hAnsi="Times New Roman" w:cs="Times New Roman"/>
          <w:sz w:val="28"/>
          <w:lang w:val="uk-UA"/>
        </w:rPr>
        <w:t>,</w:t>
      </w:r>
      <w:r w:rsidR="00917622">
        <w:rPr>
          <w:rFonts w:ascii="Times New Roman" w:hAnsi="Times New Roman" w:cs="Times New Roman"/>
          <w:sz w:val="28"/>
          <w:lang w:val="uk-UA"/>
        </w:rPr>
        <w:t xml:space="preserve"> сьогодні </w:t>
      </w:r>
      <w:r w:rsidR="004121C3">
        <w:rPr>
          <w:rFonts w:ascii="Times New Roman" w:hAnsi="Times New Roman" w:cs="Times New Roman"/>
          <w:sz w:val="28"/>
          <w:lang w:val="uk-UA"/>
        </w:rPr>
        <w:t xml:space="preserve">саме такі наслідки </w:t>
      </w:r>
      <w:r w:rsidR="00435795">
        <w:rPr>
          <w:rFonts w:ascii="Times New Roman" w:hAnsi="Times New Roman" w:cs="Times New Roman"/>
          <w:sz w:val="28"/>
          <w:lang w:val="uk-UA"/>
        </w:rPr>
        <w:t>найпевніше</w:t>
      </w:r>
      <w:r w:rsidR="004121C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4121C3">
        <w:rPr>
          <w:rFonts w:ascii="Times New Roman" w:hAnsi="Times New Roman" w:cs="Times New Roman"/>
          <w:sz w:val="28"/>
          <w:lang w:val="uk-UA"/>
        </w:rPr>
        <w:t>спіткатимуть</w:t>
      </w:r>
      <w:proofErr w:type="spellEnd"/>
      <w:r w:rsidR="004121C3">
        <w:rPr>
          <w:rFonts w:ascii="Times New Roman" w:hAnsi="Times New Roman" w:cs="Times New Roman"/>
          <w:sz w:val="28"/>
          <w:lang w:val="uk-UA"/>
        </w:rPr>
        <w:t xml:space="preserve"> </w:t>
      </w:r>
      <w:r w:rsidR="00917622">
        <w:rPr>
          <w:rFonts w:ascii="Times New Roman" w:hAnsi="Times New Roman" w:cs="Times New Roman"/>
          <w:sz w:val="28"/>
          <w:lang w:val="uk-UA"/>
        </w:rPr>
        <w:t xml:space="preserve">її </w:t>
      </w:r>
      <w:proofErr w:type="spellStart"/>
      <w:r w:rsidR="00917622">
        <w:rPr>
          <w:rFonts w:ascii="Times New Roman" w:hAnsi="Times New Roman" w:cs="Times New Roman"/>
          <w:sz w:val="28"/>
          <w:lang w:val="uk-UA"/>
        </w:rPr>
        <w:t>євроскептичний</w:t>
      </w:r>
      <w:proofErr w:type="spellEnd"/>
      <w:r w:rsidR="00917622">
        <w:rPr>
          <w:rFonts w:ascii="Times New Roman" w:hAnsi="Times New Roman" w:cs="Times New Roman"/>
          <w:sz w:val="28"/>
          <w:lang w:val="uk-UA"/>
        </w:rPr>
        <w:t xml:space="preserve"> уряд</w:t>
      </w:r>
      <w:r w:rsidR="005A0604">
        <w:rPr>
          <w:rFonts w:ascii="Times New Roman" w:hAnsi="Times New Roman" w:cs="Times New Roman"/>
          <w:sz w:val="28"/>
          <w:lang w:val="uk-UA"/>
        </w:rPr>
        <w:t>.</w:t>
      </w:r>
      <w:r w:rsidR="00287E6D">
        <w:rPr>
          <w:rFonts w:ascii="Times New Roman" w:hAnsi="Times New Roman" w:cs="Times New Roman"/>
          <w:sz w:val="28"/>
          <w:lang w:val="uk-UA"/>
        </w:rPr>
        <w:t xml:space="preserve"> </w:t>
      </w:r>
      <w:r w:rsidR="005A0604">
        <w:rPr>
          <w:rFonts w:ascii="Times New Roman" w:hAnsi="Times New Roman" w:cs="Times New Roman"/>
          <w:sz w:val="28"/>
          <w:lang w:val="uk-UA"/>
        </w:rPr>
        <w:t>Рим ризикує</w:t>
      </w:r>
      <w:r w:rsidR="00917622">
        <w:rPr>
          <w:rFonts w:ascii="Times New Roman" w:hAnsi="Times New Roman" w:cs="Times New Roman"/>
          <w:sz w:val="28"/>
          <w:lang w:val="uk-UA"/>
        </w:rPr>
        <w:t xml:space="preserve"> потрапити у боргову яму і</w:t>
      </w:r>
      <w:r w:rsidR="005A0604">
        <w:rPr>
          <w:rFonts w:ascii="Times New Roman" w:hAnsi="Times New Roman" w:cs="Times New Roman"/>
          <w:sz w:val="28"/>
          <w:lang w:val="uk-UA"/>
        </w:rPr>
        <w:t xml:space="preserve"> стат</w:t>
      </w:r>
      <w:r w:rsidR="00917622">
        <w:rPr>
          <w:rFonts w:ascii="Times New Roman" w:hAnsi="Times New Roman" w:cs="Times New Roman"/>
          <w:sz w:val="28"/>
          <w:lang w:val="uk-UA"/>
        </w:rPr>
        <w:t>и маріонеткою в руках Пекін</w:t>
      </w:r>
      <w:r w:rsidR="00435795">
        <w:rPr>
          <w:rFonts w:ascii="Times New Roman" w:hAnsi="Times New Roman" w:cs="Times New Roman"/>
          <w:sz w:val="28"/>
          <w:lang w:val="uk-UA"/>
        </w:rPr>
        <w:t>а</w:t>
      </w:r>
      <w:r w:rsidR="00917622">
        <w:rPr>
          <w:rFonts w:ascii="Times New Roman" w:hAnsi="Times New Roman" w:cs="Times New Roman"/>
          <w:sz w:val="28"/>
          <w:lang w:val="uk-UA"/>
        </w:rPr>
        <w:t xml:space="preserve"> задля </w:t>
      </w:r>
      <w:r w:rsidR="005A0604">
        <w:rPr>
          <w:rFonts w:ascii="Times New Roman" w:hAnsi="Times New Roman" w:cs="Times New Roman"/>
          <w:sz w:val="28"/>
          <w:lang w:val="uk-UA"/>
        </w:rPr>
        <w:t>лобіювання інтересів Піднебесної в Європі</w:t>
      </w:r>
      <w:r w:rsidR="00435795">
        <w:rPr>
          <w:rFonts w:ascii="Times New Roman" w:hAnsi="Times New Roman" w:cs="Times New Roman"/>
          <w:sz w:val="28"/>
          <w:lang w:val="uk-UA"/>
        </w:rPr>
        <w:t>.</w:t>
      </w:r>
    </w:p>
    <w:p w:rsidR="00013D92" w:rsidRDefault="005A0604" w:rsidP="00013D9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5A0604">
        <w:rPr>
          <w:rFonts w:ascii="Times New Roman" w:hAnsi="Times New Roman" w:cs="Times New Roman"/>
          <w:sz w:val="28"/>
          <w:szCs w:val="26"/>
          <w:shd w:val="clear" w:color="auto" w:fill="FFFFFF"/>
          <w:lang w:val="uk-UA"/>
        </w:rPr>
        <w:t xml:space="preserve">Тож, повертаючись до питання, чи варто Європі боятися італійського варіанту </w:t>
      </w:r>
      <w:r w:rsidRPr="005A0604">
        <w:rPr>
          <w:rFonts w:ascii="Times New Roman" w:hAnsi="Times New Roman" w:cs="Times New Roman"/>
          <w:sz w:val="28"/>
          <w:szCs w:val="26"/>
          <w:shd w:val="clear" w:color="auto" w:fill="FFFFFF"/>
          <w:lang w:val="en-US"/>
        </w:rPr>
        <w:t>Brexit</w:t>
      </w:r>
      <w:r w:rsidRPr="005A0604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, </w:t>
      </w:r>
      <w:proofErr w:type="spellStart"/>
      <w:r w:rsidRPr="005A0604">
        <w:rPr>
          <w:rFonts w:ascii="Times New Roman" w:hAnsi="Times New Roman" w:cs="Times New Roman"/>
          <w:sz w:val="28"/>
          <w:szCs w:val="26"/>
          <w:shd w:val="clear" w:color="auto" w:fill="FFFFFF"/>
        </w:rPr>
        <w:t>можна</w:t>
      </w:r>
      <w:proofErr w:type="spellEnd"/>
      <w:r w:rsidRPr="005A0604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r w:rsidRPr="005A0604">
        <w:rPr>
          <w:rFonts w:ascii="Times New Roman" w:hAnsi="Times New Roman" w:cs="Times New Roman"/>
          <w:sz w:val="28"/>
          <w:szCs w:val="26"/>
          <w:shd w:val="clear" w:color="auto" w:fill="FFFFFF"/>
          <w:lang w:val="uk-UA"/>
        </w:rPr>
        <w:t>констатувати, що поки підстав для таких побоювань недостатньо. Італійський уряд</w:t>
      </w:r>
      <w:r w:rsidR="00224B00">
        <w:rPr>
          <w:rFonts w:ascii="Times New Roman" w:hAnsi="Times New Roman" w:cs="Times New Roman"/>
          <w:sz w:val="28"/>
          <w:lang w:val="uk-UA"/>
        </w:rPr>
        <w:t>, хоч давно вже</w:t>
      </w:r>
      <w:r w:rsidR="00415050">
        <w:rPr>
          <w:rFonts w:ascii="Times New Roman" w:hAnsi="Times New Roman" w:cs="Times New Roman"/>
          <w:sz w:val="28"/>
          <w:lang w:val="uk-UA"/>
        </w:rPr>
        <w:t xml:space="preserve"> і</w:t>
      </w:r>
      <w:r w:rsidR="00224B00">
        <w:rPr>
          <w:rFonts w:ascii="Times New Roman" w:hAnsi="Times New Roman" w:cs="Times New Roman"/>
          <w:sz w:val="28"/>
          <w:lang w:val="uk-UA"/>
        </w:rPr>
        <w:t xml:space="preserve"> плекає надію</w:t>
      </w:r>
      <w:r>
        <w:rPr>
          <w:rFonts w:ascii="Times New Roman" w:hAnsi="Times New Roman" w:cs="Times New Roman"/>
          <w:sz w:val="28"/>
          <w:lang w:val="uk-UA"/>
        </w:rPr>
        <w:t xml:space="preserve"> про </w:t>
      </w:r>
      <w:r w:rsidR="00DA559C">
        <w:rPr>
          <w:rFonts w:ascii="Times New Roman" w:hAnsi="Times New Roman" w:cs="Times New Roman"/>
          <w:sz w:val="28"/>
          <w:lang w:val="uk-UA"/>
        </w:rPr>
        <w:t>звільнення з-під ярма ЄС,</w:t>
      </w:r>
      <w:r w:rsidR="00E246B5">
        <w:rPr>
          <w:rFonts w:ascii="Times New Roman" w:hAnsi="Times New Roman" w:cs="Times New Roman"/>
          <w:sz w:val="28"/>
          <w:lang w:val="uk-UA"/>
        </w:rPr>
        <w:t xml:space="preserve"> а національні </w:t>
      </w:r>
      <w:proofErr w:type="spellStart"/>
      <w:r w:rsidR="00E246B5">
        <w:rPr>
          <w:rFonts w:ascii="Times New Roman" w:hAnsi="Times New Roman" w:cs="Times New Roman"/>
          <w:sz w:val="28"/>
          <w:lang w:val="uk-UA"/>
        </w:rPr>
        <w:t>євроскептики</w:t>
      </w:r>
      <w:proofErr w:type="spellEnd"/>
      <w:r w:rsidR="00E246B5">
        <w:rPr>
          <w:rFonts w:ascii="Times New Roman" w:hAnsi="Times New Roman" w:cs="Times New Roman"/>
          <w:sz w:val="28"/>
          <w:lang w:val="uk-UA"/>
        </w:rPr>
        <w:t xml:space="preserve"> ще з 2016 року</w:t>
      </w:r>
      <w:r w:rsidR="00DA559C">
        <w:rPr>
          <w:rFonts w:ascii="Times New Roman" w:hAnsi="Times New Roman" w:cs="Times New Roman"/>
          <w:sz w:val="28"/>
          <w:lang w:val="uk-UA"/>
        </w:rPr>
        <w:t>, після референдуму в Б</w:t>
      </w:r>
      <w:r w:rsidR="00E246B5">
        <w:rPr>
          <w:rFonts w:ascii="Times New Roman" w:hAnsi="Times New Roman" w:cs="Times New Roman"/>
          <w:sz w:val="28"/>
          <w:lang w:val="uk-UA"/>
        </w:rPr>
        <w:t>ританії про відокремлення</w:t>
      </w:r>
      <w:r w:rsidR="00DA559C">
        <w:rPr>
          <w:rFonts w:ascii="Times New Roman" w:hAnsi="Times New Roman" w:cs="Times New Roman"/>
          <w:sz w:val="28"/>
          <w:lang w:val="uk-UA"/>
        </w:rPr>
        <w:t>, в о</w:t>
      </w:r>
      <w:r w:rsidR="00E246B5">
        <w:rPr>
          <w:rFonts w:ascii="Times New Roman" w:hAnsi="Times New Roman" w:cs="Times New Roman"/>
          <w:sz w:val="28"/>
          <w:lang w:val="uk-UA"/>
        </w:rPr>
        <w:t>дин голос заявляють, що вони</w:t>
      </w:r>
      <w:r w:rsidR="00224B00">
        <w:rPr>
          <w:rFonts w:ascii="Times New Roman" w:hAnsi="Times New Roman" w:cs="Times New Roman"/>
          <w:sz w:val="28"/>
          <w:lang w:val="uk-UA"/>
        </w:rPr>
        <w:t xml:space="preserve"> нас</w:t>
      </w:r>
      <w:r w:rsidR="00E246B5">
        <w:rPr>
          <w:rFonts w:ascii="Times New Roman" w:hAnsi="Times New Roman" w:cs="Times New Roman"/>
          <w:sz w:val="28"/>
          <w:lang w:val="uk-UA"/>
        </w:rPr>
        <w:t>тупні</w:t>
      </w:r>
      <w:r w:rsidR="00224B00">
        <w:rPr>
          <w:rFonts w:ascii="Times New Roman" w:hAnsi="Times New Roman" w:cs="Times New Roman"/>
          <w:sz w:val="28"/>
          <w:lang w:val="uk-UA"/>
        </w:rPr>
        <w:t xml:space="preserve"> на черзі, </w:t>
      </w:r>
      <w:r w:rsidR="00435795">
        <w:rPr>
          <w:rFonts w:ascii="Times New Roman" w:hAnsi="Times New Roman" w:cs="Times New Roman"/>
          <w:sz w:val="28"/>
          <w:lang w:val="uk-UA"/>
        </w:rPr>
        <w:t xml:space="preserve">Рим </w:t>
      </w:r>
      <w:r w:rsidR="00224B00">
        <w:rPr>
          <w:rFonts w:ascii="Times New Roman" w:hAnsi="Times New Roman" w:cs="Times New Roman"/>
          <w:sz w:val="28"/>
          <w:lang w:val="uk-UA"/>
        </w:rPr>
        <w:t xml:space="preserve">не ризикне розривати роками вибудовані зв’язки. </w:t>
      </w:r>
      <w:r w:rsidR="00A73CC0" w:rsidRPr="00435795">
        <w:rPr>
          <w:rFonts w:ascii="Times New Roman" w:hAnsi="Times New Roman" w:cs="Times New Roman"/>
          <w:sz w:val="28"/>
          <w:lang w:val="uk-UA"/>
        </w:rPr>
        <w:t>Найімовірніше</w:t>
      </w:r>
      <w:r w:rsidR="00A73CC0">
        <w:rPr>
          <w:rFonts w:ascii="Times New Roman" w:hAnsi="Times New Roman" w:cs="Times New Roman"/>
          <w:sz w:val="28"/>
          <w:lang w:val="uk-UA"/>
        </w:rPr>
        <w:t>,</w:t>
      </w:r>
      <w:r w:rsidR="00224B00">
        <w:rPr>
          <w:rFonts w:ascii="Times New Roman" w:hAnsi="Times New Roman" w:cs="Times New Roman"/>
          <w:sz w:val="28"/>
          <w:lang w:val="uk-UA"/>
        </w:rPr>
        <w:t xml:space="preserve"> італійці й надалі намагатимуться дотримуватися політики багатовек</w:t>
      </w:r>
      <w:r w:rsidR="00E246B5">
        <w:rPr>
          <w:rFonts w:ascii="Times New Roman" w:hAnsi="Times New Roman" w:cs="Times New Roman"/>
          <w:sz w:val="28"/>
          <w:lang w:val="uk-UA"/>
        </w:rPr>
        <w:t xml:space="preserve">торності, </w:t>
      </w:r>
      <w:r w:rsidR="00A73CC0" w:rsidRPr="00435795">
        <w:rPr>
          <w:rFonts w:ascii="Times New Roman" w:hAnsi="Times New Roman" w:cs="Times New Roman"/>
          <w:sz w:val="28"/>
          <w:lang w:val="uk-UA"/>
        </w:rPr>
        <w:t>щ</w:t>
      </w:r>
      <w:r w:rsidR="00E246B5">
        <w:rPr>
          <w:rFonts w:ascii="Times New Roman" w:hAnsi="Times New Roman" w:cs="Times New Roman"/>
          <w:sz w:val="28"/>
          <w:lang w:val="uk-UA"/>
        </w:rPr>
        <w:t>о хоча й дратує Захід, але є віддзеркаленням прагнень італійських мас</w:t>
      </w:r>
      <w:r w:rsidR="00224B00">
        <w:rPr>
          <w:rFonts w:ascii="Times New Roman" w:hAnsi="Times New Roman" w:cs="Times New Roman"/>
          <w:sz w:val="28"/>
          <w:lang w:val="uk-UA"/>
        </w:rPr>
        <w:t xml:space="preserve">. Не дозволить державі </w:t>
      </w:r>
      <w:r w:rsidR="00435795">
        <w:rPr>
          <w:rFonts w:ascii="Times New Roman" w:hAnsi="Times New Roman" w:cs="Times New Roman"/>
          <w:sz w:val="28"/>
          <w:lang w:val="uk-UA"/>
        </w:rPr>
        <w:t>покинути</w:t>
      </w:r>
      <w:r w:rsidR="00224B00">
        <w:rPr>
          <w:rFonts w:ascii="Times New Roman" w:hAnsi="Times New Roman" w:cs="Times New Roman"/>
          <w:sz w:val="28"/>
          <w:lang w:val="uk-UA"/>
        </w:rPr>
        <w:t xml:space="preserve"> ЄС і досить гіркий досвід Британії, </w:t>
      </w:r>
      <w:r w:rsidR="00224B00" w:rsidRPr="00435795">
        <w:rPr>
          <w:rFonts w:ascii="Times New Roman" w:hAnsi="Times New Roman" w:cs="Times New Roman"/>
          <w:sz w:val="28"/>
          <w:lang w:val="uk-UA"/>
        </w:rPr>
        <w:t>яка</w:t>
      </w:r>
      <w:r w:rsidR="00435795">
        <w:rPr>
          <w:rFonts w:ascii="Times New Roman" w:hAnsi="Times New Roman" w:cs="Times New Roman"/>
          <w:sz w:val="28"/>
          <w:lang w:val="uk-UA"/>
        </w:rPr>
        <w:t>, мабуть,</w:t>
      </w:r>
      <w:r w:rsidR="00013D92" w:rsidRPr="00435795">
        <w:rPr>
          <w:rFonts w:ascii="Times New Roman" w:hAnsi="Times New Roman" w:cs="Times New Roman"/>
          <w:sz w:val="28"/>
          <w:lang w:val="uk-UA"/>
        </w:rPr>
        <w:t xml:space="preserve"> вже жалкує про</w:t>
      </w:r>
      <w:r w:rsidR="00224B00" w:rsidRPr="00435795">
        <w:rPr>
          <w:rFonts w:ascii="Times New Roman" w:hAnsi="Times New Roman" w:cs="Times New Roman"/>
          <w:sz w:val="28"/>
          <w:lang w:val="uk-UA"/>
        </w:rPr>
        <w:t xml:space="preserve"> розпоча</w:t>
      </w:r>
      <w:r w:rsidR="00013D92" w:rsidRPr="00435795">
        <w:rPr>
          <w:rFonts w:ascii="Times New Roman" w:hAnsi="Times New Roman" w:cs="Times New Roman"/>
          <w:sz w:val="28"/>
          <w:lang w:val="uk-UA"/>
        </w:rPr>
        <w:t>тий</w:t>
      </w:r>
      <w:r w:rsidR="00224B00" w:rsidRPr="00435795">
        <w:rPr>
          <w:rFonts w:ascii="Times New Roman" w:hAnsi="Times New Roman" w:cs="Times New Roman"/>
          <w:sz w:val="28"/>
          <w:lang w:val="uk-UA"/>
        </w:rPr>
        <w:t xml:space="preserve"> процес </w:t>
      </w:r>
      <w:r w:rsidR="00224B00" w:rsidRPr="00435795">
        <w:rPr>
          <w:rFonts w:ascii="Times New Roman" w:hAnsi="Times New Roman" w:cs="Times New Roman"/>
          <w:sz w:val="28"/>
          <w:lang w:val="en-US"/>
        </w:rPr>
        <w:t>Brexit</w:t>
      </w:r>
      <w:r w:rsidR="00224B00" w:rsidRPr="00435795">
        <w:rPr>
          <w:rFonts w:ascii="Times New Roman" w:hAnsi="Times New Roman" w:cs="Times New Roman"/>
          <w:sz w:val="28"/>
          <w:lang w:val="uk-UA"/>
        </w:rPr>
        <w:t>.</w:t>
      </w:r>
    </w:p>
    <w:p w:rsidR="005A0604" w:rsidRDefault="00224B00" w:rsidP="00013D9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Тому залишається </w:t>
      </w:r>
      <w:r w:rsidR="00F93565">
        <w:rPr>
          <w:rFonts w:ascii="Times New Roman" w:hAnsi="Times New Roman" w:cs="Times New Roman"/>
          <w:sz w:val="28"/>
          <w:lang w:val="uk-UA"/>
        </w:rPr>
        <w:t xml:space="preserve">лише далі відслідковувати, у якому руслі розвиватимуться відносини Захід-Італія-Китай, і сподіватися, що дії італійських </w:t>
      </w:r>
      <w:proofErr w:type="spellStart"/>
      <w:r w:rsidR="00F93565">
        <w:rPr>
          <w:rFonts w:ascii="Times New Roman" w:hAnsi="Times New Roman" w:cs="Times New Roman"/>
          <w:sz w:val="28"/>
          <w:lang w:val="uk-UA"/>
        </w:rPr>
        <w:t>євроскептиків</w:t>
      </w:r>
      <w:proofErr w:type="spellEnd"/>
      <w:r w:rsidR="00F93565">
        <w:rPr>
          <w:rFonts w:ascii="Times New Roman" w:hAnsi="Times New Roman" w:cs="Times New Roman"/>
          <w:sz w:val="28"/>
          <w:lang w:val="uk-UA"/>
        </w:rPr>
        <w:t xml:space="preserve"> не зруйнують </w:t>
      </w:r>
      <w:r w:rsidR="00C21632">
        <w:rPr>
          <w:rFonts w:ascii="Times New Roman" w:hAnsi="Times New Roman" w:cs="Times New Roman"/>
          <w:sz w:val="28"/>
          <w:lang w:val="uk-UA"/>
        </w:rPr>
        <w:t>єдність та згуртованість європейської спільноти.</w:t>
      </w:r>
      <w:r w:rsidR="00F93565">
        <w:rPr>
          <w:rFonts w:ascii="Times New Roman" w:hAnsi="Times New Roman" w:cs="Times New Roman"/>
          <w:sz w:val="28"/>
          <w:lang w:val="uk-UA"/>
        </w:rPr>
        <w:t xml:space="preserve">  </w:t>
      </w:r>
    </w:p>
    <w:p w:rsidR="008F4BB9" w:rsidRDefault="008F4BB9" w:rsidP="00013D92">
      <w:pPr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</w:p>
    <w:p w:rsidR="008F4BB9" w:rsidRPr="008F4BB9" w:rsidRDefault="008F4BB9" w:rsidP="00013D92">
      <w:pPr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  <w:r w:rsidRPr="008F4BB9">
        <w:rPr>
          <w:rFonts w:ascii="Times New Roman" w:hAnsi="Times New Roman" w:cs="Times New Roman"/>
          <w:b/>
          <w:i/>
          <w:sz w:val="26"/>
          <w:szCs w:val="26"/>
          <w:lang w:val="uk-UA"/>
        </w:rPr>
        <w:t xml:space="preserve">Автор – Яна </w:t>
      </w:r>
      <w:proofErr w:type="spellStart"/>
      <w:r w:rsidRPr="008F4BB9">
        <w:rPr>
          <w:rFonts w:ascii="Times New Roman" w:hAnsi="Times New Roman" w:cs="Times New Roman"/>
          <w:b/>
          <w:i/>
          <w:sz w:val="26"/>
          <w:szCs w:val="26"/>
          <w:lang w:val="uk-UA"/>
        </w:rPr>
        <w:t>Лаухіна</w:t>
      </w:r>
      <w:proofErr w:type="spellEnd"/>
      <w:r w:rsidRPr="008F4BB9">
        <w:rPr>
          <w:rFonts w:ascii="Times New Roman" w:hAnsi="Times New Roman" w:cs="Times New Roman"/>
          <w:b/>
          <w:i/>
          <w:sz w:val="26"/>
          <w:szCs w:val="26"/>
          <w:lang w:val="uk-UA"/>
        </w:rPr>
        <w:t>, «</w:t>
      </w:r>
      <w:r w:rsidRPr="008F4BB9">
        <w:rPr>
          <w:rFonts w:ascii="Times New Roman" w:hAnsi="Times New Roman" w:cs="Times New Roman"/>
          <w:b/>
          <w:i/>
          <w:sz w:val="26"/>
          <w:szCs w:val="26"/>
          <w:lang w:val="en-US"/>
        </w:rPr>
        <w:t>Ad Astra</w:t>
      </w:r>
      <w:r w:rsidRPr="008F4BB9">
        <w:rPr>
          <w:rFonts w:ascii="Times New Roman" w:hAnsi="Times New Roman" w:cs="Times New Roman"/>
          <w:b/>
          <w:i/>
          <w:sz w:val="26"/>
          <w:szCs w:val="26"/>
          <w:lang w:val="uk-UA"/>
        </w:rPr>
        <w:t>»</w:t>
      </w:r>
    </w:p>
    <w:sectPr w:rsidR="008F4BB9" w:rsidRPr="008F4BB9" w:rsidSect="005F536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F7077"/>
    <w:rsid w:val="00013D92"/>
    <w:rsid w:val="00023790"/>
    <w:rsid w:val="000543DF"/>
    <w:rsid w:val="000B5D50"/>
    <w:rsid w:val="000F7077"/>
    <w:rsid w:val="00144D7D"/>
    <w:rsid w:val="00174B7D"/>
    <w:rsid w:val="00182727"/>
    <w:rsid w:val="001A52EB"/>
    <w:rsid w:val="001B4C66"/>
    <w:rsid w:val="001C4E31"/>
    <w:rsid w:val="001D645C"/>
    <w:rsid w:val="00224B00"/>
    <w:rsid w:val="00244637"/>
    <w:rsid w:val="00250DF1"/>
    <w:rsid w:val="00261FFF"/>
    <w:rsid w:val="00274100"/>
    <w:rsid w:val="00287E6D"/>
    <w:rsid w:val="00364C8B"/>
    <w:rsid w:val="0036616F"/>
    <w:rsid w:val="00370F68"/>
    <w:rsid w:val="003A6BB3"/>
    <w:rsid w:val="003E0DDE"/>
    <w:rsid w:val="003E2425"/>
    <w:rsid w:val="004121C3"/>
    <w:rsid w:val="00414989"/>
    <w:rsid w:val="00415050"/>
    <w:rsid w:val="00422291"/>
    <w:rsid w:val="004223A0"/>
    <w:rsid w:val="00433CBA"/>
    <w:rsid w:val="00435795"/>
    <w:rsid w:val="00475478"/>
    <w:rsid w:val="004B3ABB"/>
    <w:rsid w:val="004C2D89"/>
    <w:rsid w:val="004F7730"/>
    <w:rsid w:val="00516C11"/>
    <w:rsid w:val="00557311"/>
    <w:rsid w:val="005736B4"/>
    <w:rsid w:val="005905E5"/>
    <w:rsid w:val="0059213A"/>
    <w:rsid w:val="005A0604"/>
    <w:rsid w:val="005F5367"/>
    <w:rsid w:val="006236D9"/>
    <w:rsid w:val="006250F2"/>
    <w:rsid w:val="00656A40"/>
    <w:rsid w:val="006671BF"/>
    <w:rsid w:val="006850A8"/>
    <w:rsid w:val="006A0BDC"/>
    <w:rsid w:val="006D1FD9"/>
    <w:rsid w:val="006E28A1"/>
    <w:rsid w:val="0071269E"/>
    <w:rsid w:val="00735CB1"/>
    <w:rsid w:val="00766FCE"/>
    <w:rsid w:val="007B2739"/>
    <w:rsid w:val="007F13FE"/>
    <w:rsid w:val="00830FB9"/>
    <w:rsid w:val="00854623"/>
    <w:rsid w:val="00862A34"/>
    <w:rsid w:val="00870C6C"/>
    <w:rsid w:val="008749C2"/>
    <w:rsid w:val="00884DAE"/>
    <w:rsid w:val="008958A1"/>
    <w:rsid w:val="008B470E"/>
    <w:rsid w:val="008C4BA0"/>
    <w:rsid w:val="008F4696"/>
    <w:rsid w:val="008F4BB9"/>
    <w:rsid w:val="00902E5D"/>
    <w:rsid w:val="00915134"/>
    <w:rsid w:val="009155C7"/>
    <w:rsid w:val="00917622"/>
    <w:rsid w:val="0099343C"/>
    <w:rsid w:val="009B1C15"/>
    <w:rsid w:val="009E7A35"/>
    <w:rsid w:val="00A31E2A"/>
    <w:rsid w:val="00A34533"/>
    <w:rsid w:val="00A73CC0"/>
    <w:rsid w:val="00AA32F3"/>
    <w:rsid w:val="00AB7A7E"/>
    <w:rsid w:val="00AF2F1E"/>
    <w:rsid w:val="00B7038C"/>
    <w:rsid w:val="00B916A0"/>
    <w:rsid w:val="00B959EB"/>
    <w:rsid w:val="00BA205A"/>
    <w:rsid w:val="00BF08AA"/>
    <w:rsid w:val="00C21632"/>
    <w:rsid w:val="00C31594"/>
    <w:rsid w:val="00C35E35"/>
    <w:rsid w:val="00C42168"/>
    <w:rsid w:val="00C56ED1"/>
    <w:rsid w:val="00CA088B"/>
    <w:rsid w:val="00CA4FC1"/>
    <w:rsid w:val="00D32029"/>
    <w:rsid w:val="00D670C7"/>
    <w:rsid w:val="00D81C79"/>
    <w:rsid w:val="00D955B1"/>
    <w:rsid w:val="00DA003C"/>
    <w:rsid w:val="00DA559C"/>
    <w:rsid w:val="00DD7C06"/>
    <w:rsid w:val="00E003ED"/>
    <w:rsid w:val="00E14E63"/>
    <w:rsid w:val="00E244D0"/>
    <w:rsid w:val="00E246B5"/>
    <w:rsid w:val="00E6015C"/>
    <w:rsid w:val="00EC2A59"/>
    <w:rsid w:val="00F02D98"/>
    <w:rsid w:val="00F15A96"/>
    <w:rsid w:val="00F46D71"/>
    <w:rsid w:val="00F73C2D"/>
    <w:rsid w:val="00F93565"/>
    <w:rsid w:val="00FA576B"/>
    <w:rsid w:val="00FB139F"/>
    <w:rsid w:val="00FB2B0E"/>
    <w:rsid w:val="00FB75C8"/>
    <w:rsid w:val="00FC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9DE4DDB"/>
  <w15:docId w15:val="{EC5C6E1E-EBB9-4FAE-9720-A1A8283F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4B7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F7730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656A4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56A4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56A4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56A4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56A40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656A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56A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3072</TotalTime>
  <Pages>4</Pages>
  <Words>957</Words>
  <Characters>5455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Пользователь Windows</cp:lastModifiedBy>
  <cp:revision>68</cp:revision>
  <dcterms:created xsi:type="dcterms:W3CDTF">2019-04-30T17:00:00Z</dcterms:created>
  <dcterms:modified xsi:type="dcterms:W3CDTF">2019-05-07T19:31:00Z</dcterms:modified>
</cp:coreProperties>
</file>