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B910" w14:textId="77777777" w:rsidR="00102D92" w:rsidRDefault="00102D92" w:rsidP="00102D92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автоматические отчеты</w:t>
      </w:r>
    </w:p>
    <w:p w14:paraId="084D7BB3" w14:textId="77777777" w:rsidR="00102D92" w:rsidRDefault="00102D92" w:rsidP="00102D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Соберите отчет по результатам ЕГЭ в 2018-2019 году, используя данные</w:t>
      </w:r>
    </w:p>
    <w:p w14:paraId="1F8F302F" w14:textId="77777777" w:rsidR="00102D92" w:rsidRDefault="00102D92" w:rsidP="00102D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5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https://video.ittensive.com/python-advanced/data-9722-2019-10-14.utf.csv</w:t>
        </w:r>
      </w:hyperlink>
    </w:p>
    <w:p w14:paraId="533850B7" w14:textId="77777777" w:rsidR="00102D92" w:rsidRDefault="00102D92" w:rsidP="00102D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и отправьте его в HTML формате по адресу support@ittensive.com, используя только Python.</w:t>
      </w:r>
    </w:p>
    <w:p w14:paraId="327D6DEC" w14:textId="77777777" w:rsidR="00102D92" w:rsidRDefault="00102D92" w:rsidP="00102D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В отчете должно быть:</w:t>
      </w:r>
    </w:p>
    <w:p w14:paraId="10EED0BA" w14:textId="77777777" w:rsidR="00102D92" w:rsidRDefault="00102D92" w:rsidP="00102D92">
      <w:pPr>
        <w:pStyle w:val="paragraph-block"/>
        <w:numPr>
          <w:ilvl w:val="0"/>
          <w:numId w:val="1"/>
        </w:numPr>
        <w:shd w:val="clear" w:color="auto" w:fill="FFFFFF"/>
        <w:spacing w:before="58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общее число отличников (учеников, получивших более 220 баллов по ЕГЭ в Москве),</w:t>
      </w:r>
    </w:p>
    <w:p w14:paraId="34CA28D1" w14:textId="77777777" w:rsidR="00102D92" w:rsidRDefault="00102D92" w:rsidP="00102D92">
      <w:pPr>
        <w:pStyle w:val="paragraph-block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распределение отличников по округам Москвы,</w:t>
      </w:r>
    </w:p>
    <w:p w14:paraId="4A8CAB13" w14:textId="77777777" w:rsidR="00102D92" w:rsidRDefault="00102D92" w:rsidP="00102D92">
      <w:pPr>
        <w:pStyle w:val="paragraph-block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название школы с лучшими результатами по ЕГЭ в Москве.</w:t>
      </w:r>
    </w:p>
    <w:p w14:paraId="118BC6E1" w14:textId="77777777" w:rsidR="00102D92" w:rsidRDefault="00102D92" w:rsidP="00102D92">
      <w:pPr>
        <w:pStyle w:val="paragraph-block"/>
        <w:shd w:val="clear" w:color="auto" w:fill="FFFFFF"/>
        <w:spacing w:before="61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Диаграмма распределения должна быть вставлена в HTML через </w:t>
      </w:r>
      <w:proofErr w:type="spellStart"/>
      <w:proofErr w:type="gramStart"/>
      <w:r>
        <w:rPr>
          <w:rFonts w:ascii="var(--content-font)" w:hAnsi="var(--content-font)"/>
          <w:color w:val="000000"/>
          <w:spacing w:val="-3"/>
          <w:sz w:val="27"/>
          <w:szCs w:val="27"/>
        </w:rPr>
        <w:t>data:URI</w:t>
      </w:r>
      <w:proofErr w:type="spellEnd"/>
      <w:proofErr w:type="gramEnd"/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формат (в base64-кодировке).</w:t>
      </w:r>
    </w:p>
    <w:p w14:paraId="3A596A73" w14:textId="77777777" w:rsidR="00102D92" w:rsidRDefault="00102D92" w:rsidP="00102D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Дополнительно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: приложите к отчету PDF документ того же содержания (дублирующий письмо).</w:t>
      </w:r>
    </w:p>
    <w:p w14:paraId="2529BC28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172"/>
    <w:multiLevelType w:val="multilevel"/>
    <w:tmpl w:val="E39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35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92"/>
    <w:rsid w:val="00102D92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CE27"/>
  <w15:chartTrackingRefBased/>
  <w15:docId w15:val="{F073F448-7669-4B44-9B82-741DC139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10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10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02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8543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deo.ittensive.com/python-advanced/data-9722-2019-10-14.utf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2022-05-01T15:43:00Z</dcterms:created>
  <dcterms:modified xsi:type="dcterms:W3CDTF">2022-05-01T15:44:00Z</dcterms:modified>
</cp:coreProperties>
</file>