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001B" w14:textId="77777777" w:rsidR="00FC3686" w:rsidRDefault="00FE09EC">
      <w:pPr>
        <w:pStyle w:val="1"/>
        <w:spacing w:before="73"/>
      </w:pPr>
      <w:r>
        <w:rPr>
          <w:spacing w:val="-13"/>
        </w:rPr>
        <w:t>ПРИЛОЖЕНИЕ</w:t>
      </w:r>
      <w:r>
        <w:rPr>
          <w:spacing w:val="-2"/>
        </w:rPr>
        <w:t xml:space="preserve"> </w:t>
      </w:r>
      <w:r>
        <w:rPr>
          <w:spacing w:val="-10"/>
        </w:rPr>
        <w:t>А</w:t>
      </w:r>
    </w:p>
    <w:p w14:paraId="3A14C6A1" w14:textId="77777777" w:rsidR="00FC3686" w:rsidRDefault="00FC3686">
      <w:pPr>
        <w:pStyle w:val="a3"/>
        <w:spacing w:before="10"/>
        <w:rPr>
          <w:b/>
          <w:sz w:val="36"/>
        </w:rPr>
      </w:pPr>
    </w:p>
    <w:p w14:paraId="4A14D884" w14:textId="77777777" w:rsidR="00FC3686" w:rsidRDefault="00FE09EC">
      <w:pPr>
        <w:ind w:left="1176" w:right="676"/>
        <w:jc w:val="center"/>
        <w:rPr>
          <w:sz w:val="32"/>
        </w:rPr>
      </w:pPr>
      <w:r>
        <w:rPr>
          <w:spacing w:val="-13"/>
          <w:sz w:val="32"/>
        </w:rPr>
        <w:t>УЧРЕЖДЕНИЕ</w:t>
      </w:r>
      <w:r>
        <w:rPr>
          <w:spacing w:val="-2"/>
          <w:sz w:val="32"/>
        </w:rPr>
        <w:t xml:space="preserve"> ОБРАЗОВАНИЯ</w:t>
      </w:r>
    </w:p>
    <w:p w14:paraId="1CC32B7A" w14:textId="77777777" w:rsidR="00FC3686" w:rsidRDefault="00FE09EC">
      <w:pPr>
        <w:spacing w:before="184"/>
        <w:ind w:right="120"/>
        <w:jc w:val="right"/>
        <w:rPr>
          <w:sz w:val="32"/>
        </w:rPr>
      </w:pPr>
      <w:r>
        <w:rPr>
          <w:spacing w:val="-12"/>
          <w:sz w:val="32"/>
        </w:rPr>
        <w:t>«БРЕСТСКИЙ</w:t>
      </w:r>
      <w:r>
        <w:rPr>
          <w:spacing w:val="-11"/>
          <w:sz w:val="32"/>
        </w:rPr>
        <w:t xml:space="preserve"> </w:t>
      </w:r>
      <w:r>
        <w:rPr>
          <w:spacing w:val="-12"/>
          <w:sz w:val="32"/>
        </w:rPr>
        <w:t>ГОСУДАРСТВЕННЫЙ</w:t>
      </w:r>
      <w:r>
        <w:rPr>
          <w:spacing w:val="-11"/>
          <w:sz w:val="32"/>
        </w:rPr>
        <w:t xml:space="preserve"> </w:t>
      </w:r>
      <w:r>
        <w:rPr>
          <w:spacing w:val="-12"/>
          <w:sz w:val="32"/>
        </w:rPr>
        <w:t>ТЕХНИЧЕСКИЙ</w:t>
      </w:r>
      <w:r>
        <w:rPr>
          <w:spacing w:val="-11"/>
          <w:sz w:val="32"/>
        </w:rPr>
        <w:t xml:space="preserve"> </w:t>
      </w:r>
      <w:r>
        <w:rPr>
          <w:spacing w:val="-12"/>
          <w:sz w:val="32"/>
        </w:rPr>
        <w:t>УНИВЕРСИТЕТ»</w:t>
      </w:r>
    </w:p>
    <w:p w14:paraId="0667B3E7" w14:textId="77777777" w:rsidR="00FC3686" w:rsidRDefault="00FC3686">
      <w:pPr>
        <w:pStyle w:val="a3"/>
        <w:spacing w:before="10"/>
        <w:rPr>
          <w:sz w:val="36"/>
        </w:rPr>
      </w:pPr>
    </w:p>
    <w:p w14:paraId="536D4A75" w14:textId="77777777" w:rsidR="00FC3686" w:rsidRDefault="00FE09EC">
      <w:pPr>
        <w:spacing w:before="1"/>
        <w:ind w:left="1176" w:right="690"/>
        <w:jc w:val="center"/>
        <w:rPr>
          <w:sz w:val="32"/>
        </w:rPr>
      </w:pPr>
      <w:r>
        <w:rPr>
          <w:spacing w:val="-2"/>
          <w:sz w:val="32"/>
        </w:rPr>
        <w:t>Кафедра</w:t>
      </w:r>
      <w:r>
        <w:rPr>
          <w:spacing w:val="3"/>
          <w:sz w:val="32"/>
        </w:rPr>
        <w:t xml:space="preserve"> </w:t>
      </w:r>
      <w:r>
        <w:rPr>
          <w:spacing w:val="-2"/>
          <w:sz w:val="32"/>
        </w:rPr>
        <w:t>«Интеллектуальные</w:t>
      </w:r>
      <w:r>
        <w:rPr>
          <w:spacing w:val="4"/>
          <w:sz w:val="32"/>
        </w:rPr>
        <w:t xml:space="preserve"> </w:t>
      </w:r>
      <w:r>
        <w:rPr>
          <w:spacing w:val="-2"/>
          <w:sz w:val="32"/>
        </w:rPr>
        <w:t>информационные</w:t>
      </w:r>
      <w:r>
        <w:rPr>
          <w:spacing w:val="4"/>
          <w:sz w:val="32"/>
        </w:rPr>
        <w:t xml:space="preserve"> </w:t>
      </w:r>
      <w:r>
        <w:rPr>
          <w:spacing w:val="-2"/>
          <w:sz w:val="32"/>
        </w:rPr>
        <w:t>технологии»</w:t>
      </w:r>
    </w:p>
    <w:p w14:paraId="22CE446C" w14:textId="77777777" w:rsidR="00FC3686" w:rsidRDefault="00FC3686">
      <w:pPr>
        <w:pStyle w:val="a3"/>
        <w:rPr>
          <w:sz w:val="34"/>
        </w:rPr>
      </w:pPr>
    </w:p>
    <w:p w14:paraId="5E239582" w14:textId="77777777" w:rsidR="00FC3686" w:rsidRDefault="00FC3686">
      <w:pPr>
        <w:pStyle w:val="a3"/>
        <w:rPr>
          <w:sz w:val="34"/>
        </w:rPr>
      </w:pPr>
    </w:p>
    <w:p w14:paraId="162B97DC" w14:textId="77777777" w:rsidR="00FC3686" w:rsidRDefault="00FC3686">
      <w:pPr>
        <w:pStyle w:val="a3"/>
        <w:rPr>
          <w:sz w:val="34"/>
        </w:rPr>
      </w:pPr>
    </w:p>
    <w:p w14:paraId="216DA186" w14:textId="77777777" w:rsidR="00FC3686" w:rsidRDefault="00FC3686">
      <w:pPr>
        <w:pStyle w:val="a3"/>
        <w:rPr>
          <w:sz w:val="34"/>
        </w:rPr>
      </w:pPr>
    </w:p>
    <w:p w14:paraId="05DA59EA" w14:textId="77777777" w:rsidR="00FC3686" w:rsidRDefault="00FC3686">
      <w:pPr>
        <w:pStyle w:val="a3"/>
        <w:rPr>
          <w:sz w:val="34"/>
        </w:rPr>
      </w:pPr>
    </w:p>
    <w:p w14:paraId="24B81D62" w14:textId="77777777" w:rsidR="00FC3686" w:rsidRDefault="00FC3686">
      <w:pPr>
        <w:pStyle w:val="a3"/>
        <w:spacing w:before="1"/>
        <w:rPr>
          <w:sz w:val="28"/>
        </w:rPr>
      </w:pPr>
    </w:p>
    <w:p w14:paraId="464BF4FE" w14:textId="12149544" w:rsidR="00FC3686" w:rsidRPr="00236CC4" w:rsidRDefault="00FE09EC">
      <w:pPr>
        <w:pStyle w:val="2"/>
        <w:spacing w:line="362" w:lineRule="auto"/>
      </w:pPr>
      <w:r>
        <w:t>РАЗРАБОТКА</w:t>
      </w:r>
      <w:r>
        <w:rPr>
          <w:spacing w:val="-7"/>
        </w:rPr>
        <w:t xml:space="preserve"> </w:t>
      </w:r>
      <w:r w:rsidR="00236CC4">
        <w:t>ВЕБ-ПЛАТФОРМЫ ДЛЯ ЭФФЕКТИВНЫХ ТРЕНИРОВОК В СПОРТИВНОМ ЗАЛЕ</w:t>
      </w:r>
    </w:p>
    <w:p w14:paraId="6B029D8C" w14:textId="77777777" w:rsidR="00FC3686" w:rsidRDefault="00FC3686">
      <w:pPr>
        <w:pStyle w:val="a3"/>
        <w:rPr>
          <w:sz w:val="30"/>
        </w:rPr>
      </w:pPr>
    </w:p>
    <w:p w14:paraId="5E62E590" w14:textId="6052CDD5" w:rsidR="00FC3686" w:rsidRDefault="00FE09EC">
      <w:pPr>
        <w:spacing w:before="201"/>
        <w:ind w:left="1176" w:right="680"/>
        <w:jc w:val="center"/>
        <w:rPr>
          <w:spacing w:val="-2"/>
          <w:sz w:val="24"/>
        </w:rPr>
      </w:pP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ПРОГРАММЫ</w:t>
      </w:r>
    </w:p>
    <w:p w14:paraId="63AF5DFC" w14:textId="4471A131" w:rsidR="00236CC4" w:rsidRDefault="00236CC4">
      <w:pPr>
        <w:spacing w:before="201"/>
        <w:ind w:left="1176" w:right="680"/>
        <w:jc w:val="center"/>
        <w:rPr>
          <w:sz w:val="24"/>
        </w:rPr>
      </w:pPr>
      <w:r>
        <w:rPr>
          <w:spacing w:val="-2"/>
          <w:sz w:val="24"/>
        </w:rPr>
        <w:t xml:space="preserve">(на оптическом носителе </w:t>
      </w:r>
      <w:r>
        <w:rPr>
          <w:spacing w:val="-2"/>
          <w:sz w:val="24"/>
          <w:lang w:val="en-US"/>
        </w:rPr>
        <w:t>CD</w:t>
      </w:r>
      <w:r w:rsidRPr="00236CC4">
        <w:rPr>
          <w:spacing w:val="-2"/>
          <w:sz w:val="24"/>
        </w:rPr>
        <w:t>-</w:t>
      </w:r>
      <w:r>
        <w:rPr>
          <w:spacing w:val="-2"/>
          <w:sz w:val="24"/>
          <w:lang w:val="en-US"/>
        </w:rPr>
        <w:t>R</w:t>
      </w:r>
      <w:r>
        <w:rPr>
          <w:spacing w:val="-2"/>
          <w:sz w:val="24"/>
        </w:rPr>
        <w:t>)</w:t>
      </w:r>
    </w:p>
    <w:p w14:paraId="130DC01F" w14:textId="77777777" w:rsidR="00FC3686" w:rsidRDefault="00FC3686">
      <w:pPr>
        <w:pStyle w:val="a3"/>
      </w:pPr>
    </w:p>
    <w:p w14:paraId="119033F1" w14:textId="77777777" w:rsidR="00FC3686" w:rsidRDefault="00FC3686">
      <w:pPr>
        <w:pStyle w:val="a3"/>
        <w:rPr>
          <w:sz w:val="22"/>
        </w:rPr>
      </w:pPr>
    </w:p>
    <w:p w14:paraId="64254D63" w14:textId="49134616" w:rsidR="00FC3686" w:rsidRDefault="00FE09EC">
      <w:pPr>
        <w:pStyle w:val="1"/>
        <w:ind w:right="3066"/>
      </w:pPr>
      <w:r>
        <w:t>ДП.АС5</w:t>
      </w:r>
      <w:r w:rsidR="00236CC4">
        <w:rPr>
          <w:lang w:val="en-US"/>
        </w:rPr>
        <w:t>9</w:t>
      </w:r>
      <w:r>
        <w:t>.</w:t>
      </w:r>
      <w:r w:rsidR="00236CC4">
        <w:rPr>
          <w:lang w:val="en-US"/>
        </w:rPr>
        <w:t>20</w:t>
      </w:r>
      <w:r>
        <w:t>0067-05</w:t>
      </w:r>
      <w:r>
        <w:rPr>
          <w:spacing w:val="63"/>
        </w:rPr>
        <w:t xml:space="preserve"> </w:t>
      </w:r>
      <w:r>
        <w:t>12</w:t>
      </w:r>
      <w:r>
        <w:rPr>
          <w:spacing w:val="63"/>
        </w:rPr>
        <w:t xml:space="preserve"> </w:t>
      </w:r>
      <w:r>
        <w:rPr>
          <w:spacing w:val="-5"/>
        </w:rPr>
        <w:t>00</w:t>
      </w:r>
    </w:p>
    <w:p w14:paraId="0616A895" w14:textId="77777777" w:rsidR="00FC3686" w:rsidRDefault="00FC3686">
      <w:pPr>
        <w:pStyle w:val="a3"/>
        <w:rPr>
          <w:b/>
          <w:sz w:val="34"/>
        </w:rPr>
      </w:pPr>
    </w:p>
    <w:p w14:paraId="2E4E18E6" w14:textId="77777777" w:rsidR="00FC3686" w:rsidRDefault="00FC3686">
      <w:pPr>
        <w:pStyle w:val="a3"/>
        <w:rPr>
          <w:b/>
          <w:sz w:val="30"/>
        </w:rPr>
      </w:pPr>
    </w:p>
    <w:p w14:paraId="051DEEF3" w14:textId="77777777" w:rsidR="00FC3686" w:rsidRDefault="00FE09EC">
      <w:pPr>
        <w:spacing w:before="1"/>
        <w:ind w:right="3161"/>
        <w:jc w:val="right"/>
        <w:rPr>
          <w:sz w:val="32"/>
        </w:rPr>
      </w:pPr>
      <w:r>
        <w:rPr>
          <w:sz w:val="32"/>
        </w:rPr>
        <w:t>Листов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4</w:t>
      </w:r>
    </w:p>
    <w:p w14:paraId="68648703" w14:textId="6BD187C7" w:rsidR="00FC3686" w:rsidRDefault="00FE09EC">
      <w:pPr>
        <w:spacing w:before="184"/>
        <w:ind w:left="5725"/>
        <w:rPr>
          <w:sz w:val="32"/>
        </w:rPr>
      </w:pPr>
      <w:r>
        <w:rPr>
          <w:sz w:val="32"/>
        </w:rPr>
        <w:t>Объем</w:t>
      </w:r>
      <w:r>
        <w:rPr>
          <w:spacing w:val="-8"/>
          <w:sz w:val="32"/>
        </w:rPr>
        <w:t xml:space="preserve"> </w:t>
      </w:r>
      <w:r w:rsidR="00236CC4">
        <w:rPr>
          <w:sz w:val="32"/>
        </w:rPr>
        <w:t>820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МБайт</w:t>
      </w:r>
    </w:p>
    <w:p w14:paraId="739C7AC5" w14:textId="77777777" w:rsidR="00FC3686" w:rsidRDefault="00FC3686">
      <w:pPr>
        <w:pStyle w:val="a3"/>
        <w:rPr>
          <w:sz w:val="20"/>
        </w:rPr>
      </w:pPr>
    </w:p>
    <w:p w14:paraId="551EBAFF" w14:textId="77777777" w:rsidR="00FC3686" w:rsidRDefault="00FC3686">
      <w:pPr>
        <w:pStyle w:val="a3"/>
        <w:rPr>
          <w:sz w:val="20"/>
        </w:rPr>
      </w:pPr>
    </w:p>
    <w:p w14:paraId="16F8A3FA" w14:textId="77777777" w:rsidR="00FC3686" w:rsidRDefault="00FC3686">
      <w:pPr>
        <w:pStyle w:val="a3"/>
        <w:rPr>
          <w:sz w:val="20"/>
        </w:rPr>
      </w:pPr>
    </w:p>
    <w:p w14:paraId="5BB77167" w14:textId="77777777" w:rsidR="00FC3686" w:rsidRDefault="00FC3686">
      <w:pPr>
        <w:pStyle w:val="a3"/>
        <w:rPr>
          <w:sz w:val="20"/>
        </w:rPr>
      </w:pPr>
    </w:p>
    <w:p w14:paraId="2786767A" w14:textId="77777777" w:rsidR="00FC3686" w:rsidRDefault="00FC3686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612" w:type="dxa"/>
        <w:tblLayout w:type="fixed"/>
        <w:tblLook w:val="01E0" w:firstRow="1" w:lastRow="1" w:firstColumn="1" w:lastColumn="1" w:noHBand="0" w:noVBand="0"/>
      </w:tblPr>
      <w:tblGrid>
        <w:gridCol w:w="3191"/>
        <w:gridCol w:w="3324"/>
      </w:tblGrid>
      <w:tr w:rsidR="00FC3686" w14:paraId="49C53227" w14:textId="77777777">
        <w:trPr>
          <w:trHeight w:val="438"/>
        </w:trPr>
        <w:tc>
          <w:tcPr>
            <w:tcW w:w="3191" w:type="dxa"/>
          </w:tcPr>
          <w:p w14:paraId="6C7BFC09" w14:textId="77777777" w:rsidR="00FC3686" w:rsidRDefault="00FE09EC">
            <w:pPr>
              <w:pStyle w:val="TableParagraph"/>
              <w:spacing w:line="311" w:lineRule="exact"/>
              <w:ind w:right="148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Руководитель</w:t>
            </w:r>
          </w:p>
        </w:tc>
        <w:tc>
          <w:tcPr>
            <w:tcW w:w="3324" w:type="dxa"/>
          </w:tcPr>
          <w:p w14:paraId="6B80DDAD" w14:textId="08C7F7F2" w:rsidR="00FC3686" w:rsidRDefault="00FE09EC">
            <w:pPr>
              <w:pStyle w:val="TableParagraph"/>
              <w:spacing w:line="311" w:lineRule="exact"/>
              <w:ind w:left="1486"/>
              <w:rPr>
                <w:sz w:val="28"/>
              </w:rPr>
            </w:pPr>
            <w:r>
              <w:rPr>
                <w:sz w:val="28"/>
              </w:rPr>
              <w:t>А.</w:t>
            </w:r>
            <w:r w:rsidR="00236CC4">
              <w:rPr>
                <w:sz w:val="28"/>
              </w:rPr>
              <w:t>М</w:t>
            </w:r>
            <w:r>
              <w:rPr>
                <w:sz w:val="28"/>
              </w:rPr>
              <w:t xml:space="preserve">. </w:t>
            </w:r>
            <w:r w:rsidR="00236CC4">
              <w:rPr>
                <w:spacing w:val="-2"/>
                <w:sz w:val="28"/>
              </w:rPr>
              <w:t>Соловчук</w:t>
            </w:r>
          </w:p>
        </w:tc>
      </w:tr>
      <w:tr w:rsidR="00FC3686" w14:paraId="44BE9133" w14:textId="77777777">
        <w:trPr>
          <w:trHeight w:val="559"/>
        </w:trPr>
        <w:tc>
          <w:tcPr>
            <w:tcW w:w="3191" w:type="dxa"/>
          </w:tcPr>
          <w:p w14:paraId="2D21E932" w14:textId="77777777" w:rsidR="00FC3686" w:rsidRDefault="00FE09EC">
            <w:pPr>
              <w:pStyle w:val="TableParagraph"/>
              <w:spacing w:before="116"/>
              <w:ind w:right="148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Выполнил</w:t>
            </w:r>
          </w:p>
        </w:tc>
        <w:tc>
          <w:tcPr>
            <w:tcW w:w="3324" w:type="dxa"/>
          </w:tcPr>
          <w:p w14:paraId="08FBF3A4" w14:textId="73F04426" w:rsidR="00FC3686" w:rsidRDefault="00FE09EC">
            <w:pPr>
              <w:pStyle w:val="TableParagraph"/>
              <w:spacing w:before="116"/>
              <w:ind w:left="1486"/>
              <w:rPr>
                <w:sz w:val="28"/>
              </w:rPr>
            </w:pPr>
            <w:r>
              <w:rPr>
                <w:sz w:val="28"/>
              </w:rPr>
              <w:t>А.</w:t>
            </w:r>
            <w:r w:rsidR="00236CC4">
              <w:rPr>
                <w:sz w:val="28"/>
              </w:rPr>
              <w:t>С</w:t>
            </w:r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 w:rsidR="00236CC4">
              <w:rPr>
                <w:spacing w:val="-2"/>
                <w:sz w:val="28"/>
              </w:rPr>
              <w:t>Сахацкий</w:t>
            </w:r>
          </w:p>
        </w:tc>
      </w:tr>
      <w:tr w:rsidR="00FC3686" w14:paraId="54F01A64" w14:textId="77777777">
        <w:trPr>
          <w:trHeight w:val="539"/>
        </w:trPr>
        <w:tc>
          <w:tcPr>
            <w:tcW w:w="3191" w:type="dxa"/>
          </w:tcPr>
          <w:p w14:paraId="5DD53B53" w14:textId="77777777" w:rsidR="00FC3686" w:rsidRDefault="00FE09EC">
            <w:pPr>
              <w:pStyle w:val="TableParagraph"/>
              <w:spacing w:before="109"/>
              <w:ind w:right="148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Консультант:</w:t>
            </w:r>
          </w:p>
        </w:tc>
        <w:tc>
          <w:tcPr>
            <w:tcW w:w="3324" w:type="dxa"/>
          </w:tcPr>
          <w:p w14:paraId="5851CB46" w14:textId="77777777" w:rsidR="00FC3686" w:rsidRDefault="00FC3686">
            <w:pPr>
              <w:pStyle w:val="TableParagraph"/>
              <w:rPr>
                <w:sz w:val="28"/>
              </w:rPr>
            </w:pPr>
          </w:p>
        </w:tc>
      </w:tr>
      <w:tr w:rsidR="00FC3686" w14:paraId="5C87CE19" w14:textId="77777777">
        <w:trPr>
          <w:trHeight w:val="418"/>
        </w:trPr>
        <w:tc>
          <w:tcPr>
            <w:tcW w:w="3191" w:type="dxa"/>
          </w:tcPr>
          <w:p w14:paraId="1A313FA1" w14:textId="77777777" w:rsidR="00FC3686" w:rsidRDefault="00FE09EC">
            <w:pPr>
              <w:pStyle w:val="TableParagraph"/>
              <w:spacing w:before="96" w:line="302" w:lineRule="exact"/>
              <w:ind w:right="1489"/>
              <w:jc w:val="righ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ЕСПД</w:t>
            </w:r>
          </w:p>
        </w:tc>
        <w:tc>
          <w:tcPr>
            <w:tcW w:w="3324" w:type="dxa"/>
          </w:tcPr>
          <w:p w14:paraId="6E62BA09" w14:textId="1BC650F3" w:rsidR="00FC3686" w:rsidRDefault="00236CC4">
            <w:pPr>
              <w:pStyle w:val="TableParagraph"/>
              <w:spacing w:before="96" w:line="302" w:lineRule="exact"/>
              <w:ind w:left="1486"/>
              <w:rPr>
                <w:sz w:val="28"/>
              </w:rPr>
            </w:pPr>
            <w:r>
              <w:rPr>
                <w:sz w:val="28"/>
              </w:rPr>
              <w:t>Е</w:t>
            </w:r>
            <w:r w:rsidR="00FE09EC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FE09EC">
              <w:rPr>
                <w:sz w:val="28"/>
              </w:rPr>
              <w:t>.</w:t>
            </w:r>
            <w:r w:rsidR="00FE09EC"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Булей</w:t>
            </w:r>
          </w:p>
        </w:tc>
      </w:tr>
    </w:tbl>
    <w:p w14:paraId="60FA8566" w14:textId="77777777" w:rsidR="00FC3686" w:rsidRDefault="00FC3686">
      <w:pPr>
        <w:pStyle w:val="a3"/>
        <w:rPr>
          <w:sz w:val="20"/>
        </w:rPr>
      </w:pPr>
    </w:p>
    <w:p w14:paraId="05DC7E9D" w14:textId="77777777" w:rsidR="00FC3686" w:rsidRDefault="00FC3686">
      <w:pPr>
        <w:pStyle w:val="a3"/>
        <w:rPr>
          <w:sz w:val="20"/>
        </w:rPr>
      </w:pPr>
    </w:p>
    <w:p w14:paraId="76F1F75E" w14:textId="77777777" w:rsidR="00FC3686" w:rsidRDefault="00FC3686">
      <w:pPr>
        <w:pStyle w:val="a3"/>
        <w:rPr>
          <w:sz w:val="20"/>
        </w:rPr>
      </w:pPr>
    </w:p>
    <w:p w14:paraId="3BABC30A" w14:textId="77777777" w:rsidR="00FC3686" w:rsidRDefault="00FC3686">
      <w:pPr>
        <w:pStyle w:val="a3"/>
        <w:rPr>
          <w:sz w:val="20"/>
        </w:rPr>
      </w:pPr>
    </w:p>
    <w:p w14:paraId="47663411" w14:textId="77777777" w:rsidR="00FC3686" w:rsidRDefault="00FC3686">
      <w:pPr>
        <w:pStyle w:val="a3"/>
        <w:rPr>
          <w:sz w:val="20"/>
        </w:rPr>
      </w:pPr>
    </w:p>
    <w:p w14:paraId="36E85D6C" w14:textId="77777777" w:rsidR="00FC3686" w:rsidRDefault="00FC3686">
      <w:pPr>
        <w:pStyle w:val="a3"/>
        <w:rPr>
          <w:sz w:val="20"/>
        </w:rPr>
      </w:pPr>
    </w:p>
    <w:p w14:paraId="0B54CBA2" w14:textId="77777777" w:rsidR="00FC3686" w:rsidRDefault="00FC3686">
      <w:pPr>
        <w:pStyle w:val="a3"/>
        <w:rPr>
          <w:sz w:val="20"/>
        </w:rPr>
      </w:pPr>
    </w:p>
    <w:p w14:paraId="4F14BFB2" w14:textId="77777777" w:rsidR="00FC3686" w:rsidRDefault="00FC3686">
      <w:pPr>
        <w:pStyle w:val="a3"/>
        <w:rPr>
          <w:sz w:val="20"/>
        </w:rPr>
      </w:pPr>
    </w:p>
    <w:p w14:paraId="6A0AF231" w14:textId="77777777" w:rsidR="00FC3686" w:rsidRDefault="00FC3686">
      <w:pPr>
        <w:pStyle w:val="a3"/>
        <w:spacing w:before="10"/>
        <w:rPr>
          <w:sz w:val="17"/>
        </w:rPr>
      </w:pPr>
    </w:p>
    <w:p w14:paraId="40FA3C89" w14:textId="2BB6FDFC" w:rsidR="00FC3686" w:rsidRDefault="00FE09EC">
      <w:pPr>
        <w:pStyle w:val="2"/>
        <w:spacing w:before="89"/>
        <w:ind w:left="1176" w:right="685"/>
      </w:pPr>
      <w:r>
        <w:rPr>
          <w:spacing w:val="-4"/>
        </w:rPr>
        <w:t>202</w:t>
      </w:r>
      <w:r w:rsidR="00236CC4">
        <w:rPr>
          <w:spacing w:val="-4"/>
        </w:rPr>
        <w:t>4</w:t>
      </w:r>
    </w:p>
    <w:p w14:paraId="5AF11B79" w14:textId="77777777" w:rsidR="00FC3686" w:rsidRDefault="00FC3686">
      <w:pPr>
        <w:sectPr w:rsidR="00FC3686">
          <w:type w:val="continuous"/>
          <w:pgSz w:w="11910" w:h="16840"/>
          <w:pgMar w:top="1040" w:right="720" w:bottom="280" w:left="1080" w:header="720" w:footer="720" w:gutter="0"/>
          <w:cols w:space="720"/>
        </w:sectPr>
      </w:pPr>
    </w:p>
    <w:p w14:paraId="1CBA0D24" w14:textId="77777777" w:rsidR="00FC3686" w:rsidRDefault="00FE09EC">
      <w:pPr>
        <w:pStyle w:val="a3"/>
        <w:ind w:left="1361"/>
        <w:rPr>
          <w:sz w:val="20"/>
        </w:rPr>
      </w:pPr>
      <w:r>
        <w:rPr>
          <w:sz w:val="20"/>
        </w:rPr>
      </w:r>
      <w:r>
        <w:rPr>
          <w:sz w:val="20"/>
        </w:rPr>
        <w:pict w14:anchorId="2896EE1A">
          <v:group id="docshapegroup3" o:spid="_x0000_s2050" alt="" style="width:388.75pt;height:370.5pt;mso-position-horizontal-relative:char;mso-position-vertical-relative:line" coordsize="7775,7410">
            <v:shape id="docshape4" o:spid="_x0000_s2051" alt="" style="position:absolute;left:10;top:10;width:7755;height:7395" coordorigin="10,10" coordsize="7755,7395" o:spt="100" adj="0,,0" path="m10,10r,7395m7765,10r,7395e" filled="f" strokeweight=".5pt">
              <v:stroke joinstyle="round"/>
              <v:formulas/>
              <v:path arrowok="t" o:connecttype="segments"/>
            </v:shape>
            <v:shape id="docshape5" o:spid="_x0000_s2052" alt="" style="position:absolute;left:10;top:10;width:7755;height:4155" coordorigin="10,10" coordsize="7755,4155" path="m10,10r7755,l6214,4165r-4653,l10,10xe" filled="f" strokeweight="1pt">
              <v:path arrowok="t"/>
            </v:shape>
            <v:line id="_x0000_s2053" alt="" style="position:absolute" from="7765,7405" to="10,7405" strokeweight=".5pt"/>
            <v:rect id="docshape6" o:spid="_x0000_s2054" alt="" style="position:absolute;left:1345;top:1435;width:5160;height:1470" stroked="f"/>
            <v:rect id="docshape7" o:spid="_x0000_s2055" alt="" style="position:absolute;left:1345;top:1435;width:5160;height:1470" filled="f" strokeweight="1pt"/>
            <v:shape id="docshape8" o:spid="_x0000_s2056" alt="" style="position:absolute;left:865;top:1150;width:6030;height:1170" coordorigin="865,1150" coordsize="6030,1170" o:spt="100" adj="0,,0" path="m865,2320r,-1170m6895,2320r,-1170m865,1150r6030,e" filled="f" strokeweight="2pt">
              <v:stroke joinstyle="round"/>
              <v:formulas/>
              <v:path arrowok="t" o:connecttype="segments"/>
            </v:shape>
            <v:shape id="docshape9" o:spid="_x0000_s2057" alt="" style="position:absolute;left:10;top:2170;width:6960;height:1995" coordorigin="10,2170" coordsize="6960,1995" o:spt="100" adj="0,,0" path="m1555,4165r,-1995m1555,2170r-1545,m6205,2170r765,m6205,4165r,-1995e" filled="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2058" type="#_x0000_t202" alt="" style="position:absolute;width:7775;height:7410;mso-wrap-style:square;v-text-anchor:top" filled="f" stroked="f">
              <v:textbox inset="0,0,0,0">
                <w:txbxContent>
                  <w:p w14:paraId="1EBBC60E" w14:textId="77777777" w:rsidR="00FC3686" w:rsidRDefault="00FC3686"/>
                  <w:p w14:paraId="24A9C9D9" w14:textId="77777777" w:rsidR="00FC3686" w:rsidRDefault="00FC3686"/>
                  <w:p w14:paraId="20B15D9B" w14:textId="77777777" w:rsidR="00FC3686" w:rsidRDefault="00FC3686"/>
                  <w:p w14:paraId="4F60B9A2" w14:textId="77777777" w:rsidR="00FC3686" w:rsidRDefault="00FC3686"/>
                  <w:p w14:paraId="4CBE49C7" w14:textId="77777777" w:rsidR="00FC3686" w:rsidRDefault="00FC3686"/>
                  <w:p w14:paraId="3B212D89" w14:textId="77777777" w:rsidR="00FC3686" w:rsidRDefault="00FC3686"/>
                  <w:p w14:paraId="02DCBD3C" w14:textId="77777777" w:rsidR="00FC3686" w:rsidRDefault="00FC3686">
                    <w:pPr>
                      <w:spacing w:before="8"/>
                      <w:rPr>
                        <w:sz w:val="26"/>
                      </w:rPr>
                    </w:pPr>
                  </w:p>
                  <w:p w14:paraId="69545FD1" w14:textId="0B34272A" w:rsidR="00FC3686" w:rsidRDefault="00FE09EC">
                    <w:pPr>
                      <w:ind w:left="1534" w:right="145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РАЗРАБОТКА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WEB-САЙТ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ИНТЕРНЕТ-МАГАЗИНА С РЕАЛИЗАЦИЕЙ СИСТЕМЫ РЕКОМЕНДАЦИЙ</w:t>
                    </w:r>
                  </w:p>
                  <w:p w14:paraId="64ECB788" w14:textId="77777777" w:rsidR="00FC3686" w:rsidRDefault="00FE09EC">
                    <w:pPr>
                      <w:spacing w:before="1"/>
                      <w:ind w:left="1534" w:right="145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ДП.АС54.180067-05</w:t>
                    </w:r>
                    <w:r>
                      <w:rPr>
                        <w:b/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12</w:t>
                    </w:r>
                    <w:r>
                      <w:rPr>
                        <w:b/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t>00</w:t>
                    </w:r>
                  </w:p>
                </w:txbxContent>
              </v:textbox>
            </v:shape>
            <w10:anchorlock/>
          </v:group>
        </w:pict>
      </w:r>
    </w:p>
    <w:sectPr w:rsidR="00FC3686">
      <w:headerReference w:type="default" r:id="rId7"/>
      <w:pgSz w:w="11910" w:h="16840"/>
      <w:pgMar w:top="1040" w:right="720" w:bottom="280" w:left="108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EF3" w14:textId="77777777" w:rsidR="00FE09EC" w:rsidRDefault="00FE09EC">
      <w:r>
        <w:separator/>
      </w:r>
    </w:p>
  </w:endnote>
  <w:endnote w:type="continuationSeparator" w:id="0">
    <w:p w14:paraId="2C7E8C25" w14:textId="77777777" w:rsidR="00FE09EC" w:rsidRDefault="00FE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6DE6" w14:textId="77777777" w:rsidR="00FE09EC" w:rsidRDefault="00FE09EC">
      <w:r>
        <w:separator/>
      </w:r>
    </w:p>
  </w:footnote>
  <w:footnote w:type="continuationSeparator" w:id="0">
    <w:p w14:paraId="1CC52BEF" w14:textId="77777777" w:rsidR="00FE09EC" w:rsidRDefault="00FE0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DF90" w14:textId="77777777" w:rsidR="00FC3686" w:rsidRDefault="00FE09EC">
    <w:pPr>
      <w:pStyle w:val="a3"/>
      <w:spacing w:line="14" w:lineRule="auto"/>
      <w:rPr>
        <w:sz w:val="20"/>
      </w:rPr>
    </w:pPr>
    <w:r>
      <w:pict w14:anchorId="0DE4576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alt="" style="position:absolute;margin-left:254.05pt;margin-top:34.75pt;width:129.85pt;height:14.25pt;z-index:-15799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336996" w14:textId="77777777" w:rsidR="00FC3686" w:rsidRDefault="00FE09EC">
                <w:pPr>
                  <w:spacing w:before="11"/>
                  <w:ind w:left="20"/>
                </w:pPr>
                <w:r>
                  <w:t>ДП.АС54.180067-05</w:t>
                </w:r>
                <w:r>
                  <w:rPr>
                    <w:spacing w:val="48"/>
                  </w:rPr>
                  <w:t xml:space="preserve"> </w:t>
                </w:r>
                <w:r>
                  <w:t>12</w:t>
                </w:r>
                <w:r>
                  <w:rPr>
                    <w:spacing w:val="51"/>
                  </w:rPr>
                  <w:t xml:space="preserve"> </w:t>
                </w:r>
                <w:r>
                  <w:rPr>
                    <w:spacing w:val="-7"/>
                  </w:rPr>
                  <w:t>00</w:t>
                </w:r>
              </w:p>
            </w:txbxContent>
          </v:textbox>
          <w10:wrap anchorx="page" anchory="page"/>
        </v:shape>
      </w:pict>
    </w:r>
    <w:r>
      <w:pict w14:anchorId="1B2CE314">
        <v:shape id="docshape2" o:spid="_x0000_s1025" type="#_x0000_t202" alt="" style="position:absolute;margin-left:544.4pt;margin-top:34.75pt;width:12.55pt;height:14.25pt;z-index:-15799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A88ACB" w14:textId="77777777" w:rsidR="00FC3686" w:rsidRDefault="00FE09EC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CD1"/>
    <w:multiLevelType w:val="hybridMultilevel"/>
    <w:tmpl w:val="07EAFA06"/>
    <w:lvl w:ilvl="0" w:tplc="84E81D84">
      <w:start w:val="1"/>
      <w:numFmt w:val="decimal"/>
      <w:lvlText w:val="%1."/>
      <w:lvlJc w:val="left"/>
      <w:pPr>
        <w:ind w:left="1046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AC86073C">
      <w:numFmt w:val="bullet"/>
      <w:lvlText w:val="•"/>
      <w:lvlJc w:val="left"/>
      <w:pPr>
        <w:ind w:left="1946" w:hanging="425"/>
      </w:pPr>
      <w:rPr>
        <w:rFonts w:hint="default"/>
        <w:lang w:val="ru-RU" w:eastAsia="en-US" w:bidi="ar-SA"/>
      </w:rPr>
    </w:lvl>
    <w:lvl w:ilvl="2" w:tplc="050CEC44">
      <w:numFmt w:val="bullet"/>
      <w:lvlText w:val="•"/>
      <w:lvlJc w:val="left"/>
      <w:pPr>
        <w:ind w:left="2853" w:hanging="425"/>
      </w:pPr>
      <w:rPr>
        <w:rFonts w:hint="default"/>
        <w:lang w:val="ru-RU" w:eastAsia="en-US" w:bidi="ar-SA"/>
      </w:rPr>
    </w:lvl>
    <w:lvl w:ilvl="3" w:tplc="A69653FE">
      <w:numFmt w:val="bullet"/>
      <w:lvlText w:val="•"/>
      <w:lvlJc w:val="left"/>
      <w:pPr>
        <w:ind w:left="3759" w:hanging="425"/>
      </w:pPr>
      <w:rPr>
        <w:rFonts w:hint="default"/>
        <w:lang w:val="ru-RU" w:eastAsia="en-US" w:bidi="ar-SA"/>
      </w:rPr>
    </w:lvl>
    <w:lvl w:ilvl="4" w:tplc="AC1E8520">
      <w:numFmt w:val="bullet"/>
      <w:lvlText w:val="•"/>
      <w:lvlJc w:val="left"/>
      <w:pPr>
        <w:ind w:left="4666" w:hanging="425"/>
      </w:pPr>
      <w:rPr>
        <w:rFonts w:hint="default"/>
        <w:lang w:val="ru-RU" w:eastAsia="en-US" w:bidi="ar-SA"/>
      </w:rPr>
    </w:lvl>
    <w:lvl w:ilvl="5" w:tplc="82D45C7C">
      <w:numFmt w:val="bullet"/>
      <w:lvlText w:val="•"/>
      <w:lvlJc w:val="left"/>
      <w:pPr>
        <w:ind w:left="5573" w:hanging="425"/>
      </w:pPr>
      <w:rPr>
        <w:rFonts w:hint="default"/>
        <w:lang w:val="ru-RU" w:eastAsia="en-US" w:bidi="ar-SA"/>
      </w:rPr>
    </w:lvl>
    <w:lvl w:ilvl="6" w:tplc="7C1E0F52">
      <w:numFmt w:val="bullet"/>
      <w:lvlText w:val="•"/>
      <w:lvlJc w:val="left"/>
      <w:pPr>
        <w:ind w:left="6479" w:hanging="425"/>
      </w:pPr>
      <w:rPr>
        <w:rFonts w:hint="default"/>
        <w:lang w:val="ru-RU" w:eastAsia="en-US" w:bidi="ar-SA"/>
      </w:rPr>
    </w:lvl>
    <w:lvl w:ilvl="7" w:tplc="23F00378">
      <w:numFmt w:val="bullet"/>
      <w:lvlText w:val="•"/>
      <w:lvlJc w:val="left"/>
      <w:pPr>
        <w:ind w:left="7386" w:hanging="425"/>
      </w:pPr>
      <w:rPr>
        <w:rFonts w:hint="default"/>
        <w:lang w:val="ru-RU" w:eastAsia="en-US" w:bidi="ar-SA"/>
      </w:rPr>
    </w:lvl>
    <w:lvl w:ilvl="8" w:tplc="814CA7FA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686"/>
    <w:rsid w:val="00236CC4"/>
    <w:rsid w:val="00FC3686"/>
    <w:rsid w:val="00F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51BC11EF"/>
  <w15:docId w15:val="{6CE0D03E-67B7-154B-8BA5-7671FBCC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116"/>
      <w:jc w:val="right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64" w:right="27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31"/>
      <w:ind w:left="1471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1046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Crazy_pro Alex</dc:creator>
  <cp:lastModifiedBy>Microsoft Office User</cp:lastModifiedBy>
  <cp:revision>2</cp:revision>
  <dcterms:created xsi:type="dcterms:W3CDTF">2024-06-02T11:35:00Z</dcterms:created>
  <dcterms:modified xsi:type="dcterms:W3CDTF">2024-06-02T11:38:00Z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2024-06-02T00:00:00Z</vt:filetime>
  </property>
  <property fmtid="{D5CDD505-2E9C-101B-9397-08002B2CF9AE}" pid="5" name="Producer">
    <vt:lpwstr>Microsoft® Word 2016</vt:lpwstr>
  </property>
</Properties>
</file>