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7CF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Calibri" w:hAnsi="Calibri" w:cs="Calibri"/>
          <w:color w:val="000000"/>
          <w:sz w:val="36"/>
          <w:szCs w:val="36"/>
        </w:rPr>
      </w:pPr>
      <w:r>
        <w:rPr>
          <w:rFonts w:hint="default" w:ascii="Calibri" w:hAnsi="Calibri" w:cs="Calibri"/>
          <w:color w:val="000000"/>
          <w:sz w:val="36"/>
          <w:szCs w:val="36"/>
          <w:bdr w:val="none" w:color="auto" w:sz="0" w:space="0"/>
        </w:rPr>
        <w:t>Plastic Filament Extruder Quick Operation Manual</w:t>
      </w:r>
    </w:p>
    <w:p w14:paraId="5EC3E16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</w:pP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Product Parameters</w:t>
      </w:r>
    </w:p>
    <w:p w14:paraId="1DC14F5C">
      <w:pPr>
        <w:numPr>
          <w:numId w:val="0"/>
        </w:numPr>
        <w:rPr>
          <w:rFonts w:hint="default" w:ascii="Calibri" w:hAnsi="Calibri" w:cs="Calibri"/>
          <w:sz w:val="21"/>
          <w:szCs w:val="21"/>
        </w:rPr>
      </w:pPr>
      <w:bookmarkStart w:id="0" w:name="_GoBack"/>
      <w:r>
        <w:rPr>
          <w:rFonts w:hint="default" w:ascii="Calibri" w:hAnsi="Calibri" w:cs="Calibri"/>
          <w:sz w:val="21"/>
          <w:szCs w:val="21"/>
        </w:rPr>
        <w:drawing>
          <wp:inline distT="0" distB="0" distL="114300" distR="114300">
            <wp:extent cx="4366895" cy="1762760"/>
            <wp:effectExtent l="0" t="0" r="14605" b="889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A1014A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</w:pP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Raw Material &amp; Plastic Strip Preparation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1"/>
        <w:gridCol w:w="5341"/>
      </w:tblGrid>
      <w:tr w14:paraId="5B02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67" w:hRule="atLeast"/>
        </w:trPr>
        <w:tc>
          <w:tcPr>
            <w:tcW w:w="5341" w:type="dxa"/>
          </w:tcPr>
          <w:p w14:paraId="07201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1.Peel off the outer label of Sprite, Coke or other plastic beverage bottles, completely remove residual adhesive from the bottle surface, rinse the bottle interior thoroughly, then air-dry fully.</w:t>
            </w:r>
          </w:p>
          <w:p w14:paraId="2562F3FC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851785" cy="1604010"/>
                  <wp:effectExtent l="0" t="0" r="5715" b="15240"/>
                  <wp:docPr id="1" name="图片 1" descr="40714b142e0fc7798feb67f015290e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0714b142e0fc7798feb67f015290ed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85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6D6B362C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Blow a small amount of air into the bottle, then use a heat gun to flatten the bottle body for easier slicing later.</w:t>
            </w:r>
          </w:p>
          <w:p w14:paraId="7B40646E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inline distT="0" distB="0" distL="114300" distR="114300">
                  <wp:extent cx="1338580" cy="2039620"/>
                  <wp:effectExtent l="0" t="0" r="13970" b="177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580" cy="203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libri" w:hAnsi="Calibri" w:cs="Calibri" w:eastAsiaTheme="minorEastAsia"/>
                <w:b/>
                <w:bCs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042160" cy="1149985"/>
                  <wp:effectExtent l="0" t="0" r="12065" b="15240"/>
                  <wp:docPr id="3" name="图片 3" descr="1bacf5e310407480cd81ca2cc73bf2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bacf5e310407480cd81ca2cc73bf2d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42160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0F1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22" w:hRule="atLeast"/>
        </w:trPr>
        <w:tc>
          <w:tcPr>
            <w:tcW w:w="5341" w:type="dxa"/>
          </w:tcPr>
          <w:p w14:paraId="565C905B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  <w:lang w:val="en-US" w:eastAsia="zh-CN"/>
              </w:rPr>
            </w:pPr>
          </w:p>
          <w:p w14:paraId="6D223489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  <w:lang w:val="en-US" w:eastAsia="zh-CN"/>
              </w:rPr>
            </w:pPr>
          </w:p>
          <w:p w14:paraId="3851242D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  <w:lang w:val="en-US" w:eastAsia="zh-CN"/>
              </w:rPr>
              <w:t xml:space="preserve"> 3.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Cut off the bottle bottom, then slice the plastic sheet into strips with the slicer included with the machine.</w:t>
            </w:r>
          </w:p>
          <w:p w14:paraId="56C3778F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inline distT="0" distB="0" distL="114300" distR="114300">
                  <wp:extent cx="1585595" cy="2470150"/>
                  <wp:effectExtent l="0" t="0" r="14605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247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inline distT="0" distB="0" distL="114300" distR="114300">
                  <wp:extent cx="1560830" cy="2466340"/>
                  <wp:effectExtent l="0" t="0" r="1270" b="1016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246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5F2CE49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eastAsia" w:ascii="Calibri" w:hAnsi="Calibri" w:cs="Calibri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. Thread the Plastic Strip Through the Nozzle</w:t>
            </w:r>
          </w:p>
          <w:p w14:paraId="1A1E3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Cut the end of the sliced plastic strip into a diagonal tip, then feed it through the nozzle. </w:t>
            </w:r>
            <w:r>
              <w:rPr>
                <w:rStyle w:val="8"/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Do NOT heat the machine during this step.</w:t>
            </w:r>
          </w:p>
          <w:p w14:paraId="1A7E7CCB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inline distT="0" distB="0" distL="114300" distR="114300">
                  <wp:extent cx="2026920" cy="1798955"/>
                  <wp:effectExtent l="0" t="0" r="11430" b="1079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79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inline distT="0" distB="0" distL="114300" distR="114300">
                  <wp:extent cx="2044065" cy="1254125"/>
                  <wp:effectExtent l="0" t="0" r="13335" b="317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065" cy="125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6CE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4. Power On &amp; Heat Up the Machine</w:t>
      </w:r>
    </w:p>
    <w:p w14:paraId="18F5B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Set the stop temperature to 180–190 °C. Adjust the temperature according to different PET bottle materials as needed. Normally, only the third setting item "Stop Temperature" needs adjustment.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00"/>
        <w:gridCol w:w="5482"/>
      </w:tblGrid>
      <w:tr w14:paraId="227D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76" w:hRule="atLeast"/>
        </w:trPr>
        <w:tc>
          <w:tcPr>
            <w:tcW w:w="2434" w:type="pct"/>
          </w:tcPr>
          <w:p w14:paraId="02CF45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leftChars="0" w:right="0" w:rightChars="0" w:firstLine="0" w:firstLineChars="0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  <w:bdr w:val="none" w:color="auto" w:sz="0" w:space="0"/>
              </w:rPr>
              <w:t>H56TR Quick 3-Step Setting Guide</w:t>
            </w:r>
          </w:p>
          <w:p w14:paraId="2796268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  <w:bdr w:val="none" w:color="auto" w:sz="0" w:space="0"/>
                <w:lang w:val="en-US" w:eastAsia="zh-CN"/>
              </w:rPr>
              <w:t>1.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bdr w:val="none" w:color="auto" w:sz="0" w:space="0"/>
              </w:rPr>
              <w:t>Set Operation Mode: Hold the SET button for approx. 3 seconds to display P1. Press SET again to edit P1 value. H = Heating Mode, C = Cooling Mode.</w:t>
            </w:r>
          </w:p>
          <w:p w14:paraId="13CE24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  <w:bdr w:val="none" w:color="auto" w:sz="0" w:space="0"/>
                <w:lang w:val="en-US" w:eastAsia="zh-CN"/>
              </w:rPr>
              <w:t>2.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bdr w:val="none" w:color="auto" w:sz="0" w:space="0"/>
              </w:rPr>
              <w:t>Set Hysteresis Value: Hysteresis refers to the temperature drop threshold that triggers reheating after reaching target temperature; default value is 2. To modify: Hold SET for 3s to show P1, press U/D to switch to P2, then press SET to adjust P2 value.</w:t>
            </w:r>
          </w:p>
          <w:p w14:paraId="6ECC0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alibri" w:hAnsi="Calibri" w:eastAsia="宋体" w:cs="Calibri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65" w:type="pct"/>
          </w:tcPr>
          <w:p w14:paraId="70C1B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Calibri" w:hAnsi="Calibri" w:eastAsia="宋体" w:cs="Calibri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3267075" cy="1682115"/>
                  <wp:effectExtent l="0" t="0" r="9525" b="13335"/>
                  <wp:docPr id="9" name="图片 9" descr="afcb5cf152fb2d11c3c660cdf898db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afcb5cf152fb2d11c3c660cdf898db1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68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7A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69" w:hRule="atLeast"/>
        </w:trPr>
        <w:tc>
          <w:tcPr>
            <w:tcW w:w="5000" w:type="pct"/>
            <w:gridSpan w:val="2"/>
          </w:tcPr>
          <w:p w14:paraId="67EDCA7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0" w:right="0" w:hanging="360"/>
              <w:jc w:val="left"/>
              <w:rPr>
                <w:rFonts w:hint="default" w:ascii="Calibri" w:hAnsi="Calibri" w:eastAsia="宋体" w:cs="Calibri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color w:val="000000"/>
                <w:sz w:val="24"/>
                <w:szCs w:val="24"/>
              </w:rPr>
              <w:t>Set Stop Temperature: After finishing mode and hysteresis setup, the screen flashes to save and return to real-time temperature display. Short-press SET for 1 second to activate temperature adjustment: press SET to raise temperature, press U/D to lower temperature. Settings auto-save after 5 seconds of inactivity.</w:t>
            </w:r>
          </w:p>
        </w:tc>
      </w:tr>
    </w:tbl>
    <w:p w14:paraId="27B1E2F2">
      <w:pPr>
        <w:numPr>
          <w:ilvl w:val="0"/>
          <w:numId w:val="3"/>
        </w:numPr>
        <w:jc w:val="both"/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</w:pPr>
      <w:r>
        <w:rPr>
          <w:rFonts w:hint="default" w:ascii="Calibri" w:hAnsi="Calibri" w:cs="Calibri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3442970</wp:posOffset>
            </wp:positionH>
            <wp:positionV relativeFrom="paragraph">
              <wp:posOffset>10160</wp:posOffset>
            </wp:positionV>
            <wp:extent cx="1397635" cy="1601470"/>
            <wp:effectExtent l="0" t="0" r="12065" b="17780"/>
            <wp:wrapSquare wrapText="bothSides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Pre-Draw Filament Manually</w:t>
      </w:r>
    </w:p>
    <w:p w14:paraId="18A82574">
      <w:pPr>
        <w:numPr>
          <w:numId w:val="0"/>
        </w:numPr>
        <w:jc w:val="both"/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</w:pPr>
    </w:p>
    <w:p w14:paraId="7F11E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Once the temperature rises to roughly 150 °C,</w:t>
      </w:r>
    </w:p>
    <w:p w14:paraId="384FA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1375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 manually pull a short length of extruded filament out first.</w:t>
      </w:r>
    </w:p>
    <w:p w14:paraId="1C03E199">
      <w:pPr>
        <w:numPr>
          <w:ilvl w:val="0"/>
          <w:numId w:val="0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 xml:space="preserve"> </w:t>
      </w:r>
    </w:p>
    <w:p w14:paraId="5813DE81">
      <w:pPr>
        <w:numPr>
          <w:ilvl w:val="0"/>
          <w:numId w:val="0"/>
        </w:numPr>
        <w:jc w:val="both"/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</w:pPr>
    </w:p>
    <w:p w14:paraId="22D55F2C">
      <w:pPr>
        <w:numPr>
          <w:ilvl w:val="0"/>
          <w:numId w:val="0"/>
        </w:numPr>
        <w:jc w:val="both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6. Secure Filament to Traction Buckle for Automatic Drawing</w:t>
      </w:r>
    </w:p>
    <w:p w14:paraId="43843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Clip the pre-drawn filament to the machine’s traction lock buckle to activate motor-driven automatic filament stretching.</w:t>
      </w:r>
    </w:p>
    <w:tbl>
      <w:tblPr>
        <w:tblStyle w:val="6"/>
        <w:tblpPr w:leftFromText="180" w:rightFromText="180" w:vertAnchor="text" w:horzAnchor="page" w:tblpX="1027" w:tblpY="28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130"/>
      </w:tblGrid>
      <w:tr w14:paraId="6839A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4" w:hRule="atLeast"/>
        </w:trPr>
        <w:tc>
          <w:tcPr>
            <w:tcW w:w="5130" w:type="dxa"/>
          </w:tcPr>
          <w:p w14:paraId="59F6E664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7. Adjust Motor Traction Speed</w:t>
            </w:r>
          </w:p>
          <w:p w14:paraId="49511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Start with a slow stretching speed, then gradually increase speed. Monitor traction speed closely: excessive speed causes incomplete plastic melting and leads to motor overload jamming.</w:t>
            </w:r>
          </w:p>
          <w:p w14:paraId="5FD056A7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31750</wp:posOffset>
                  </wp:positionV>
                  <wp:extent cx="2732405" cy="1611630"/>
                  <wp:effectExtent l="0" t="0" r="10795" b="7620"/>
                  <wp:wrapNone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405" cy="161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30" w:type="dxa"/>
          </w:tcPr>
          <w:p w14:paraId="2A5BBE24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21"/>
                <w:szCs w:val="21"/>
                <w:vertAlign w:val="baseline"/>
              </w:rPr>
            </w:pPr>
            <w:r>
              <w:rPr>
                <w:rFonts w:hint="default" w:ascii="Calibri" w:hAnsi="Calibri" w:cs="Calibri"/>
                <w:sz w:val="21"/>
                <w:szCs w:val="21"/>
                <w:vertAlign w:val="baseline"/>
              </w:rPr>
              <w:t>Display of finished products</w:t>
            </w:r>
            <w:r>
              <w:rPr>
                <w:rFonts w:hint="default" w:ascii="Calibri" w:hAnsi="Calibri" w:cs="Calibri"/>
                <w:sz w:val="21"/>
                <w:szCs w:val="21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520065</wp:posOffset>
                  </wp:positionV>
                  <wp:extent cx="1436370" cy="2293620"/>
                  <wp:effectExtent l="0" t="0" r="11430" b="11430"/>
                  <wp:wrapNone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85A1735">
      <w:pPr>
        <w:numPr>
          <w:ilvl w:val="0"/>
          <w:numId w:val="0"/>
        </w:numPr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drawing>
          <wp:inline distT="0" distB="0" distL="114300" distR="114300">
            <wp:extent cx="1217295" cy="1587500"/>
            <wp:effectExtent l="0" t="0" r="1905" b="1270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1"/>
          <w:szCs w:val="21"/>
        </w:rPr>
        <w:drawing>
          <wp:inline distT="0" distB="0" distL="114300" distR="114300">
            <wp:extent cx="1155065" cy="1587500"/>
            <wp:effectExtent l="0" t="0" r="6985" b="1270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1"/>
          <w:szCs w:val="21"/>
        </w:rPr>
        <w:drawing>
          <wp:inline distT="0" distB="0" distL="114300" distR="114300">
            <wp:extent cx="1360805" cy="1595120"/>
            <wp:effectExtent l="0" t="0" r="10795" b="508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F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8. Accessory Installation (Spool Holder Kit)</w:t>
      </w:r>
    </w:p>
    <w:p w14:paraId="613FE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Some models come with a plastic spool holder accessory. Remove the original slicer and install the spool assembly to hold coiled plastic strips.</w:t>
      </w:r>
    </w:p>
    <w:p w14:paraId="14F9088A">
      <w:pPr>
        <w:numPr>
          <w:ilvl w:val="0"/>
          <w:numId w:val="0"/>
        </w:numPr>
        <w:jc w:val="both"/>
        <w:rPr>
          <w:rFonts w:hint="default" w:ascii="Calibri" w:hAnsi="Calibri" w:cs="Calibri"/>
          <w:sz w:val="21"/>
          <w:szCs w:val="21"/>
          <w:lang w:val="en-US" w:eastAsia="zh-CN"/>
        </w:rPr>
      </w:pPr>
    </w:p>
    <w:tbl>
      <w:tblPr>
        <w:tblStyle w:val="6"/>
        <w:tblW w:w="0" w:type="auto"/>
        <w:tblInd w:w="12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6"/>
        <w:gridCol w:w="4086"/>
      </w:tblGrid>
      <w:tr w14:paraId="06BB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5" w:hRule="atLeast"/>
        </w:trPr>
        <w:tc>
          <w:tcPr>
            <w:tcW w:w="4116" w:type="dxa"/>
          </w:tcPr>
          <w:p w14:paraId="426E1E6C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Unscrew and remove the built-in slicer plate</w:t>
            </w:r>
          </w:p>
          <w:p w14:paraId="6CAB198B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cs="Calibri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136775" cy="2136775"/>
                  <wp:effectExtent l="0" t="0" r="15875" b="15875"/>
                  <wp:docPr id="16" name="图片 16" descr="1c6e1f42dd14419394d2c0a759ad54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c6e1f42dd14419394d2c0a759ad542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775" cy="213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A8126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94" w:type="dxa"/>
          </w:tcPr>
          <w:p w14:paraId="651A75D2">
            <w:pPr>
              <w:numPr>
                <w:ilvl w:val="0"/>
                <w:numId w:val="2"/>
              </w:numPr>
              <w:ind w:left="0" w:leftChars="0" w:hanging="360" w:firstLineChars="0"/>
              <w:jc w:val="left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Mount the blank cover plate</w:t>
            </w:r>
          </w:p>
          <w:p w14:paraId="3D8A6E6D">
            <w:pPr>
              <w:numPr>
                <w:ilvl w:val="0"/>
                <w:numId w:val="2"/>
              </w:numPr>
              <w:ind w:left="0" w:leftChars="0" w:hanging="360" w:firstLineChars="0"/>
              <w:jc w:val="left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  <w:p w14:paraId="46D5CB9B">
            <w:pPr>
              <w:numPr>
                <w:ilvl w:val="0"/>
                <w:numId w:val="0"/>
              </w:numPr>
              <w:jc w:val="left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2150110" cy="2150110"/>
                  <wp:effectExtent l="0" t="0" r="2540" b="2540"/>
                  <wp:docPr id="17" name="图片 17" descr="5c1c08cb56d0d5c330ffb3bd911daa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5c1c08cb56d0d5c330ffb3bd911daa6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10" cy="215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D2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7" w:hRule="atLeast"/>
        </w:trPr>
        <w:tc>
          <w:tcPr>
            <w:tcW w:w="4116" w:type="dxa"/>
          </w:tcPr>
          <w:p w14:paraId="0398971A">
            <w:pPr>
              <w:numPr>
                <w:ilvl w:val="0"/>
                <w:numId w:val="0"/>
              </w:numPr>
              <w:jc w:val="left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Install the spool support bracket</w:t>
            </w:r>
            <w:r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2458085" cy="2458085"/>
                  <wp:effectExtent l="0" t="0" r="18415" b="18415"/>
                  <wp:docPr id="18" name="图片 18" descr="923823fa2057b14122dcc39f5aaa6e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923823fa2057b14122dcc39f5aaa6e5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85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4" w:type="dxa"/>
          </w:tcPr>
          <w:p w14:paraId="2222C7CC">
            <w:pPr>
              <w:numPr>
                <w:ilvl w:val="0"/>
                <w:numId w:val="0"/>
              </w:numPr>
              <w:jc w:val="left"/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Attach the plastic spool and locking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nut</w:t>
            </w:r>
            <w:r>
              <w:rPr>
                <w:rFonts w:hint="default" w:ascii="Calibri" w:hAnsi="Calibri" w:cs="Calibri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2439035" cy="2439035"/>
                  <wp:effectExtent l="0" t="0" r="18415" b="18415"/>
                  <wp:docPr id="19" name="图片 19" descr="a2170ea5b64d8de91fda5b3409353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a2170ea5b64d8de91fda5b34093531e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35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C05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bdr w:val="none" w:color="auto" w:sz="0" w:space="0"/>
        </w:rPr>
        <w:t>Usage Note</w:t>
      </w:r>
    </w:p>
    <w:p w14:paraId="7C2BD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Wind sliced plastic strips between the two flanges of the spool before extrusion. The spool holder requires frequent disassembly of the slicer and is not mandatory for basic operation; skip installation if unnecessary.</w:t>
      </w:r>
    </w:p>
    <w:p w14:paraId="533D2479">
      <w:pPr>
        <w:numPr>
          <w:ilvl w:val="0"/>
          <w:numId w:val="0"/>
        </w:numPr>
        <w:jc w:val="both"/>
        <w:rPr>
          <w:rFonts w:hint="default" w:ascii="Calibri" w:hAnsi="Calibri" w:cs="Calibri"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FA562"/>
    <w:multiLevelType w:val="multilevel"/>
    <w:tmpl w:val="AE0FA5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C8B047F"/>
    <w:multiLevelType w:val="singleLevel"/>
    <w:tmpl w:val="DC8B047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1CD26CD"/>
    <w:multiLevelType w:val="singleLevel"/>
    <w:tmpl w:val="F1CD26CD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11CA6"/>
    <w:rsid w:val="05A131E3"/>
    <w:rsid w:val="0797664C"/>
    <w:rsid w:val="0B83012F"/>
    <w:rsid w:val="11B20C52"/>
    <w:rsid w:val="1DF3687A"/>
    <w:rsid w:val="25443633"/>
    <w:rsid w:val="2B1B15F8"/>
    <w:rsid w:val="2EC77A75"/>
    <w:rsid w:val="2FB30D3F"/>
    <w:rsid w:val="339935C8"/>
    <w:rsid w:val="3B3B4F65"/>
    <w:rsid w:val="3B64626A"/>
    <w:rsid w:val="3EF32670"/>
    <w:rsid w:val="4214690B"/>
    <w:rsid w:val="43087E22"/>
    <w:rsid w:val="50480EBA"/>
    <w:rsid w:val="58620D71"/>
    <w:rsid w:val="58A06085"/>
    <w:rsid w:val="6B3D24B0"/>
    <w:rsid w:val="6C7C1C5B"/>
    <w:rsid w:val="6DDD7632"/>
    <w:rsid w:val="71614A1E"/>
    <w:rsid w:val="7AF4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478</Words>
  <Characters>518</Characters>
  <Lines>0</Lines>
  <Paragraphs>0</Paragraphs>
  <TotalTime>4</TotalTime>
  <ScaleCrop>false</ScaleCrop>
  <LinksUpToDate>false</LinksUpToDate>
  <CharactersWithSpaces>541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2026-07-14T14:42:00Z</dcterms:created>
  <dc:creator>Administrator</dc:creator>
  <cp:lastModifiedBy>WPS_1658672164</cp:lastModifiedBy>
  <dcterms:modified xsi:type="dcterms:W3CDTF">2026-07-21T13:15:53Z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eyJoZGlkIjoiNmQ1ZTdiNzU4OGQ1MDExY2ZjNmRiMjFhMjQ2ZjU5MmUiLCJ1c2VySWQiOiIxMzg5NDE2MTM1In0=</vt:lpwstr>
  </property>
  <property fmtid="{D5CDD505-2E9C-101B-9397-08002B2CF9AE}" pid="4" name="ICV">
    <vt:lpwstr>6448980933E64C1699DF1F1A0AE45ED3_12</vt:lpwstr>
  </property>
</Properties>
</file>