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9754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BE20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884ADC" w:rsidRDefault="007E03E5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Answer-</w:t>
      </w: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Two heads and one tail)=</w:t>
      </w:r>
      <w:r w:rsidR="00BE205E"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3/8=0.375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</w:t>
      </w:r>
      <w:r w:rsidR="00BE205E"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37.5%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205E" w:rsidRPr="007E03E5" w:rsidRDefault="00BE205E" w:rsidP="002E0863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Answer- (a) O</w:t>
      </w:r>
    </w:p>
    <w:p w:rsidR="00BE205E" w:rsidRPr="007E03E5" w:rsidRDefault="00BE205E" w:rsidP="002E0863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 xml:space="preserve">     (b) </w:t>
      </w:r>
      <w:r w:rsidR="00474FB2"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6/36</w:t>
      </w:r>
    </w:p>
    <w:p w:rsidR="002E0863" w:rsidRPr="00884ADC" w:rsidRDefault="00474FB2" w:rsidP="00884ADC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 xml:space="preserve">     (c) 5/36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7E03E5" w:rsidRPr="00F407B7" w:rsidRDefault="007E03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Pr="007E03E5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Answer –10/21</w:t>
      </w:r>
    </w:p>
    <w:p w:rsidR="00312E44" w:rsidRPr="007E03E5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Total balls = 7 balls </w:t>
      </w:r>
    </w:p>
    <w:p w:rsidR="00312E44" w:rsidRPr="007E03E5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No. of ways of drawing 2 balls at random out of 7 </w:t>
      </w: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balls ,n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(S) = 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  <w:vertAlign w:val="superscript"/>
        </w:rPr>
        <w:t>7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  <w:vertAlign w:val="subscript"/>
        </w:rPr>
        <w:t xml:space="preserve">2= 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21</w:t>
      </w:r>
    </w:p>
    <w:p w:rsidR="00312E44" w:rsidRPr="007E03E5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E </w:t>
      </w: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event  is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drawing 2 balls such that balls are not blue</w:t>
      </w:r>
    </w:p>
    <w:p w:rsidR="00312E44" w:rsidRPr="007E03E5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(E) =No. of ways drawing balls out of 5 =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  <w:vertAlign w:val="superscript"/>
        </w:rPr>
        <w:t>5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  <w:vertAlign w:val="subscript"/>
        </w:rPr>
        <w:t>2</w:t>
      </w: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 10</w:t>
      </w:r>
    </w:p>
    <w:p w:rsidR="002E0863" w:rsidRDefault="00312E44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P(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E)=n(E)/n(S)=10/21</w:t>
      </w: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884ADC" w:rsidRPr="00884ADC" w:rsidRDefault="00884ADC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7E03E5" w:rsidRDefault="00F90E10" w:rsidP="00F407B7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Answer- </w:t>
      </w: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E(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A)=0.015</w:t>
      </w:r>
    </w:p>
    <w:p w:rsidR="00022704" w:rsidRPr="007E03E5" w:rsidRDefault="00F90E10" w:rsidP="00F90E10">
      <w:pPr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</w:t>
      </w:r>
      <w:proofErr w:type="gramStart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E(</w:t>
      </w:r>
      <w:proofErr w:type="gramEnd"/>
      <w:r w:rsidRPr="007E03E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B)=0.8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C80A67" w:rsidRPr="00884ADC" w:rsidRDefault="00266B62" w:rsidP="00884ADC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884ADC" w:rsidRPr="00884ADC" w:rsidRDefault="00884ADC" w:rsidP="00707DE3">
      <w:pPr>
        <w:rPr>
          <w:b/>
          <w:bCs/>
          <w:color w:val="C45911" w:themeColor="accent2" w:themeShade="BF"/>
          <w:sz w:val="28"/>
          <w:szCs w:val="28"/>
        </w:rPr>
      </w:pPr>
      <w:r w:rsidRPr="00884ADC">
        <w:rPr>
          <w:b/>
          <w:bCs/>
          <w:color w:val="C45911" w:themeColor="accent2" w:themeShade="BF"/>
          <w:sz w:val="28"/>
          <w:szCs w:val="28"/>
        </w:rPr>
        <w:t xml:space="preserve">Answer -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991"/>
        <w:gridCol w:w="991"/>
        <w:gridCol w:w="1091"/>
      </w:tblGrid>
      <w:tr w:rsidR="00884ADC" w:rsidRPr="00884ADC" w:rsidTr="00884AD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 xml:space="preserve">      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Weigh</w:t>
            </w:r>
          </w:p>
        </w:tc>
      </w:tr>
      <w:tr w:rsidR="00884ADC" w:rsidRPr="00884ADC" w:rsidTr="00884A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884ADC" w:rsidRPr="00884ADC" w:rsidTr="00884A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884ADC" w:rsidRPr="00884ADC" w:rsidTr="00884A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proofErr w:type="spellStart"/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0.285881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3.193166</w:t>
            </w:r>
          </w:p>
        </w:tc>
        <w:bookmarkStart w:id="0" w:name="_GoBack"/>
        <w:bookmarkEnd w:id="0"/>
      </w:tr>
      <w:tr w:rsidR="00884ADC" w:rsidRPr="00884ADC" w:rsidTr="00884A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</w:pPr>
            <w:proofErr w:type="spellStart"/>
            <w:r w:rsidRPr="00884ADC">
              <w:rPr>
                <w:rFonts w:ascii="Helvetica" w:eastAsia="Times New Roman" w:hAnsi="Helvetica" w:cs="Helvetica"/>
                <w:b/>
                <w:bCs/>
                <w:color w:val="C45911" w:themeColor="accent2" w:themeShade="BF"/>
                <w:sz w:val="18"/>
                <w:szCs w:val="18"/>
                <w:lang w:val="en-IN"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4ADC" w:rsidRPr="00884ADC" w:rsidRDefault="00884ADC" w:rsidP="00884AD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</w:pPr>
            <w:r w:rsidRPr="00884ADC">
              <w:rPr>
                <w:rFonts w:ascii="Helvetica" w:eastAsia="Times New Roman" w:hAnsi="Helvetica" w:cs="Helvetica"/>
                <w:color w:val="C45911" w:themeColor="accent2" w:themeShade="BF"/>
                <w:sz w:val="18"/>
                <w:szCs w:val="18"/>
                <w:lang w:val="en-IN" w:eastAsia="en-IN"/>
              </w:rPr>
              <w:t>1.786943</w:t>
            </w:r>
          </w:p>
        </w:tc>
      </w:tr>
    </w:tbl>
    <w:p w:rsidR="00884ADC" w:rsidRDefault="00884ADC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E6F17" w:rsidRDefault="001E6F17" w:rsidP="001E6F17">
      <w:p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7E03E5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Answer- 1/9*1308=</w:t>
      </w:r>
      <w:r w:rsidR="00B21CC8" w:rsidRPr="007E03E5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145.332</w:t>
      </w:r>
    </w:p>
    <w:p w:rsidR="007E03E5" w:rsidRPr="007E03E5" w:rsidRDefault="007E03E5" w:rsidP="001E6F17">
      <w:p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ab/>
        <w:t xml:space="preserve">    The expected value is 145.332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F92321" w:rsidRPr="007E03E5" w:rsidRDefault="007462DB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Answer- </w:t>
      </w:r>
      <w:proofErr w:type="spellStart"/>
      <w:r w:rsidR="00F92321"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="00F92321" w:rsidRPr="007E03E5">
        <w:rPr>
          <w:color w:val="C45911" w:themeColor="accent2" w:themeShade="BF"/>
          <w:sz w:val="28"/>
          <w:szCs w:val="28"/>
        </w:rPr>
        <w:t xml:space="preserve"> for speed is -0.11751 which is negative skewed</w:t>
      </w:r>
    </w:p>
    <w:p w:rsidR="00F92321" w:rsidRPr="007E03E5" w:rsidRDefault="00F92321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</w:t>
      </w:r>
      <w:proofErr w:type="spellStart"/>
      <w:r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for distance is 0.806 which is positive skewed</w:t>
      </w:r>
    </w:p>
    <w:p w:rsidR="007462DB" w:rsidRPr="007E03E5" w:rsidRDefault="00B9701D" w:rsidP="000334D2">
      <w:pPr>
        <w:ind w:firstLine="720"/>
        <w:jc w:val="bot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    </w:t>
      </w:r>
      <w:r w:rsidR="00F92321" w:rsidRPr="007E03E5">
        <w:rPr>
          <w:color w:val="C45911" w:themeColor="accent2" w:themeShade="BF"/>
          <w:sz w:val="28"/>
          <w:szCs w:val="28"/>
        </w:rPr>
        <w:t>Kurtosis for speed is -0.5089</w:t>
      </w:r>
      <w:r w:rsidR="000334D2" w:rsidRPr="007E03E5">
        <w:rPr>
          <w:color w:val="C45911" w:themeColor="accent2" w:themeShade="BF"/>
          <w:sz w:val="28"/>
          <w:szCs w:val="28"/>
        </w:rPr>
        <w:t>(</w:t>
      </w:r>
      <w:proofErr w:type="spellStart"/>
      <w:r w:rsidR="000334D2" w:rsidRPr="007E03E5">
        <w:rPr>
          <w:color w:val="C45911" w:themeColor="accent2" w:themeShade="BF"/>
          <w:sz w:val="28"/>
          <w:szCs w:val="28"/>
        </w:rPr>
        <w:t>Platykurtic</w:t>
      </w:r>
      <w:proofErr w:type="spellEnd"/>
      <w:r w:rsidR="000334D2" w:rsidRPr="007E03E5">
        <w:rPr>
          <w:color w:val="C45911" w:themeColor="accent2" w:themeShade="BF"/>
          <w:sz w:val="28"/>
          <w:szCs w:val="28"/>
        </w:rPr>
        <w:t xml:space="preserve"> distribution)</w:t>
      </w:r>
      <w:r w:rsidR="00F92321" w:rsidRPr="007E03E5">
        <w:rPr>
          <w:color w:val="C45911" w:themeColor="accent2" w:themeShade="BF"/>
          <w:sz w:val="28"/>
          <w:szCs w:val="28"/>
        </w:rPr>
        <w:t xml:space="preserve"> </w:t>
      </w:r>
      <w:r w:rsidRPr="007E03E5">
        <w:rPr>
          <w:color w:val="C45911" w:themeColor="accent2" w:themeShade="BF"/>
          <w:sz w:val="28"/>
          <w:szCs w:val="28"/>
        </w:rPr>
        <w:t xml:space="preserve">indicates the data </w:t>
      </w:r>
      <w:proofErr w:type="gramStart"/>
      <w:r w:rsidRPr="007E03E5">
        <w:rPr>
          <w:color w:val="C45911" w:themeColor="accent2" w:themeShade="BF"/>
          <w:sz w:val="28"/>
          <w:szCs w:val="28"/>
        </w:rPr>
        <w:t xml:space="preserve">is </w:t>
      </w:r>
      <w:r w:rsidR="000334D2" w:rsidRPr="007E03E5">
        <w:rPr>
          <w:color w:val="C45911" w:themeColor="accent2" w:themeShade="BF"/>
          <w:sz w:val="28"/>
          <w:szCs w:val="28"/>
        </w:rPr>
        <w:t xml:space="preserve"> </w:t>
      </w:r>
      <w:r w:rsidRPr="007E03E5">
        <w:rPr>
          <w:color w:val="C45911" w:themeColor="accent2" w:themeShade="BF"/>
          <w:sz w:val="28"/>
          <w:szCs w:val="28"/>
        </w:rPr>
        <w:t>light</w:t>
      </w:r>
      <w:proofErr w:type="gramEnd"/>
      <w:r w:rsidRPr="007E03E5">
        <w:rPr>
          <w:color w:val="C45911" w:themeColor="accent2" w:themeShade="BF"/>
          <w:sz w:val="28"/>
          <w:szCs w:val="28"/>
        </w:rPr>
        <w:t xml:space="preserve"> –tailed relative to the normal distribution or the curve is flatter than the normal curve(lack of outliers).</w:t>
      </w:r>
    </w:p>
    <w:p w:rsidR="00F92321" w:rsidRPr="007E03E5" w:rsidRDefault="00F92321" w:rsidP="000334D2">
      <w:pPr>
        <w:jc w:val="bot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</w:t>
      </w:r>
      <w:r w:rsidR="00B9701D" w:rsidRPr="007E03E5">
        <w:rPr>
          <w:color w:val="C45911" w:themeColor="accent2" w:themeShade="BF"/>
          <w:sz w:val="28"/>
          <w:szCs w:val="28"/>
        </w:rPr>
        <w:t>Kurtosis for distance is 0.4050</w:t>
      </w:r>
      <w:r w:rsidR="000334D2" w:rsidRPr="007E03E5">
        <w:rPr>
          <w:color w:val="C45911" w:themeColor="accent2" w:themeShade="BF"/>
          <w:sz w:val="28"/>
          <w:szCs w:val="28"/>
        </w:rPr>
        <w:t xml:space="preserve"> (Leptokurtic distribution)</w:t>
      </w:r>
      <w:r w:rsidR="00B9701D" w:rsidRPr="007E03E5">
        <w:rPr>
          <w:color w:val="C45911" w:themeColor="accent2" w:themeShade="BF"/>
          <w:sz w:val="28"/>
          <w:szCs w:val="28"/>
        </w:rPr>
        <w:t xml:space="preserve"> indicates </w:t>
      </w:r>
      <w:proofErr w:type="gramStart"/>
      <w:r w:rsidR="00B9701D" w:rsidRPr="007E03E5">
        <w:rPr>
          <w:color w:val="C45911" w:themeColor="accent2" w:themeShade="BF"/>
          <w:sz w:val="28"/>
          <w:szCs w:val="28"/>
        </w:rPr>
        <w:t xml:space="preserve">the </w:t>
      </w:r>
      <w:r w:rsidR="000334D2" w:rsidRPr="007E03E5">
        <w:rPr>
          <w:color w:val="C45911" w:themeColor="accent2" w:themeShade="BF"/>
          <w:sz w:val="28"/>
          <w:szCs w:val="28"/>
        </w:rPr>
        <w:t xml:space="preserve"> </w:t>
      </w:r>
      <w:r w:rsidR="00B9701D" w:rsidRPr="007E03E5">
        <w:rPr>
          <w:color w:val="C45911" w:themeColor="accent2" w:themeShade="BF"/>
          <w:sz w:val="28"/>
          <w:szCs w:val="28"/>
        </w:rPr>
        <w:t>data</w:t>
      </w:r>
      <w:proofErr w:type="gramEnd"/>
      <w:r w:rsidR="00B9701D" w:rsidRPr="007E03E5">
        <w:rPr>
          <w:color w:val="C45911" w:themeColor="accent2" w:themeShade="BF"/>
          <w:sz w:val="28"/>
          <w:szCs w:val="28"/>
        </w:rPr>
        <w:t xml:space="preserve"> is heavy-tailed relative to ND and it has outliers</w:t>
      </w:r>
    </w:p>
    <w:p w:rsidR="007462DB" w:rsidRDefault="007462DB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92321" w:rsidRPr="007E03E5" w:rsidRDefault="00F92321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 - </w:t>
      </w:r>
      <w:proofErr w:type="spellStart"/>
      <w:r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for SP is 1.61145 which is Positive skewed</w:t>
      </w:r>
    </w:p>
    <w:p w:rsidR="00F92321" w:rsidRPr="007E03E5" w:rsidRDefault="00F92321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</w:t>
      </w:r>
      <w:proofErr w:type="spellStart"/>
      <w:r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for WT is -0.61475 which is negative skewed</w:t>
      </w:r>
    </w:p>
    <w:p w:rsidR="00F92321" w:rsidRPr="007E03E5" w:rsidRDefault="00F92321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Kurtosis for SP</w:t>
      </w:r>
      <w:r w:rsidR="000334D2" w:rsidRPr="007E03E5">
        <w:rPr>
          <w:color w:val="C45911" w:themeColor="accent2" w:themeShade="BF"/>
          <w:sz w:val="28"/>
          <w:szCs w:val="28"/>
        </w:rPr>
        <w:t xml:space="preserve"> is 2.977</w:t>
      </w:r>
      <w:r w:rsidRPr="007E03E5">
        <w:rPr>
          <w:color w:val="C45911" w:themeColor="accent2" w:themeShade="BF"/>
          <w:sz w:val="28"/>
          <w:szCs w:val="28"/>
        </w:rPr>
        <w:t xml:space="preserve"> which </w:t>
      </w:r>
      <w:proofErr w:type="gramStart"/>
      <w:r w:rsidRPr="007E03E5">
        <w:rPr>
          <w:color w:val="C45911" w:themeColor="accent2" w:themeShade="BF"/>
          <w:sz w:val="28"/>
          <w:szCs w:val="28"/>
        </w:rPr>
        <w:t xml:space="preserve">is </w:t>
      </w:r>
      <w:r w:rsidR="000334D2" w:rsidRPr="007E03E5">
        <w:rPr>
          <w:color w:val="C45911" w:themeColor="accent2" w:themeShade="BF"/>
          <w:sz w:val="28"/>
          <w:szCs w:val="28"/>
        </w:rPr>
        <w:t xml:space="preserve"> high</w:t>
      </w:r>
      <w:proofErr w:type="gramEnd"/>
      <w:r w:rsidR="000334D2" w:rsidRPr="007E03E5">
        <w:rPr>
          <w:color w:val="C45911" w:themeColor="accent2" w:themeShade="BF"/>
          <w:sz w:val="28"/>
          <w:szCs w:val="28"/>
        </w:rPr>
        <w:t xml:space="preserve"> indicates that it has more outliers and the data is heavy –tailed relative to ND</w:t>
      </w:r>
    </w:p>
    <w:p w:rsidR="00F92321" w:rsidRPr="007E03E5" w:rsidRDefault="00F92321" w:rsidP="00F92321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lastRenderedPageBreak/>
        <w:tab/>
        <w:t xml:space="preserve">    Kurtosis for WT</w:t>
      </w:r>
      <w:r w:rsidR="000334D2" w:rsidRPr="007E03E5">
        <w:rPr>
          <w:color w:val="C45911" w:themeColor="accent2" w:themeShade="BF"/>
          <w:sz w:val="28"/>
          <w:szCs w:val="28"/>
        </w:rPr>
        <w:t xml:space="preserve"> is 0.950</w:t>
      </w:r>
      <w:r w:rsidRPr="007E03E5">
        <w:rPr>
          <w:color w:val="C45911" w:themeColor="accent2" w:themeShade="BF"/>
          <w:sz w:val="28"/>
          <w:szCs w:val="28"/>
        </w:rPr>
        <w:t xml:space="preserve"> </w:t>
      </w:r>
      <w:r w:rsidR="000334D2" w:rsidRPr="007E03E5">
        <w:rPr>
          <w:color w:val="C45911" w:themeColor="accent2" w:themeShade="BF"/>
          <w:sz w:val="28"/>
          <w:szCs w:val="28"/>
        </w:rPr>
        <w:t>indicates distribution is peaked.</w:t>
      </w:r>
    </w:p>
    <w:p w:rsidR="00F92321" w:rsidRPr="00F92321" w:rsidRDefault="00F92321" w:rsidP="00707DE3">
      <w:pPr>
        <w:rPr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884ADC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:rsidR="00707DE3" w:rsidRDefault="00707DE3" w:rsidP="00707DE3"/>
    <w:p w:rsidR="00A279E6" w:rsidRPr="007E03E5" w:rsidRDefault="007E03E5" w:rsidP="00707DE3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Answer- </w:t>
      </w:r>
      <w:r w:rsidR="00A279E6" w:rsidRPr="007E03E5">
        <w:rPr>
          <w:color w:val="C45911" w:themeColor="accent2" w:themeShade="BF"/>
          <w:sz w:val="28"/>
          <w:szCs w:val="28"/>
        </w:rPr>
        <w:t xml:space="preserve">The data is positively skewed .Meaning –There are outliers </w:t>
      </w:r>
    </w:p>
    <w:p w:rsidR="00A279E6" w:rsidRPr="007E03E5" w:rsidRDefault="00A279E6" w:rsidP="00707DE3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The no. of chicks whose weight is 100 are more </w:t>
      </w:r>
    </w:p>
    <w:p w:rsidR="00A279E6" w:rsidRDefault="00A279E6" w:rsidP="00707DE3"/>
    <w:p w:rsidR="00647779" w:rsidRDefault="00884ADC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2.5pt">
            <v:imagedata r:id="rId6" o:title="Boxplot1"/>
          </v:shape>
        </w:pict>
      </w:r>
    </w:p>
    <w:p w:rsidR="00266B62" w:rsidRPr="007E03E5" w:rsidRDefault="007E03E5" w:rsidP="00EB6B5E">
      <w:pPr>
        <w:rPr>
          <w:color w:val="C45911" w:themeColor="accent2" w:themeShade="BF"/>
          <w:sz w:val="28"/>
          <w:szCs w:val="28"/>
        </w:rPr>
      </w:pPr>
      <w:r w:rsidRPr="007E03E5">
        <w:rPr>
          <w:noProof/>
          <w:color w:val="C45911" w:themeColor="accent2" w:themeShade="BF"/>
          <w:sz w:val="28"/>
          <w:szCs w:val="28"/>
        </w:rPr>
        <w:t>Answer -</w:t>
      </w:r>
      <w:r w:rsidR="0054640E" w:rsidRPr="007E03E5">
        <w:rPr>
          <w:noProof/>
          <w:color w:val="C45911" w:themeColor="accent2" w:themeShade="BF"/>
          <w:sz w:val="28"/>
          <w:szCs w:val="28"/>
        </w:rPr>
        <w:t>The top whisker is much longer than the bottom whisker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031A0" w:rsidRPr="00884ADC" w:rsidRDefault="00C031A0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Answer </w:t>
      </w:r>
      <w:r w:rsidR="00884ADC"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–</w:t>
      </w:r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</w:t>
      </w:r>
      <w:r w:rsidR="00884ADC"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For 90%=</w:t>
      </w:r>
      <w:proofErr w:type="spellStart"/>
      <w:proofErr w:type="gramStart"/>
      <w:r w:rsidR="00884ADC"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stats.t.interval</w:t>
      </w:r>
      <w:proofErr w:type="spellEnd"/>
      <w:r w:rsidR="00884ADC"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(</w:t>
      </w:r>
      <w:proofErr w:type="gramEnd"/>
      <w:r w:rsidR="00884ADC"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0.94,1999,200,0.67)=(198.7-201.26)</w:t>
      </w:r>
    </w:p>
    <w:p w:rsidR="00884ADC" w:rsidRPr="00884ADC" w:rsidRDefault="00884ADC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  For 98%=</w:t>
      </w:r>
      <w:proofErr w:type="spellStart"/>
      <w:proofErr w:type="gramStart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stats.t.interval</w:t>
      </w:r>
      <w:proofErr w:type="spell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(</w:t>
      </w:r>
      <w:proofErr w:type="gram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0.98,1999,200,0.67)=(198.44-201.55)</w:t>
      </w:r>
    </w:p>
    <w:p w:rsidR="00884ADC" w:rsidRPr="00884ADC" w:rsidRDefault="00884ADC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  For 96%=</w:t>
      </w:r>
      <w:proofErr w:type="spellStart"/>
      <w:proofErr w:type="gramStart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stats.t.interval</w:t>
      </w:r>
      <w:proofErr w:type="spell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(</w:t>
      </w:r>
      <w:proofErr w:type="gram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0.96,1999,200,0.67)=(198.62-201.3)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761327" w:rsidRPr="007E03E5" w:rsidRDefault="00761327" w:rsidP="00761327">
      <w:pPr>
        <w:pStyle w:val="ListParagraph"/>
        <w:rPr>
          <w:color w:val="C45911" w:themeColor="accent2" w:themeShade="BF"/>
          <w:sz w:val="28"/>
          <w:szCs w:val="28"/>
          <w:shd w:val="clear" w:color="auto" w:fill="FFFFFF"/>
        </w:rPr>
      </w:pPr>
      <w:r w:rsidRPr="007E03E5">
        <w:rPr>
          <w:color w:val="C45911" w:themeColor="accent2" w:themeShade="BF"/>
          <w:sz w:val="28"/>
          <w:szCs w:val="28"/>
          <w:shd w:val="clear" w:color="auto" w:fill="FFFFFF"/>
        </w:rPr>
        <w:t>Answer- Mean-41</w:t>
      </w:r>
      <w:proofErr w:type="gramStart"/>
      <w:r w:rsidRPr="007E03E5">
        <w:rPr>
          <w:color w:val="C45911" w:themeColor="accent2" w:themeShade="BF"/>
          <w:sz w:val="28"/>
          <w:szCs w:val="28"/>
          <w:shd w:val="clear" w:color="auto" w:fill="FFFFFF"/>
        </w:rPr>
        <w:t>,Median</w:t>
      </w:r>
      <w:proofErr w:type="gramEnd"/>
      <w:r w:rsidRPr="007E03E5">
        <w:rPr>
          <w:color w:val="C45911" w:themeColor="accent2" w:themeShade="BF"/>
          <w:sz w:val="28"/>
          <w:szCs w:val="28"/>
          <w:shd w:val="clear" w:color="auto" w:fill="FFFFFF"/>
        </w:rPr>
        <w:t>-40.5,variance-25.3,standard deviation-5.053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61327" w:rsidRPr="007E03E5" w:rsidRDefault="007E03E5" w:rsidP="00761327">
      <w:pPr>
        <w:pStyle w:val="ListParagrap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 - </w:t>
      </w:r>
      <w:r w:rsidR="00761327" w:rsidRPr="007E03E5">
        <w:rPr>
          <w:color w:val="C45911" w:themeColor="accent2" w:themeShade="BF"/>
          <w:sz w:val="28"/>
          <w:szCs w:val="28"/>
        </w:rPr>
        <w:t>Most of the students have scored 40.There is variation of scores of 25 students.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3420A5" w:rsidRPr="007E03E5" w:rsidRDefault="003420A5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Answer-The data has the perfectly symmetrical distribution.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3420A5" w:rsidRPr="007E03E5" w:rsidRDefault="003420A5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Answer-The </w:t>
      </w:r>
      <w:proofErr w:type="spellStart"/>
      <w:r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is positive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3420A5" w:rsidRPr="007E03E5" w:rsidRDefault="003420A5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Answer-The </w:t>
      </w:r>
      <w:proofErr w:type="spellStart"/>
      <w:r w:rsidRPr="007E03E5">
        <w:rPr>
          <w:color w:val="C45911" w:themeColor="accent2" w:themeShade="BF"/>
          <w:sz w:val="28"/>
          <w:szCs w:val="28"/>
        </w:rPr>
        <w:t>skewness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is negative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3420A5" w:rsidRPr="007E03E5" w:rsidRDefault="003420A5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 The positive kurtosis value indicates that the distribution has higher peak and taller tails than a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420A5" w:rsidRPr="007E03E5" w:rsidRDefault="003420A5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 The negative kurtosis value indicates that the distribution has lighter tails than the normal distribution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84ADC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0pt;height:113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07084" w:rsidRPr="007E03E5" w:rsidRDefault="007E03E5" w:rsidP="00CB08A5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Answer - </w:t>
      </w:r>
      <w:r w:rsidR="00707084" w:rsidRPr="007E03E5">
        <w:rPr>
          <w:color w:val="C45911" w:themeColor="accent2" w:themeShade="BF"/>
          <w:sz w:val="28"/>
          <w:szCs w:val="28"/>
        </w:rPr>
        <w:t xml:space="preserve">The median is 15.5 </w:t>
      </w:r>
      <w:proofErr w:type="spellStart"/>
      <w:r w:rsidR="00707084" w:rsidRPr="007E03E5">
        <w:rPr>
          <w:color w:val="C45911" w:themeColor="accent2" w:themeShade="BF"/>
          <w:sz w:val="28"/>
          <w:szCs w:val="28"/>
        </w:rPr>
        <w:t>approx</w:t>
      </w:r>
      <w:proofErr w:type="spellEnd"/>
    </w:p>
    <w:p w:rsidR="00EA7ED4" w:rsidRPr="007E03E5" w:rsidRDefault="00EA7ED4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Min=-</w:t>
      </w:r>
      <w:proofErr w:type="gramStart"/>
      <w:r w:rsidRPr="007E03E5">
        <w:rPr>
          <w:color w:val="C45911" w:themeColor="accent2" w:themeShade="BF"/>
          <w:sz w:val="28"/>
          <w:szCs w:val="28"/>
        </w:rPr>
        <w:t>2  max</w:t>
      </w:r>
      <w:proofErr w:type="gramEnd"/>
      <w:r w:rsidRPr="007E03E5">
        <w:rPr>
          <w:color w:val="C45911" w:themeColor="accent2" w:themeShade="BF"/>
          <w:sz w:val="28"/>
          <w:szCs w:val="28"/>
        </w:rPr>
        <w:t>=20</w:t>
      </w:r>
    </w:p>
    <w:p w:rsidR="00EA7ED4" w:rsidRPr="007E03E5" w:rsidRDefault="00EA7ED4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The distribution is not normal </w:t>
      </w:r>
    </w:p>
    <w:p w:rsidR="00EA7ED4" w:rsidRPr="007E03E5" w:rsidRDefault="00EA7ED4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The 50% of the data ranges from 10-18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07084" w:rsidRPr="007E03E5" w:rsidRDefault="007E03E5" w:rsidP="00CB08A5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lastRenderedPageBreak/>
        <w:t>Answer-</w:t>
      </w:r>
      <w:proofErr w:type="gramStart"/>
      <w:r w:rsidR="00707084" w:rsidRPr="007E03E5">
        <w:rPr>
          <w:color w:val="C45911" w:themeColor="accent2" w:themeShade="BF"/>
          <w:sz w:val="28"/>
          <w:szCs w:val="28"/>
        </w:rPr>
        <w:t>Its</w:t>
      </w:r>
      <w:proofErr w:type="gramEnd"/>
      <w:r w:rsidR="00707084" w:rsidRPr="007E03E5">
        <w:rPr>
          <w:color w:val="C45911" w:themeColor="accent2" w:themeShade="BF"/>
          <w:sz w:val="28"/>
          <w:szCs w:val="28"/>
        </w:rPr>
        <w:t xml:space="preserve"> Left-Skewed</w:t>
      </w:r>
    </w:p>
    <w:p w:rsidR="007B288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7B288E" w:rsidRPr="007E03E5" w:rsidRDefault="007E03E5" w:rsidP="00CB08A5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Answer- </w:t>
      </w:r>
      <w:r w:rsidR="007B288E" w:rsidRPr="007E03E5">
        <w:rPr>
          <w:color w:val="C45911" w:themeColor="accent2" w:themeShade="BF"/>
          <w:sz w:val="28"/>
          <w:szCs w:val="28"/>
        </w:rPr>
        <w:t>IQR=Q3-Q1=18-10=8</w:t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647779" w:rsidRDefault="00884ADC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D610DF" w:rsidRPr="007E03E5" w:rsidRDefault="00FF54B3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 - </w:t>
      </w:r>
      <w:r w:rsidR="00647779" w:rsidRPr="007E03E5">
        <w:rPr>
          <w:color w:val="C45911" w:themeColor="accent2" w:themeShade="BF"/>
          <w:sz w:val="28"/>
          <w:szCs w:val="28"/>
        </w:rPr>
        <w:t>The median for both the box plots</w:t>
      </w:r>
      <w:r w:rsidR="008344B1" w:rsidRPr="007E03E5">
        <w:rPr>
          <w:color w:val="C45911" w:themeColor="accent2" w:themeShade="BF"/>
          <w:sz w:val="28"/>
          <w:szCs w:val="28"/>
        </w:rPr>
        <w:t xml:space="preserve"> is same </w:t>
      </w:r>
      <w:proofErr w:type="spellStart"/>
      <w:r w:rsidR="008344B1" w:rsidRPr="007E03E5">
        <w:rPr>
          <w:color w:val="C45911" w:themeColor="accent2" w:themeShade="BF"/>
          <w:sz w:val="28"/>
          <w:szCs w:val="28"/>
        </w:rPr>
        <w:t>i.e</w:t>
      </w:r>
      <w:proofErr w:type="spellEnd"/>
      <w:r w:rsidR="008344B1" w:rsidRPr="007E03E5">
        <w:rPr>
          <w:color w:val="C45911" w:themeColor="accent2" w:themeShade="BF"/>
          <w:sz w:val="28"/>
          <w:szCs w:val="28"/>
        </w:rPr>
        <w:t>, 262.5</w:t>
      </w:r>
    </w:p>
    <w:p w:rsidR="00FF54B3" w:rsidRPr="007E03E5" w:rsidRDefault="00FF54B3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The distribution is normal</w:t>
      </w:r>
    </w:p>
    <w:p w:rsidR="00FF54B3" w:rsidRPr="007E03E5" w:rsidRDefault="008344B1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(50% of the </w:t>
      </w:r>
      <w:proofErr w:type="gramStart"/>
      <w:r w:rsidRPr="007E03E5">
        <w:rPr>
          <w:color w:val="C45911" w:themeColor="accent2" w:themeShade="BF"/>
          <w:sz w:val="28"/>
          <w:szCs w:val="28"/>
        </w:rPr>
        <w:t>data )</w:t>
      </w:r>
      <w:proofErr w:type="gramEnd"/>
      <w:r w:rsidRPr="007E03E5">
        <w:rPr>
          <w:color w:val="C45911" w:themeColor="accent2" w:themeShade="BF"/>
          <w:sz w:val="28"/>
          <w:szCs w:val="28"/>
        </w:rPr>
        <w:t xml:space="preserve"> IQR for box plot </w:t>
      </w:r>
      <w:proofErr w:type="gramStart"/>
      <w:r w:rsidRPr="007E03E5">
        <w:rPr>
          <w:color w:val="C45911" w:themeColor="accent2" w:themeShade="BF"/>
          <w:sz w:val="28"/>
          <w:szCs w:val="28"/>
        </w:rPr>
        <w:t>1 :</w:t>
      </w:r>
      <w:proofErr w:type="gramEnd"/>
      <w:r w:rsidRPr="007E03E5">
        <w:rPr>
          <w:color w:val="C45911" w:themeColor="accent2" w:themeShade="BF"/>
          <w:sz w:val="28"/>
          <w:szCs w:val="28"/>
        </w:rPr>
        <w:t xml:space="preserve"> 250-275</w:t>
      </w:r>
    </w:p>
    <w:p w:rsidR="00FF54B3" w:rsidRPr="007E03E5" w:rsidRDefault="008344B1" w:rsidP="00CB08A5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IQR for box plot </w:t>
      </w:r>
      <w:proofErr w:type="gramStart"/>
      <w:r w:rsidRPr="007E03E5">
        <w:rPr>
          <w:color w:val="C45911" w:themeColor="accent2" w:themeShade="BF"/>
          <w:sz w:val="28"/>
          <w:szCs w:val="28"/>
        </w:rPr>
        <w:t>2 :</w:t>
      </w:r>
      <w:proofErr w:type="gramEnd"/>
      <w:r w:rsidRPr="007E03E5">
        <w:rPr>
          <w:color w:val="C45911" w:themeColor="accent2" w:themeShade="BF"/>
          <w:sz w:val="28"/>
          <w:szCs w:val="28"/>
        </w:rPr>
        <w:t xml:space="preserve"> 225-300</w:t>
      </w:r>
    </w:p>
    <w:p w:rsidR="00FF54B3" w:rsidRDefault="00FF54B3" w:rsidP="00CB08A5">
      <w:pPr>
        <w:rPr>
          <w:sz w:val="28"/>
          <w:szCs w:val="28"/>
        </w:rPr>
      </w:pP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2D5649" w:rsidRPr="007E03E5" w:rsidRDefault="002D5649" w:rsidP="002D5649">
      <w:pPr>
        <w:spacing w:after="0" w:line="240" w:lineRule="auto"/>
        <w:ind w:left="1800" w:firstLine="360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Answer-0.3476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2D5649" w:rsidRPr="007E03E5" w:rsidRDefault="002D5649" w:rsidP="002D5649">
      <w:pPr>
        <w:pStyle w:val="ListParagraph"/>
        <w:spacing w:after="0" w:line="240" w:lineRule="auto"/>
        <w:ind w:left="1440" w:firstLine="720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Answer-0.729</w:t>
      </w:r>
    </w:p>
    <w:p w:rsidR="007A3B9F" w:rsidRPr="002D5649" w:rsidRDefault="007A3B9F" w:rsidP="002D564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D5649">
        <w:rPr>
          <w:sz w:val="28"/>
          <w:szCs w:val="28"/>
        </w:rPr>
        <w:t>P (</w:t>
      </w:r>
      <w:r w:rsidR="00360870" w:rsidRPr="002D5649">
        <w:rPr>
          <w:sz w:val="28"/>
          <w:szCs w:val="28"/>
        </w:rPr>
        <w:t>20</w:t>
      </w:r>
      <w:r w:rsidRPr="002D5649">
        <w:rPr>
          <w:sz w:val="28"/>
          <w:szCs w:val="28"/>
        </w:rPr>
        <w:t>&lt;</w:t>
      </w:r>
      <w:r w:rsidR="00360870" w:rsidRPr="002D5649">
        <w:rPr>
          <w:sz w:val="28"/>
          <w:szCs w:val="28"/>
        </w:rPr>
        <w:t>MPG</w:t>
      </w:r>
      <w:r w:rsidRPr="002D5649">
        <w:rPr>
          <w:sz w:val="28"/>
          <w:szCs w:val="28"/>
        </w:rPr>
        <w:t>&lt;</w:t>
      </w:r>
      <w:r w:rsidR="00360870" w:rsidRPr="002D5649">
        <w:rPr>
          <w:sz w:val="28"/>
          <w:szCs w:val="28"/>
        </w:rPr>
        <w:t>50</w:t>
      </w:r>
      <w:r w:rsidRPr="002D5649">
        <w:rPr>
          <w:sz w:val="28"/>
          <w:szCs w:val="28"/>
        </w:rPr>
        <w:t>)</w:t>
      </w:r>
    </w:p>
    <w:p w:rsidR="002D5649" w:rsidRPr="007E03E5" w:rsidRDefault="002D5649" w:rsidP="002D5649">
      <w:pPr>
        <w:pStyle w:val="ListParagraph"/>
        <w:ind w:left="1440" w:firstLine="720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Answer-0.956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D34865" w:rsidRPr="007E03E5" w:rsidRDefault="00D34865" w:rsidP="00724454">
      <w:pPr>
        <w:ind w:left="720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Answer- The graph is not approximately bell shaped and symmetri</w:t>
      </w:r>
      <w:r w:rsidR="005B4FAC" w:rsidRPr="007E03E5">
        <w:rPr>
          <w:color w:val="C45911" w:themeColor="accent2" w:themeShade="BF"/>
          <w:sz w:val="28"/>
          <w:szCs w:val="28"/>
        </w:rPr>
        <w:t xml:space="preserve">c about the </w:t>
      </w:r>
      <w:proofErr w:type="spellStart"/>
      <w:r w:rsidR="005B4FAC" w:rsidRPr="007E03E5">
        <w:rPr>
          <w:color w:val="C45911" w:themeColor="accent2" w:themeShade="BF"/>
          <w:sz w:val="28"/>
          <w:szCs w:val="28"/>
        </w:rPr>
        <w:t>mean.Its’s</w:t>
      </w:r>
      <w:proofErr w:type="spellEnd"/>
      <w:r w:rsidR="005B4FAC" w:rsidRPr="007E03E5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="005B4FAC" w:rsidRPr="007E03E5">
        <w:rPr>
          <w:color w:val="C45911" w:themeColor="accent2" w:themeShade="BF"/>
          <w:sz w:val="28"/>
          <w:szCs w:val="28"/>
        </w:rPr>
        <w:t>bimodal.There</w:t>
      </w:r>
      <w:proofErr w:type="spellEnd"/>
      <w:r w:rsidR="005B4FAC" w:rsidRPr="007E03E5">
        <w:rPr>
          <w:color w:val="C45911" w:themeColor="accent2" w:themeShade="BF"/>
          <w:sz w:val="28"/>
          <w:szCs w:val="28"/>
        </w:rPr>
        <w:t xml:space="preserve"> are </w:t>
      </w:r>
      <w:proofErr w:type="gramStart"/>
      <w:r w:rsidR="005B4FAC" w:rsidRPr="007E03E5">
        <w:rPr>
          <w:color w:val="C45911" w:themeColor="accent2" w:themeShade="BF"/>
          <w:sz w:val="28"/>
          <w:szCs w:val="28"/>
        </w:rPr>
        <w:t>outliers .</w:t>
      </w:r>
      <w:proofErr w:type="gramEnd"/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7E03E5" w:rsidRDefault="00D34865" w:rsidP="007A3B9F">
      <w:pPr>
        <w:pStyle w:val="ListParagrap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 xml:space="preserve">Answer- There is positive linear correlation in the beginning but then there r clusters and few </w:t>
      </w:r>
      <w:proofErr w:type="gramStart"/>
      <w:r w:rsidRPr="007E03E5">
        <w:rPr>
          <w:color w:val="C45911" w:themeColor="accent2" w:themeShade="BF"/>
          <w:sz w:val="28"/>
          <w:szCs w:val="28"/>
        </w:rPr>
        <w:t>outliers .</w:t>
      </w:r>
      <w:proofErr w:type="gramEnd"/>
    </w:p>
    <w:p w:rsidR="00D34865" w:rsidRPr="00EF70C9" w:rsidRDefault="00D34865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4A6778" w:rsidRPr="007E03E5" w:rsidRDefault="004A6778" w:rsidP="007A3B9F">
      <w:pPr>
        <w:pStyle w:val="ListParagrap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Answer=The Z scores of 90% confidence interval =1.645</w:t>
      </w:r>
    </w:p>
    <w:p w:rsidR="004A6778" w:rsidRPr="007E03E5" w:rsidRDefault="004A6778" w:rsidP="007A3B9F">
      <w:pPr>
        <w:pStyle w:val="ListParagrap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 The Z scores of 94% confidence interval =1.8807</w:t>
      </w:r>
    </w:p>
    <w:p w:rsidR="004A6778" w:rsidRPr="007E03E5" w:rsidRDefault="004A6778" w:rsidP="007A3B9F">
      <w:pPr>
        <w:pStyle w:val="ListParagraph"/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ab/>
        <w:t xml:space="preserve">     The Z scores of 60% confidence in </w:t>
      </w:r>
      <w:proofErr w:type="spellStart"/>
      <w:r w:rsidRPr="007E03E5">
        <w:rPr>
          <w:color w:val="C45911" w:themeColor="accent2" w:themeShade="BF"/>
          <w:sz w:val="28"/>
          <w:szCs w:val="28"/>
        </w:rPr>
        <w:t>terval</w:t>
      </w:r>
      <w:proofErr w:type="spellEnd"/>
      <w:r w:rsidRPr="007E03E5">
        <w:rPr>
          <w:color w:val="C45911" w:themeColor="accent2" w:themeShade="BF"/>
          <w:sz w:val="28"/>
          <w:szCs w:val="28"/>
        </w:rPr>
        <w:t xml:space="preserve"> =0.85</w:t>
      </w:r>
    </w:p>
    <w:p w:rsidR="00E605D6" w:rsidRDefault="00C031A0" w:rsidP="00C031A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>
        <w:rPr>
          <w:sz w:val="28"/>
          <w:szCs w:val="28"/>
        </w:rPr>
        <w:t xml:space="preserve">     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:rsidR="004A6778" w:rsidRPr="007E03E5" w:rsidRDefault="004A6778" w:rsidP="00C031A0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Answer The T score of 95% confidence interval= 2.064</w:t>
      </w:r>
    </w:p>
    <w:p w:rsidR="004A6778" w:rsidRPr="007E03E5" w:rsidRDefault="004A6778" w:rsidP="00C031A0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The T score of 96% confidence interval=2.085</w:t>
      </w:r>
    </w:p>
    <w:p w:rsidR="004A6778" w:rsidRPr="007E03E5" w:rsidRDefault="004A6778" w:rsidP="00C031A0">
      <w:pPr>
        <w:rPr>
          <w:color w:val="C45911" w:themeColor="accent2" w:themeShade="BF"/>
          <w:sz w:val="28"/>
          <w:szCs w:val="28"/>
        </w:rPr>
      </w:pPr>
      <w:r w:rsidRPr="007E03E5">
        <w:rPr>
          <w:color w:val="C45911" w:themeColor="accent2" w:themeShade="BF"/>
          <w:sz w:val="28"/>
          <w:szCs w:val="28"/>
        </w:rPr>
        <w:t>The T score of 99% confidence interval =2.797</w:t>
      </w:r>
    </w:p>
    <w:p w:rsidR="002818A0" w:rsidRDefault="00BC5748" w:rsidP="00C03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03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</w:p>
    <w:p w:rsidR="00302B26" w:rsidRDefault="003F354C" w:rsidP="00C03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:rsidR="00BB68E7" w:rsidRDefault="003A03BA" w:rsidP="00C03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884ADC" w:rsidRPr="00884ADC" w:rsidRDefault="00884ADC" w:rsidP="00C031A0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proofErr w:type="gramStart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Answer :</w:t>
      </w:r>
      <w:proofErr w:type="gram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t=-0.4714</w:t>
      </w:r>
    </w:p>
    <w:p w:rsidR="00884ADC" w:rsidRPr="00884ADC" w:rsidRDefault="00884ADC" w:rsidP="00C031A0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ab/>
        <w:t xml:space="preserve">     </w:t>
      </w:r>
      <w:proofErr w:type="spellStart"/>
      <w:proofErr w:type="gramStart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Stats.t.cdf</w:t>
      </w:r>
      <w:proofErr w:type="spell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(</w:t>
      </w:r>
      <w:proofErr w:type="gramEnd"/>
      <w:r w:rsidRPr="00884ADC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-4714,17)=32167%</w:t>
      </w:r>
    </w:p>
    <w:p w:rsidR="00884ADC" w:rsidRDefault="00884ADC" w:rsidP="00C03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C4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22704"/>
    <w:rsid w:val="000334D2"/>
    <w:rsid w:val="00083863"/>
    <w:rsid w:val="000B36AF"/>
    <w:rsid w:val="000B417C"/>
    <w:rsid w:val="000D69F4"/>
    <w:rsid w:val="000F2D83"/>
    <w:rsid w:val="001864D6"/>
    <w:rsid w:val="00190F7C"/>
    <w:rsid w:val="001E6F17"/>
    <w:rsid w:val="002078BC"/>
    <w:rsid w:val="00266B62"/>
    <w:rsid w:val="002818A0"/>
    <w:rsid w:val="0028213D"/>
    <w:rsid w:val="00293532"/>
    <w:rsid w:val="002A6694"/>
    <w:rsid w:val="002D5649"/>
    <w:rsid w:val="002E0863"/>
    <w:rsid w:val="002E78B5"/>
    <w:rsid w:val="00302B26"/>
    <w:rsid w:val="00312E44"/>
    <w:rsid w:val="003420A5"/>
    <w:rsid w:val="00360870"/>
    <w:rsid w:val="00396AEA"/>
    <w:rsid w:val="003A03BA"/>
    <w:rsid w:val="003B01D0"/>
    <w:rsid w:val="003F354C"/>
    <w:rsid w:val="00437040"/>
    <w:rsid w:val="00474FB2"/>
    <w:rsid w:val="00494A7E"/>
    <w:rsid w:val="004A6778"/>
    <w:rsid w:val="004D09A1"/>
    <w:rsid w:val="005438FD"/>
    <w:rsid w:val="0054640E"/>
    <w:rsid w:val="005B4FAC"/>
    <w:rsid w:val="005D1DBF"/>
    <w:rsid w:val="005E36B7"/>
    <w:rsid w:val="006432DB"/>
    <w:rsid w:val="00647779"/>
    <w:rsid w:val="0066364B"/>
    <w:rsid w:val="006723AD"/>
    <w:rsid w:val="006953A0"/>
    <w:rsid w:val="006D7AA1"/>
    <w:rsid w:val="006E0ED4"/>
    <w:rsid w:val="00706CEB"/>
    <w:rsid w:val="00707084"/>
    <w:rsid w:val="00707DE3"/>
    <w:rsid w:val="00724454"/>
    <w:rsid w:val="007273CD"/>
    <w:rsid w:val="007300FB"/>
    <w:rsid w:val="007462DB"/>
    <w:rsid w:val="00761327"/>
    <w:rsid w:val="00786F22"/>
    <w:rsid w:val="007A3B9F"/>
    <w:rsid w:val="007B288E"/>
    <w:rsid w:val="007B7F44"/>
    <w:rsid w:val="007E03E5"/>
    <w:rsid w:val="008344B1"/>
    <w:rsid w:val="00884ADC"/>
    <w:rsid w:val="008B2CB7"/>
    <w:rsid w:val="009043E8"/>
    <w:rsid w:val="00923E3B"/>
    <w:rsid w:val="009754C2"/>
    <w:rsid w:val="00990162"/>
    <w:rsid w:val="009D6E8A"/>
    <w:rsid w:val="00A279E6"/>
    <w:rsid w:val="00A50B04"/>
    <w:rsid w:val="00AA44EF"/>
    <w:rsid w:val="00AB0E5D"/>
    <w:rsid w:val="00AB1FE3"/>
    <w:rsid w:val="00B21CC8"/>
    <w:rsid w:val="00B22C7F"/>
    <w:rsid w:val="00B9701D"/>
    <w:rsid w:val="00BB68E7"/>
    <w:rsid w:val="00BC5748"/>
    <w:rsid w:val="00BE205E"/>
    <w:rsid w:val="00BE6CBD"/>
    <w:rsid w:val="00BF683B"/>
    <w:rsid w:val="00C031A0"/>
    <w:rsid w:val="00C41684"/>
    <w:rsid w:val="00C45965"/>
    <w:rsid w:val="00C50D38"/>
    <w:rsid w:val="00C57628"/>
    <w:rsid w:val="00C700CD"/>
    <w:rsid w:val="00C76165"/>
    <w:rsid w:val="00C80A67"/>
    <w:rsid w:val="00CB08A5"/>
    <w:rsid w:val="00CD7B10"/>
    <w:rsid w:val="00D309C7"/>
    <w:rsid w:val="00D34865"/>
    <w:rsid w:val="00D44288"/>
    <w:rsid w:val="00D610DF"/>
    <w:rsid w:val="00D74923"/>
    <w:rsid w:val="00D759AC"/>
    <w:rsid w:val="00D87AA3"/>
    <w:rsid w:val="00DB650D"/>
    <w:rsid w:val="00DD5854"/>
    <w:rsid w:val="00E605D6"/>
    <w:rsid w:val="00EA7ED4"/>
    <w:rsid w:val="00EB6B5E"/>
    <w:rsid w:val="00EF70C9"/>
    <w:rsid w:val="00F407B7"/>
    <w:rsid w:val="00F90E10"/>
    <w:rsid w:val="00F92321"/>
    <w:rsid w:val="00FE6626"/>
    <w:rsid w:val="00FF509F"/>
    <w:rsid w:val="00FF54B3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F7675-FB0C-4A38-ACF2-333BFE45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sanjana</cp:lastModifiedBy>
  <cp:revision>15</cp:revision>
  <dcterms:created xsi:type="dcterms:W3CDTF">2021-04-21T16:23:00Z</dcterms:created>
  <dcterms:modified xsi:type="dcterms:W3CDTF">2021-05-06T14:32:00Z</dcterms:modified>
</cp:coreProperties>
</file>