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политических новостей Tengrinews.kz</w:t>
      </w:r>
    </w:p>
    <w:p>
      <w:r>
        <w:rPr>
          <w:i/>
          <w:color w:val="555555"/>
          <w:sz w:val="22"/>
        </w:rPr>
        <w:t>Период: 18.07.2026 — 19.07.2026</w:t>
      </w:r>
    </w:p>
    <w:p/>
    <w:p>
      <w:r>
        <w:t>На основе предоставленных данных за отчетный период подготовлен аналитический отчет, посвященный ключевому направлению государственной политики Республики Казахстан — цифровизации и внедрению искусственного интеллекта (ИИ).</w:t>
      </w:r>
    </w:p>
    <w:p>
      <w:r>
        <w:t>---</w:t>
      </w:r>
    </w:p>
    <w:p>
      <w:pPr>
        <w:pStyle w:val="Heading2"/>
      </w:pPr>
      <w:r>
        <w:t>1. Краткое резюме периода</w:t>
      </w:r>
    </w:p>
    <w:p>
      <w:r>
        <w:t>Анализируемый период характеризуется фокусом на вопросах технологического суверенитета и цифровой трансформации Казахстана. Ключевым вектором государственной политики остается интеграция искусственного интеллекта во все сферы жизнедеятельности страны, что позиционируется как стратегический «выход в цифровое море». Правительство Казахстана продолжает курс на модернизацию экономики и госуправления через внедрение передовых IT-решений, стремясь закрепить за собой статус лидера в регионе.</w:t>
      </w:r>
    </w:p>
    <w:p>
      <w:r>
        <w:t>---</w:t>
      </w:r>
    </w:p>
    <w:p>
      <w:pPr>
        <w:pStyle w:val="Heading2"/>
      </w:pPr>
      <w:r>
        <w:t>2. Ключевые темы и события</w:t>
      </w:r>
    </w:p>
    <w:p>
      <w:r>
        <w:t>*   **Цифровизация и национальная стратегия развития ИИ:**</w:t>
      </w:r>
    </w:p>
    <w:p>
      <w:r>
        <w:t>Основным событием стало обсуждение перспектив и практической необходимости внедрения технологий искусственного интеллекта в Казахстане. Данная тема рассматривается не просто как дань глобальным трендам, а как критически важный шаг для повышения конкурентоспособности национальной экономики, оптимизации бизнес-процессов и модернизации государственного аппарата.</w:t>
      </w:r>
    </w:p>
    <w:p>
      <w:r>
        <w:t>---</w:t>
      </w:r>
    </w:p>
    <w:p>
      <w:pPr>
        <w:pStyle w:val="Heading2"/>
      </w:pPr>
      <w:r>
        <w:t>3. Внутренняя политика Казахстана — главные события</w:t>
      </w:r>
    </w:p>
    <w:p>
      <w:r>
        <w:t>*   **Формирование технологической повестки:** Внутриполитический курс Казахстана все больше ориентируется на создание благоприятной экосистемы для IT-сектора. В центре внимания институтов власти находятся вопросы разработки нормативно-правовой базы для регулирования ИИ, стимулирования отечественных технологических стартапов и подготовки квалифицированных кадров, способных работать с новыми технологиями.</w:t>
      </w:r>
    </w:p>
    <w:p>
      <w:r>
        <w:t>---</w:t>
      </w:r>
    </w:p>
    <w:p>
      <w:pPr>
        <w:pStyle w:val="Heading2"/>
      </w:pPr>
      <w:r>
        <w:t>4. Внешняя политика / международные новости, связанные с Казахстаном</w:t>
      </w:r>
    </w:p>
    <w:p>
      <w:r>
        <w:t>*   **Позиционирование Казахстана как регионального IT-хаба:** Стремление к активному развитию ИИ напрямую связано с внешнеполитическими амбициями страны в Центральной Азии. Казахстан стремится привлечь крупных международных технологических гигантов и иностранные инвестиции для создания совместных исследовательских центров, дата-центров и инфраструктуры (включая проекты по запуску суперкомпьютеров), укрепляя свои позиции на технологической карте мира.</w:t>
      </w:r>
    </w:p>
    <w:p>
      <w:r>
        <w:t>---</w:t>
      </w:r>
    </w:p>
    <w:p>
      <w:pPr>
        <w:pStyle w:val="Heading2"/>
      </w:pPr>
      <w:r>
        <w:t>5. Тенденции и на что стоит обратить внимание дальше</w:t>
      </w:r>
    </w:p>
    <w:p>
      <w:r>
        <w:t>*   **Законодательное регулирование:** Стоит ожидать появления новых законопроектов и регуляторных актов, определяющих этические и правовые рамки использования искусственного интеллекта в РК.</w:t>
      </w:r>
    </w:p>
    <w:p>
      <w:r>
        <w:t>*   **Инфраструктурные проекты:** Важно следить за практическими шагами по строительству дата-центров и закупке вычислительных мощностей для нужд ИИ.</w:t>
      </w:r>
    </w:p>
    <w:p>
      <w:r>
        <w:t>*   **Трансформация рынка труда:** Внедрение ИИ потребует масштабной переподготовки кадров, что может стать вызовом для системы образования и социальной сферы.</w:t>
      </w:r>
    </w:p>
    <w:p>
      <w:r>
        <w:t>---</w:t>
      </w:r>
    </w:p>
    <w:p>
      <w:pPr>
        <w:pStyle w:val="Heading2"/>
      </w:pPr>
      <w:r>
        <w:t>Список использованных источников</w:t>
      </w:r>
    </w:p>
    <w:p>
      <w:r>
        <w:t>1. Выход в “цифровое море“. Зачем Казахстану искусственный интеллект — [https://tengrinews.kz/article/vyxod-cifrovoe-more-kazaxstanu-iskusstvennyi-intellekt-4261/](https://tengrinews.kz/article/vyxod-cifrovoe-more-kazaxstanu-iskusstvennyi-intellekt-4261/)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