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E93" w:rsidRDefault="003F1C2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 материалов по дисциплине</w:t>
      </w: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3F1C2D">
      <w:pPr>
        <w:spacing w:after="0" w:line="240" w:lineRule="auto"/>
        <w:ind w:firstLine="567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ДИСЦИЛИНА </w:t>
      </w:r>
      <w:r>
        <w:rPr>
          <w:rFonts w:ascii="Times New Roman" w:hAnsi="Times New Roman" w:cs="Times New Roman"/>
          <w:color w:val="000000"/>
          <w:sz w:val="28"/>
          <w:szCs w:val="28"/>
        </w:rPr>
        <w:t>Сертификация и лицензирование беспилотных систем</w:t>
      </w: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3F1C2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ИПТИП</w:t>
      </w: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3F1C2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метрологии и стандартизации</w:t>
      </w: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3F1C2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УЧЕБНОГО МАТЕРИАЛА Источники</w:t>
      </w: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3F1C2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Ризаева Юлия Николаевна</w:t>
      </w: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3F1C2D">
      <w:pPr>
        <w:spacing w:after="0" w:line="240" w:lineRule="auto"/>
        <w:ind w:firstLine="567"/>
        <w:jc w:val="both"/>
      </w:pPr>
      <w:r>
        <w:rPr>
          <w:rFonts w:ascii="Times New Roman" w:hAnsi="Times New Roman" w:cs="Times New Roman"/>
          <w:sz w:val="28"/>
          <w:szCs w:val="28"/>
        </w:rPr>
        <w:t>СЕМЕСТР 3, 2025-2026 уч. г.</w:t>
      </w: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1F4E93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</w:p>
    <w:tbl>
      <w:tblPr>
        <w:tblW w:w="10240" w:type="dxa"/>
        <w:tblInd w:w="34" w:type="dxa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583"/>
        <w:gridCol w:w="145"/>
        <w:gridCol w:w="3970"/>
        <w:gridCol w:w="143"/>
        <w:gridCol w:w="4395"/>
        <w:gridCol w:w="1004"/>
      </w:tblGrid>
      <w:tr w:rsidR="001F4E93" w:rsidTr="003F1C2D">
        <w:trPr>
          <w:trHeight w:hRule="exact" w:val="283"/>
        </w:trPr>
        <w:tc>
          <w:tcPr>
            <w:tcW w:w="10240" w:type="dxa"/>
            <w:gridSpan w:val="6"/>
            <w:shd w:val="clear" w:color="000000" w:fill="FFFFFF"/>
          </w:tcPr>
          <w:p w:rsidR="001F4E93" w:rsidRDefault="003F1C2D">
            <w:pPr>
              <w:spacing w:after="0" w:line="235" w:lineRule="auto"/>
              <w:ind w:left="30" w:right="3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1. Основная литература</w:t>
            </w:r>
          </w:p>
        </w:tc>
      </w:tr>
      <w:tr w:rsidR="001F4E93" w:rsidTr="003F1C2D">
        <w:trPr>
          <w:trHeight w:hRule="exact" w:val="1577"/>
        </w:trPr>
        <w:tc>
          <w:tcPr>
            <w:tcW w:w="583" w:type="dxa"/>
            <w:shd w:val="clear" w:color="000000" w:fill="FFFFFF"/>
          </w:tcPr>
          <w:p w:rsidR="001F4E93" w:rsidRDefault="003F1C2D">
            <w:pPr>
              <w:spacing w:after="0" w:line="235" w:lineRule="auto"/>
              <w:ind w:left="30" w:right="3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5" w:type="dxa"/>
            <w:shd w:val="clear" w:color="auto" w:fill="auto"/>
            <w:tcMar>
              <w:left w:w="0" w:type="dxa"/>
              <w:right w:w="0" w:type="dxa"/>
            </w:tcMar>
          </w:tcPr>
          <w:p w:rsidR="001F4E93" w:rsidRDefault="001F4E9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512" w:type="dxa"/>
            <w:gridSpan w:val="4"/>
            <w:shd w:val="clear" w:color="000000" w:fill="FFFFFF"/>
          </w:tcPr>
          <w:p w:rsidR="001F4E93" w:rsidRDefault="003F1C2D" w:rsidP="003F1C2D">
            <w:r>
              <w:rPr>
                <w:rFonts w:ascii="Times New Roman" w:hAnsi="Times New Roman" w:cs="Times New Roman"/>
              </w:rPr>
              <w:t>Якунина, Н. В. Сертификация и лицензирование в сфере автомобильного транспорта</w:t>
            </w:r>
            <w:proofErr w:type="gramStart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учебное пособие : в 2 частях / Н. В. Якунина. — Оренб</w:t>
            </w:r>
            <w:r>
              <w:rPr>
                <w:rFonts w:ascii="Times New Roman" w:hAnsi="Times New Roman" w:cs="Times New Roman"/>
              </w:rPr>
              <w:t>ург : ОГУ, 2021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— Часть 1 — 2019. — 211 с. — ISBN 978-5-7410-2357-0. — Текст</w:t>
            </w:r>
            <w:proofErr w:type="gramStart"/>
            <w:r>
              <w:rPr>
                <w:rFonts w:ascii="Times New Roman" w:hAnsi="Times New Roman" w:cs="Times New Roman"/>
              </w:rPr>
              <w:t> :</w:t>
            </w:r>
            <w:proofErr w:type="gramEnd"/>
            <w:r>
              <w:rPr>
                <w:rFonts w:ascii="Times New Roman" w:hAnsi="Times New Roman" w:cs="Times New Roman"/>
              </w:rPr>
              <w:t xml:space="preserve"> электронный // Лань : электронно-библиотечная система. — URL: https://e.lanbook.com/book/159971 (дата обращения: 06.06</w:t>
            </w:r>
            <w:r>
              <w:rPr>
                <w:rFonts w:ascii="Times New Roman" w:hAnsi="Times New Roman" w:cs="Times New Roman"/>
              </w:rPr>
              <w:t>.2025</w:t>
            </w:r>
            <w:r>
              <w:rPr>
                <w:rFonts w:ascii="Times New Roman" w:hAnsi="Times New Roman" w:cs="Times New Roman"/>
              </w:rPr>
              <w:t xml:space="preserve">). — Режим доступа: для </w:t>
            </w:r>
            <w:proofErr w:type="spellStart"/>
            <w:r>
              <w:rPr>
                <w:rFonts w:ascii="Times New Roman" w:hAnsi="Times New Roman" w:cs="Times New Roman"/>
              </w:rPr>
              <w:t>авториз</w:t>
            </w:r>
            <w:proofErr w:type="spellEnd"/>
            <w:r>
              <w:rPr>
                <w:rFonts w:ascii="Times New Roman" w:hAnsi="Times New Roman" w:cs="Times New Roman"/>
              </w:rPr>
              <w:t>. Пользователей.</w:t>
            </w:r>
          </w:p>
        </w:tc>
      </w:tr>
      <w:tr w:rsidR="001F4E93" w:rsidTr="003F1C2D">
        <w:trPr>
          <w:trHeight w:hRule="exact" w:val="1255"/>
        </w:trPr>
        <w:tc>
          <w:tcPr>
            <w:tcW w:w="583" w:type="dxa"/>
            <w:shd w:val="clear" w:color="000000" w:fill="FFFFFF"/>
          </w:tcPr>
          <w:p w:rsidR="001F4E93" w:rsidRDefault="003F1C2D">
            <w:pPr>
              <w:spacing w:after="0" w:line="235" w:lineRule="auto"/>
              <w:ind w:left="30" w:right="3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5" w:type="dxa"/>
            <w:shd w:val="clear" w:color="auto" w:fill="auto"/>
            <w:tcMar>
              <w:left w:w="0" w:type="dxa"/>
              <w:right w:w="0" w:type="dxa"/>
            </w:tcMar>
          </w:tcPr>
          <w:p w:rsidR="001F4E93" w:rsidRDefault="001F4E9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512" w:type="dxa"/>
            <w:gridSpan w:val="4"/>
            <w:shd w:val="clear" w:color="000000" w:fill="FFFFFF"/>
          </w:tcPr>
          <w:p w:rsidR="001F4E93" w:rsidRDefault="003F1C2D" w:rsidP="003F1C2D">
            <w:r>
              <w:rPr>
                <w:rFonts w:ascii="Times New Roman" w:hAnsi="Times New Roman" w:cs="Times New Roman"/>
              </w:rPr>
              <w:t>Якунина, Н. В. Сертификация и лицензирование в сфере автомобильного транспорта</w:t>
            </w:r>
            <w:proofErr w:type="gramStart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учебное пособие : в 2 частях / Н. В. Якунина. — Оренбург</w:t>
            </w:r>
            <w:proofErr w:type="gramStart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ОГУ, 2019 — Часть 2 — 2019. — 274 с. — ISBN 978-5-7410-2358-7. — Текст</w:t>
            </w:r>
            <w:proofErr w:type="gramStart"/>
            <w:r>
              <w:rPr>
                <w:rFonts w:ascii="Times New Roman" w:hAnsi="Times New Roman" w:cs="Times New Roman"/>
              </w:rPr>
              <w:t> :</w:t>
            </w:r>
            <w:proofErr w:type="gramEnd"/>
            <w:r>
              <w:rPr>
                <w:rFonts w:ascii="Times New Roman" w:hAnsi="Times New Roman" w:cs="Times New Roman"/>
              </w:rPr>
              <w:t xml:space="preserve"> электронный // Лань : электронно-библиотечн</w:t>
            </w:r>
            <w:r>
              <w:rPr>
                <w:rFonts w:ascii="Times New Roman" w:hAnsi="Times New Roman" w:cs="Times New Roman"/>
              </w:rPr>
              <w:t>ая система. — URL: https://e.lanbook.com/book/159972 (дата обращения: 06.05.2025</w:t>
            </w:r>
            <w:r>
              <w:rPr>
                <w:rFonts w:ascii="Times New Roman" w:hAnsi="Times New Roman" w:cs="Times New Roman"/>
              </w:rPr>
              <w:t xml:space="preserve">). — Режим доступа: для </w:t>
            </w:r>
            <w:proofErr w:type="spellStart"/>
            <w:r>
              <w:rPr>
                <w:rFonts w:ascii="Times New Roman" w:hAnsi="Times New Roman" w:cs="Times New Roman"/>
              </w:rPr>
              <w:t>авториз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1F4E93" w:rsidTr="003F1C2D">
        <w:trPr>
          <w:trHeight w:hRule="exact" w:val="142"/>
        </w:trPr>
        <w:tc>
          <w:tcPr>
            <w:tcW w:w="583" w:type="dxa"/>
            <w:shd w:val="clear" w:color="auto" w:fill="auto"/>
            <w:tcMar>
              <w:left w:w="0" w:type="dxa"/>
              <w:right w:w="0" w:type="dxa"/>
            </w:tcMar>
          </w:tcPr>
          <w:p w:rsidR="001F4E93" w:rsidRDefault="001F4E9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  <w:shd w:val="clear" w:color="auto" w:fill="auto"/>
            <w:tcMar>
              <w:left w:w="0" w:type="dxa"/>
              <w:right w:w="0" w:type="dxa"/>
            </w:tcMar>
          </w:tcPr>
          <w:p w:rsidR="001F4E93" w:rsidRDefault="001F4E9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970" w:type="dxa"/>
            <w:shd w:val="clear" w:color="auto" w:fill="auto"/>
            <w:tcMar>
              <w:left w:w="0" w:type="dxa"/>
              <w:right w:w="0" w:type="dxa"/>
            </w:tcMar>
          </w:tcPr>
          <w:p w:rsidR="001F4E93" w:rsidRDefault="001F4E93">
            <w:pPr>
              <w:spacing w:after="0" w:line="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3" w:type="dxa"/>
            <w:shd w:val="clear" w:color="auto" w:fill="auto"/>
            <w:tcMar>
              <w:left w:w="0" w:type="dxa"/>
              <w:right w:w="0" w:type="dxa"/>
            </w:tcMar>
          </w:tcPr>
          <w:p w:rsidR="001F4E93" w:rsidRDefault="001F4E93">
            <w:pPr>
              <w:spacing w:after="0" w:line="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shd w:val="clear" w:color="auto" w:fill="auto"/>
            <w:tcMar>
              <w:left w:w="0" w:type="dxa"/>
              <w:right w:w="0" w:type="dxa"/>
            </w:tcMar>
          </w:tcPr>
          <w:p w:rsidR="001F4E93" w:rsidRDefault="001F4E93">
            <w:pPr>
              <w:spacing w:after="0" w:line="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shd w:val="clear" w:color="auto" w:fill="auto"/>
            <w:tcMar>
              <w:left w:w="0" w:type="dxa"/>
              <w:right w:w="0" w:type="dxa"/>
            </w:tcMar>
          </w:tcPr>
          <w:p w:rsidR="001F4E93" w:rsidRDefault="001F4E93">
            <w:pPr>
              <w:spacing w:after="0" w:line="0" w:lineRule="auto"/>
              <w:rPr>
                <w:rFonts w:ascii="Times New Roman" w:hAnsi="Times New Roman" w:cs="Times New Roman"/>
              </w:rPr>
            </w:pPr>
          </w:p>
        </w:tc>
      </w:tr>
      <w:tr w:rsidR="001F4E93" w:rsidTr="003F1C2D">
        <w:trPr>
          <w:trHeight w:hRule="exact" w:val="284"/>
        </w:trPr>
        <w:tc>
          <w:tcPr>
            <w:tcW w:w="10240" w:type="dxa"/>
            <w:gridSpan w:val="6"/>
            <w:shd w:val="clear" w:color="000000" w:fill="FFFFFF"/>
          </w:tcPr>
          <w:p w:rsidR="001F4E93" w:rsidRDefault="003F1C2D">
            <w:pPr>
              <w:spacing w:after="0" w:line="237" w:lineRule="auto"/>
              <w:ind w:left="30" w:right="3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2. Дополнительная литература</w:t>
            </w:r>
          </w:p>
        </w:tc>
      </w:tr>
      <w:tr w:rsidR="001F4E93" w:rsidTr="003F1C2D">
        <w:trPr>
          <w:trHeight w:hRule="exact" w:val="1119"/>
        </w:trPr>
        <w:tc>
          <w:tcPr>
            <w:tcW w:w="583" w:type="dxa"/>
            <w:shd w:val="clear" w:color="000000" w:fill="FFFFFF"/>
          </w:tcPr>
          <w:p w:rsidR="001F4E93" w:rsidRDefault="003F1C2D">
            <w:pPr>
              <w:spacing w:after="0" w:line="235" w:lineRule="auto"/>
              <w:ind w:left="30" w:right="3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45" w:type="dxa"/>
            <w:shd w:val="clear" w:color="auto" w:fill="auto"/>
            <w:tcMar>
              <w:left w:w="0" w:type="dxa"/>
              <w:right w:w="0" w:type="dxa"/>
            </w:tcMar>
          </w:tcPr>
          <w:p w:rsidR="001F4E93" w:rsidRDefault="001F4E9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512" w:type="dxa"/>
            <w:gridSpan w:val="4"/>
            <w:shd w:val="clear" w:color="000000" w:fill="FFFFFF"/>
          </w:tcPr>
          <w:p w:rsidR="001F4E93" w:rsidRDefault="003F1C2D" w:rsidP="003F1C2D">
            <w:r>
              <w:rPr>
                <w:rFonts w:ascii="Times New Roman" w:hAnsi="Times New Roman" w:cs="Times New Roman"/>
              </w:rPr>
              <w:t>1. Гончаров, Н. А. Наземные транспортные и технологические машины</w:t>
            </w:r>
            <w:proofErr w:type="gramStart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учебное пособие / Н. А. </w:t>
            </w:r>
            <w:r>
              <w:rPr>
                <w:rFonts w:ascii="Times New Roman" w:hAnsi="Times New Roman" w:cs="Times New Roman"/>
              </w:rPr>
              <w:t>Гончаров, Н. Э. Гончарова. — Томск</w:t>
            </w:r>
            <w:proofErr w:type="gramStart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ТГАСУ, 2019. — 232 с. — ISBN 978-5-93057-861-4. — Текст</w:t>
            </w:r>
            <w:proofErr w:type="gramStart"/>
            <w:r>
              <w:rPr>
                <w:rFonts w:ascii="Times New Roman" w:hAnsi="Times New Roman" w:cs="Times New Roman"/>
              </w:rPr>
              <w:t> :</w:t>
            </w:r>
            <w:proofErr w:type="gramEnd"/>
            <w:r>
              <w:rPr>
                <w:rFonts w:ascii="Times New Roman" w:hAnsi="Times New Roman" w:cs="Times New Roman"/>
              </w:rPr>
              <w:t xml:space="preserve"> электронный // Лань : электронно-библиотечная система. — URL: https://e.lanbook.com/book/138980 (дата обращения: 06.06</w:t>
            </w:r>
            <w:r>
              <w:rPr>
                <w:rFonts w:ascii="Times New Roman" w:hAnsi="Times New Roman" w:cs="Times New Roman"/>
              </w:rPr>
              <w:t>.2025</w:t>
            </w:r>
            <w:r>
              <w:rPr>
                <w:rFonts w:ascii="Times New Roman" w:hAnsi="Times New Roman" w:cs="Times New Roman"/>
              </w:rPr>
              <w:t xml:space="preserve">). — Режим доступа: для </w:t>
            </w:r>
            <w:proofErr w:type="spellStart"/>
            <w:r>
              <w:rPr>
                <w:rFonts w:ascii="Times New Roman" w:hAnsi="Times New Roman" w:cs="Times New Roman"/>
              </w:rPr>
              <w:t>авториз</w:t>
            </w:r>
            <w:proofErr w:type="spellEnd"/>
            <w:r>
              <w:rPr>
                <w:rFonts w:ascii="Times New Roman" w:hAnsi="Times New Roman" w:cs="Times New Roman"/>
              </w:rPr>
              <w:t>. Польз</w:t>
            </w:r>
            <w:r>
              <w:rPr>
                <w:rFonts w:ascii="Times New Roman" w:hAnsi="Times New Roman" w:cs="Times New Roman"/>
              </w:rPr>
              <w:t>ователей.</w:t>
            </w:r>
          </w:p>
        </w:tc>
      </w:tr>
      <w:tr w:rsidR="001F4E93" w:rsidTr="003F1C2D">
        <w:trPr>
          <w:trHeight w:hRule="exact" w:val="1554"/>
        </w:trPr>
        <w:tc>
          <w:tcPr>
            <w:tcW w:w="583" w:type="dxa"/>
            <w:shd w:val="clear" w:color="000000" w:fill="FFFFFF"/>
          </w:tcPr>
          <w:p w:rsidR="001F4E93" w:rsidRDefault="003F1C2D">
            <w:pPr>
              <w:spacing w:after="0" w:line="235" w:lineRule="auto"/>
              <w:ind w:left="30" w:right="3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45" w:type="dxa"/>
            <w:shd w:val="clear" w:color="auto" w:fill="auto"/>
            <w:tcMar>
              <w:left w:w="0" w:type="dxa"/>
              <w:right w:w="0" w:type="dxa"/>
            </w:tcMar>
          </w:tcPr>
          <w:p w:rsidR="001F4E93" w:rsidRDefault="001F4E9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512" w:type="dxa"/>
            <w:gridSpan w:val="4"/>
            <w:shd w:val="clear" w:color="000000" w:fill="FFFFFF"/>
          </w:tcPr>
          <w:p w:rsidR="001F4E93" w:rsidRDefault="003F1C2D" w:rsidP="003F1C2D"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Бородавкин</w:t>
            </w:r>
            <w:proofErr w:type="spellEnd"/>
            <w:r>
              <w:rPr>
                <w:rFonts w:ascii="Times New Roman" w:hAnsi="Times New Roman" w:cs="Times New Roman"/>
              </w:rPr>
              <w:t>, В. А. Исследование ракетных систем на компьютерных моделях</w:t>
            </w:r>
            <w:proofErr w:type="gramStart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учебное пособие / В. А. </w:t>
            </w:r>
            <w:proofErr w:type="spellStart"/>
            <w:r>
              <w:rPr>
                <w:rFonts w:ascii="Times New Roman" w:hAnsi="Times New Roman" w:cs="Times New Roman"/>
              </w:rPr>
              <w:t>Бородавкин</w:t>
            </w:r>
            <w:proofErr w:type="spellEnd"/>
            <w:r>
              <w:rPr>
                <w:rFonts w:ascii="Times New Roman" w:hAnsi="Times New Roman" w:cs="Times New Roman"/>
              </w:rPr>
              <w:t>, С. А. Зыков, И. Л. Петрова. — Санкт-Петербург</w:t>
            </w:r>
            <w:proofErr w:type="gramStart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БГТУ "</w:t>
            </w:r>
            <w:proofErr w:type="spellStart"/>
            <w:r>
              <w:rPr>
                <w:rFonts w:ascii="Times New Roman" w:hAnsi="Times New Roman" w:cs="Times New Roman"/>
              </w:rPr>
              <w:t>Военмех</w:t>
            </w:r>
            <w:proofErr w:type="spellEnd"/>
            <w:r>
              <w:rPr>
                <w:rFonts w:ascii="Times New Roman" w:hAnsi="Times New Roman" w:cs="Times New Roman"/>
              </w:rPr>
              <w:t>" им. Д.Ф. Устинова, 2022. — 111 с. — ISBN 978-5-907324-67-1. — Текс</w:t>
            </w:r>
            <w:r>
              <w:rPr>
                <w:rFonts w:ascii="Times New Roman" w:hAnsi="Times New Roman" w:cs="Times New Roman"/>
              </w:rPr>
              <w:t>т</w:t>
            </w:r>
            <w:proofErr w:type="gramStart"/>
            <w:r>
              <w:rPr>
                <w:rFonts w:ascii="Times New Roman" w:hAnsi="Times New Roman" w:cs="Times New Roman"/>
              </w:rPr>
              <w:t> :</w:t>
            </w:r>
            <w:proofErr w:type="gramEnd"/>
            <w:r>
              <w:rPr>
                <w:rFonts w:ascii="Times New Roman" w:hAnsi="Times New Roman" w:cs="Times New Roman"/>
              </w:rPr>
              <w:t xml:space="preserve"> электронный // Лань : электронно-библиотечная система. — URL: https://e.lanbook.com/book/382121 (дата обращения: 06.06</w:t>
            </w:r>
            <w:r>
              <w:rPr>
                <w:rFonts w:ascii="Times New Roman" w:hAnsi="Times New Roman" w:cs="Times New Roman"/>
              </w:rPr>
              <w:t>.2025</w:t>
            </w:r>
            <w:r>
              <w:rPr>
                <w:rFonts w:ascii="Times New Roman" w:hAnsi="Times New Roman" w:cs="Times New Roman"/>
              </w:rPr>
              <w:t xml:space="preserve">). — Режим доступа: для </w:t>
            </w:r>
            <w:proofErr w:type="spellStart"/>
            <w:r>
              <w:rPr>
                <w:rFonts w:ascii="Times New Roman" w:hAnsi="Times New Roman" w:cs="Times New Roman"/>
              </w:rPr>
              <w:t>авториз</w:t>
            </w:r>
            <w:proofErr w:type="spellEnd"/>
            <w:r>
              <w:rPr>
                <w:rFonts w:ascii="Times New Roman" w:hAnsi="Times New Roman" w:cs="Times New Roman"/>
              </w:rPr>
              <w:t>. Пользователей.</w:t>
            </w:r>
          </w:p>
        </w:tc>
      </w:tr>
      <w:tr w:rsidR="001F4E93" w:rsidTr="003F1C2D">
        <w:trPr>
          <w:trHeight w:hRule="exact" w:val="843"/>
        </w:trPr>
        <w:tc>
          <w:tcPr>
            <w:tcW w:w="583" w:type="dxa"/>
            <w:shd w:val="clear" w:color="000000" w:fill="FFFFFF"/>
          </w:tcPr>
          <w:p w:rsidR="001F4E93" w:rsidRDefault="003F1C2D">
            <w:pPr>
              <w:spacing w:after="0" w:line="235" w:lineRule="auto"/>
              <w:ind w:left="30" w:right="3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45" w:type="dxa"/>
            <w:shd w:val="clear" w:color="auto" w:fill="auto"/>
            <w:tcMar>
              <w:left w:w="0" w:type="dxa"/>
              <w:right w:w="0" w:type="dxa"/>
            </w:tcMar>
          </w:tcPr>
          <w:p w:rsidR="001F4E93" w:rsidRDefault="001F4E9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512" w:type="dxa"/>
            <w:gridSpan w:val="4"/>
            <w:shd w:val="clear" w:color="000000" w:fill="FFFFFF"/>
          </w:tcPr>
          <w:p w:rsidR="001F4E93" w:rsidRDefault="003F1C2D" w:rsidP="003F1C2D">
            <w:r>
              <w:rPr>
                <w:rFonts w:ascii="Times New Roman" w:hAnsi="Times New Roman" w:cs="Times New Roman"/>
              </w:rPr>
              <w:t>Взаимозаменяемость, допуски и посадки</w:t>
            </w:r>
            <w:proofErr w:type="gramStart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учебное пособие / составители М. С. </w:t>
            </w:r>
            <w:proofErr w:type="spellStart"/>
            <w:r>
              <w:rPr>
                <w:rFonts w:ascii="Times New Roman" w:hAnsi="Times New Roman" w:cs="Times New Roman"/>
              </w:rPr>
              <w:t>Корытов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[и др.]. — 2-е изд., стер. — Омск</w:t>
            </w:r>
            <w:proofErr w:type="gramStart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СибАДИ</w:t>
            </w:r>
            <w:proofErr w:type="spellEnd"/>
            <w:r>
              <w:rPr>
                <w:rFonts w:ascii="Times New Roman" w:hAnsi="Times New Roman" w:cs="Times New Roman"/>
              </w:rPr>
              <w:t>, 2020. — 59 с. — Текст</w:t>
            </w:r>
            <w:proofErr w:type="gramStart"/>
            <w:r>
              <w:rPr>
                <w:rFonts w:ascii="Times New Roman" w:hAnsi="Times New Roman" w:cs="Times New Roman"/>
              </w:rPr>
              <w:t> :</w:t>
            </w:r>
            <w:proofErr w:type="gramEnd"/>
            <w:r>
              <w:rPr>
                <w:rFonts w:ascii="Times New Roman" w:hAnsi="Times New Roman" w:cs="Times New Roman"/>
              </w:rPr>
              <w:t xml:space="preserve"> электронный // Лань : электронно-библиотечная система. — URL: https://e.lanbook.com/book/170800 (дата обращения: 06.06</w:t>
            </w:r>
            <w:r>
              <w:rPr>
                <w:rFonts w:ascii="Times New Roman" w:hAnsi="Times New Roman" w:cs="Times New Roman"/>
              </w:rPr>
              <w:t>.2025</w:t>
            </w:r>
            <w:r>
              <w:rPr>
                <w:rFonts w:ascii="Times New Roman" w:hAnsi="Times New Roman" w:cs="Times New Roman"/>
              </w:rPr>
              <w:t xml:space="preserve">). — Режим доступа: для </w:t>
            </w:r>
            <w:proofErr w:type="spellStart"/>
            <w:r>
              <w:rPr>
                <w:rFonts w:ascii="Times New Roman" w:hAnsi="Times New Roman" w:cs="Times New Roman"/>
              </w:rPr>
              <w:t>авториз</w:t>
            </w:r>
            <w:proofErr w:type="spellEnd"/>
            <w:r>
              <w:rPr>
                <w:rFonts w:ascii="Times New Roman" w:hAnsi="Times New Roman" w:cs="Times New Roman"/>
              </w:rPr>
              <w:t>. Пользователей.</w:t>
            </w:r>
          </w:p>
        </w:tc>
      </w:tr>
    </w:tbl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F4E93" w:rsidRDefault="001F4E93">
      <w:pPr>
        <w:spacing w:after="0" w:line="240" w:lineRule="auto"/>
        <w:ind w:firstLine="567"/>
        <w:jc w:val="both"/>
      </w:pPr>
    </w:p>
    <w:sectPr w:rsidR="001F4E93">
      <w:pgSz w:w="11906" w:h="16838"/>
      <w:pgMar w:top="530" w:right="567" w:bottom="530" w:left="1134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E93"/>
    <w:rsid w:val="001F4E93"/>
    <w:rsid w:val="003F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</w:r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5">
    <w:name w:val="List"/>
    <w:basedOn w:val="a1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List Paragraph"/>
    <w:basedOn w:val="a"/>
    <w:uiPriority w:val="34"/>
    <w:qFormat/>
    <w:rsid w:val="00593C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</w:r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5">
    <w:name w:val="List"/>
    <w:basedOn w:val="a1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List Paragraph"/>
    <w:basedOn w:val="a"/>
    <w:uiPriority w:val="34"/>
    <w:qFormat/>
    <w:rsid w:val="00593C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Аня</cp:lastModifiedBy>
  <cp:revision>2</cp:revision>
  <dcterms:created xsi:type="dcterms:W3CDTF">2026-08-23T20:47:00Z</dcterms:created>
  <dcterms:modified xsi:type="dcterms:W3CDTF">2026-08-23T20:47:00Z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