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3.png" ContentType="image/png"/>
  <Override PartName="/word/media/rId68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27.png" ContentType="image/png"/>
  <Override PartName="/word/media/rId31.png" ContentType="image/png"/>
  <Override PartName="/word/media/rId36.png" ContentType="image/png"/>
  <Override PartName="/word/media/rId40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№1.</w:t>
      </w:r>
      <w:r>
        <w:t xml:space="preserve"> </w:t>
      </w:r>
      <w:r>
        <w:t xml:space="preserve">Управление</w:t>
      </w:r>
      <w:r>
        <w:t xml:space="preserve"> </w:t>
      </w:r>
      <w:r>
        <w:t xml:space="preserve">версиями.</w:t>
      </w:r>
    </w:p>
    <w:p>
      <w:pPr>
        <w:pStyle w:val="Subtitle"/>
      </w:pPr>
      <w:r>
        <w:t xml:space="preserve">Предмет:</w:t>
      </w:r>
      <w:r>
        <w:t xml:space="preserve"> </w:t>
      </w:r>
      <w:r>
        <w:t xml:space="preserve">научное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Баклашов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– Изучить идеологию и применение средств контроля версий.</w:t>
      </w:r>
    </w:p>
    <w:p>
      <w:pPr>
        <w:pStyle w:val="BodyText"/>
      </w:pPr>
      <w:r>
        <w:t xml:space="preserve">– Освоить умения по работе с git. [1]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требуется.</w:t>
      </w:r>
      <w:r>
        <w:t xml:space="preserve"> </w:t>
      </w:r>
      <w:r>
        <w:t xml:space="preserve">В классических системах контроля версий используется централизованная модель,</w:t>
      </w:r>
      <w:r>
        <w:t xml:space="preserve"> </w:t>
      </w:r>
      <w:r>
        <w:t xml:space="preserve">предполагающая наличие единого репозитория для хранения файлов. Выполнение большинства функций по управлению версиями осуществляется специальным сервером.</w:t>
      </w:r>
      <w:r>
        <w:t xml:space="preserve"> </w:t>
      </w:r>
      <w:r>
        <w:t xml:space="preserve">Участник проекта (пользователь) перед началом работы посредством определённых</w:t>
      </w:r>
      <w:r>
        <w:t xml:space="preserve"> </w:t>
      </w:r>
      <w:r>
        <w:t xml:space="preserve">команд получает нужную ему версию файлов. После внесения изменений, пользователь</w:t>
      </w:r>
      <w:r>
        <w:t xml:space="preserve"> </w:t>
      </w:r>
      <w:r>
        <w:t xml:space="preserve">размещает новую версию в хранилище. При этом предыдущие версии не удаляются</w:t>
      </w:r>
      <w:r>
        <w:t xml:space="preserve"> </w:t>
      </w:r>
      <w:r>
        <w:t xml:space="preserve">из центрального хранилища и к ним можно вернуться в любой момент. Сервер может</w:t>
      </w:r>
      <w:r>
        <w:t xml:space="preserve"> </w:t>
      </w:r>
      <w:r>
        <w:t xml:space="preserve">сохранять не полную версию изменённых файлов, а производить так называемую дельтакомпрессию — сохранять только изменения между последовательными версиями, что</w:t>
      </w:r>
      <w:r>
        <w:t xml:space="preserve"> </w:t>
      </w:r>
      <w:r>
        <w:t xml:space="preserve">позволяет уменьшить объём хранимых данных.</w:t>
      </w:r>
      <w:r>
        <w:t xml:space="preserve"> </w:t>
      </w:r>
      <w:r>
        <w:t xml:space="preserve">Системы контроля версий поддерживают возможность отслеживания и разрешения</w:t>
      </w:r>
      <w:r>
        <w:t xml:space="preserve"> </w:t>
      </w:r>
      <w:r>
        <w:t xml:space="preserve">конфликтов, которые могут возникнуть при работе нескольких человек над одним</w:t>
      </w:r>
      <w:r>
        <w:t xml:space="preserve"> </w:t>
      </w:r>
      <w:r>
        <w:t xml:space="preserve">файлом. Можно объединить (слить) изменения, сделанные разными участниками (автоматически или вручную), вручную выбрать нужную версию, отменить изменения вовсе</w:t>
      </w:r>
      <w:r>
        <w:t xml:space="preserve"> </w:t>
      </w:r>
      <w:r>
        <w:t xml:space="preserve">или заблокировать файлы для изменения. В зависимости от настроек блокировка не</w:t>
      </w:r>
      <w:r>
        <w:t xml:space="preserve"> </w:t>
      </w:r>
      <w:r>
        <w:t xml:space="preserve">позволяет другим пользователям получить рабочую копию или препятствует изменению</w:t>
      </w:r>
      <w:r>
        <w:t xml:space="preserve"> </w:t>
      </w:r>
      <w:r>
        <w:t xml:space="preserve">рабочей копии файла средствами файловой системы ОС, обеспечивая таким образом,</w:t>
      </w:r>
      <w:r>
        <w:t xml:space="preserve"> </w:t>
      </w:r>
      <w:r>
        <w:t xml:space="preserve">привилегированный доступ только одному пользователю, работающему с файлом.</w:t>
      </w:r>
      <w:r>
        <w:t xml:space="preserve"> </w:t>
      </w:r>
      <w:r>
        <w:t xml:space="preserve">Системы контроля версий также могут обеспечивать дополнительные, более гибкие</w:t>
      </w:r>
      <w:r>
        <w:t xml:space="preserve"> </w:t>
      </w:r>
      <w:r>
        <w:t xml:space="preserve">функциональные возможности. Например, они могут поддерживать работу с несколькими версиями одного файла, сохраняя общую историю изменений до точки ветвления</w:t>
      </w:r>
      <w:r>
        <w:t xml:space="preserve"> </w:t>
      </w:r>
      <w:r>
        <w:t xml:space="preserve">версий и собственные истории изменений каждой ветви. Кроме того, обычно доступна</w:t>
      </w:r>
      <w:r>
        <w:t xml:space="preserve"> </w:t>
      </w:r>
      <w:r>
        <w:t xml:space="preserve">информация о том, кто из участников, когда и какие изменения вносил. Обычно такого</w:t>
      </w:r>
      <w:r>
        <w:t xml:space="preserve"> </w:t>
      </w:r>
      <w:r>
        <w:t xml:space="preserve">рода информация хранится в журнале изменений, доступ к которому можно ограничить.</w:t>
      </w:r>
      <w:r>
        <w:t xml:space="preserve"> </w:t>
      </w:r>
      <w:r>
        <w:t xml:space="preserve">В отличие от классических, в распределённых системах контроля версий центральный</w:t>
      </w:r>
      <w:r>
        <w:t xml:space="preserve"> </w:t>
      </w:r>
      <w:r>
        <w:t xml:space="preserve">репозиторий не является обязательным.</w:t>
      </w:r>
      <w:r>
        <w:t xml:space="preserve"> </w:t>
      </w:r>
      <w:r>
        <w:t xml:space="preserve">Среди классических VCS наиболее известны CVS, Subversion, а среди распределённых — Git, Bazaar, Mercurial. Принципы их работы схожи, отличаются они в основном</w:t>
      </w:r>
      <w:r>
        <w:t xml:space="preserve"> </w:t>
      </w:r>
      <w:r>
        <w:t xml:space="preserve">синтаксисом используемых в работе команд. [1]</w:t>
      </w:r>
    </w:p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установка-gh-в-fedora-linu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gh в Fedora Linux</w:t>
      </w:r>
    </w:p>
    <w:p>
      <w:pPr>
        <w:numPr>
          <w:ilvl w:val="0"/>
          <w:numId w:val="1001"/>
        </w:numPr>
        <w:pStyle w:val="Compact"/>
      </w:pPr>
      <w:r>
        <w:t xml:space="preserve">Установим gh в Fedora Linux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5334000" cy="4511675"/>
            <wp:effectExtent b="0" l="0" r="0" t="0"/>
            <wp:docPr descr="Figure 1: Установка gh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1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Установка gh</w:t>
      </w:r>
    </w:p>
    <w:bookmarkEnd w:id="26"/>
    <w:bookmarkStart w:id="35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numPr>
          <w:ilvl w:val="0"/>
          <w:numId w:val="1002"/>
        </w:numPr>
        <w:pStyle w:val="Compact"/>
      </w:pPr>
      <w:r>
        <w:t xml:space="preserve">Зададим имя и email владельца репозитория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p>
      <w:pPr>
        <w:pStyle w:val="CaptionedFigure"/>
      </w:pPr>
      <w:bookmarkStart w:id="30" w:name="fig:002"/>
      <w:r>
        <w:drawing>
          <wp:inline>
            <wp:extent cx="5334000" cy="382186"/>
            <wp:effectExtent b="0" l="0" r="0" t="0"/>
            <wp:docPr descr="Figure 2: Имя и email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2: Имя и email</w:t>
      </w:r>
    </w:p>
    <w:p>
      <w:pPr>
        <w:numPr>
          <w:ilvl w:val="0"/>
          <w:numId w:val="1003"/>
        </w:numPr>
        <w:pStyle w:val="Compact"/>
      </w:pPr>
      <w:r>
        <w:t xml:space="preserve">Зададим имя начальной ветки, параметр autocrlf, параметр safecrlf.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p>
      <w:pPr>
        <w:pStyle w:val="CaptionedFigure"/>
      </w:pPr>
      <w:bookmarkStart w:id="34" w:name="fig:003"/>
      <w:r>
        <w:drawing>
          <wp:inline>
            <wp:extent cx="5334000" cy="522941"/>
            <wp:effectExtent b="0" l="0" r="0" t="0"/>
            <wp:docPr descr="Figure 3: Задача параметров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3: Задача параметров</w:t>
      </w:r>
    </w:p>
    <w:bookmarkEnd w:id="35"/>
    <w:bookmarkStart w:id="44" w:name="создание-ключей-ss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ключей ssh</w:t>
      </w:r>
    </w:p>
    <w:p>
      <w:pPr>
        <w:numPr>
          <w:ilvl w:val="0"/>
          <w:numId w:val="1004"/>
        </w:numPr>
        <w:pStyle w:val="Compact"/>
      </w:pPr>
      <w:r>
        <w:t xml:space="preserve">Создадим ключ ssh по алгоритму rsa с ключём размером 4096 бит.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p>
      <w:pPr>
        <w:pStyle w:val="CaptionedFigure"/>
      </w:pPr>
      <w:bookmarkStart w:id="39" w:name="fig:004"/>
      <w:r>
        <w:drawing>
          <wp:inline>
            <wp:extent cx="5334000" cy="2361437"/>
            <wp:effectExtent b="0" l="0" r="0" t="0"/>
            <wp:docPr descr="Figure 4: ssh rsa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1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4: ssh rsa</w:t>
      </w:r>
    </w:p>
    <w:p>
      <w:pPr>
        <w:numPr>
          <w:ilvl w:val="0"/>
          <w:numId w:val="1005"/>
        </w:numPr>
        <w:pStyle w:val="Compact"/>
      </w:pPr>
      <w:r>
        <w:t xml:space="preserve">Создадим ключ ssh по алгоритму ed25519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p>
      <w:pPr>
        <w:pStyle w:val="CaptionedFigure"/>
      </w:pPr>
      <w:bookmarkStart w:id="43" w:name="fig:005"/>
      <w:r>
        <w:drawing>
          <wp:inline>
            <wp:extent cx="5334000" cy="4211525"/>
            <wp:effectExtent b="0" l="0" r="0" t="0"/>
            <wp:docPr descr="Figure 5: ssh ed25519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1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5: ssh ed25519</w:t>
      </w:r>
    </w:p>
    <w:bookmarkEnd w:id="44"/>
    <w:bookmarkStart w:id="49" w:name="создание-ключа-gpg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Создание ключа GPG</w:t>
      </w:r>
    </w:p>
    <w:p>
      <w:pPr>
        <w:numPr>
          <w:ilvl w:val="0"/>
          <w:numId w:val="1006"/>
        </w:numPr>
        <w:pStyle w:val="Compact"/>
      </w:pPr>
      <w:r>
        <w:t xml:space="preserve">Сгенерируем ключ с определёнными параметрами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p>
      <w:pPr>
        <w:pStyle w:val="CaptionedFigure"/>
      </w:pPr>
      <w:bookmarkStart w:id="48" w:name="fig:006"/>
      <w:r>
        <w:drawing>
          <wp:inline>
            <wp:extent cx="5334000" cy="6448063"/>
            <wp:effectExtent b="0" l="0" r="0" t="0"/>
            <wp:docPr descr="Figure 6: Ключ GPG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48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6: Ключ GPG</w:t>
      </w:r>
    </w:p>
    <w:bookmarkEnd w:id="49"/>
    <w:bookmarkStart w:id="62" w:name="добавление-gpg-ключа-в-githu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Добавление GPG ключа в GitHub</w:t>
      </w:r>
    </w:p>
    <w:p>
      <w:pPr>
        <w:numPr>
          <w:ilvl w:val="0"/>
          <w:numId w:val="1007"/>
        </w:numPr>
        <w:pStyle w:val="Compact"/>
      </w:pPr>
      <w:r>
        <w:t xml:space="preserve">Выведем список ключей и копируем отпечаток приватного ключа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p>
      <w:pPr>
        <w:pStyle w:val="CaptionedFigure"/>
      </w:pPr>
      <w:bookmarkStart w:id="53" w:name="fig:007"/>
      <w:r>
        <w:drawing>
          <wp:inline>
            <wp:extent cx="5334000" cy="1441834"/>
            <wp:effectExtent b="0" l="0" r="0" t="0"/>
            <wp:docPr descr="Figure 7: GPG" title="" id="51" name="Picture"/>
            <a:graphic>
              <a:graphicData uri="http://schemas.openxmlformats.org/drawingml/2006/picture">
                <pic:pic>
                  <pic:nvPicPr>
                    <pic:cNvPr descr="image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1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7: GPG</w:t>
      </w:r>
    </w:p>
    <w:p>
      <w:pPr>
        <w:numPr>
          <w:ilvl w:val="0"/>
          <w:numId w:val="1008"/>
        </w:numPr>
        <w:pStyle w:val="Compact"/>
      </w:pPr>
      <w:r>
        <w:t xml:space="preserve">Cкопируем сгенерированный GPG ключ в буфер обмена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p>
      <w:pPr>
        <w:pStyle w:val="CaptionedFigure"/>
      </w:pPr>
      <w:bookmarkStart w:id="57" w:name="fig:008"/>
      <w:r>
        <w:drawing>
          <wp:inline>
            <wp:extent cx="5334000" cy="190772"/>
            <wp:effectExtent b="0" l="0" r="0" t="0"/>
            <wp:docPr descr="Figure 8: Копирование GPG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8: Копирование GPG</w:t>
      </w:r>
    </w:p>
    <w:p>
      <w:pPr>
        <w:numPr>
          <w:ilvl w:val="0"/>
          <w:numId w:val="1009"/>
        </w:numPr>
        <w:pStyle w:val="Compact"/>
      </w:pPr>
      <w:r>
        <w:t xml:space="preserve">Перейдём в настройки GitHub, нажмём на кнопку New GPG key и вставим полученный ключ в поле ввода.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</w:t>
      </w:r>
    </w:p>
    <w:p>
      <w:pPr>
        <w:pStyle w:val="CaptionedFigure"/>
      </w:pPr>
      <w:bookmarkStart w:id="61" w:name="fig:009"/>
      <w:r>
        <w:drawing>
          <wp:inline>
            <wp:extent cx="5334000" cy="1709351"/>
            <wp:effectExtent b="0" l="0" r="0" t="0"/>
            <wp:docPr descr="Figure 9: Добавление GPG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9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9: Добавление GPG</w:t>
      </w:r>
    </w:p>
    <w:bookmarkEnd w:id="62"/>
    <w:bookmarkStart w:id="67" w:name="X69e72f92ce02f889584ae1182e2710a24ff177c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автоматических подписей коммитов git</w:t>
      </w:r>
    </w:p>
    <w:p>
      <w:pPr>
        <w:numPr>
          <w:ilvl w:val="0"/>
          <w:numId w:val="1010"/>
        </w:numPr>
        <w:pStyle w:val="Compact"/>
      </w:pPr>
      <w:r>
        <w:t xml:space="preserve">Используя введённый email, укажем Git применять его при подписи коммитов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p>
      <w:pPr>
        <w:pStyle w:val="CaptionedFigure"/>
      </w:pPr>
      <w:bookmarkStart w:id="66" w:name="fig:010"/>
      <w:r>
        <w:drawing>
          <wp:inline>
            <wp:extent cx="5334000" cy="453788"/>
            <wp:effectExtent b="0" l="0" r="0" t="0"/>
            <wp:docPr descr="Figure 10: Подписи" title="" id="64" name="Picture"/>
            <a:graphic>
              <a:graphicData uri="http://schemas.openxmlformats.org/drawingml/2006/picture">
                <pic:pic>
                  <pic:nvPicPr>
                    <pic:cNvPr descr="image/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10: Подписи</w:t>
      </w:r>
    </w:p>
    <w:bookmarkEnd w:id="67"/>
    <w:bookmarkStart w:id="72" w:name="настройка-gh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Настройка gh</w:t>
      </w:r>
    </w:p>
    <w:p>
      <w:pPr>
        <w:numPr>
          <w:ilvl w:val="0"/>
          <w:numId w:val="1011"/>
        </w:numPr>
        <w:pStyle w:val="Compact"/>
      </w:pPr>
      <w:r>
        <w:t xml:space="preserve">Совершим настройку gh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</w:t>
      </w:r>
    </w:p>
    <w:p>
      <w:pPr>
        <w:pStyle w:val="CaptionedFigure"/>
      </w:pPr>
      <w:bookmarkStart w:id="71" w:name="fig:011"/>
      <w:r>
        <w:drawing>
          <wp:inline>
            <wp:extent cx="5334000" cy="2615362"/>
            <wp:effectExtent b="0" l="0" r="0" t="0"/>
            <wp:docPr descr="Figure 11: gh" title="" id="69" name="Picture"/>
            <a:graphic>
              <a:graphicData uri="http://schemas.openxmlformats.org/drawingml/2006/picture">
                <pic:pic>
                  <pic:nvPicPr>
                    <pic:cNvPr descr="image/1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5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 11: gh</w:t>
      </w:r>
    </w:p>
    <w:bookmarkEnd w:id="72"/>
    <w:bookmarkStart w:id="85" w:name="шаблон-для-рабочего-пространства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Шаблон для рабочего пространства</w:t>
      </w:r>
    </w:p>
    <w:p>
      <w:pPr>
        <w:numPr>
          <w:ilvl w:val="0"/>
          <w:numId w:val="1012"/>
        </w:numPr>
        <w:pStyle w:val="Compact"/>
      </w:pPr>
      <w:r>
        <w:t xml:space="preserve">Создадим репозиторий курса на основе шаблона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</w:t>
      </w:r>
    </w:p>
    <w:p>
      <w:pPr>
        <w:pStyle w:val="CaptionedFigure"/>
      </w:pPr>
      <w:bookmarkStart w:id="76" w:name="fig:012"/>
      <w:r>
        <w:drawing>
          <wp:inline>
            <wp:extent cx="5334000" cy="2814394"/>
            <wp:effectExtent b="0" l="0" r="0" t="0"/>
            <wp:docPr descr="Figure 12: Репозиторий" title="" id="74" name="Picture"/>
            <a:graphic>
              <a:graphicData uri="http://schemas.openxmlformats.org/drawingml/2006/picture">
                <pic:pic>
                  <pic:nvPicPr>
                    <pic:cNvPr descr="image/1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4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12: Репозиторий</w:t>
      </w:r>
    </w:p>
    <w:p>
      <w:pPr>
        <w:numPr>
          <w:ilvl w:val="0"/>
          <w:numId w:val="1013"/>
        </w:numPr>
        <w:pStyle w:val="Compact"/>
      </w:pPr>
      <w:r>
        <w:t xml:space="preserve">Настроим каталог курса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</w:t>
      </w:r>
    </w:p>
    <w:p>
      <w:pPr>
        <w:pStyle w:val="CaptionedFigure"/>
      </w:pPr>
      <w:bookmarkStart w:id="80" w:name="fig:013"/>
      <w:r>
        <w:drawing>
          <wp:inline>
            <wp:extent cx="5334000" cy="3208900"/>
            <wp:effectExtent b="0" l="0" r="0" t="0"/>
            <wp:docPr descr="Figure 13: Каталог" title="" id="78" name="Picture"/>
            <a:graphic>
              <a:graphicData uri="http://schemas.openxmlformats.org/drawingml/2006/picture">
                <pic:pic>
                  <pic:nvPicPr>
                    <pic:cNvPr descr="image/1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13: Каталог</w:t>
      </w:r>
    </w:p>
    <w:p>
      <w:pPr>
        <w:numPr>
          <w:ilvl w:val="0"/>
          <w:numId w:val="1014"/>
        </w:numPr>
        <w:pStyle w:val="Compact"/>
      </w:pPr>
      <w:r>
        <w:t xml:space="preserve">Отправим файлы на сервер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</w:t>
      </w:r>
    </w:p>
    <w:p>
      <w:pPr>
        <w:pStyle w:val="CaptionedFigure"/>
      </w:pPr>
      <w:bookmarkStart w:id="84" w:name="fig:014"/>
      <w:r>
        <w:drawing>
          <wp:inline>
            <wp:extent cx="5334000" cy="4832893"/>
            <wp:effectExtent b="0" l="0" r="0" t="0"/>
            <wp:docPr descr="Figure 14: Отправка файлов" title="" id="82" name="Picture"/>
            <a:graphic>
              <a:graphicData uri="http://schemas.openxmlformats.org/drawingml/2006/picture">
                <pic:pic>
                  <pic:nvPicPr>
                    <pic:cNvPr descr="image/14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2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14: Отправка файлов</w:t>
      </w:r>
    </w:p>
    <w:bookmarkEnd w:id="85"/>
    <w:bookmarkEnd w:id="86"/>
    <w:bookmarkStart w:id="8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данной лабораторной работы я изучил идеологию и применение средств контроля версий, а также освоил умения по работе с git.</w:t>
      </w:r>
    </w:p>
    <w:bookmarkEnd w:id="87"/>
    <w:bookmarkStart w:id="94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5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Systems, VCS), также известные как системы управления версиями, представляют собой программные инструменты и методологии, которые используются для управления изменениями в коде, документах и других файловых ресурсах в течение времени. Они предназначены для следующих задач:</w:t>
      </w:r>
    </w:p>
    <w:p>
      <w:pPr>
        <w:pStyle w:val="BodyText"/>
      </w:pPr>
      <w:r>
        <w:t xml:space="preserve">Отслеживание изменений: Системы контроля версий позволяют пользователям записывать изменения, внесенные в файлы, вместе с комментариями, которые описывают характер изменений. Это позволяет легко понимать, что и когда было изменено.</w:t>
      </w:r>
    </w:p>
    <w:p>
      <w:pPr>
        <w:pStyle w:val="BodyText"/>
      </w:pPr>
      <w:r>
        <w:t xml:space="preserve">Совместная работа: VCS обеспечивают средства для совместной работы нескольких разработчиков над одним проектом. Они могут одновременно вносить изменения в файлы и объединять их в общий репозиторий.</w:t>
      </w:r>
    </w:p>
    <w:p>
      <w:pPr>
        <w:pStyle w:val="BodyText"/>
      </w:pPr>
      <w:r>
        <w:t xml:space="preserve">История и восстановление: VCS сохраняют историю изменений, что позволяет восстанавливать предыдущие версии файлов и даже возвращаться к состоянию проекта на более ранние этапы его развития.</w:t>
      </w:r>
    </w:p>
    <w:p>
      <w:pPr>
        <w:pStyle w:val="BodyText"/>
      </w:pPr>
      <w:r>
        <w:t xml:space="preserve">Ответвление и слияние (Branching and Merging): VCS позволяют создавать отдельные ветки (branches) проекта, чтобы работать над новыми функциями или исправлениями ошибок без влияния на основную версию. Позже эти ветки могут быть слияны (merged) в основную ветку.</w:t>
      </w:r>
    </w:p>
    <w:p>
      <w:pPr>
        <w:pStyle w:val="BodyText"/>
      </w:pPr>
      <w:r>
        <w:t xml:space="preserve">Отслеживание авторства и ответственности: VCS фиксируют, кто и когда внес изменения в файлы, что помогает отслеживать авторство и ответственность за код.</w:t>
      </w:r>
    </w:p>
    <w:p>
      <w:pPr>
        <w:pStyle w:val="BodyText"/>
      </w:pPr>
      <w:r>
        <w:t xml:space="preserve">Резервное копирование и восстановление данных: VCS предоставляют средства для создания резервных копий проекта, что обеспечивает защиту данных от потери или повреждения.</w:t>
      </w:r>
    </w:p>
    <w:p>
      <w:pPr>
        <w:pStyle w:val="BodyText"/>
      </w:pPr>
      <w:r>
        <w:t xml:space="preserve">Ревизии и метки: Важными элементами VCS являются ревизии и метки. Ревизии представляют собой номера, присвоенные определенным состояниям репозитория, позволяя быстро находить нужную версию. Метки (tags) используются для пометки определенных моментов в истории, таких как релизы.</w:t>
      </w:r>
    </w:p>
    <w:p>
      <w:pPr>
        <w:pStyle w:val="BodyText"/>
      </w:pPr>
      <w:r>
        <w:t xml:space="preserve">Работа с несколькими репозиториями: VCS также позволяют работать с несколькими удаленными репозиториями, что полезно для совместной разработки, открытого исходного кода и интеграции с другими инструментами и платформами.</w:t>
      </w:r>
    </w:p>
    <w:p>
      <w:pPr>
        <w:pStyle w:val="BodyText"/>
      </w:pPr>
      <w:r>
        <w:t xml:space="preserve">Системы контроля версий, такие как Git, Subversion (SVN), Mercurial, и другие, широко используются в различных областях, включая разработку программного обеспечения, управление проектами, написание документации и многие другие, где важно отслеживание и управление изменениями в файловых ресурсах.</w:t>
      </w:r>
    </w:p>
    <w:p>
      <w:pPr>
        <w:numPr>
          <w:ilvl w:val="0"/>
          <w:numId w:val="1016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bookmarkStart w:id="88" w:name="хранилище-repository"/>
    <w:p>
      <w:pPr>
        <w:pStyle w:val="Heading3"/>
      </w:pPr>
      <w:r>
        <w:rPr>
          <w:rStyle w:val="SectionNumber"/>
        </w:rPr>
        <w:t xml:space="preserve">5.0.1</w:t>
      </w:r>
      <w:r>
        <w:tab/>
      </w:r>
      <w:r>
        <w:t xml:space="preserve">Хранилище (Repository):</w:t>
      </w:r>
    </w:p>
    <w:p>
      <w:pPr>
        <w:pStyle w:val="FirstParagraph"/>
      </w:pPr>
      <w:r>
        <w:t xml:space="preserve">Определение: Хранилище (репозиторий) в системе контроля версий (VCS) представляет собой центральное место, где хранится вся история изменений проекта и текущее состояние файлов.</w:t>
      </w:r>
    </w:p>
    <w:p>
      <w:pPr>
        <w:pStyle w:val="BodyText"/>
      </w:pPr>
      <w:r>
        <w:t xml:space="preserve">Роль: Основная роль хранилища - сохранение истории изменений, отслеживание версий файлов, и предоставление возможности для совместной работы над проектом. Хранилище может быть локальным (на вашем компьютере), удаленным (на сервере), или распределенным (комбинация локального и удаленного).</w:t>
      </w:r>
    </w:p>
    <w:bookmarkEnd w:id="88"/>
    <w:bookmarkStart w:id="89" w:name="commit-коммит"/>
    <w:p>
      <w:pPr>
        <w:pStyle w:val="Heading3"/>
      </w:pPr>
      <w:r>
        <w:rPr>
          <w:rStyle w:val="SectionNumber"/>
        </w:rPr>
        <w:t xml:space="preserve">5.0.2</w:t>
      </w:r>
      <w:r>
        <w:tab/>
      </w:r>
      <w:r>
        <w:t xml:space="preserve">Commit (Коммит):</w:t>
      </w:r>
    </w:p>
    <w:p>
      <w:pPr>
        <w:pStyle w:val="FirstParagraph"/>
      </w:pPr>
      <w:r>
        <w:t xml:space="preserve">Определение: Коммит в VCS представляет собой акт сохранения изменений в репозитории. Это фиксирует текущее состояние файлов в проекте.</w:t>
      </w:r>
    </w:p>
    <w:p>
      <w:pPr>
        <w:pStyle w:val="BodyText"/>
      </w:pPr>
      <w:r>
        <w:t xml:space="preserve">Роль: Коммиты используются для отслеживания изменений в проекте и создания точек в истории. Они содержат описание изменений и могут включать в себя измененные, добавленные или удаленные файлы.</w:t>
      </w:r>
    </w:p>
    <w:bookmarkEnd w:id="89"/>
    <w:bookmarkStart w:id="90" w:name="история-history"/>
    <w:p>
      <w:pPr>
        <w:pStyle w:val="Heading3"/>
      </w:pPr>
      <w:r>
        <w:rPr>
          <w:rStyle w:val="SectionNumber"/>
        </w:rPr>
        <w:t xml:space="preserve">5.0.3</w:t>
      </w:r>
      <w:r>
        <w:tab/>
      </w:r>
      <w:r>
        <w:t xml:space="preserve">История (History):</w:t>
      </w:r>
    </w:p>
    <w:p>
      <w:pPr>
        <w:pStyle w:val="FirstParagraph"/>
      </w:pPr>
      <w:r>
        <w:t xml:space="preserve">Определение: История в VCS представляет собой запись всех прошлых коммитов и изменений, сделанных в проекте. Она включает в себя информацию о том, кто, когда и что изменил в проекте.</w:t>
      </w:r>
    </w:p>
    <w:p>
      <w:pPr>
        <w:pStyle w:val="BodyText"/>
      </w:pPr>
      <w:r>
        <w:t xml:space="preserve">Роль: История позволяет просматривать, анализировать и возвращаться к предыдущим версиям проекта. Это полезно для отслеживания эволюции проекта, поиска ошибок и управления версиями.</w:t>
      </w:r>
    </w:p>
    <w:bookmarkEnd w:id="90"/>
    <w:bookmarkStart w:id="91" w:name="рабочая-копия-working-copy"/>
    <w:p>
      <w:pPr>
        <w:pStyle w:val="Heading3"/>
      </w:pPr>
      <w:r>
        <w:rPr>
          <w:rStyle w:val="SectionNumber"/>
        </w:rPr>
        <w:t xml:space="preserve">5.0.4</w:t>
      </w:r>
      <w:r>
        <w:tab/>
      </w:r>
      <w:r>
        <w:t xml:space="preserve">Рабочая копия (Working Copy):</w:t>
      </w:r>
    </w:p>
    <w:p>
      <w:pPr>
        <w:pStyle w:val="FirstParagraph"/>
      </w:pPr>
      <w:r>
        <w:t xml:space="preserve">Определение: Рабочая копия в VCS представляет собой локальную копию проекта, с которой вы работаете на своем компьютере. Она содержит файлы проекта в их текущем состоянии.</w:t>
      </w:r>
    </w:p>
    <w:p>
      <w:pPr>
        <w:pStyle w:val="BodyText"/>
      </w:pPr>
      <w:r>
        <w:t xml:space="preserve">Роль: Рабочая копия позволяет вам вносить изменения в файлы, просматривать текущее состояние проекта и подготавливать коммиты. Она обновляется из репозитория при получении новых изменений и сохраняется в репозиторий при выполнении коммитов.</w:t>
      </w:r>
    </w:p>
    <w:p>
      <w:pPr>
        <w:pStyle w:val="BodyText"/>
      </w:pPr>
      <w:r>
        <w:t xml:space="preserve">Отношения между этими понятиями следующие: Рабочая копия представляет собой вашу локальную рабочую среду, где вы вносите изменения в файлы проекта. Вы создаете коммиты (commit) для фиксации изменений в вашей рабочей копии. Эти коммиты сохраняются в репозитории (repository) и составляют историю изменений проекта. Таким образом, рабочая копия, коммиты и история взаимосвязаны и образуют основу работы с системой контроля версий.</w:t>
      </w:r>
    </w:p>
    <w:p>
      <w:pPr>
        <w:numPr>
          <w:ilvl w:val="0"/>
          <w:numId w:val="1017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и децентрализованные системы контроля версий (VCS) представляют разные методологии управления версиями и совместной работой.</w:t>
      </w:r>
    </w:p>
    <w:p>
      <w:pPr>
        <w:pStyle w:val="BodyText"/>
      </w:pPr>
      <w:r>
        <w:t xml:space="preserve">Вот их основные характеристики и различия:</w:t>
      </w:r>
    </w:p>
    <w:bookmarkEnd w:id="91"/>
    <w:bookmarkStart w:id="92" w:name="X664469c665aca5d3c6fdaae2444746c6183fa2f"/>
    <w:p>
      <w:pPr>
        <w:pStyle w:val="Heading3"/>
      </w:pPr>
      <w:r>
        <w:rPr>
          <w:rStyle w:val="SectionNumber"/>
        </w:rPr>
        <w:t xml:space="preserve">5.0.5</w:t>
      </w:r>
      <w:r>
        <w:tab/>
      </w:r>
      <w:r>
        <w:t xml:space="preserve">Централизованные системы контроля версий (Centralized VCS):</w:t>
      </w:r>
    </w:p>
    <w:p>
      <w:pPr>
        <w:pStyle w:val="FirstParagraph"/>
      </w:pPr>
      <w:r>
        <w:t xml:space="preserve">Архитектура: В централизованных VCS существует один центральный сервер, на котором хранится вся история и версии проекта. Клиенты взаимодействуют с этим центральным сервером для доступа к файлам и истории.</w:t>
      </w:r>
    </w:p>
    <w:p>
      <w:pPr>
        <w:pStyle w:val="BodyText"/>
      </w:pPr>
      <w:r>
        <w:t xml:space="preserve">Работа в изоляции: Когда разработчик хочет внести изменения, он создает копию (чаще называемую рабочей копией) из центрального репозитория, работает над изменениями и отправляет их обратно на сервер.</w:t>
      </w:r>
    </w:p>
    <w:p>
      <w:pPr>
        <w:pStyle w:val="BodyText"/>
      </w:pPr>
      <w:r>
        <w:t xml:space="preserve">Примеры: Примерами централизованных систем контроля версий являются Subversion (SVN) и CVS (Concurrent Versions System).</w:t>
      </w:r>
    </w:p>
    <w:bookmarkEnd w:id="92"/>
    <w:bookmarkStart w:id="93" w:name="Xb839cb71ab51056d2a8848b63db1cf3affa9e09"/>
    <w:p>
      <w:pPr>
        <w:pStyle w:val="Heading3"/>
      </w:pPr>
      <w:r>
        <w:rPr>
          <w:rStyle w:val="SectionNumber"/>
        </w:rPr>
        <w:t xml:space="preserve">5.0.6</w:t>
      </w:r>
      <w:r>
        <w:tab/>
      </w:r>
      <w:r>
        <w:t xml:space="preserve">Децентрализованные системы контроля версий (Distributed VCS):</w:t>
      </w:r>
    </w:p>
    <w:p>
      <w:pPr>
        <w:pStyle w:val="FirstParagraph"/>
      </w:pPr>
      <w:r>
        <w:t xml:space="preserve">Архитектура: В децентрализованных VCS каждый разработчик имеет свой собственный локальный репозиторий, который содержит всю историю проекта. Эти локальные репозитории могут взаимодействовать друг с другом, обмениваясь изменениями.</w:t>
      </w:r>
    </w:p>
    <w:p>
      <w:pPr>
        <w:pStyle w:val="BodyText"/>
      </w:pPr>
      <w:r>
        <w:t xml:space="preserve">Работа в изоляции: Каждый разработчик может работать над своими изменениями в локальном репозитории, фиксировать их и отправлять на удаленные репозитории, когда это необходимо. Это позволяет разработчикам работать в изоляции и независимо друг от друга.</w:t>
      </w:r>
    </w:p>
    <w:p>
      <w:pPr>
        <w:pStyle w:val="BodyText"/>
      </w:pPr>
      <w:r>
        <w:t xml:space="preserve">Примеры: Примерами децентрализованных систем контроля версий являются Git и Mercurial.</w:t>
      </w:r>
    </w:p>
    <w:p>
      <w:pPr>
        <w:pStyle w:val="BodyText"/>
      </w:pPr>
      <w:r>
        <w:t xml:space="preserve">Различия:</w:t>
      </w:r>
    </w:p>
    <w:p>
      <w:pPr>
        <w:pStyle w:val="BodyText"/>
      </w:pPr>
      <w:r>
        <w:t xml:space="preserve">Архитектура: Основное различие заключается в архитектуре. В централизованных системах существует один центральный сервер, а в децентрализованных - множество локальных репозиториев.</w:t>
      </w:r>
    </w:p>
    <w:p>
      <w:pPr>
        <w:pStyle w:val="BodyText"/>
      </w:pPr>
      <w:r>
        <w:t xml:space="preserve">Работа в изоляции: Децентрализованные системы позволяют разработчикам работать над изменениями в изоляции, не завися от доступности центрального сервера, что делает их более гибкими.</w:t>
      </w:r>
    </w:p>
    <w:p>
      <w:pPr>
        <w:pStyle w:val="BodyText"/>
      </w:pPr>
      <w:r>
        <w:t xml:space="preserve">Отсутствие единой точки отказа: В децентрализованных системах отсутствует единая точка отказа, так как каждый разработчик имеет полную копию истории проекта.</w:t>
      </w:r>
    </w:p>
    <w:p>
      <w:pPr>
        <w:pStyle w:val="BodyText"/>
      </w:pPr>
      <w:r>
        <w:t xml:space="preserve">Скорость и эффективность: Децентрализованные системы, как Git, часто считаются более быстрыми и эффективными при обмене данными и работе с историей проекта.</w:t>
      </w:r>
    </w:p>
    <w:p>
      <w:pPr>
        <w:pStyle w:val="BodyText"/>
      </w:pPr>
      <w:r>
        <w:t xml:space="preserve">Примеры децентрализованных систем контроля версий включают Git и Mercurial, а примеры централизованных систем контроля версий включают Subversion (SVN) и CVS. Каждая из них имеет свои преимущества и недостатки, и выбор зависит от конкретных потребностей проекта и команды разработчиков.</w:t>
      </w:r>
    </w:p>
    <w:p>
      <w:pPr>
        <w:numPr>
          <w:ilvl w:val="0"/>
          <w:numId w:val="1018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Если вы работаете с системой контроля версий (VCS) в одиночку, то процесс работы будет более простым и менее зависящим от взаимодействия с другими разработчиками. Вот основные действия, которые вы выполняете при единоличной работе с хранилищем VCS:</w:t>
      </w:r>
    </w:p>
    <w:p>
      <w:pPr>
        <w:pStyle w:val="BodyText"/>
      </w:pPr>
      <w:r>
        <w:t xml:space="preserve">4.1. Инициализация репозитория:</w:t>
      </w:r>
    </w:p>
    <w:p>
      <w:pPr>
        <w:pStyle w:val="BodyText"/>
      </w:pPr>
      <w:r>
        <w:t xml:space="preserve">Создайте новый репозиторий или склонируйте существующий, если вы начинаете работу с существующим проектом.</w:t>
      </w:r>
      <w:r>
        <w:t xml:space="preserve"> </w:t>
      </w:r>
      <w:r>
        <w:t xml:space="preserve">Создание рабочей копии (Working Copy):</w:t>
      </w:r>
    </w:p>
    <w:p>
      <w:pPr>
        <w:pStyle w:val="BodyText"/>
      </w:pPr>
      <w:r>
        <w:t xml:space="preserve">После инициализации репозитория у вас появляется локальная рабочая копия, которая является вашей средой для работы над проектом.</w:t>
      </w:r>
    </w:p>
    <w:p>
      <w:pPr>
        <w:pStyle w:val="BodyText"/>
      </w:pPr>
      <w:r>
        <w:t xml:space="preserve">4.2. Добавление файлов и изменений:</w:t>
      </w:r>
    </w:p>
    <w:p>
      <w:pPr>
        <w:pStyle w:val="BodyText"/>
      </w:pPr>
      <w:r>
        <w:t xml:space="preserve">Добавьте файлы и директории в вашу рабочую копию, которые вы хотите отслеживать и контролировать с помощью VCS.</w:t>
      </w:r>
      <w:r>
        <w:t xml:space="preserve"> </w:t>
      </w:r>
      <w:r>
        <w:t xml:space="preserve">Вносите изменения в файлы, как обычно, с учетом вашего процесса разработки.</w:t>
      </w:r>
    </w:p>
    <w:p>
      <w:pPr>
        <w:pStyle w:val="BodyText"/>
      </w:pPr>
      <w:r>
        <w:t xml:space="preserve">4.3. Фиксация изменений (Commit):</w:t>
      </w:r>
    </w:p>
    <w:p>
      <w:pPr>
        <w:pStyle w:val="BodyText"/>
      </w:pPr>
      <w:r>
        <w:t xml:space="preserve">Периодически фиксируйте изменения, которые вы сделали в вашей рабочей копии, с помощью коммитов. Каждый коммит создает запись о состоянии проекта в текущий момент.</w:t>
      </w:r>
      <w:r>
        <w:t xml:space="preserve"> </w:t>
      </w:r>
      <w:r>
        <w:t xml:space="preserve">Просмотр истории и переход к предыдущим версиям:</w:t>
      </w:r>
    </w:p>
    <w:p>
      <w:pPr>
        <w:pStyle w:val="BodyText"/>
      </w:pPr>
      <w:r>
        <w:t xml:space="preserve">Вы можете просматривать историю ваших коммитов и переходить к предыдущим версиям проекта, если вам это нужно.</w:t>
      </w:r>
    </w:p>
    <w:p>
      <w:pPr>
        <w:pStyle w:val="BodyText"/>
      </w:pPr>
      <w:r>
        <w:t xml:space="preserve">4.4. Работа в изоляции:</w:t>
      </w:r>
    </w:p>
    <w:p>
      <w:pPr>
        <w:pStyle w:val="BodyText"/>
      </w:pPr>
      <w:r>
        <w:t xml:space="preserve">Вы можете продолжать работать в изоляции, не взаимодействуя с другими разработчиками. Все ваши коммиты сохраняются локально в вашей рабочей копии.</w:t>
      </w:r>
    </w:p>
    <w:p>
      <w:pPr>
        <w:pStyle w:val="BodyText"/>
      </w:pPr>
      <w:r>
        <w:t xml:space="preserve">4.5. Работа с ветками (по желанию):</w:t>
      </w:r>
    </w:p>
    <w:p>
      <w:pPr>
        <w:pStyle w:val="BodyText"/>
      </w:pPr>
      <w:r>
        <w:t xml:space="preserve">Если нужно, вы можете создавать и переключаться между ветками, чтобы разрабатывать разные функции или исправлять ошибки в изоляции.</w:t>
      </w:r>
    </w:p>
    <w:p>
      <w:pPr>
        <w:pStyle w:val="BodyText"/>
      </w:pPr>
      <w:r>
        <w:t xml:space="preserve">4.6. Подготовка к резервному копированию (Backup):</w:t>
      </w:r>
    </w:p>
    <w:p>
      <w:pPr>
        <w:pStyle w:val="BodyText"/>
      </w:pPr>
      <w:r>
        <w:t xml:space="preserve">Поскольку ваша рабочая копия и история хранятся локально, важно регулярно создавать резервные копии репозитория для защиты от потери данных.</w:t>
      </w:r>
      <w:r>
        <w:t xml:space="preserve"> </w:t>
      </w:r>
      <w:r>
        <w:t xml:space="preserve">Отправка изменений на удаленный репозиторий (по желанию):</w:t>
      </w:r>
    </w:p>
    <w:p>
      <w:pPr>
        <w:pStyle w:val="BodyText"/>
      </w:pPr>
      <w:r>
        <w:t xml:space="preserve">Если у вас есть удаленный репозиторий (например, на GitHub или GitLab), вы можете отправлять изменения на него, чтобы создать резервную копию проекта и/или совместно работать с другими разработчиками.</w:t>
      </w:r>
    </w:p>
    <w:p>
      <w:pPr>
        <w:pStyle w:val="BodyText"/>
      </w:pPr>
      <w:r>
        <w:t xml:space="preserve">4.7. Соблюдение лучших практик VCS:</w:t>
      </w:r>
    </w:p>
    <w:p>
      <w:pPr>
        <w:pStyle w:val="BodyText"/>
      </w:pPr>
      <w:r>
        <w:t xml:space="preserve">Вы можете использовать стандартные практики VCS, такие как хорошие комментарии к коммитам, создание веток для новых функций и т. д., даже при индивидуальной работе.</w:t>
      </w:r>
    </w:p>
    <w:p>
      <w:pPr>
        <w:pStyle w:val="BodyText"/>
      </w:pPr>
      <w:r>
        <w:t xml:space="preserve">При единоличной работе с VCS, вы все равно можете получить множество преимуществ, таких как история изменений, возможность отката к предыдущим версиям, защита данных и удобное отслеживание прогресса проекта. Эти преимущества могут быть особенно полезными, если у вас есть несколько проектов или если вы хотите сотрудничать с другими разработчиками в будущем.</w:t>
      </w:r>
    </w:p>
    <w:p>
      <w:pPr>
        <w:numPr>
          <w:ilvl w:val="0"/>
          <w:numId w:val="1019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Порядок работы с общим хранилищем VCS включает в себя:</w:t>
      </w:r>
    </w:p>
    <w:p>
      <w:pPr>
        <w:numPr>
          <w:ilvl w:val="0"/>
          <w:numId w:val="1020"/>
        </w:numPr>
        <w:pStyle w:val="Compact"/>
      </w:pPr>
      <w:r>
        <w:t xml:space="preserve">Инициализацию или клонирование репозитория.</w:t>
      </w:r>
    </w:p>
    <w:p>
      <w:pPr>
        <w:numPr>
          <w:ilvl w:val="0"/>
          <w:numId w:val="1020"/>
        </w:numPr>
        <w:pStyle w:val="Compact"/>
      </w:pPr>
      <w:r>
        <w:t xml:space="preserve">Создание и переключение веток (по желанию).</w:t>
      </w:r>
    </w:p>
    <w:p>
      <w:pPr>
        <w:numPr>
          <w:ilvl w:val="0"/>
          <w:numId w:val="1020"/>
        </w:numPr>
        <w:pStyle w:val="Compact"/>
      </w:pPr>
      <w:r>
        <w:t xml:space="preserve">Внесение и изменение файлов.</w:t>
      </w:r>
    </w:p>
    <w:p>
      <w:pPr>
        <w:numPr>
          <w:ilvl w:val="0"/>
          <w:numId w:val="1020"/>
        </w:numPr>
        <w:pStyle w:val="Compact"/>
      </w:pPr>
      <w:r>
        <w:t xml:space="preserve">Фиксацию изменений (коммиты) с описанием.</w:t>
      </w:r>
    </w:p>
    <w:p>
      <w:pPr>
        <w:numPr>
          <w:ilvl w:val="0"/>
          <w:numId w:val="1020"/>
        </w:numPr>
        <w:pStyle w:val="Compact"/>
      </w:pPr>
      <w:r>
        <w:t xml:space="preserve">Получение изменений из центрального репозитория.</w:t>
      </w:r>
    </w:p>
    <w:p>
      <w:pPr>
        <w:numPr>
          <w:ilvl w:val="0"/>
          <w:numId w:val="1020"/>
        </w:numPr>
        <w:pStyle w:val="Compact"/>
      </w:pPr>
      <w:r>
        <w:t xml:space="preserve">Отправку изменений на сервер.</w:t>
      </w:r>
    </w:p>
    <w:p>
      <w:pPr>
        <w:numPr>
          <w:ilvl w:val="0"/>
          <w:numId w:val="1020"/>
        </w:numPr>
        <w:pStyle w:val="Compact"/>
      </w:pPr>
      <w:r>
        <w:t xml:space="preserve">Решение конфликтов (по необходимости).</w:t>
      </w:r>
    </w:p>
    <w:p>
      <w:pPr>
        <w:numPr>
          <w:ilvl w:val="0"/>
          <w:numId w:val="1020"/>
        </w:numPr>
        <w:pStyle w:val="Compact"/>
      </w:pPr>
      <w:r>
        <w:t xml:space="preserve">Соблюдение структуры и стандартов.</w:t>
      </w:r>
    </w:p>
    <w:p>
      <w:pPr>
        <w:numPr>
          <w:ilvl w:val="0"/>
          <w:numId w:val="1020"/>
        </w:numPr>
        <w:pStyle w:val="Compact"/>
      </w:pPr>
      <w:r>
        <w:t xml:space="preserve">Обсуждение и обратная связь (по желанию).</w:t>
      </w:r>
    </w:p>
    <w:p>
      <w:pPr>
        <w:numPr>
          <w:ilvl w:val="0"/>
          <w:numId w:val="1020"/>
        </w:numPr>
        <w:pStyle w:val="Compact"/>
      </w:pPr>
      <w:r>
        <w:t xml:space="preserve">Анализ истории и версий.</w:t>
      </w:r>
    </w:p>
    <w:p>
      <w:pPr>
        <w:numPr>
          <w:ilvl w:val="0"/>
          <w:numId w:val="1020"/>
        </w:numPr>
        <w:pStyle w:val="Compact"/>
      </w:pPr>
      <w:r>
        <w:t xml:space="preserve">Резервное копирование и безопасность.</w:t>
      </w:r>
    </w:p>
    <w:p>
      <w:pPr>
        <w:numPr>
          <w:ilvl w:val="0"/>
          <w:numId w:val="1020"/>
        </w:numPr>
        <w:pStyle w:val="Compact"/>
      </w:pPr>
      <w:r>
        <w:t xml:space="preserve">Завершение и управление проектом.</w:t>
      </w:r>
    </w:p>
    <w:p>
      <w:pPr>
        <w:numPr>
          <w:ilvl w:val="0"/>
          <w:numId w:val="1020"/>
        </w:numPr>
        <w:pStyle w:val="Compact"/>
      </w:pPr>
      <w:r>
        <w:t xml:space="preserve">Совместную работу и обмен знаниями (по желанию).</w:t>
      </w:r>
    </w:p>
    <w:p>
      <w:pPr>
        <w:pStyle w:val="FirstParagraph"/>
      </w:pPr>
      <w:r>
        <w:t xml:space="preserve">Этот порядок обеспечивает совместную разработку и управление версиями проекта в команде разработчиков.</w:t>
      </w:r>
    </w:p>
    <w:p>
      <w:pPr>
        <w:numPr>
          <w:ilvl w:val="0"/>
          <w:numId w:val="1021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pStyle w:val="FirstParagraph"/>
      </w:pPr>
      <w:r>
        <w:t xml:space="preserve">Основные задачи, решаемые инструментом Git:</w:t>
      </w:r>
    </w:p>
    <w:p>
      <w:pPr>
        <w:pStyle w:val="BodyText"/>
      </w:pPr>
      <w:r>
        <w:t xml:space="preserve">Управление версиями: Отслеживание изменений в файлах и создание точек в истории проекта.</w:t>
      </w:r>
    </w:p>
    <w:p>
      <w:pPr>
        <w:pStyle w:val="BodyText"/>
      </w:pPr>
      <w:r>
        <w:t xml:space="preserve">Совместная разработка: Возможность совместной работы нескольких разработчиков над одним проектом.</w:t>
      </w:r>
    </w:p>
    <w:p>
      <w:pPr>
        <w:pStyle w:val="BodyText"/>
      </w:pPr>
      <w:r>
        <w:t xml:space="preserve">Отслеживание изменений: Просмотр и анализ истории изменений, включая авторство и временные метки.</w:t>
      </w:r>
    </w:p>
    <w:p>
      <w:pPr>
        <w:pStyle w:val="BodyText"/>
      </w:pPr>
      <w:r>
        <w:t xml:space="preserve">Управление конфликтами: Разрешение конфликтов при слиянии изменений от разных разработчиков.</w:t>
      </w:r>
    </w:p>
    <w:p>
      <w:pPr>
        <w:pStyle w:val="BodyText"/>
      </w:pPr>
      <w:r>
        <w:t xml:space="preserve">Резервное копирование: Создание резервных копий и обеспечение безопасности данных проекта.</w:t>
      </w:r>
    </w:p>
    <w:p>
      <w:pPr>
        <w:pStyle w:val="BodyText"/>
      </w:pPr>
      <w:r>
        <w:t xml:space="preserve">Ветвление и слияние: Создание отдельных веток для разработки новых функций и их последующее слияние в основную ветку.</w:t>
      </w:r>
    </w:p>
    <w:p>
      <w:pPr>
        <w:pStyle w:val="BodyText"/>
      </w:pPr>
      <w:r>
        <w:t xml:space="preserve">Удобство и эффективность: Улучшение процесса разработки и управления проектами.</w:t>
      </w:r>
    </w:p>
    <w:p>
      <w:pPr>
        <w:pStyle w:val="BodyText"/>
      </w:pPr>
      <w:r>
        <w:t xml:space="preserve">Сотрудничество и обмен знаниями: Совместная работа над проектами и обмен опытом и знаниями в команде разработчиков.</w:t>
      </w:r>
    </w:p>
    <w:p>
      <w:pPr>
        <w:numPr>
          <w:ilvl w:val="0"/>
          <w:numId w:val="1022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pStyle w:val="FirstParagraph"/>
      </w:pPr>
      <w:r>
        <w:t xml:space="preserve">git init: Инициализирует новый локальный репозиторий Git в текущей директории.</w:t>
      </w:r>
    </w:p>
    <w:p>
      <w:pPr>
        <w:pStyle w:val="BodyText"/>
      </w:pPr>
      <w:r>
        <w:t xml:space="preserve">git clone: Клонирует удаленный репозиторий Git на локальный компьютер.</w:t>
      </w:r>
    </w:p>
    <w:p>
      <w:pPr>
        <w:pStyle w:val="BodyText"/>
      </w:pPr>
      <w:r>
        <w:t xml:space="preserve">git add: Добавляет изменения из рабочей копии в индекс для подготовки к коммиту.</w:t>
      </w:r>
    </w:p>
    <w:p>
      <w:pPr>
        <w:pStyle w:val="BodyText"/>
      </w:pPr>
      <w:r>
        <w:t xml:space="preserve">git commit: Создает новый коммит, фиксируя текущее состояние проекта в истории.</w:t>
      </w:r>
    </w:p>
    <w:p>
      <w:pPr>
        <w:pStyle w:val="BodyText"/>
      </w:pPr>
      <w:r>
        <w:t xml:space="preserve">git pull: Получает изменения с удаленного репозитория и автоматически сливает их с текущей веткой.</w:t>
      </w:r>
    </w:p>
    <w:p>
      <w:pPr>
        <w:pStyle w:val="BodyText"/>
      </w:pPr>
      <w:r>
        <w:t xml:space="preserve">git push: Отправляет локальные изменения на удаленный репозиторий.</w:t>
      </w:r>
    </w:p>
    <w:p>
      <w:pPr>
        <w:pStyle w:val="BodyText"/>
      </w:pPr>
      <w:r>
        <w:t xml:space="preserve">git branch: Показывает список веток и создает новые ветки.</w:t>
      </w:r>
    </w:p>
    <w:p>
      <w:pPr>
        <w:pStyle w:val="BodyText"/>
      </w:pPr>
      <w:r>
        <w:t xml:space="preserve">git checkout: Переключает текущую ветку на другую или создает новую ветку.</w:t>
      </w:r>
    </w:p>
    <w:p>
      <w:pPr>
        <w:pStyle w:val="BodyText"/>
      </w:pPr>
      <w:r>
        <w:t xml:space="preserve">git merge: Сливает изменения из одной ветки в другую.</w:t>
      </w:r>
    </w:p>
    <w:p>
      <w:pPr>
        <w:pStyle w:val="BodyText"/>
      </w:pPr>
      <w:r>
        <w:t xml:space="preserve">git status: Показывает статус текущей ветки и изменения в рабочей копии.</w:t>
      </w:r>
    </w:p>
    <w:p>
      <w:pPr>
        <w:pStyle w:val="BodyText"/>
      </w:pPr>
      <w:r>
        <w:t xml:space="preserve">git log: Отображает историю коммитов.</w:t>
      </w:r>
    </w:p>
    <w:p>
      <w:pPr>
        <w:pStyle w:val="BodyText"/>
      </w:pPr>
      <w:r>
        <w:t xml:space="preserve">git diff: Показывает разницу между версиями файлов или коммитами.</w:t>
      </w:r>
    </w:p>
    <w:p>
      <w:pPr>
        <w:pStyle w:val="BodyText"/>
      </w:pPr>
      <w:r>
        <w:t xml:space="preserve">git stash: Скрывает текущие изменения для временной работы на другой ветке.</w:t>
      </w:r>
    </w:p>
    <w:p>
      <w:pPr>
        <w:pStyle w:val="BodyText"/>
      </w:pPr>
      <w:r>
        <w:t xml:space="preserve">git remote: Управляет удаленными репозиториями.</w:t>
      </w:r>
    </w:p>
    <w:p>
      <w:pPr>
        <w:pStyle w:val="BodyText"/>
      </w:pPr>
      <w:r>
        <w:t xml:space="preserve">git fetch: Получает изменения из удаленного репозитория без их автоматического слияния.</w:t>
      </w:r>
    </w:p>
    <w:p>
      <w:pPr>
        <w:pStyle w:val="BodyText"/>
      </w:pPr>
      <w:r>
        <w:t xml:space="preserve">git revert: Создает новый коммит, отменяющий изменения из предыдущего коммита.</w:t>
      </w:r>
    </w:p>
    <w:p>
      <w:pPr>
        <w:pStyle w:val="BodyText"/>
      </w:pPr>
      <w:r>
        <w:t xml:space="preserve">git reset: Отменяет коммиты и изменения в истории репозитория.</w:t>
      </w:r>
    </w:p>
    <w:p>
      <w:pPr>
        <w:pStyle w:val="BodyText"/>
      </w:pPr>
      <w:r>
        <w:t xml:space="preserve">git rm: Удаляет файлы из индекса и рабочей копии.</w:t>
      </w:r>
    </w:p>
    <w:p>
      <w:pPr>
        <w:pStyle w:val="BodyText"/>
      </w:pPr>
      <w:r>
        <w:t xml:space="preserve">git tag: Управляет метками (тегами) для пометки коммитов.</w:t>
      </w:r>
    </w:p>
    <w:p>
      <w:pPr>
        <w:pStyle w:val="BodyText"/>
      </w:pPr>
      <w:r>
        <w:t xml:space="preserve">git config: Устанавливает настройки Git, такие как имя пользователя и адрес электронной почты.</w:t>
      </w:r>
    </w:p>
    <w:p>
      <w:pPr>
        <w:numPr>
          <w:ilvl w:val="0"/>
          <w:numId w:val="1023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pStyle w:val="FirstParagraph"/>
      </w:pPr>
      <w:r>
        <w:t xml:space="preserve">Инициализация локального репозитория:</w:t>
      </w:r>
    </w:p>
    <w:p>
      <w:pPr>
        <w:pStyle w:val="BodyText"/>
      </w:pPr>
      <w:r>
        <w:t xml:space="preserve">git init</w:t>
      </w:r>
    </w:p>
    <w:p>
      <w:pPr>
        <w:pStyle w:val="BodyText"/>
      </w:pPr>
      <w:r>
        <w:t xml:space="preserve">Клонирование удаленного репозитория:</w:t>
      </w:r>
    </w:p>
    <w:p>
      <w:pPr>
        <w:pStyle w:val="BodyText"/>
      </w:pPr>
      <w:r>
        <w:t xml:space="preserve">git clone https://github.com/user/repo.git</w:t>
      </w:r>
    </w:p>
    <w:p>
      <w:pPr>
        <w:pStyle w:val="BodyText"/>
      </w:pPr>
      <w:r>
        <w:t xml:space="preserve">Добавление и фиксация изменений:</w:t>
      </w:r>
    </w:p>
    <w:p>
      <w:pPr>
        <w:pStyle w:val="BodyText"/>
      </w:pPr>
      <w:r>
        <w:t xml:space="preserve">git add file.txt</w:t>
      </w:r>
    </w:p>
    <w:p>
      <w:pPr>
        <w:pStyle w:val="BodyTex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Добавил новый файл</w:t>
      </w:r>
      <w:r>
        <w:t xml:space="preserve">”</w:t>
      </w:r>
    </w:p>
    <w:p>
      <w:pPr>
        <w:pStyle w:val="BodyText"/>
      </w:pPr>
      <w:r>
        <w:t xml:space="preserve">Получение изменений с удаленного репозитория:</w:t>
      </w:r>
    </w:p>
    <w:p>
      <w:pPr>
        <w:pStyle w:val="BodyText"/>
      </w:pPr>
      <w:r>
        <w:t xml:space="preserve">git pull origin main</w:t>
      </w:r>
    </w:p>
    <w:p>
      <w:pPr>
        <w:pStyle w:val="BodyText"/>
      </w:pPr>
      <w:r>
        <w:t xml:space="preserve">Отправка локальных изменений на удаленный репозиторий:</w:t>
      </w:r>
    </w:p>
    <w:p>
      <w:pPr>
        <w:pStyle w:val="BodyText"/>
      </w:pPr>
      <w:r>
        <w:t xml:space="preserve">git push origin main</w:t>
      </w:r>
    </w:p>
    <w:p>
      <w:pPr>
        <w:pStyle w:val="BodyText"/>
      </w:pPr>
      <w:r>
        <w:t xml:space="preserve">Просмотр истории коммитов:</w:t>
      </w:r>
    </w:p>
    <w:p>
      <w:pPr>
        <w:pStyle w:val="BodyText"/>
      </w:pPr>
      <w:r>
        <w:t xml:space="preserve">git log</w:t>
      </w:r>
    </w:p>
    <w:p>
      <w:pPr>
        <w:pStyle w:val="BodyText"/>
      </w:pPr>
      <w:r>
        <w:t xml:space="preserve">Создание и переключение веток:</w:t>
      </w:r>
    </w:p>
    <w:p>
      <w:pPr>
        <w:pStyle w:val="BodyText"/>
      </w:pPr>
      <w:r>
        <w:t xml:space="preserve">git branch feature-branch</w:t>
      </w:r>
      <w:r>
        <w:t xml:space="preserve"> </w:t>
      </w:r>
      <w:r>
        <w:t xml:space="preserve">git checkout feature-branch</w:t>
      </w:r>
    </w:p>
    <w:p>
      <w:pPr>
        <w:pStyle w:val="BodyText"/>
      </w:pPr>
      <w:r>
        <w:t xml:space="preserve">Слияние изменений из одной ветки в другую:</w:t>
      </w:r>
    </w:p>
    <w:p>
      <w:pPr>
        <w:pStyle w:val="BodyText"/>
      </w:pPr>
      <w:r>
        <w:t xml:space="preserve">git checkout main</w:t>
      </w:r>
      <w:r>
        <w:t xml:space="preserve"> </w:t>
      </w:r>
      <w:r>
        <w:t xml:space="preserve">git merge feature-branch</w:t>
      </w:r>
    </w:p>
    <w:p>
      <w:pPr>
        <w:pStyle w:val="BodyText"/>
      </w:pPr>
      <w:r>
        <w:t xml:space="preserve">Создание и переключение на новую ветку без коммита:</w:t>
      </w:r>
    </w:p>
    <w:p>
      <w:pPr>
        <w:pStyle w:val="BodyText"/>
      </w:pPr>
      <w:r>
        <w:t xml:space="preserve">git checkout -b new-branch</w:t>
      </w:r>
    </w:p>
    <w:p>
      <w:pPr>
        <w:pStyle w:val="BodyText"/>
      </w:pPr>
      <w:r>
        <w:t xml:space="preserve">Удаление файлов из индекса и рабочей копии:</w:t>
      </w:r>
    </w:p>
    <w:p>
      <w:pPr>
        <w:pStyle w:val="BodyText"/>
      </w:pPr>
      <w:r>
        <w:t xml:space="preserve">git rm file.txt</w:t>
      </w:r>
    </w:p>
    <w:p>
      <w:pPr>
        <w:pStyle w:val="BodyText"/>
      </w:pPr>
      <w:r>
        <w:t xml:space="preserve">Откат к предыдущему коммиту:</w:t>
      </w:r>
    </w:p>
    <w:p>
      <w:pPr>
        <w:pStyle w:val="BodyText"/>
      </w:pPr>
      <w:r>
        <w:t xml:space="preserve">git reset –hard HEAD^</w:t>
      </w:r>
    </w:p>
    <w:p>
      <w:pPr>
        <w:pStyle w:val="BodyText"/>
      </w:pPr>
      <w:r>
        <w:t xml:space="preserve">Создание и переключение на тег (метку):</w:t>
      </w:r>
    </w:p>
    <w:p>
      <w:pPr>
        <w:pStyle w:val="BodyText"/>
      </w:pPr>
      <w:r>
        <w:t xml:space="preserve">git tag v1.0</w:t>
      </w:r>
    </w:p>
    <w:p>
      <w:pPr>
        <w:numPr>
          <w:ilvl w:val="0"/>
          <w:numId w:val="1024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Ветви (branches) в системе управления версиями, такой как Git, представляют собой параллельные линии разработки, которые позволяют разработчикам работать над различными функциональными частями проекта независимо друг от друга.</w:t>
      </w:r>
    </w:p>
    <w:p>
      <w:pPr>
        <w:pStyle w:val="BodyText"/>
      </w:pPr>
      <w:r>
        <w:t xml:space="preserve">Они могут быть нужны для:</w:t>
      </w:r>
    </w:p>
    <w:p>
      <w:pPr>
        <w:pStyle w:val="BodyText"/>
      </w:pPr>
      <w:r>
        <w:t xml:space="preserve">Изоляции задач: Разработчики могут работать над разными задачами или функциями в отдельных ветвях, не мешая друг другу.</w:t>
      </w:r>
    </w:p>
    <w:p>
      <w:pPr>
        <w:pStyle w:val="BodyText"/>
      </w:pPr>
      <w:r>
        <w:t xml:space="preserve">Параллельной разработки: Ветви позволяют одновременно разрабатывать и тестировать новые функции или исправления ошибок.</w:t>
      </w:r>
    </w:p>
    <w:p>
      <w:pPr>
        <w:pStyle w:val="BodyText"/>
      </w:pPr>
      <w:r>
        <w:t xml:space="preserve">Тестирования: Ветви позволяют создавать изолированные среды для тестирования, не затрагивая основной код.</w:t>
      </w:r>
    </w:p>
    <w:p>
      <w:pPr>
        <w:pStyle w:val="BodyText"/>
      </w:pPr>
      <w:r>
        <w:t xml:space="preserve">Управления версиями: Каждая ветвь может представлять новую версию проекта или стабильную ветвь для релизов.</w:t>
      </w:r>
    </w:p>
    <w:p>
      <w:pPr>
        <w:pStyle w:val="BodyText"/>
      </w:pPr>
      <w:r>
        <w:t xml:space="preserve">Совместной разработки: Ветви облегчают совместную работу нескольких разработчиков над одним проектом.</w:t>
      </w:r>
    </w:p>
    <w:p>
      <w:pPr>
        <w:pStyle w:val="BodyText"/>
      </w:pPr>
      <w:r>
        <w:t xml:space="preserve">Экспериментов: Ветви позволяют проводить эксперименты и не беспокоиться о влиянии на основной код.</w:t>
      </w:r>
    </w:p>
    <w:p>
      <w:pPr>
        <w:pStyle w:val="BodyText"/>
      </w:pPr>
      <w:r>
        <w:t xml:space="preserve">Таким образом, ветви обеспечивают гибкость и эффективность в управлении разработкой проекта, позволяя разработчикам работать более организованно и безопасно.</w:t>
      </w:r>
    </w:p>
    <w:p>
      <w:pPr>
        <w:numPr>
          <w:ilvl w:val="0"/>
          <w:numId w:val="1025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Вы можете игнорировать некоторые файлы при коммите в Git с помощью файла .gitignore. Этот файл содержит шаблоны для файлов и директорий, которые вы хотите исключить из контроля версий. Зачем это полезно:</w:t>
      </w:r>
    </w:p>
    <w:p>
      <w:pPr>
        <w:pStyle w:val="BodyText"/>
      </w:pPr>
      <w:r>
        <w:t xml:space="preserve">Исключение временных и сгенерированных файлов: Например, вы можете игнорировать файлы, создаваемые вашей средой разработки или временные файлы, чтобы не засорять репозиторий.</w:t>
      </w:r>
    </w:p>
    <w:p>
      <w:pPr>
        <w:pStyle w:val="BodyText"/>
      </w:pPr>
      <w:r>
        <w:t xml:space="preserve">Игнорирование настроек и конфиденциальных данных: Вы можете исключить файлы с настройками, содержащими пароли, ключи API и другие конфиденциальные данные, чтобы они не попали в репозиторий.</w:t>
      </w:r>
    </w:p>
    <w:p>
      <w:pPr>
        <w:pStyle w:val="BodyText"/>
      </w:pPr>
      <w:r>
        <w:t xml:space="preserve">Уменьшение объема репозитория: Игнорирование больших бинарных файлов, медиафайлов или других данных, которые не должны храниться в репозитории, помогает уменьшить его размер.</w:t>
      </w:r>
    </w:p>
    <w:p>
      <w:pPr>
        <w:pStyle w:val="BodyText"/>
      </w:pPr>
      <w:r>
        <w:t xml:space="preserve">Предотвращение конфликтов: Игнорирование файлов, которые могут изменяться разными способами на разных компьютерах, помогает предотвратить конфликты при слиянии.</w:t>
      </w:r>
    </w:p>
    <w:p>
      <w:pPr>
        <w:pStyle w:val="BodyText"/>
      </w:pPr>
      <w:r>
        <w:t xml:space="preserve">Чтобы использовать .gitignore, создайте файл .gitignore в корневой директории вашего репозитория и добавьте в него шаблоны файлов и директорий, которые вы хотите игнорировать.</w:t>
      </w:r>
    </w:p>
    <w:p>
      <w:pPr>
        <w:pStyle w:val="BodyText"/>
      </w:pPr>
      <w:r>
        <w:t xml:space="preserve">После того как .gitignore создан и настроен, Git будет игнорировать указанные файлы и директории при коммите.</w:t>
      </w:r>
    </w:p>
    <w:bookmarkEnd w:id="93"/>
    <w:bookmarkEnd w:id="94"/>
    <w:bookmarkStart w:id="96" w:name="библиография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Библиография</w:t>
      </w:r>
    </w:p>
    <w:p>
      <w:pPr>
        <w:numPr>
          <w:ilvl w:val="0"/>
          <w:numId w:val="1026"/>
        </w:numPr>
        <w:pStyle w:val="Compact"/>
      </w:pPr>
      <w:r>
        <w:t xml:space="preserve">Лабораторная работа №1. Управление версиями. - 12 с. [Электронный ресурс]. М. URL:</w:t>
      </w:r>
      <w:r>
        <w:t xml:space="preserve"> </w:t>
      </w:r>
      <w:hyperlink r:id="rId95">
        <w:r>
          <w:rPr>
            <w:rStyle w:val="Hyperlink"/>
          </w:rPr>
          <w:t xml:space="preserve">Лабораторная работа №1. Управление версиями.</w:t>
        </w:r>
      </w:hyperlink>
      <w:r>
        <w:t xml:space="preserve"> </w:t>
      </w:r>
      <w:r>
        <w:t xml:space="preserve">(Дата обращения: 20.09.2023).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0">
    <w:abstractNumId w:val="991"/>
  </w:num>
  <w:num w:numId="102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hyperlink" Id="rId95" Target="https://esystem.rudn.ru/pluginfile.php/2089331/mod_resource/content/5/002-lab_vcs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5" Target="https://esystem.rudn.ru/pluginfile.php/2089331/mod_resource/content/5/002-lab_vc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№1. Управление версиями.</dc:title>
  <dc:creator>Александр Сергеевич Баклашов</dc:creator>
  <dc:language>ru-RU</dc:language>
  <cp:keywords/>
  <dcterms:created xsi:type="dcterms:W3CDTF">2023-09-21T00:30:31Z</dcterms:created>
  <dcterms:modified xsi:type="dcterms:W3CDTF">2023-09-21T00:30:31Z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True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">
    <vt:lpwstr>False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True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Предмет: научное программирование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