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png" ContentType="image/png"/>
  <Override PartName="/word/media/rId27.png" ContentType="image/png"/>
  <Override PartName="/word/media/rId32.png" ContentType="image/png"/>
  <Override PartName="/word/media/rId37.png" ContentType="image/png"/>
  <Override PartName="/word/media/rId42.png" ContentType="image/png"/>
  <Override PartName="/word/media/rId46.png" ContentType="image/png"/>
  <Override PartName="/word/media/rId51.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индивидуальному</w:t>
      </w:r>
      <w:r>
        <w:t xml:space="preserve"> </w:t>
      </w:r>
      <w:r>
        <w:t xml:space="preserve">проекту.</w:t>
      </w:r>
      <w:r>
        <w:t xml:space="preserve"> </w:t>
      </w:r>
      <w:r>
        <w:t xml:space="preserve">Этап</w:t>
      </w:r>
      <w:r>
        <w:t xml:space="preserve"> </w:t>
      </w:r>
      <w:r>
        <w:t xml:space="preserve">2.</w:t>
      </w:r>
    </w:p>
    <w:p>
      <w:pPr>
        <w:pStyle w:val="Subtitle"/>
      </w:pPr>
      <w:r>
        <w:t xml:space="preserve">Предмет:</w:t>
      </w:r>
      <w:r>
        <w:t xml:space="preserve"> </w:t>
      </w:r>
      <w:r>
        <w:t xml:space="preserve">научное</w:t>
      </w:r>
      <w:r>
        <w:t xml:space="preserve"> </w:t>
      </w:r>
      <w:r>
        <w:t xml:space="preserve">программирование</w:t>
      </w:r>
    </w:p>
    <w:p>
      <w:pPr>
        <w:pStyle w:val="Author"/>
      </w:pPr>
      <w:r>
        <w:t xml:space="preserve">Александр</w:t>
      </w:r>
      <w:r>
        <w:t xml:space="preserve"> </w:t>
      </w:r>
      <w:r>
        <w:t xml:space="preserve">Сергеевич</w:t>
      </w:r>
      <w:r>
        <w:t xml:space="preserve"> </w:t>
      </w:r>
      <w:r>
        <w:t xml:space="preserve">Баклашов</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numPr>
          <w:ilvl w:val="0"/>
          <w:numId w:val="1001"/>
        </w:numPr>
      </w:pPr>
      <w:r>
        <w:t xml:space="preserve">Список добавляемых данных.</w:t>
      </w:r>
    </w:p>
    <w:p>
      <w:pPr>
        <w:numPr>
          <w:ilvl w:val="1"/>
          <w:numId w:val="1002"/>
        </w:numPr>
      </w:pPr>
      <w:r>
        <w:t xml:space="preserve">Разместить фотографию владельца сайта.</w:t>
      </w:r>
    </w:p>
    <w:p>
      <w:pPr>
        <w:numPr>
          <w:ilvl w:val="1"/>
          <w:numId w:val="1002"/>
        </w:numPr>
      </w:pPr>
      <w:r>
        <w:t xml:space="preserve">Разместить краткое описание владельца сайта (Biography).</w:t>
      </w:r>
    </w:p>
    <w:p>
      <w:pPr>
        <w:numPr>
          <w:ilvl w:val="1"/>
          <w:numId w:val="1002"/>
        </w:numPr>
      </w:pPr>
      <w:r>
        <w:t xml:space="preserve">Добавить информацию об интересах (Interests).</w:t>
      </w:r>
    </w:p>
    <w:p>
      <w:pPr>
        <w:numPr>
          <w:ilvl w:val="1"/>
          <w:numId w:val="1002"/>
        </w:numPr>
      </w:pPr>
      <w:r>
        <w:t xml:space="preserve">Добавить информацию об образовании (Education).</w:t>
      </w:r>
    </w:p>
    <w:p>
      <w:pPr>
        <w:numPr>
          <w:ilvl w:val="0"/>
          <w:numId w:val="1001"/>
        </w:numPr>
      </w:pPr>
      <w:r>
        <w:t xml:space="preserve">Сделать пост по прошедшей неделе.</w:t>
      </w:r>
    </w:p>
    <w:p>
      <w:pPr>
        <w:numPr>
          <w:ilvl w:val="0"/>
          <w:numId w:val="1001"/>
        </w:numPr>
      </w:pPr>
      <w:r>
        <w:t xml:space="preserve">Добавить пост на тему Управление версиями. Git. [1]</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Hugo is a static site generator written in Go. Steve Francia originally created Hugo as an open source project in 2013. Since v0.14 in 2015, Hugo has continued development under the lead of Bjørn Erik Pedersen with other contributors. Hugo is licensed under the Apache License 2.0.</w:t>
      </w:r>
    </w:p>
    <w:p>
      <w:pPr>
        <w:pStyle w:val="BodyText"/>
      </w:pPr>
      <w:r>
        <w:t xml:space="preserve">Hugo is particularly noted for its speed, and Hugo’s official website states it is</w:t>
      </w:r>
      <w:r>
        <w:t xml:space="preserve"> </w:t>
      </w:r>
      <w:r>
        <w:t xml:space="preserve">“</w:t>
      </w:r>
      <w:r>
        <w:t xml:space="preserve">the world’s fastest framework for building websites</w:t>
      </w:r>
      <w:r>
        <w:t xml:space="preserve">”</w:t>
      </w:r>
      <w:r>
        <w:t xml:space="preserve">. In July 2015, Netlify began providing Hugo hosting. Notable adopters are Smashing Magazine, which migrated from WordPress to a Jamstack solution with Hugo in 2017, and Cloudflare, which switched its Developer Docs from Gatsby to Hugo in 2022 [2]</w:t>
      </w:r>
    </w:p>
    <w:bookmarkEnd w:id="21"/>
    <w:bookmarkStart w:id="60" w:name="выполнение-индивидуального-проекта"/>
    <w:p>
      <w:pPr>
        <w:pStyle w:val="Heading1"/>
      </w:pPr>
      <w:r>
        <w:rPr>
          <w:rStyle w:val="SectionNumber"/>
        </w:rPr>
        <w:t xml:space="preserve">3</w:t>
      </w:r>
      <w:r>
        <w:tab/>
      </w:r>
      <w:r>
        <w:t xml:space="preserve">Выполнение индивидуального проекта</w:t>
      </w:r>
    </w:p>
    <w:bookmarkStart w:id="26" w:name="размещение-фотографии-владельца-сайта"/>
    <w:p>
      <w:pPr>
        <w:pStyle w:val="Heading2"/>
      </w:pPr>
      <w:r>
        <w:rPr>
          <w:rStyle w:val="SectionNumber"/>
        </w:rPr>
        <w:t xml:space="preserve">3.1</w:t>
      </w:r>
      <w:r>
        <w:tab/>
      </w:r>
      <w:r>
        <w:t xml:space="preserve">Размещение фотографии владельца сайта</w:t>
      </w:r>
    </w:p>
    <w:p>
      <w:pPr>
        <w:numPr>
          <w:ilvl w:val="0"/>
          <w:numId w:val="1003"/>
        </w:numPr>
        <w:pStyle w:val="Compact"/>
      </w:pPr>
      <w:r>
        <w:t xml:space="preserve">Разместим фотографию владельца сайта (рис.</w:t>
      </w:r>
      <w:r>
        <w:t xml:space="preserve"> </w:t>
      </w:r>
      <w:hyperlink w:anchor="fig:001">
        <w:r>
          <w:rPr>
            <w:rStyle w:val="Hyperlink"/>
          </w:rPr>
          <w:t xml:space="preserve">1</w:t>
        </w:r>
      </w:hyperlink>
      <w:r>
        <w:t xml:space="preserve">)</w:t>
      </w:r>
    </w:p>
    <w:p>
      <w:pPr>
        <w:pStyle w:val="CaptionedFigure"/>
      </w:pPr>
      <w:bookmarkStart w:id="25" w:name="fig:001"/>
      <w:r>
        <w:drawing>
          <wp:inline>
            <wp:extent cx="5003800" cy="6718300"/>
            <wp:effectExtent b="0" l="0" r="0" t="0"/>
            <wp:docPr descr="Figure 1: Фото" title="" id="23" name="Picture"/>
            <a:graphic>
              <a:graphicData uri="http://schemas.openxmlformats.org/drawingml/2006/picture">
                <pic:pic>
                  <pic:nvPicPr>
                    <pic:cNvPr descr="image/1.png" id="24" name="Picture"/>
                    <pic:cNvPicPr>
                      <a:picLocks noChangeArrowheads="1" noChangeAspect="1"/>
                    </pic:cNvPicPr>
                  </pic:nvPicPr>
                  <pic:blipFill>
                    <a:blip r:embed="rId22"/>
                    <a:stretch>
                      <a:fillRect/>
                    </a:stretch>
                  </pic:blipFill>
                  <pic:spPr bwMode="auto">
                    <a:xfrm>
                      <a:off x="0" y="0"/>
                      <a:ext cx="5003800" cy="6718300"/>
                    </a:xfrm>
                    <a:prstGeom prst="rect">
                      <a:avLst/>
                    </a:prstGeom>
                    <a:noFill/>
                    <a:ln w="9525">
                      <a:noFill/>
                      <a:headEnd/>
                      <a:tailEnd/>
                    </a:ln>
                  </pic:spPr>
                </pic:pic>
              </a:graphicData>
            </a:graphic>
          </wp:inline>
        </w:drawing>
      </w:r>
      <w:bookmarkEnd w:id="25"/>
    </w:p>
    <w:p>
      <w:pPr>
        <w:pStyle w:val="ImageCaption"/>
      </w:pPr>
      <w:r>
        <w:t xml:space="preserve">Figure 1: Фото</w:t>
      </w:r>
    </w:p>
    <w:bookmarkEnd w:id="26"/>
    <w:bookmarkStart w:id="31" w:name="X51c1e7319250460665734c06fde3cf9ec7ac21b"/>
    <w:p>
      <w:pPr>
        <w:pStyle w:val="Heading2"/>
      </w:pPr>
      <w:r>
        <w:rPr>
          <w:rStyle w:val="SectionNumber"/>
        </w:rPr>
        <w:t xml:space="preserve">3.2</w:t>
      </w:r>
      <w:r>
        <w:tab/>
      </w:r>
      <w:r>
        <w:t xml:space="preserve">Размещение краткого описания владельца сайта (Biography).</w:t>
      </w:r>
    </w:p>
    <w:p>
      <w:pPr>
        <w:numPr>
          <w:ilvl w:val="0"/>
          <w:numId w:val="1004"/>
        </w:numPr>
        <w:pStyle w:val="Compact"/>
      </w:pPr>
      <w:r>
        <w:t xml:space="preserve">Разместим краткое описание владельца сайта (Biography) (рис.</w:t>
      </w:r>
      <w:r>
        <w:t xml:space="preserve"> </w:t>
      </w:r>
      <w:hyperlink w:anchor="fig:002">
        <w:r>
          <w:rPr>
            <w:rStyle w:val="Hyperlink"/>
          </w:rPr>
          <w:t xml:space="preserve">2</w:t>
        </w:r>
      </w:hyperlink>
      <w:r>
        <w:t xml:space="preserve">)</w:t>
      </w:r>
    </w:p>
    <w:p>
      <w:pPr>
        <w:pStyle w:val="CaptionedFigure"/>
      </w:pPr>
      <w:bookmarkStart w:id="30" w:name="fig:002"/>
      <w:r>
        <w:drawing>
          <wp:inline>
            <wp:extent cx="5334000" cy="1625713"/>
            <wp:effectExtent b="0" l="0" r="0" t="0"/>
            <wp:docPr descr="Figure 2: Описание" title="" id="28" name="Picture"/>
            <a:graphic>
              <a:graphicData uri="http://schemas.openxmlformats.org/drawingml/2006/picture">
                <pic:pic>
                  <pic:nvPicPr>
                    <pic:cNvPr descr="image/2.png" id="29" name="Picture"/>
                    <pic:cNvPicPr>
                      <a:picLocks noChangeArrowheads="1" noChangeAspect="1"/>
                    </pic:cNvPicPr>
                  </pic:nvPicPr>
                  <pic:blipFill>
                    <a:blip r:embed="rId27"/>
                    <a:stretch>
                      <a:fillRect/>
                    </a:stretch>
                  </pic:blipFill>
                  <pic:spPr bwMode="auto">
                    <a:xfrm>
                      <a:off x="0" y="0"/>
                      <a:ext cx="5334000" cy="1625713"/>
                    </a:xfrm>
                    <a:prstGeom prst="rect">
                      <a:avLst/>
                    </a:prstGeom>
                    <a:noFill/>
                    <a:ln w="9525">
                      <a:noFill/>
                      <a:headEnd/>
                      <a:tailEnd/>
                    </a:ln>
                  </pic:spPr>
                </pic:pic>
              </a:graphicData>
            </a:graphic>
          </wp:inline>
        </w:drawing>
      </w:r>
      <w:bookmarkEnd w:id="30"/>
    </w:p>
    <w:p>
      <w:pPr>
        <w:pStyle w:val="ImageCaption"/>
      </w:pPr>
      <w:r>
        <w:t xml:space="preserve">Figure 2: Описание</w:t>
      </w:r>
    </w:p>
    <w:bookmarkEnd w:id="31"/>
    <w:bookmarkStart w:id="36" w:name="Xe45ac38e6798306eac3485fcf107493c51f0f9f"/>
    <w:p>
      <w:pPr>
        <w:pStyle w:val="Heading2"/>
      </w:pPr>
      <w:r>
        <w:rPr>
          <w:rStyle w:val="SectionNumber"/>
        </w:rPr>
        <w:t xml:space="preserve">3.3</w:t>
      </w:r>
      <w:r>
        <w:tab/>
      </w:r>
      <w:r>
        <w:t xml:space="preserve">Добавление информации об интересах (Interests)</w:t>
      </w:r>
    </w:p>
    <w:p>
      <w:pPr>
        <w:numPr>
          <w:ilvl w:val="0"/>
          <w:numId w:val="1005"/>
        </w:numPr>
        <w:pStyle w:val="Compact"/>
      </w:pPr>
      <w:r>
        <w:t xml:space="preserve">Добавим информацию об интересах (Interests) (рис.</w:t>
      </w:r>
      <w:r>
        <w:t xml:space="preserve"> </w:t>
      </w:r>
      <w:hyperlink w:anchor="fig:003">
        <w:r>
          <w:rPr>
            <w:rStyle w:val="Hyperlink"/>
          </w:rPr>
          <w:t xml:space="preserve">3</w:t>
        </w:r>
      </w:hyperlink>
      <w:r>
        <w:t xml:space="preserve">)</w:t>
      </w:r>
    </w:p>
    <w:p>
      <w:pPr>
        <w:pStyle w:val="CaptionedFigure"/>
      </w:pPr>
      <w:bookmarkStart w:id="35" w:name="fig:003"/>
      <w:r>
        <w:drawing>
          <wp:inline>
            <wp:extent cx="4267200" cy="2311400"/>
            <wp:effectExtent b="0" l="0" r="0" t="0"/>
            <wp:docPr descr="Figure 3: Интересы" title="" id="33" name="Picture"/>
            <a:graphic>
              <a:graphicData uri="http://schemas.openxmlformats.org/drawingml/2006/picture">
                <pic:pic>
                  <pic:nvPicPr>
                    <pic:cNvPr descr="image/3.png" id="34" name="Picture"/>
                    <pic:cNvPicPr>
                      <a:picLocks noChangeArrowheads="1" noChangeAspect="1"/>
                    </pic:cNvPicPr>
                  </pic:nvPicPr>
                  <pic:blipFill>
                    <a:blip r:embed="rId32"/>
                    <a:stretch>
                      <a:fillRect/>
                    </a:stretch>
                  </pic:blipFill>
                  <pic:spPr bwMode="auto">
                    <a:xfrm>
                      <a:off x="0" y="0"/>
                      <a:ext cx="4267200" cy="2311400"/>
                    </a:xfrm>
                    <a:prstGeom prst="rect">
                      <a:avLst/>
                    </a:prstGeom>
                    <a:noFill/>
                    <a:ln w="9525">
                      <a:noFill/>
                      <a:headEnd/>
                      <a:tailEnd/>
                    </a:ln>
                  </pic:spPr>
                </pic:pic>
              </a:graphicData>
            </a:graphic>
          </wp:inline>
        </w:drawing>
      </w:r>
      <w:bookmarkEnd w:id="35"/>
    </w:p>
    <w:p>
      <w:pPr>
        <w:pStyle w:val="ImageCaption"/>
      </w:pPr>
      <w:r>
        <w:t xml:space="preserve">Figure 3: Интересы</w:t>
      </w:r>
    </w:p>
    <w:bookmarkEnd w:id="36"/>
    <w:bookmarkStart w:id="41" w:name="X6b6a770681919ab1d706318526ce84e847f7653"/>
    <w:p>
      <w:pPr>
        <w:pStyle w:val="Heading2"/>
      </w:pPr>
      <w:r>
        <w:rPr>
          <w:rStyle w:val="SectionNumber"/>
        </w:rPr>
        <w:t xml:space="preserve">3.4</w:t>
      </w:r>
      <w:r>
        <w:tab/>
      </w:r>
      <w:r>
        <w:t xml:space="preserve">Добавление информации об образовании (Education).</w:t>
      </w:r>
    </w:p>
    <w:p>
      <w:pPr>
        <w:numPr>
          <w:ilvl w:val="0"/>
          <w:numId w:val="1006"/>
        </w:numPr>
        <w:pStyle w:val="Compact"/>
      </w:pPr>
      <w:r>
        <w:t xml:space="preserve">Добавим информацию об образовании (рис.</w:t>
      </w:r>
      <w:r>
        <w:t xml:space="preserve"> </w:t>
      </w:r>
      <w:hyperlink w:anchor="fig:004">
        <w:r>
          <w:rPr>
            <w:rStyle w:val="Hyperlink"/>
          </w:rPr>
          <w:t xml:space="preserve">4</w:t>
        </w:r>
      </w:hyperlink>
      <w:r>
        <w:t xml:space="preserve">)</w:t>
      </w:r>
    </w:p>
    <w:p>
      <w:pPr>
        <w:pStyle w:val="CaptionedFigure"/>
      </w:pPr>
      <w:bookmarkStart w:id="40" w:name="fig:004"/>
      <w:r>
        <w:drawing>
          <wp:inline>
            <wp:extent cx="5334000" cy="3219840"/>
            <wp:effectExtent b="0" l="0" r="0" t="0"/>
            <wp:docPr descr="Figure 4: Образование" title="" id="38" name="Picture"/>
            <a:graphic>
              <a:graphicData uri="http://schemas.openxmlformats.org/drawingml/2006/picture">
                <pic:pic>
                  <pic:nvPicPr>
                    <pic:cNvPr descr="image/4.png" id="39" name="Picture"/>
                    <pic:cNvPicPr>
                      <a:picLocks noChangeArrowheads="1" noChangeAspect="1"/>
                    </pic:cNvPicPr>
                  </pic:nvPicPr>
                  <pic:blipFill>
                    <a:blip r:embed="rId37"/>
                    <a:stretch>
                      <a:fillRect/>
                    </a:stretch>
                  </pic:blipFill>
                  <pic:spPr bwMode="auto">
                    <a:xfrm>
                      <a:off x="0" y="0"/>
                      <a:ext cx="5334000" cy="3219840"/>
                    </a:xfrm>
                    <a:prstGeom prst="rect">
                      <a:avLst/>
                    </a:prstGeom>
                    <a:noFill/>
                    <a:ln w="9525">
                      <a:noFill/>
                      <a:headEnd/>
                      <a:tailEnd/>
                    </a:ln>
                  </pic:spPr>
                </pic:pic>
              </a:graphicData>
            </a:graphic>
          </wp:inline>
        </w:drawing>
      </w:r>
      <w:bookmarkEnd w:id="40"/>
    </w:p>
    <w:p>
      <w:pPr>
        <w:pStyle w:val="ImageCaption"/>
      </w:pPr>
      <w:r>
        <w:t xml:space="preserve">Figure 4: Образование</w:t>
      </w:r>
    </w:p>
    <w:bookmarkEnd w:id="41"/>
    <w:bookmarkStart w:id="50" w:name="создание-поста-по-прошедшей-неделе."/>
    <w:p>
      <w:pPr>
        <w:pStyle w:val="Heading2"/>
      </w:pPr>
      <w:r>
        <w:rPr>
          <w:rStyle w:val="SectionNumber"/>
        </w:rPr>
        <w:t xml:space="preserve">3.5</w:t>
      </w:r>
      <w:r>
        <w:tab/>
      </w:r>
      <w:r>
        <w:t xml:space="preserve">Создание поста по прошедшей неделе.</w:t>
      </w:r>
    </w:p>
    <w:p>
      <w:pPr>
        <w:numPr>
          <w:ilvl w:val="0"/>
          <w:numId w:val="1007"/>
        </w:numPr>
        <w:pStyle w:val="Compact"/>
      </w:pPr>
      <w:r>
        <w:t xml:space="preserve">Сделаем пост по прошедшей неделе. (рис.</w:t>
      </w:r>
      <w:r>
        <w:t xml:space="preserve"> </w:t>
      </w:r>
      <w:hyperlink w:anchor="fig:005">
        <w:r>
          <w:rPr>
            <w:rStyle w:val="Hyperlink"/>
          </w:rPr>
          <w:t xml:space="preserve">5</w:t>
        </w:r>
      </w:hyperlink>
      <w:r>
        <w:t xml:space="preserve">)</w:t>
      </w:r>
    </w:p>
    <w:p>
      <w:pPr>
        <w:pStyle w:val="CaptionedFigure"/>
      </w:pPr>
      <w:bookmarkStart w:id="45" w:name="fig:005"/>
      <w:r>
        <w:drawing>
          <wp:inline>
            <wp:extent cx="5334000" cy="894926"/>
            <wp:effectExtent b="0" l="0" r="0" t="0"/>
            <wp:docPr descr="Figure 5: Пост на сайте" title="" id="43" name="Picture"/>
            <a:graphic>
              <a:graphicData uri="http://schemas.openxmlformats.org/drawingml/2006/picture">
                <pic:pic>
                  <pic:nvPicPr>
                    <pic:cNvPr descr="image/5.png" id="44" name="Picture"/>
                    <pic:cNvPicPr>
                      <a:picLocks noChangeArrowheads="1" noChangeAspect="1"/>
                    </pic:cNvPicPr>
                  </pic:nvPicPr>
                  <pic:blipFill>
                    <a:blip r:embed="rId42"/>
                    <a:stretch>
                      <a:fillRect/>
                    </a:stretch>
                  </pic:blipFill>
                  <pic:spPr bwMode="auto">
                    <a:xfrm>
                      <a:off x="0" y="0"/>
                      <a:ext cx="5334000" cy="894926"/>
                    </a:xfrm>
                    <a:prstGeom prst="rect">
                      <a:avLst/>
                    </a:prstGeom>
                    <a:noFill/>
                    <a:ln w="9525">
                      <a:noFill/>
                      <a:headEnd/>
                      <a:tailEnd/>
                    </a:ln>
                  </pic:spPr>
                </pic:pic>
              </a:graphicData>
            </a:graphic>
          </wp:inline>
        </w:drawing>
      </w:r>
      <w:bookmarkEnd w:id="45"/>
    </w:p>
    <w:p>
      <w:pPr>
        <w:pStyle w:val="ImageCaption"/>
      </w:pPr>
      <w:r>
        <w:t xml:space="preserve">Figure 5: Пост на сайте</w:t>
      </w:r>
    </w:p>
    <w:p>
      <w:pPr>
        <w:numPr>
          <w:ilvl w:val="0"/>
          <w:numId w:val="1008"/>
        </w:numPr>
        <w:pStyle w:val="Compact"/>
      </w:pPr>
      <w:r>
        <w:t xml:space="preserve">Пост при открытии (рис.</w:t>
      </w:r>
      <w:r>
        <w:t xml:space="preserve"> </w:t>
      </w:r>
      <w:hyperlink w:anchor="fig:006">
        <w:r>
          <w:rPr>
            <w:rStyle w:val="Hyperlink"/>
          </w:rPr>
          <w:t xml:space="preserve">6</w:t>
        </w:r>
      </w:hyperlink>
      <w:r>
        <w:t xml:space="preserve">)</w:t>
      </w:r>
    </w:p>
    <w:p>
      <w:pPr>
        <w:pStyle w:val="CaptionedFigure"/>
      </w:pPr>
      <w:bookmarkStart w:id="49" w:name="fig:006"/>
      <w:r>
        <w:drawing>
          <wp:inline>
            <wp:extent cx="5334000" cy="2830366"/>
            <wp:effectExtent b="0" l="0" r="0" t="0"/>
            <wp:docPr descr="Figure 6: Пост при открытии" title="" id="47" name="Picture"/>
            <a:graphic>
              <a:graphicData uri="http://schemas.openxmlformats.org/drawingml/2006/picture">
                <pic:pic>
                  <pic:nvPicPr>
                    <pic:cNvPr descr="image/6.png" id="48" name="Picture"/>
                    <pic:cNvPicPr>
                      <a:picLocks noChangeArrowheads="1" noChangeAspect="1"/>
                    </pic:cNvPicPr>
                  </pic:nvPicPr>
                  <pic:blipFill>
                    <a:blip r:embed="rId46"/>
                    <a:stretch>
                      <a:fillRect/>
                    </a:stretch>
                  </pic:blipFill>
                  <pic:spPr bwMode="auto">
                    <a:xfrm>
                      <a:off x="0" y="0"/>
                      <a:ext cx="5334000" cy="2830366"/>
                    </a:xfrm>
                    <a:prstGeom prst="rect">
                      <a:avLst/>
                    </a:prstGeom>
                    <a:noFill/>
                    <a:ln w="9525">
                      <a:noFill/>
                      <a:headEnd/>
                      <a:tailEnd/>
                    </a:ln>
                  </pic:spPr>
                </pic:pic>
              </a:graphicData>
            </a:graphic>
          </wp:inline>
        </w:drawing>
      </w:r>
      <w:bookmarkEnd w:id="49"/>
    </w:p>
    <w:p>
      <w:pPr>
        <w:pStyle w:val="ImageCaption"/>
      </w:pPr>
      <w:r>
        <w:t xml:space="preserve">Figure 6: Пост при открытии</w:t>
      </w:r>
    </w:p>
    <w:bookmarkEnd w:id="50"/>
    <w:bookmarkStart w:id="59" w:name="Xaf424b935d9016c994d0404b968afd6b24c2583"/>
    <w:p>
      <w:pPr>
        <w:pStyle w:val="Heading2"/>
      </w:pPr>
      <w:r>
        <w:rPr>
          <w:rStyle w:val="SectionNumber"/>
        </w:rPr>
        <w:t xml:space="preserve">3.6</w:t>
      </w:r>
      <w:r>
        <w:tab/>
      </w:r>
      <w:r>
        <w:t xml:space="preserve">Добавление поста на тему Управление версиями. Git.</w:t>
      </w:r>
    </w:p>
    <w:p>
      <w:pPr>
        <w:numPr>
          <w:ilvl w:val="0"/>
          <w:numId w:val="1009"/>
        </w:numPr>
        <w:pStyle w:val="Compact"/>
      </w:pPr>
      <w:r>
        <w:t xml:space="preserve">Добавим пост на тему Управление версиями. Git. (рис.</w:t>
      </w:r>
      <w:r>
        <w:t xml:space="preserve"> </w:t>
      </w:r>
      <w:hyperlink w:anchor="fig:007">
        <w:r>
          <w:rPr>
            <w:rStyle w:val="Hyperlink"/>
          </w:rPr>
          <w:t xml:space="preserve">7</w:t>
        </w:r>
      </w:hyperlink>
      <w:r>
        <w:t xml:space="preserve">)</w:t>
      </w:r>
    </w:p>
    <w:p>
      <w:pPr>
        <w:pStyle w:val="CaptionedFigure"/>
      </w:pPr>
      <w:bookmarkStart w:id="54" w:name="fig:007"/>
      <w:r>
        <w:drawing>
          <wp:inline>
            <wp:extent cx="5334000" cy="1661026"/>
            <wp:effectExtent b="0" l="0" r="0" t="0"/>
            <wp:docPr descr="Figure 7: Пост на сайте" title="" id="52" name="Picture"/>
            <a:graphic>
              <a:graphicData uri="http://schemas.openxmlformats.org/drawingml/2006/picture">
                <pic:pic>
                  <pic:nvPicPr>
                    <pic:cNvPr descr="image/7.png" id="53" name="Picture"/>
                    <pic:cNvPicPr>
                      <a:picLocks noChangeArrowheads="1" noChangeAspect="1"/>
                    </pic:cNvPicPr>
                  </pic:nvPicPr>
                  <pic:blipFill>
                    <a:blip r:embed="rId51"/>
                    <a:stretch>
                      <a:fillRect/>
                    </a:stretch>
                  </pic:blipFill>
                  <pic:spPr bwMode="auto">
                    <a:xfrm>
                      <a:off x="0" y="0"/>
                      <a:ext cx="5334000" cy="1661026"/>
                    </a:xfrm>
                    <a:prstGeom prst="rect">
                      <a:avLst/>
                    </a:prstGeom>
                    <a:noFill/>
                    <a:ln w="9525">
                      <a:noFill/>
                      <a:headEnd/>
                      <a:tailEnd/>
                    </a:ln>
                  </pic:spPr>
                </pic:pic>
              </a:graphicData>
            </a:graphic>
          </wp:inline>
        </w:drawing>
      </w:r>
      <w:bookmarkEnd w:id="54"/>
    </w:p>
    <w:p>
      <w:pPr>
        <w:pStyle w:val="ImageCaption"/>
      </w:pPr>
      <w:r>
        <w:t xml:space="preserve">Figure 7: Пост на сайте</w:t>
      </w:r>
    </w:p>
    <w:p>
      <w:pPr>
        <w:numPr>
          <w:ilvl w:val="0"/>
          <w:numId w:val="1010"/>
        </w:numPr>
        <w:pStyle w:val="Compact"/>
      </w:pPr>
      <w:r>
        <w:t xml:space="preserve">Пост при открытии (рис.</w:t>
      </w:r>
      <w:r>
        <w:t xml:space="preserve"> </w:t>
      </w:r>
      <w:hyperlink w:anchor="fig:008">
        <w:r>
          <w:rPr>
            <w:rStyle w:val="Hyperlink"/>
          </w:rPr>
          <w:t xml:space="preserve">8</w:t>
        </w:r>
      </w:hyperlink>
      <w:r>
        <w:t xml:space="preserve">)</w:t>
      </w:r>
    </w:p>
    <w:p>
      <w:pPr>
        <w:pStyle w:val="CaptionedFigure"/>
      </w:pPr>
      <w:bookmarkStart w:id="58" w:name="fig:008"/>
      <w:r>
        <w:drawing>
          <wp:inline>
            <wp:extent cx="5334000" cy="4752730"/>
            <wp:effectExtent b="0" l="0" r="0" t="0"/>
            <wp:docPr descr="Figure 8: Пост при открытии" title="" id="56" name="Picture"/>
            <a:graphic>
              <a:graphicData uri="http://schemas.openxmlformats.org/drawingml/2006/picture">
                <pic:pic>
                  <pic:nvPicPr>
                    <pic:cNvPr descr="image/8.png" id="57" name="Picture"/>
                    <pic:cNvPicPr>
                      <a:picLocks noChangeArrowheads="1" noChangeAspect="1"/>
                    </pic:cNvPicPr>
                  </pic:nvPicPr>
                  <pic:blipFill>
                    <a:blip r:embed="rId55"/>
                    <a:stretch>
                      <a:fillRect/>
                    </a:stretch>
                  </pic:blipFill>
                  <pic:spPr bwMode="auto">
                    <a:xfrm>
                      <a:off x="0" y="0"/>
                      <a:ext cx="5334000" cy="4752730"/>
                    </a:xfrm>
                    <a:prstGeom prst="rect">
                      <a:avLst/>
                    </a:prstGeom>
                    <a:noFill/>
                    <a:ln w="9525">
                      <a:noFill/>
                      <a:headEnd/>
                      <a:tailEnd/>
                    </a:ln>
                  </pic:spPr>
                </pic:pic>
              </a:graphicData>
            </a:graphic>
          </wp:inline>
        </w:drawing>
      </w:r>
      <w:bookmarkEnd w:id="58"/>
    </w:p>
    <w:p>
      <w:pPr>
        <w:pStyle w:val="ImageCaption"/>
      </w:pPr>
      <w:r>
        <w:t xml:space="preserve">Figure 8: Пост при открытии</w:t>
      </w:r>
    </w:p>
    <w:bookmarkEnd w:id="59"/>
    <w:bookmarkEnd w:id="60"/>
    <w:bookmarkStart w:id="61" w:name="вывод"/>
    <w:p>
      <w:pPr>
        <w:pStyle w:val="Heading1"/>
      </w:pPr>
      <w:r>
        <w:rPr>
          <w:rStyle w:val="SectionNumber"/>
        </w:rPr>
        <w:t xml:space="preserve">4</w:t>
      </w:r>
      <w:r>
        <w:tab/>
      </w:r>
      <w:r>
        <w:t xml:space="preserve">Вывод</w:t>
      </w:r>
    </w:p>
    <w:p>
      <w:pPr>
        <w:pStyle w:val="FirstParagraph"/>
      </w:pPr>
      <w:r>
        <w:t xml:space="preserve">В ходе данной лабораторной работы я:</w:t>
      </w:r>
    </w:p>
    <w:p>
      <w:pPr>
        <w:numPr>
          <w:ilvl w:val="0"/>
          <w:numId w:val="1011"/>
        </w:numPr>
      </w:pPr>
      <w:r>
        <w:t xml:space="preserve">Разместил фотографию владельца сайта.</w:t>
      </w:r>
    </w:p>
    <w:p>
      <w:pPr>
        <w:numPr>
          <w:ilvl w:val="0"/>
          <w:numId w:val="1011"/>
        </w:numPr>
      </w:pPr>
      <w:r>
        <w:t xml:space="preserve">Разместил краткое описание владельца сайта (Biography).</w:t>
      </w:r>
    </w:p>
    <w:p>
      <w:pPr>
        <w:numPr>
          <w:ilvl w:val="0"/>
          <w:numId w:val="1011"/>
        </w:numPr>
      </w:pPr>
      <w:r>
        <w:t xml:space="preserve">Добавил информацию об интересах (Interests).</w:t>
      </w:r>
    </w:p>
    <w:p>
      <w:pPr>
        <w:numPr>
          <w:ilvl w:val="0"/>
          <w:numId w:val="1011"/>
        </w:numPr>
      </w:pPr>
      <w:r>
        <w:t xml:space="preserve">Добавил информацию об образовании (Education).</w:t>
      </w:r>
    </w:p>
    <w:p>
      <w:pPr>
        <w:numPr>
          <w:ilvl w:val="0"/>
          <w:numId w:val="1011"/>
        </w:numPr>
      </w:pPr>
      <w:r>
        <w:t xml:space="preserve">Сделал пост по прошедшей неделе.</w:t>
      </w:r>
    </w:p>
    <w:p>
      <w:pPr>
        <w:numPr>
          <w:ilvl w:val="0"/>
          <w:numId w:val="1011"/>
        </w:numPr>
      </w:pPr>
      <w:r>
        <w:t xml:space="preserve">Добавил пост на тему Управление версиями. Git.</w:t>
      </w:r>
    </w:p>
    <w:bookmarkEnd w:id="61"/>
    <w:bookmarkStart w:id="64" w:name="библиография"/>
    <w:p>
      <w:pPr>
        <w:pStyle w:val="Heading1"/>
      </w:pPr>
      <w:r>
        <w:rPr>
          <w:rStyle w:val="SectionNumber"/>
        </w:rPr>
        <w:t xml:space="preserve">5</w:t>
      </w:r>
      <w:r>
        <w:tab/>
      </w:r>
      <w:r>
        <w:t xml:space="preserve">Библиография</w:t>
      </w:r>
    </w:p>
    <w:p>
      <w:pPr>
        <w:numPr>
          <w:ilvl w:val="0"/>
          <w:numId w:val="1012"/>
        </w:numPr>
        <w:pStyle w:val="Compact"/>
      </w:pPr>
      <w:r>
        <w:t xml:space="preserve">Этапы реализации проекта. [Электронный ресурс]. М. URL:</w:t>
      </w:r>
      <w:r>
        <w:t xml:space="preserve"> </w:t>
      </w:r>
      <w:hyperlink r:id="rId62">
        <w:r>
          <w:rPr>
            <w:rStyle w:val="Hyperlink"/>
          </w:rPr>
          <w:t xml:space="preserve">Этапы реализации проекта</w:t>
        </w:r>
      </w:hyperlink>
      <w:r>
        <w:t xml:space="preserve"> </w:t>
      </w:r>
      <w:r>
        <w:t xml:space="preserve">(Дата обращения: 03.10.2023).</w:t>
      </w:r>
    </w:p>
    <w:p>
      <w:pPr>
        <w:numPr>
          <w:ilvl w:val="0"/>
          <w:numId w:val="1012"/>
        </w:numPr>
        <w:pStyle w:val="Compact"/>
      </w:pPr>
      <w:r>
        <w:t xml:space="preserve">Hugo (software) [Электронный ресурс]. М. URL:</w:t>
      </w:r>
      <w:r>
        <w:t xml:space="preserve"> </w:t>
      </w:r>
      <w:hyperlink r:id="rId63">
        <w:r>
          <w:rPr>
            <w:rStyle w:val="Hyperlink"/>
          </w:rPr>
          <w:t xml:space="preserve">Hugo (software)</w:t>
        </w:r>
      </w:hyperlink>
      <w:r>
        <w:t xml:space="preserve"> </w:t>
      </w:r>
      <w:r>
        <w:t xml:space="preserve">(Дата обращения: 03.10.2023).</w:t>
      </w:r>
    </w:p>
    <w:bookmarkEnd w:id="6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png" /><Relationship Type="http://schemas.openxmlformats.org/officeDocument/2006/relationships/image" Id="rId27" Target="media/rId27.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hyperlink" Id="rId63" Target="https://en.wikipedia.org/wiki/Hugo_(software)" TargetMode="External" /><Relationship Type="http://schemas.openxmlformats.org/officeDocument/2006/relationships/hyperlink" Id="rId62" Target="https://esystem.rudn.ru/mod/page/view.php?id=1030694" TargetMode="External" /></Relationships>
</file>

<file path=word/_rels/footnotes.xml.rels><?xml version="1.0" encoding="UTF-8"?><Relationships xmlns="http://schemas.openxmlformats.org/package/2006/relationships"><Relationship Type="http://schemas.openxmlformats.org/officeDocument/2006/relationships/hyperlink" Id="rId63" Target="https://en.wikipedia.org/wiki/Hugo_(software)" TargetMode="External" /><Relationship Type="http://schemas.openxmlformats.org/officeDocument/2006/relationships/hyperlink" Id="rId62" Target="https://esystem.rudn.ru/mod/page/view.php?id=103069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индивидуальному проекту. Этап 2.</dc:title>
  <dc:creator>Александр Сергеевич Баклашов</dc:creator>
  <dc:language>ru-RU</dc:language>
  <cp:keywords/>
  <dcterms:created xsi:type="dcterms:W3CDTF">2023-10-03T20:51:13Z</dcterms:created>
  <dcterms:modified xsi:type="dcterms:W3CDTF">2023-10-03T20:51:13Z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csDelim">
    <vt:lpwstr>, </vt:lpwstr>
  </property>
  <property fmtid="{D5CDD505-2E9C-101B-9397-08002B2CF9AE}" pid="9" name="ccsLabelSep">
    <vt:lpwstr> — </vt:lpwstr>
  </property>
  <property fmtid="{D5CDD505-2E9C-101B-9397-08002B2CF9AE}" pid="10" name="ccsTemplate">
    <vt:lpwstr>iccsLabelSept</vt:lpwstr>
  </property>
  <property fmtid="{D5CDD505-2E9C-101B-9397-08002B2CF9AE}" pid="11" name="chapDelim">
    <vt:lpwstr>.</vt:lpwstr>
  </property>
  <property fmtid="{D5CDD505-2E9C-101B-9397-08002B2CF9AE}" pid="12" name="chapters">
    <vt:lpwstr>False</vt:lpwstr>
  </property>
  <property fmtid="{D5CDD505-2E9C-101B-9397-08002B2CF9AE}" pid="13" name="chaptersDepth">
    <vt:lpwstr>1</vt:lpwstr>
  </property>
  <property fmtid="{D5CDD505-2E9C-101B-9397-08002B2CF9AE}" pid="14" name="codeBlockCaptions">
    <vt:lpwstr>False</vt:lpwstr>
  </property>
  <property fmtid="{D5CDD505-2E9C-101B-9397-08002B2CF9AE}" pid="15" name="cref">
    <vt:lpwstr>False</vt:lpwstr>
  </property>
  <property fmtid="{D5CDD505-2E9C-101B-9397-08002B2CF9AE}" pid="16" name="crossrefYaml">
    <vt:lpwstr>pandoc-crossref.yaml</vt:lpwstr>
  </property>
  <property fmtid="{D5CDD505-2E9C-101B-9397-08002B2CF9AE}" pid="17" name="csl">
    <vt:lpwstr>pandoc/csl/gost-r-7-0-5-2008-numeric.csl</vt:lpwstr>
  </property>
  <property fmtid="{D5CDD505-2E9C-101B-9397-08002B2CF9AE}" pid="18" name="documentclass">
    <vt:lpwstr>scrreprt</vt:lpwstr>
  </property>
  <property fmtid="{D5CDD505-2E9C-101B-9397-08002B2CF9AE}" pid="19" name="eqLabels">
    <vt:lpwstr>arabic</vt:lpwstr>
  </property>
  <property fmtid="{D5CDD505-2E9C-101B-9397-08002B2CF9AE}" pid="20" name="eqnPrefix">
    <vt:lpwstr/>
  </property>
  <property fmtid="{D5CDD505-2E9C-101B-9397-08002B2CF9AE}" pid="21" name="eqnPrefixTemplate">
    <vt:lpwstr>p i</vt:lpwstr>
  </property>
  <property fmtid="{D5CDD505-2E9C-101B-9397-08002B2CF9AE}" pid="22" name="equationNumberTeX">
    <vt:lpwstr>qquad</vt:lpwstr>
  </property>
  <property fmtid="{D5CDD505-2E9C-101B-9397-08002B2CF9AE}" pid="23" name="figLabels">
    <vt:lpwstr>arabic</vt:lpwstr>
  </property>
  <property fmtid="{D5CDD505-2E9C-101B-9397-08002B2CF9AE}" pid="24" name="figPrefix">
    <vt:lpwstr/>
  </property>
  <property fmtid="{D5CDD505-2E9C-101B-9397-08002B2CF9AE}" pid="25" name="figPrefixTemplate">
    <vt:lpwstr>p i</vt:lpwstr>
  </property>
  <property fmtid="{D5CDD505-2E9C-101B-9397-08002B2CF9AE}" pid="26" name="figureTemplate">
    <vt:lpwstr>figureTitle ititleDelim t</vt:lpwstr>
  </property>
  <property fmtid="{D5CDD505-2E9C-101B-9397-08002B2CF9AE}" pid="27" name="figureTitle">
    <vt:lpwstr>Figure</vt:lpwstr>
  </property>
  <property fmtid="{D5CDD505-2E9C-101B-9397-08002B2CF9AE}" pid="28" name="fontsize">
    <vt:lpwstr>12pt</vt:lpwstr>
  </property>
  <property fmtid="{D5CDD505-2E9C-101B-9397-08002B2CF9AE}" pid="29" name="header-includes">
    <vt:lpwstr/>
  </property>
  <property fmtid="{D5CDD505-2E9C-101B-9397-08002B2CF9AE}" pid="30" name="indent">
    <vt:lpwstr>True</vt:lpwstr>
  </property>
  <property fmtid="{D5CDD505-2E9C-101B-9397-08002B2CF9AE}" pid="31" name="lastDelim">
    <vt:lpwstr>, </vt:lpwstr>
  </property>
  <property fmtid="{D5CDD505-2E9C-101B-9397-08002B2CF9AE}" pid="32" name="linestretch">
    <vt:lpwstr>1.5</vt:lpwstr>
  </property>
  <property fmtid="{D5CDD505-2E9C-101B-9397-08002B2CF9AE}" pid="33" name="linkReferences">
    <vt:lpwstr>True</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
    <vt:lpwstr>True</vt:lpwstr>
  </property>
  <property fmtid="{D5CDD505-2E9C-101B-9397-08002B2CF9AE}" pid="38" name="lofTitle">
    <vt:lpwstr>List of Figures</vt:lpwstr>
  </property>
  <property fmtid="{D5CDD505-2E9C-101B-9397-08002B2CF9AE}" pid="39" name="lolTitle">
    <vt:lpwstr>List of Listings</vt:lpwstr>
  </property>
  <property fmtid="{D5CDD505-2E9C-101B-9397-08002B2CF9AE}" pid="40" name="lot">
    <vt:lpwstr>False</vt:lpwstr>
  </property>
  <property fmtid="{D5CDD505-2E9C-101B-9397-08002B2CF9AE}" pid="41" name="lotTitle">
    <vt:lpwstr>List of Tables</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mainfont">
    <vt:lpwstr>PT Serif</vt:lpwstr>
  </property>
  <property fmtid="{D5CDD505-2E9C-101B-9397-08002B2CF9AE}" pid="46" name="mainfontoptions">
    <vt:lpwstr>Ligatures=TeX</vt:lpwstr>
  </property>
  <property fmtid="{D5CDD505-2E9C-101B-9397-08002B2CF9AE}" pid="47" name="monofont">
    <vt:lpwstr>PT Mono</vt:lpwstr>
  </property>
  <property fmtid="{D5CDD505-2E9C-101B-9397-08002B2CF9AE}" pid="48" name="monofontoptions">
    <vt:lpwstr>Scale=MatchLowercase,Scale=0.9</vt:lpwstr>
  </property>
  <property fmtid="{D5CDD505-2E9C-101B-9397-08002B2CF9AE}" pid="49" name="nameInLink">
    <vt:lpwstr>True</vt:lpwstr>
  </property>
  <property fmtid="{D5CDD505-2E9C-101B-9397-08002B2CF9AE}" pid="50" name="numberSections">
    <vt:lpwstr>False</vt:lpwstr>
  </property>
  <property fmtid="{D5CDD505-2E9C-101B-9397-08002B2CF9AE}" pid="51" name="pairDelim">
    <vt:lpwstr>, </vt:lpwstr>
  </property>
  <property fmtid="{D5CDD505-2E9C-101B-9397-08002B2CF9AE}" pid="52" name="papersize">
    <vt:lpwstr>a4</vt:lpwstr>
  </property>
  <property fmtid="{D5CDD505-2E9C-101B-9397-08002B2CF9AE}" pid="53" name="polyglossia-lang">
    <vt:lpwstr/>
  </property>
  <property fmtid="{D5CDD505-2E9C-101B-9397-08002B2CF9AE}" pid="54" name="polyglossia-otherlangs">
    <vt:lpwstr/>
  </property>
  <property fmtid="{D5CDD505-2E9C-101B-9397-08002B2CF9AE}" pid="55" name="rangeDelim">
    <vt:lpwstr>-</vt:lpwstr>
  </property>
  <property fmtid="{D5CDD505-2E9C-101B-9397-08002B2CF9AE}" pid="56" name="refDelim">
    <vt:lpwstr>, </vt:lpwstr>
  </property>
  <property fmtid="{D5CDD505-2E9C-101B-9397-08002B2CF9AE}" pid="57" name="refIndexTemplate">
    <vt:lpwstr>isuf</vt:lpwstr>
  </property>
  <property fmtid="{D5CDD505-2E9C-101B-9397-08002B2CF9AE}" pid="58" name="romanfont">
    <vt:lpwstr>PT Serif</vt:lpwstr>
  </property>
  <property fmtid="{D5CDD505-2E9C-101B-9397-08002B2CF9AE}" pid="59" name="romanfontoptions">
    <vt:lpwstr>Ligatures=TeX</vt:lpwstr>
  </property>
  <property fmtid="{D5CDD505-2E9C-101B-9397-08002B2CF9AE}" pid="60" name="sansfont">
    <vt:lpwstr>PT Sans</vt:lpwstr>
  </property>
  <property fmtid="{D5CDD505-2E9C-101B-9397-08002B2CF9AE}" pid="61" name="sansfontoptions">
    <vt:lpwstr>Ligatures=TeX,Scale=MatchLowercase</vt:lpwstr>
  </property>
  <property fmtid="{D5CDD505-2E9C-101B-9397-08002B2CF9AE}" pid="62" name="secHeaderDelim">
    <vt:lpwstr> </vt:lpwstr>
  </property>
  <property fmtid="{D5CDD505-2E9C-101B-9397-08002B2CF9AE}" pid="63" name="secHeaderTemplate">
    <vt:lpwstr>isecHeaderDelim[n]t</vt:lpwstr>
  </property>
  <property fmtid="{D5CDD505-2E9C-101B-9397-08002B2CF9AE}" pid="64" name="secLabels">
    <vt:lpwstr>arabic</vt:lpwstr>
  </property>
  <property fmtid="{D5CDD505-2E9C-101B-9397-08002B2CF9AE}" pid="65" name="secPrefix">
    <vt:lpwstr/>
  </property>
  <property fmtid="{D5CDD505-2E9C-101B-9397-08002B2CF9AE}" pid="66" name="secPrefixTemplate">
    <vt:lpwstr>p i</vt:lpwstr>
  </property>
  <property fmtid="{D5CDD505-2E9C-101B-9397-08002B2CF9AE}" pid="67" name="sectionsDepth">
    <vt:lpwstr>0</vt:lpwstr>
  </property>
  <property fmtid="{D5CDD505-2E9C-101B-9397-08002B2CF9AE}" pid="68" name="subfigGrid">
    <vt:lpwstr>False</vt:lpwstr>
  </property>
  <property fmtid="{D5CDD505-2E9C-101B-9397-08002B2CF9AE}" pid="69" name="subfigLabels">
    <vt:lpwstr>alpha a</vt:lpwstr>
  </property>
  <property fmtid="{D5CDD505-2E9C-101B-9397-08002B2CF9AE}" pid="70" name="subfigureChildTemplate">
    <vt:lpwstr>i</vt:lpwstr>
  </property>
  <property fmtid="{D5CDD505-2E9C-101B-9397-08002B2CF9AE}" pid="71" name="subfigureRefIndexTemplate">
    <vt:lpwstr>isuf (s)</vt:lpwstr>
  </property>
  <property fmtid="{D5CDD505-2E9C-101B-9397-08002B2CF9AE}" pid="72" name="subfigureTemplate">
    <vt:lpwstr>figureTitle ititleDelim t. ccs</vt:lpwstr>
  </property>
  <property fmtid="{D5CDD505-2E9C-101B-9397-08002B2CF9AE}" pid="73" name="subtitle">
    <vt:lpwstr>Предмет: научное программирование</vt:lpwstr>
  </property>
  <property fmtid="{D5CDD505-2E9C-101B-9397-08002B2CF9AE}" pid="74" name="tableEqns">
    <vt:lpwstr>False</vt:lpwstr>
  </property>
  <property fmtid="{D5CDD505-2E9C-101B-9397-08002B2CF9AE}" pid="75" name="tableTemplate">
    <vt:lpwstr>tableTitle ititleDelim t</vt:lpwstr>
  </property>
  <property fmtid="{D5CDD505-2E9C-101B-9397-08002B2CF9AE}" pid="76" name="tableTitle">
    <vt:lpwstr>Table</vt:lpwstr>
  </property>
  <property fmtid="{D5CDD505-2E9C-101B-9397-08002B2CF9AE}" pid="77" name="tblLabels">
    <vt:lpwstr>arabic</vt:lpwstr>
  </property>
  <property fmtid="{D5CDD505-2E9C-101B-9397-08002B2CF9AE}" pid="78" name="tblPrefix">
    <vt:lpwstr/>
  </property>
  <property fmtid="{D5CDD505-2E9C-101B-9397-08002B2CF9AE}" pid="79" name="tblPrefixTemplate">
    <vt:lpwstr>p i</vt:lpwstr>
  </property>
  <property fmtid="{D5CDD505-2E9C-101B-9397-08002B2CF9AE}" pid="80" name="titleDelim">
    <vt:lpwstr>:</vt:lpwstr>
  </property>
  <property fmtid="{D5CDD505-2E9C-101B-9397-08002B2CF9AE}" pid="81" name="toc">
    <vt:lpwstr>True</vt:lpwstr>
  </property>
  <property fmtid="{D5CDD505-2E9C-101B-9397-08002B2CF9AE}" pid="82" name="toc-title">
    <vt:lpwstr>Содержание</vt:lpwstr>
  </property>
  <property fmtid="{D5CDD505-2E9C-101B-9397-08002B2CF9AE}" pid="83" name="toc_depth">
    <vt:lpwstr>2</vt:lpwstr>
  </property>
</Properties>
</file>