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C5" w:rsidRPr="007C7CC5" w:rsidRDefault="007C7CC5" w:rsidP="007C7CC5">
      <w:pPr>
        <w:wordWrap w:val="0"/>
        <w:spacing w:after="0" w:line="276" w:lineRule="auto"/>
        <w:outlineLvl w:val="0"/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</w:pPr>
      <w:r w:rsidRPr="007C7CC5"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>Oracle Data Pump (</w:t>
      </w:r>
      <w:proofErr w:type="spellStart"/>
      <w:r w:rsidRPr="007C7CC5"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>Expdp</w:t>
      </w:r>
      <w:proofErr w:type="spellEnd"/>
      <w:r w:rsidRPr="007C7CC5"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 xml:space="preserve"> and </w:t>
      </w:r>
      <w:proofErr w:type="spellStart"/>
      <w:r w:rsidRPr="007C7CC5"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>Impdp</w:t>
      </w:r>
      <w:proofErr w:type="spellEnd"/>
      <w:r w:rsidRPr="007C7CC5"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>)/Backup and</w:t>
      </w:r>
      <w:r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 xml:space="preserve"> </w:t>
      </w:r>
      <w:r w:rsidRPr="007C7CC5">
        <w:rPr>
          <w:rFonts w:ascii="Arial" w:eastAsia="Times New Roman" w:hAnsi="Arial" w:cs="Arial"/>
          <w:b/>
          <w:bCs/>
          <w:color w:val="222226"/>
          <w:kern w:val="36"/>
          <w:sz w:val="32"/>
          <w:szCs w:val="32"/>
        </w:rPr>
        <w:t>Restore in Oracle Database 10g, 11g, 12c, 18c, 19c</w:t>
      </w:r>
    </w:p>
    <w:p w:rsidR="00176E6E" w:rsidRDefault="00176E6E" w:rsidP="007C7CC5">
      <w:pPr>
        <w:spacing w:line="276" w:lineRule="auto"/>
      </w:pPr>
    </w:p>
    <w:p w:rsidR="007C7CC5" w:rsidRDefault="007C7CC5" w:rsidP="007C7CC5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C7CC5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Oracle Data Pump</w:t>
      </w:r>
      <w:r w:rsidRPr="007C7C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enables high-speed movement of data and metadata from one database to another. This technology is the basis for the following Oracle Database data movement utilities:</w:t>
      </w:r>
    </w:p>
    <w:p w:rsidR="007C7CC5" w:rsidRPr="007C7CC5" w:rsidRDefault="007C7CC5" w:rsidP="007C7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7C7CC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Data Pump Export (Export)</w:t>
      </w:r>
      <w:r w:rsidRPr="007C7CC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7C7C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C7C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Export is a utility for unloading data and metadata into a set of operating system files called a </w:t>
      </w:r>
      <w:r w:rsidRPr="007C7CC5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dump file set</w:t>
      </w:r>
      <w:r w:rsidRPr="007C7C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dump file set</w:t>
      </w:r>
      <w:bookmarkStart w:id="0" w:name="sthref1973"/>
      <w:bookmarkEnd w:id="0"/>
      <w:r w:rsidRPr="007C7C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made up of one or more binary files that contain table data, database object metadata, and control information.</w:t>
      </w:r>
    </w:p>
    <w:p w:rsidR="007C7CC5" w:rsidRPr="007C7CC5" w:rsidRDefault="007C7CC5" w:rsidP="007C7CC5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C7CC5" w:rsidRPr="007C7CC5" w:rsidRDefault="007C7CC5" w:rsidP="007C7C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C7CC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Data Pump Import (Import)</w:t>
      </w:r>
      <w:r w:rsidRPr="007C7CC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7C7C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Import is a utility for loading an export dump file set into a database. You can also use Import to load a destination database directly from a source database with no intervening files, which allows export and import operations to run concurrently, minimizing total elapsed time.</w:t>
      </w:r>
    </w:p>
    <w:p w:rsidR="007C7CC5" w:rsidRPr="007C7CC5" w:rsidRDefault="007C7CC5" w:rsidP="007C7CC5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C7CC5" w:rsidRPr="00F625A6" w:rsidRDefault="007C7CC5" w:rsidP="00F625A6">
      <w:pPr>
        <w:pStyle w:val="Heading2"/>
        <w:shd w:val="clear" w:color="auto" w:fill="FFFFFF"/>
        <w:spacing w:before="0" w:line="276" w:lineRule="auto"/>
        <w:rPr>
          <w:rFonts w:ascii="Arial" w:hAnsi="Arial" w:cs="Arial"/>
          <w:b/>
          <w:bCs/>
          <w:color w:val="212529"/>
          <w:sz w:val="32"/>
          <w:szCs w:val="32"/>
        </w:rPr>
      </w:pPr>
      <w:r w:rsidRPr="00F625A6">
        <w:rPr>
          <w:rFonts w:ascii="Arial" w:hAnsi="Arial" w:cs="Arial"/>
          <w:b/>
          <w:bCs/>
          <w:color w:val="212529"/>
          <w:sz w:val="32"/>
          <w:szCs w:val="32"/>
        </w:rPr>
        <w:t>Getting Started</w:t>
      </w:r>
    </w:p>
    <w:p w:rsidR="00CD3B49" w:rsidRPr="00F625A6" w:rsidRDefault="00CD3B49" w:rsidP="00F625A6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212529"/>
        </w:rPr>
      </w:pPr>
      <w:r w:rsidRPr="00F625A6">
        <w:rPr>
          <w:rFonts w:ascii="Arial" w:hAnsi="Arial" w:cs="Arial"/>
          <w:color w:val="212529"/>
        </w:rPr>
        <w:t>For the examples to work we must first unlock the SCOTT account and create a directory object it can access. The directory object is only a pointer to a physical directory, creating it does not actually create the physical directory on the file system of the database server.</w:t>
      </w:r>
    </w:p>
    <w:p w:rsidR="00CD3B49" w:rsidRDefault="00F625A6" w:rsidP="00CD3B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F625A6">
        <w:rPr>
          <w:rFonts w:ascii="Arial" w:hAnsi="Arial" w:cs="Arial"/>
          <w:b/>
          <w:color w:val="000000" w:themeColor="text1"/>
        </w:rPr>
        <w:drawing>
          <wp:inline distT="0" distB="0" distL="0" distR="0" wp14:anchorId="424F6B6A" wp14:editId="7BD89A12">
            <wp:extent cx="60579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49" w:rsidRPr="00F625A6" w:rsidRDefault="00F625A6" w:rsidP="00CD3B49">
      <w:pPr>
        <w:rPr>
          <w:rFonts w:ascii="Arial" w:hAnsi="Arial" w:cs="Arial"/>
          <w:sz w:val="24"/>
          <w:szCs w:val="24"/>
        </w:rPr>
      </w:pPr>
      <w:r w:rsidRPr="00F625A6">
        <w:rPr>
          <w:rFonts w:ascii="Arial" w:hAnsi="Arial" w:cs="Arial"/>
          <w:sz w:val="24"/>
          <w:szCs w:val="24"/>
        </w:rPr>
        <w:t>Below is the attached example from command line:</w:t>
      </w:r>
    </w:p>
    <w:p w:rsidR="00F625A6" w:rsidRDefault="00F625A6" w:rsidP="007C7CC5">
      <w:p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F625A6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drawing>
          <wp:inline distT="0" distB="0" distL="0" distR="0" wp14:anchorId="51E99D23" wp14:editId="0A3E1E09">
            <wp:extent cx="5939790" cy="27749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284" cy="27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A6" w:rsidRDefault="00F625A6" w:rsidP="00F625A6">
      <w:pPr>
        <w:rPr>
          <w:rFonts w:ascii="Arial" w:hAnsi="Arial" w:cs="Arial"/>
          <w:sz w:val="24"/>
          <w:szCs w:val="24"/>
        </w:rPr>
      </w:pPr>
    </w:p>
    <w:p w:rsidR="00F625A6" w:rsidRPr="00F625A6" w:rsidRDefault="00F625A6" w:rsidP="00F625A6">
      <w:pPr>
        <w:pStyle w:val="Heading2"/>
        <w:shd w:val="clear" w:color="auto" w:fill="FFFFFF"/>
        <w:spacing w:before="0" w:line="276" w:lineRule="auto"/>
        <w:rPr>
          <w:rFonts w:ascii="Arial" w:hAnsi="Arial" w:cs="Arial"/>
          <w:color w:val="212529"/>
          <w:sz w:val="32"/>
          <w:szCs w:val="32"/>
        </w:rPr>
      </w:pPr>
      <w:r w:rsidRPr="00F625A6">
        <w:rPr>
          <w:rFonts w:ascii="Arial" w:hAnsi="Arial" w:cs="Arial"/>
          <w:b/>
          <w:bCs/>
          <w:color w:val="212529"/>
          <w:sz w:val="32"/>
          <w:szCs w:val="32"/>
        </w:rPr>
        <w:t>Table Exports/Imports</w:t>
      </w:r>
    </w:p>
    <w:p w:rsidR="007C7CC5" w:rsidRDefault="00F625A6" w:rsidP="00F625A6">
      <w:pPr>
        <w:spacing w:line="276" w:lineRule="auto"/>
        <w:rPr>
          <w:rFonts w:ascii="Arial" w:hAnsi="Arial" w:cs="Arial"/>
          <w:color w:val="212529"/>
          <w:sz w:val="24"/>
          <w:szCs w:val="24"/>
        </w:rPr>
      </w:pPr>
      <w:r w:rsidRPr="00F625A6">
        <w:rPr>
          <w:rFonts w:ascii="Arial" w:hAnsi="Arial" w:cs="Arial"/>
          <w:color w:val="212529"/>
          <w:sz w:val="24"/>
          <w:szCs w:val="24"/>
        </w:rPr>
        <w:t>The </w:t>
      </w:r>
      <w:r w:rsidRPr="00F625A6">
        <w:rPr>
          <w:rStyle w:val="HTMLCode"/>
          <w:rFonts w:ascii="Arial" w:eastAsiaTheme="minorHAnsi" w:hAnsi="Arial" w:cs="Arial"/>
          <w:color w:val="000000"/>
          <w:sz w:val="24"/>
          <w:szCs w:val="24"/>
        </w:rPr>
        <w:t>TABLES</w:t>
      </w:r>
      <w:r w:rsidRPr="00F625A6">
        <w:rPr>
          <w:rFonts w:ascii="Arial" w:hAnsi="Arial" w:cs="Arial"/>
          <w:color w:val="212529"/>
          <w:sz w:val="24"/>
          <w:szCs w:val="24"/>
        </w:rPr>
        <w:t> parameter is used to specify the tables that are to be exported. The following is an example of the table export and import syntax.</w:t>
      </w:r>
    </w:p>
    <w:p w:rsidR="004D7643" w:rsidRPr="00F6714A" w:rsidRDefault="00F625A6" w:rsidP="00F6714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F625A6">
        <w:rPr>
          <w:rFonts w:ascii="Arial" w:hAnsi="Arial" w:cs="Arial"/>
          <w:sz w:val="24"/>
          <w:szCs w:val="24"/>
        </w:rPr>
        <w:drawing>
          <wp:inline distT="0" distB="0" distL="0" distR="0" wp14:anchorId="6002CDC1" wp14:editId="205C2D91">
            <wp:extent cx="5994400" cy="1028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43" w:rsidRPr="004D7643" w:rsidRDefault="004D7643" w:rsidP="004D76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:rsidR="00F625A6" w:rsidRDefault="00F625A6" w:rsidP="004D764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attached example in command line:</w:t>
      </w:r>
    </w:p>
    <w:p w:rsidR="00B43165" w:rsidRDefault="00F625A6" w:rsidP="004D7643">
      <w:pPr>
        <w:spacing w:after="0"/>
        <w:rPr>
          <w:rFonts w:ascii="Arial" w:hAnsi="Arial" w:cs="Arial"/>
          <w:sz w:val="24"/>
          <w:szCs w:val="24"/>
        </w:rPr>
      </w:pPr>
      <w:r w:rsidRPr="00F625A6">
        <w:rPr>
          <w:rFonts w:ascii="Arial" w:hAnsi="Arial" w:cs="Arial"/>
          <w:sz w:val="24"/>
          <w:szCs w:val="24"/>
        </w:rPr>
        <w:drawing>
          <wp:inline distT="0" distB="0" distL="0" distR="0" wp14:anchorId="08642A09" wp14:editId="7D51519B">
            <wp:extent cx="6089650" cy="755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5A" w:rsidRDefault="0013035A" w:rsidP="00F6714A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to restore (import) table EMP, DEPT in ORCL database, create user </w:t>
      </w:r>
      <w:proofErr w:type="spellStart"/>
      <w:r>
        <w:rPr>
          <w:rFonts w:ascii="Arial" w:hAnsi="Arial" w:cs="Arial"/>
          <w:sz w:val="24"/>
          <w:szCs w:val="24"/>
        </w:rPr>
        <w:t>scott</w:t>
      </w:r>
      <w:proofErr w:type="spellEnd"/>
      <w:r>
        <w:rPr>
          <w:rFonts w:ascii="Arial" w:hAnsi="Arial" w:cs="Arial"/>
          <w:sz w:val="24"/>
          <w:szCs w:val="24"/>
        </w:rPr>
        <w:t xml:space="preserve"> in ORCL database and grant dba to </w:t>
      </w:r>
      <w:proofErr w:type="spellStart"/>
      <w:r>
        <w:rPr>
          <w:rFonts w:ascii="Arial" w:hAnsi="Arial" w:cs="Arial"/>
          <w:sz w:val="24"/>
          <w:szCs w:val="24"/>
        </w:rPr>
        <w:t>scott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035A" w:rsidRDefault="0013035A" w:rsidP="0013035A">
      <w:pPr>
        <w:rPr>
          <w:rFonts w:ascii="Arial" w:hAnsi="Arial" w:cs="Arial"/>
          <w:sz w:val="24"/>
          <w:szCs w:val="24"/>
        </w:rPr>
      </w:pPr>
    </w:p>
    <w:p w:rsidR="0013035A" w:rsidRDefault="00130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3035A" w:rsidRDefault="0013035A" w:rsidP="0013035A">
      <w:pPr>
        <w:rPr>
          <w:rFonts w:ascii="Arial" w:hAnsi="Arial" w:cs="Arial"/>
          <w:sz w:val="24"/>
          <w:szCs w:val="24"/>
        </w:rPr>
      </w:pPr>
      <w:r w:rsidRPr="0013035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7726E4D" wp14:editId="69B52BA1">
            <wp:extent cx="5943600" cy="3058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43" w:rsidRDefault="0013035A" w:rsidP="00130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finally import table EMP_DEPT to </w:t>
      </w:r>
      <w:proofErr w:type="spellStart"/>
      <w:r>
        <w:rPr>
          <w:rFonts w:ascii="Arial" w:hAnsi="Arial" w:cs="Arial"/>
          <w:sz w:val="24"/>
          <w:szCs w:val="24"/>
        </w:rPr>
        <w:t>scott</w:t>
      </w:r>
      <w:proofErr w:type="spellEnd"/>
      <w:r>
        <w:rPr>
          <w:rFonts w:ascii="Arial" w:hAnsi="Arial" w:cs="Arial"/>
          <w:sz w:val="24"/>
          <w:szCs w:val="24"/>
        </w:rPr>
        <w:t xml:space="preserve"> schema.</w:t>
      </w:r>
    </w:p>
    <w:p w:rsidR="004D7643" w:rsidRDefault="0013035A" w:rsidP="00F6714A">
      <w:pPr>
        <w:spacing w:after="0"/>
        <w:rPr>
          <w:rFonts w:ascii="Arial" w:hAnsi="Arial" w:cs="Arial"/>
          <w:sz w:val="24"/>
          <w:szCs w:val="24"/>
        </w:rPr>
      </w:pPr>
      <w:r w:rsidRPr="0013035A">
        <w:rPr>
          <w:rFonts w:ascii="Arial" w:hAnsi="Arial" w:cs="Arial"/>
          <w:sz w:val="24"/>
          <w:szCs w:val="24"/>
        </w:rPr>
        <w:drawing>
          <wp:inline distT="0" distB="0" distL="0" distR="0" wp14:anchorId="064929C3" wp14:editId="271382CC">
            <wp:extent cx="5949950" cy="53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43" w:rsidRPr="004D7643" w:rsidRDefault="004D7643" w:rsidP="00F671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4D7643">
        <w:rPr>
          <w:rFonts w:ascii="Arial" w:hAnsi="Arial" w:cs="Arial"/>
          <w:color w:val="212529"/>
        </w:rPr>
        <w:t>For example output files see </w:t>
      </w:r>
      <w:hyperlink r:id="rId11" w:history="1">
        <w:r w:rsidRPr="004D7643">
          <w:rPr>
            <w:rStyle w:val="Hyperlink"/>
            <w:rFonts w:ascii="Arial" w:hAnsi="Arial" w:cs="Arial"/>
            <w:color w:val="337AB7"/>
          </w:rPr>
          <w:t>expdpEMP_DEPT.log</w:t>
        </w:r>
      </w:hyperlink>
      <w:r w:rsidRPr="004D7643">
        <w:rPr>
          <w:rFonts w:ascii="Arial" w:hAnsi="Arial" w:cs="Arial"/>
          <w:color w:val="212529"/>
        </w:rPr>
        <w:t> and </w:t>
      </w:r>
      <w:hyperlink r:id="rId12" w:history="1">
        <w:r w:rsidRPr="004D7643">
          <w:rPr>
            <w:rStyle w:val="Hyperlink"/>
            <w:rFonts w:ascii="Arial" w:hAnsi="Arial" w:cs="Arial"/>
            <w:color w:val="337AB7"/>
          </w:rPr>
          <w:t>impdpEMP_DEPT.log</w:t>
        </w:r>
      </w:hyperlink>
      <w:r w:rsidRPr="004D7643">
        <w:rPr>
          <w:rFonts w:ascii="Arial" w:hAnsi="Arial" w:cs="Arial"/>
          <w:color w:val="212529"/>
        </w:rPr>
        <w:t>.</w:t>
      </w:r>
    </w:p>
    <w:p w:rsidR="0013035A" w:rsidRDefault="004D7643" w:rsidP="00F6714A">
      <w:pPr>
        <w:spacing w:before="240" w:line="36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D7643">
        <w:rPr>
          <w:rFonts w:ascii="Arial" w:hAnsi="Arial" w:cs="Arial"/>
          <w:color w:val="212529"/>
          <w:sz w:val="24"/>
          <w:szCs w:val="24"/>
          <w:shd w:val="clear" w:color="auto" w:fill="FFFFFF"/>
        </w:rPr>
        <w:t>The </w:t>
      </w:r>
      <w:r w:rsidRPr="004D7643">
        <w:rPr>
          <w:rFonts w:ascii="Arial" w:hAnsi="Arial" w:cs="Arial"/>
          <w:color w:val="000000"/>
          <w:sz w:val="24"/>
          <w:szCs w:val="24"/>
          <w:shd w:val="clear" w:color="auto" w:fill="FFFFFF"/>
        </w:rPr>
        <w:t>TABLE_EXISTS_ACTION=APPEND</w:t>
      </w:r>
      <w:r w:rsidRPr="004D7643">
        <w:rPr>
          <w:rFonts w:ascii="Arial" w:hAnsi="Arial" w:cs="Arial"/>
          <w:color w:val="212529"/>
          <w:sz w:val="24"/>
          <w:szCs w:val="24"/>
          <w:shd w:val="clear" w:color="auto" w:fill="FFFFFF"/>
        </w:rPr>
        <w:t> parameter allows data to be imported into existing tables.</w:t>
      </w:r>
    </w:p>
    <w:p w:rsidR="004D7643" w:rsidRPr="004D7643" w:rsidRDefault="004D7643" w:rsidP="004D7643">
      <w:pPr>
        <w:pStyle w:val="Heading2"/>
        <w:shd w:val="clear" w:color="auto" w:fill="FFFFFF"/>
        <w:spacing w:before="0"/>
        <w:rPr>
          <w:rFonts w:ascii="Arial" w:hAnsi="Arial" w:cs="Arial"/>
          <w:color w:val="212529"/>
          <w:sz w:val="32"/>
          <w:szCs w:val="32"/>
        </w:rPr>
      </w:pPr>
      <w:r w:rsidRPr="004D7643">
        <w:rPr>
          <w:rFonts w:ascii="Arial" w:hAnsi="Arial" w:cs="Arial"/>
          <w:b/>
          <w:bCs/>
          <w:color w:val="212529"/>
          <w:sz w:val="32"/>
          <w:szCs w:val="32"/>
        </w:rPr>
        <w:t>Schema Exports/Imports</w:t>
      </w:r>
    </w:p>
    <w:p w:rsidR="004D7643" w:rsidRPr="004D7643" w:rsidRDefault="004D7643" w:rsidP="004D76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4D7643">
        <w:rPr>
          <w:rFonts w:ascii="Arial" w:hAnsi="Arial" w:cs="Arial"/>
          <w:color w:val="212529"/>
        </w:rPr>
        <w:t>The </w:t>
      </w:r>
      <w:r w:rsidRPr="004D7643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OWNER</w:t>
      </w:r>
      <w:r w:rsidRPr="004D7643">
        <w:rPr>
          <w:rFonts w:ascii="Arial" w:hAnsi="Arial" w:cs="Arial"/>
          <w:color w:val="212529"/>
        </w:rPr>
        <w:t xml:space="preserve"> parameter of </w:t>
      </w:r>
      <w:proofErr w:type="spellStart"/>
      <w:r w:rsidRPr="004D7643">
        <w:rPr>
          <w:rFonts w:ascii="Arial" w:hAnsi="Arial" w:cs="Arial"/>
          <w:color w:val="212529"/>
        </w:rPr>
        <w:t>exp</w:t>
      </w:r>
      <w:proofErr w:type="spellEnd"/>
      <w:r w:rsidRPr="004D7643">
        <w:rPr>
          <w:rFonts w:ascii="Arial" w:hAnsi="Arial" w:cs="Arial"/>
          <w:color w:val="212529"/>
        </w:rPr>
        <w:t xml:space="preserve"> has been replaced by the </w:t>
      </w:r>
      <w:r w:rsidRPr="004D7643">
        <w:rPr>
          <w:rStyle w:val="HTMLCode"/>
          <w:rFonts w:ascii="Arial" w:eastAsiaTheme="majorEastAsia" w:hAnsi="Arial" w:cs="Arial"/>
          <w:color w:val="000000"/>
          <w:sz w:val="24"/>
          <w:szCs w:val="24"/>
        </w:rPr>
        <w:t>SCHEMAS</w:t>
      </w:r>
      <w:r w:rsidRPr="004D7643">
        <w:rPr>
          <w:rFonts w:ascii="Arial" w:hAnsi="Arial" w:cs="Arial"/>
          <w:color w:val="212529"/>
        </w:rPr>
        <w:t> parameter which is used to specify the schemas to be exported. The following is an example of the schema export and import syntax.</w:t>
      </w:r>
    </w:p>
    <w:p w:rsidR="004D7643" w:rsidRPr="004D7643" w:rsidRDefault="004D7643" w:rsidP="004D764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7643">
        <w:rPr>
          <w:rFonts w:ascii="Arial" w:hAnsi="Arial" w:cs="Arial"/>
          <w:sz w:val="24"/>
          <w:szCs w:val="24"/>
        </w:rPr>
        <w:drawing>
          <wp:inline distT="0" distB="0" distL="0" distR="0" wp14:anchorId="4DE7DC95" wp14:editId="7383567D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43" w:rsidRDefault="004D7643" w:rsidP="004D76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 w:rsidRPr="004D7643">
        <w:rPr>
          <w:rFonts w:ascii="Arial" w:hAnsi="Arial" w:cs="Arial"/>
          <w:color w:val="212529"/>
        </w:rPr>
        <w:t>For example output files see </w:t>
      </w:r>
      <w:hyperlink r:id="rId14" w:history="1">
        <w:r w:rsidRPr="004D7643">
          <w:rPr>
            <w:rStyle w:val="Hyperlink"/>
            <w:rFonts w:ascii="Arial" w:hAnsi="Arial" w:cs="Arial"/>
            <w:color w:val="337AB7"/>
          </w:rPr>
          <w:t>expdpSCOTT.log</w:t>
        </w:r>
      </w:hyperlink>
      <w:r w:rsidRPr="004D7643">
        <w:rPr>
          <w:rFonts w:ascii="Arial" w:hAnsi="Arial" w:cs="Arial"/>
          <w:color w:val="212529"/>
        </w:rPr>
        <w:t> and </w:t>
      </w:r>
      <w:hyperlink r:id="rId15" w:history="1">
        <w:r w:rsidRPr="004D7643">
          <w:rPr>
            <w:rStyle w:val="Hyperlink"/>
            <w:rFonts w:ascii="Arial" w:hAnsi="Arial" w:cs="Arial"/>
            <w:color w:val="337AB7"/>
          </w:rPr>
          <w:t>impdpSCOTT.log</w:t>
        </w:r>
      </w:hyperlink>
      <w:r w:rsidRPr="004D7643">
        <w:rPr>
          <w:rFonts w:ascii="Arial" w:hAnsi="Arial" w:cs="Arial"/>
          <w:color w:val="212529"/>
        </w:rPr>
        <w:t>.</w:t>
      </w:r>
    </w:p>
    <w:p w:rsidR="004D7643" w:rsidRDefault="004D7643" w:rsidP="004D76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F6714A" w:rsidRPr="004D7643" w:rsidRDefault="00F6714A" w:rsidP="004D76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bookmarkStart w:id="1" w:name="_GoBack"/>
      <w:bookmarkEnd w:id="1"/>
    </w:p>
    <w:p w:rsidR="004D7643" w:rsidRPr="004D7643" w:rsidRDefault="004D7643" w:rsidP="004D7643">
      <w:pPr>
        <w:pStyle w:val="Heading2"/>
        <w:shd w:val="clear" w:color="auto" w:fill="FFFFFF"/>
        <w:spacing w:before="0" w:line="276" w:lineRule="auto"/>
        <w:rPr>
          <w:rFonts w:ascii="Arial" w:hAnsi="Arial" w:cs="Arial"/>
          <w:color w:val="212529"/>
          <w:sz w:val="32"/>
          <w:szCs w:val="32"/>
        </w:rPr>
      </w:pPr>
      <w:r w:rsidRPr="004D7643">
        <w:rPr>
          <w:rFonts w:ascii="Arial" w:hAnsi="Arial" w:cs="Arial"/>
          <w:b/>
          <w:bCs/>
          <w:color w:val="212529"/>
          <w:sz w:val="32"/>
          <w:szCs w:val="32"/>
        </w:rPr>
        <w:lastRenderedPageBreak/>
        <w:t>Database Exports/Imports</w:t>
      </w:r>
    </w:p>
    <w:p w:rsidR="004D7643" w:rsidRPr="004D7643" w:rsidRDefault="004D7643" w:rsidP="004D7643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color w:val="212529"/>
        </w:rPr>
      </w:pPr>
      <w:r w:rsidRPr="004D7643">
        <w:rPr>
          <w:rFonts w:ascii="Arial" w:hAnsi="Arial" w:cs="Arial"/>
          <w:color w:val="212529"/>
        </w:rPr>
        <w:t>The </w:t>
      </w:r>
      <w:r w:rsidRPr="004D7643">
        <w:rPr>
          <w:rStyle w:val="HTMLCode"/>
          <w:rFonts w:ascii="Arial" w:hAnsi="Arial" w:cs="Arial"/>
          <w:color w:val="000000"/>
          <w:sz w:val="24"/>
          <w:szCs w:val="24"/>
        </w:rPr>
        <w:t>FULL</w:t>
      </w:r>
      <w:r w:rsidRPr="004D7643">
        <w:rPr>
          <w:rFonts w:ascii="Arial" w:hAnsi="Arial" w:cs="Arial"/>
          <w:color w:val="212529"/>
        </w:rPr>
        <w:t> parameter indicates that a complete database export is required. The following is an example of the full database export and import syntax.</w:t>
      </w:r>
    </w:p>
    <w:p w:rsidR="004D7643" w:rsidRPr="004D7643" w:rsidRDefault="004D7643" w:rsidP="004D7643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212529"/>
        </w:rPr>
      </w:pPr>
      <w:r w:rsidRPr="004D7643">
        <w:rPr>
          <w:rFonts w:ascii="Arial" w:hAnsi="Arial" w:cs="Arial"/>
          <w:color w:val="212529"/>
        </w:rPr>
        <w:drawing>
          <wp:inline distT="0" distB="0" distL="0" distR="0" wp14:anchorId="0FE46B68" wp14:editId="028CF964">
            <wp:extent cx="6000750" cy="965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43" w:rsidRDefault="004D7643" w:rsidP="00F671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an example output file see </w:t>
      </w:r>
      <w:hyperlink r:id="rId17" w:history="1">
        <w:r>
          <w:rPr>
            <w:rStyle w:val="Hyperlink"/>
            <w:rFonts w:ascii="Segoe UI" w:hAnsi="Segoe UI" w:cs="Segoe UI"/>
            <w:color w:val="337AB7"/>
          </w:rPr>
          <w:t>expdpDB10G.log</w:t>
        </w:r>
      </w:hyperlink>
      <w:r>
        <w:rPr>
          <w:rFonts w:ascii="Segoe UI" w:hAnsi="Segoe UI" w:cs="Segoe UI"/>
          <w:color w:val="212529"/>
        </w:rPr>
        <w:t>.</w:t>
      </w:r>
    </w:p>
    <w:p w:rsidR="00F6714A" w:rsidRDefault="00F6714A" w:rsidP="00F6714A">
      <w:pPr>
        <w:pStyle w:val="NormalWeb"/>
        <w:shd w:val="clear" w:color="auto" w:fill="FFFFFF"/>
        <w:spacing w:before="24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That database user performing the export will need </w:t>
      </w:r>
      <w:r>
        <w:rPr>
          <w:rStyle w:val="HTMLCode"/>
          <w:rFonts w:ascii="Consolas" w:hAnsi="Consolas"/>
          <w:color w:val="000000"/>
          <w:sz w:val="21"/>
          <w:szCs w:val="21"/>
        </w:rPr>
        <w:t>DATAPUMP_EXP_FULL_DATABASE</w:t>
      </w:r>
      <w:r>
        <w:rPr>
          <w:rFonts w:ascii="Segoe UI" w:hAnsi="Segoe UI" w:cs="Segoe UI"/>
          <w:color w:val="212529"/>
        </w:rPr>
        <w:t> role, and the user performing the import will need the </w:t>
      </w:r>
      <w:r>
        <w:rPr>
          <w:rStyle w:val="HTMLCode"/>
          <w:rFonts w:ascii="Consolas" w:hAnsi="Consolas"/>
          <w:color w:val="000000"/>
          <w:sz w:val="21"/>
          <w:szCs w:val="21"/>
        </w:rPr>
        <w:t>DATAPUMP_IMP_FULL_DATABASE</w:t>
      </w:r>
      <w:r>
        <w:rPr>
          <w:rFonts w:ascii="Segoe UI" w:hAnsi="Segoe UI" w:cs="Segoe UI"/>
          <w:color w:val="212529"/>
        </w:rPr>
        <w:t> role.</w:t>
      </w:r>
    </w:p>
    <w:p w:rsidR="004D7643" w:rsidRDefault="004D7643" w:rsidP="004D7643">
      <w:pPr>
        <w:rPr>
          <w:rFonts w:ascii="Arial" w:hAnsi="Arial" w:cs="Arial"/>
          <w:sz w:val="24"/>
          <w:szCs w:val="24"/>
        </w:rPr>
      </w:pPr>
    </w:p>
    <w:p w:rsidR="004D7643" w:rsidRPr="004D7643" w:rsidRDefault="004D7643" w:rsidP="004D7643">
      <w:pPr>
        <w:rPr>
          <w:rFonts w:ascii="Arial" w:hAnsi="Arial" w:cs="Arial"/>
          <w:sz w:val="24"/>
          <w:szCs w:val="24"/>
        </w:rPr>
      </w:pPr>
    </w:p>
    <w:sectPr w:rsidR="004D7643" w:rsidRPr="004D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65B70"/>
    <w:multiLevelType w:val="hybridMultilevel"/>
    <w:tmpl w:val="2AA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1715D"/>
    <w:multiLevelType w:val="hybridMultilevel"/>
    <w:tmpl w:val="547E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C5"/>
    <w:rsid w:val="0013035A"/>
    <w:rsid w:val="00176E6E"/>
    <w:rsid w:val="004D7643"/>
    <w:rsid w:val="007C7CC5"/>
    <w:rsid w:val="00B43165"/>
    <w:rsid w:val="00CD3B49"/>
    <w:rsid w:val="00F625A6"/>
    <w:rsid w:val="00F6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120D"/>
  <w15:chartTrackingRefBased/>
  <w15:docId w15:val="{770D0E2A-23F9-44F2-B541-FAED23D1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C7CC5"/>
    <w:rPr>
      <w:b/>
      <w:bCs/>
    </w:rPr>
  </w:style>
  <w:style w:type="paragraph" w:styleId="ListParagraph">
    <w:name w:val="List Paragraph"/>
    <w:basedOn w:val="Normal"/>
    <w:uiPriority w:val="34"/>
    <w:qFormat/>
    <w:rsid w:val="007C7C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D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25A6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racle-base.com/articles/10g/impdpEMP_DEPT.log" TargetMode="External"/><Relationship Id="rId17" Type="http://schemas.openxmlformats.org/officeDocument/2006/relationships/hyperlink" Target="https://oracle-base.com/articles/10g/expdpDB10G.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racle-base.com/articles/10g/expdpEMP_DEPT.lo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racle-base.com/articles/10g/impdpSCOTT.lo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oracle-base.com/articles/10g/expdpSCOTT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</dc:creator>
  <cp:keywords/>
  <dc:description/>
  <cp:lastModifiedBy>Sapana</cp:lastModifiedBy>
  <cp:revision>1</cp:revision>
  <dcterms:created xsi:type="dcterms:W3CDTF">2022-06-11T12:26:00Z</dcterms:created>
  <dcterms:modified xsi:type="dcterms:W3CDTF">2022-06-11T13:47:00Z</dcterms:modified>
</cp:coreProperties>
</file>