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E3" w:rsidRPr="00B51C0B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Реализовать html-страницу со статьей и изображениями.</w:t>
      </w:r>
    </w:p>
    <w:p w:rsidR="00F511E3" w:rsidRPr="00B51C0B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Страница состоит из двух блоков:</w:t>
      </w:r>
    </w:p>
    <w:p w:rsidR="00F511E3" w:rsidRPr="00B51C0B" w:rsidRDefault="00F511E3" w:rsidP="00F511E3">
      <w:pPr>
        <w:spacing w:after="0" w:line="259" w:lineRule="auto"/>
        <w:ind w:left="426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•</w:t>
      </w:r>
      <w:r w:rsidRPr="00B51C0B">
        <w:rPr>
          <w:color w:val="D2D2D2" w:themeColor="text1"/>
          <w:sz w:val="28"/>
          <w:szCs w:val="28"/>
        </w:rPr>
        <w:tab/>
        <w:t>статья (заголовок и текст);</w:t>
      </w:r>
    </w:p>
    <w:p w:rsidR="00F511E3" w:rsidRPr="00B51C0B" w:rsidRDefault="00F511E3" w:rsidP="00F511E3">
      <w:pPr>
        <w:spacing w:after="0" w:line="259" w:lineRule="auto"/>
        <w:ind w:left="426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•</w:t>
      </w:r>
      <w:r w:rsidRPr="00B51C0B">
        <w:rPr>
          <w:color w:val="D2D2D2" w:themeColor="text1"/>
          <w:sz w:val="28"/>
          <w:szCs w:val="28"/>
        </w:rPr>
        <w:tab/>
        <w:t>изображения с подписями.</w:t>
      </w:r>
    </w:p>
    <w:p w:rsidR="00F511E3" w:rsidRPr="00B51C0B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Для разной ширины экрана должна быть разная компоновка блоков страницы (</w:t>
      </w:r>
      <w:proofErr w:type="gramStart"/>
      <w:r w:rsidRPr="00B51C0B">
        <w:rPr>
          <w:color w:val="D2D2D2" w:themeColor="text1"/>
          <w:sz w:val="28"/>
          <w:szCs w:val="28"/>
        </w:rPr>
        <w:t>см</w:t>
      </w:r>
      <w:proofErr w:type="gramEnd"/>
      <w:r w:rsidRPr="00B51C0B">
        <w:rPr>
          <w:color w:val="D2D2D2" w:themeColor="text1"/>
          <w:sz w:val="28"/>
          <w:szCs w:val="28"/>
        </w:rPr>
        <w:t xml:space="preserve">. </w:t>
      </w:r>
      <w:proofErr w:type="spellStart"/>
      <w:r w:rsidRPr="00B51C0B">
        <w:rPr>
          <w:color w:val="D2D2D2" w:themeColor="text1"/>
          <w:sz w:val="28"/>
          <w:szCs w:val="28"/>
        </w:rPr>
        <w:t>скриншоты</w:t>
      </w:r>
      <w:proofErr w:type="spellEnd"/>
      <w:r w:rsidRPr="00B51C0B">
        <w:rPr>
          <w:color w:val="D2D2D2" w:themeColor="text1"/>
          <w:sz w:val="28"/>
          <w:szCs w:val="28"/>
        </w:rPr>
        <w:t xml:space="preserve"> примеров).</w:t>
      </w:r>
    </w:p>
    <w:p w:rsidR="00F511E3" w:rsidRPr="00B51C0B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Текст и изображения для выполнения задания прикреплены к данному файлу.</w:t>
      </w:r>
    </w:p>
    <w:p w:rsidR="00F511E3" w:rsidRPr="00B51C0B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</w:p>
    <w:p w:rsidR="00F511E3" w:rsidRDefault="00F511E3" w:rsidP="00F511E3">
      <w:pPr>
        <w:spacing w:after="0" w:line="259" w:lineRule="auto"/>
        <w:ind w:left="0" w:firstLine="0"/>
        <w:rPr>
          <w:color w:val="D2D2D2" w:themeColor="text1"/>
          <w:sz w:val="28"/>
          <w:szCs w:val="28"/>
        </w:rPr>
      </w:pPr>
      <w:r w:rsidRPr="00B51C0B">
        <w:rPr>
          <w:color w:val="D2D2D2" w:themeColor="text1"/>
          <w:sz w:val="28"/>
          <w:szCs w:val="28"/>
        </w:rPr>
        <w:t>Пример компоновки при ширине больше, чем 800 пикселей:</w:t>
      </w:r>
    </w:p>
    <w:p w:rsidR="00F511E3" w:rsidRDefault="00F511E3" w:rsidP="00F511E3">
      <w:pPr>
        <w:spacing w:after="0" w:line="259" w:lineRule="auto"/>
        <w:ind w:left="0" w:firstLine="0"/>
        <w:rPr>
          <w:sz w:val="28"/>
        </w:rPr>
      </w:pPr>
      <w:r>
        <w:rPr>
          <w:noProof/>
        </w:rPr>
        <w:drawing>
          <wp:inline distT="0" distB="0" distL="0" distR="0">
            <wp:extent cx="4195089" cy="2498407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89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3" w:rsidRDefault="00F511E3" w:rsidP="00F511E3">
      <w:pPr>
        <w:spacing w:after="0" w:line="259" w:lineRule="auto"/>
        <w:ind w:left="0" w:firstLine="0"/>
        <w:rPr>
          <w:sz w:val="28"/>
        </w:rPr>
      </w:pPr>
    </w:p>
    <w:p w:rsidR="00F511E3" w:rsidRDefault="00F511E3" w:rsidP="00F511E3">
      <w:pPr>
        <w:spacing w:after="0" w:line="259" w:lineRule="auto"/>
        <w:ind w:left="0" w:firstLine="0"/>
        <w:rPr>
          <w:sz w:val="28"/>
        </w:rPr>
      </w:pPr>
      <w:r w:rsidRPr="00B51C0B">
        <w:rPr>
          <w:sz w:val="28"/>
        </w:rPr>
        <w:t>Пример компоновки при ширине от 600 до 800 пикселей:</w:t>
      </w:r>
    </w:p>
    <w:p w:rsidR="00F511E3" w:rsidRDefault="00F511E3" w:rsidP="00F511E3">
      <w:pPr>
        <w:spacing w:after="0" w:line="259" w:lineRule="auto"/>
        <w:ind w:left="0" w:firstLine="0"/>
        <w:rPr>
          <w:sz w:val="28"/>
        </w:rPr>
      </w:pPr>
      <w:r>
        <w:rPr>
          <w:noProof/>
        </w:rPr>
        <w:drawing>
          <wp:inline distT="0" distB="0" distL="0" distR="0">
            <wp:extent cx="3195101" cy="3759898"/>
            <wp:effectExtent l="0" t="0" r="5715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01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3" w:rsidRDefault="00F511E3" w:rsidP="00F511E3">
      <w:pPr>
        <w:spacing w:after="0" w:line="259" w:lineRule="auto"/>
        <w:ind w:left="0" w:firstLine="0"/>
        <w:rPr>
          <w:sz w:val="28"/>
        </w:rPr>
      </w:pPr>
      <w:r>
        <w:rPr>
          <w:sz w:val="28"/>
        </w:rPr>
        <w:br w:type="page"/>
      </w:r>
      <w:r w:rsidRPr="00D86ECB">
        <w:rPr>
          <w:sz w:val="28"/>
        </w:rPr>
        <w:lastRenderedPageBreak/>
        <w:t>Пример</w:t>
      </w:r>
      <w:r w:rsidRPr="00105AC5">
        <w:rPr>
          <w:sz w:val="28"/>
        </w:rPr>
        <w:t xml:space="preserve"> компоновки при ширине меньше, чем 600 пикселей:</w:t>
      </w:r>
    </w:p>
    <w:p w:rsidR="00F511E3" w:rsidRDefault="00F511E3" w:rsidP="00F511E3">
      <w:pPr>
        <w:ind w:left="720"/>
        <w:rPr>
          <w:b/>
          <w:bCs/>
          <w:sz w:val="28"/>
        </w:rPr>
      </w:pPr>
      <w:r w:rsidRPr="00D86ECB">
        <w:rPr>
          <w:noProof/>
          <w:sz w:val="28"/>
        </w:rPr>
        <w:drawing>
          <wp:inline distT="0" distB="0" distL="0" distR="0">
            <wp:extent cx="3087148" cy="879157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214" cy="88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3" w:rsidRPr="00F511E3" w:rsidRDefault="00F511E3" w:rsidP="00F511E3">
      <w:pPr>
        <w:ind w:left="0" w:firstLine="0"/>
        <w:rPr>
          <w:lang w:val="en-US"/>
        </w:rPr>
      </w:pPr>
    </w:p>
    <w:sectPr w:rsidR="00F511E3" w:rsidRPr="00F51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11E3"/>
    <w:rsid w:val="00F5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1E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1E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2D2D2"/>
      </a:dk1>
      <a:lt1>
        <a:sysClr val="window" lastClr="3C404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ZuaX</dc:creator>
  <cp:lastModifiedBy>ZuaX</cp:lastModifiedBy>
  <cp:revision>1</cp:revision>
  <dcterms:created xsi:type="dcterms:W3CDTF">2022-06-16T17:45:00Z</dcterms:created>
  <dcterms:modified xsi:type="dcterms:W3CDTF">2022-06-16T17:45:00Z</dcterms:modified>
</cp:coreProperties>
</file>