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tLeast" w:line="576" w:before="0" w:after="0"/>
        <w:ind w:left="0" w:right="0" w:hanging="0"/>
        <w:jc w:val="left"/>
        <w:rPr>
          <w:rFonts w:ascii="gitbook-content-font;apple-system;BlinkMacSystemFont;Segoe UI;Helvetica;Arial;sans-serif" w:hAnsi="gitbook-content-font;apple-system;BlinkMacSystemFont;Segoe UI;Helvetica;Arial;sans-serif"/>
          <w:b/>
          <w:i w:val="false"/>
          <w:caps w:val="false"/>
          <w:smallCaps w:val="false"/>
          <w:strike w:val="false"/>
          <w:dstrike w:val="false"/>
          <w:color w:val="000000"/>
          <w:spacing w:val="0"/>
          <w:sz w:val="48"/>
          <w:u w:val="none"/>
          <w:effect w:val="none"/>
          <w:bdr w:val="single" w:sz="2" w:space="1" w:color="000000"/>
        </w:rPr>
      </w:pPr>
      <w:r>
        <w:rPr>
          <w:rFonts w:ascii="gitbook-content-font;apple-system;BlinkMacSystemFont;Segoe UI;Helvetica;Arial;sans-serif" w:hAnsi="gitbook-content-font;apple-system;BlinkMacSystemFont;Segoe UI;Helvetica;Arial;sans-serif"/>
          <w:b/>
          <w:i w:val="false"/>
          <w:caps w:val="false"/>
          <w:smallCaps w:val="false"/>
          <w:strike w:val="false"/>
          <w:dstrike w:val="false"/>
          <w:color w:val="000000"/>
          <w:spacing w:val="0"/>
          <w:sz w:val="48"/>
          <w:u w:val="none"/>
          <w:effect w:val="none"/>
          <w:bdr w:val="single" w:sz="2" w:space="1" w:color="000000"/>
        </w:rPr>
      </w:r>
    </w:p>
    <w:p>
      <w:pPr>
        <w:pStyle w:val="Heading1"/>
        <w:widowControl/>
        <w:bidi w:val="0"/>
        <w:spacing w:lineRule="atLeast" w:line="576" w:before="0" w:after="0"/>
        <w:ind w:left="0" w:right="0" w:hanging="0"/>
        <w:jc w:val="left"/>
        <w:rPr>
          <w:rFonts w:ascii="gitbook-content-font;apple-system;BlinkMacSystemFont;Segoe UI;Helvetica;Arial;sans-serif" w:hAnsi="gitbook-content-font;apple-system;BlinkMacSystemFont;Segoe UI;Helvetica;Arial;sans-serif"/>
          <w:b/>
          <w:i w:val="false"/>
          <w:caps w:val="false"/>
          <w:smallCaps w:val="false"/>
          <w:strike w:val="false"/>
          <w:dstrike w:val="false"/>
          <w:color w:val="000000"/>
          <w:spacing w:val="0"/>
          <w:sz w:val="48"/>
          <w:u w:val="none"/>
          <w:effect w:val="none"/>
          <w:bdr w:val="single" w:sz="2" w:space="1" w:color="000000"/>
        </w:rPr>
      </w:pPr>
      <w:r>
        <w:rPr>
          <w:rFonts w:ascii="gitbook-content-font;apple-system;BlinkMacSystemFont;Segoe UI;Helvetica;Arial;sans-serif" w:hAnsi="gitbook-content-font;apple-system;BlinkMacSystemFont;Segoe UI;Helvetica;Arial;sans-serif"/>
          <w:b/>
          <w:i w:val="false"/>
          <w:caps w:val="false"/>
          <w:smallCaps w:val="false"/>
          <w:strike w:val="false"/>
          <w:dstrike w:val="false"/>
          <w:color w:val="000000"/>
          <w:spacing w:val="0"/>
          <w:sz w:val="48"/>
          <w:u w:val="none"/>
          <w:effect w:val="none"/>
          <w:bdr w:val="single" w:sz="2" w:space="1" w:color="000000"/>
        </w:rPr>
        <w:t>Accessing the Catalyst Data API on the Testnet 🚀</w:t>
      </w:r>
    </w:p>
    <w:p>
      <w:pPr>
        <w:pStyle w:val="TextBody"/>
        <w:widowControl/>
        <w:bidi w:val="0"/>
        <w:spacing w:lineRule="atLeast" w:line="288" w:before="0" w:after="0"/>
        <w:ind w:left="0" w:right="0" w:hanging="0"/>
        <w:jc w:val="left"/>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pPr>
      <w:r>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t xml:space="preserve">For developers that want to build a new product or service on top of the Catalyst APIs, it's important to know how those APIs behave and what kinds of data they expose. </w:t>
      </w:r>
    </w:p>
    <w:p>
      <w:pPr>
        <w:pStyle w:val="TextBody"/>
        <w:widowControl/>
        <w:bidi w:val="0"/>
        <w:spacing w:lineRule="atLeast" w:line="288" w:before="0" w:after="0"/>
        <w:ind w:left="0" w:right="0" w:hanging="0"/>
        <w:jc w:val="left"/>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pPr>
      <w:r>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t xml:space="preserve">This interactive frontend for the Catalyst Data API allows users to easily start building that understanding without worrying about writing queries or setting up environments: </w:t>
      </w:r>
    </w:p>
    <w:p>
      <w:pPr>
        <w:pStyle w:val="TextBody"/>
        <w:widowControl/>
        <w:bidi w:val="0"/>
        <w:spacing w:before="0" w:after="0"/>
        <w:ind w:left="0" w:right="192" w:hanging="0"/>
        <w:jc w:val="left"/>
        <w:rPr>
          <w:caps w:val="false"/>
          <w:smallCaps w:val="false"/>
          <w:strike w:val="false"/>
          <w:dstrike w:val="false"/>
          <w:color w:val="000000"/>
          <w:spacing w:val="0"/>
          <w:u w:val="none"/>
          <w:effect w:val="none"/>
          <w:bdr w:val="single" w:sz="2" w:space="1" w:color="000000"/>
          <w:shd w:fill="FFFFFF" w:val="clear"/>
        </w:rPr>
      </w:pPr>
      <w:r>
        <w:rPr>
          <w:caps w:val="false"/>
          <w:smallCaps w:val="false"/>
          <w:strike w:val="false"/>
          <w:dstrike w:val="false"/>
          <w:color w:val="000000"/>
          <w:spacing w:val="0"/>
          <w:u w:val="none"/>
          <w:effect w:val="none"/>
          <w:bdr w:val="single" w:sz="2" w:space="1" w:color="000000"/>
          <w:shd w:fill="FFFFFF" w:val="clear"/>
        </w:rPr>
        <w:drawing>
          <wp:inline distT="0" distB="0" distL="0" distR="0">
            <wp:extent cx="259080" cy="259080"/>
            <wp:effectExtent l="0" t="0" r="0" b="0"/>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259080" cy="259080"/>
                    </a:xfrm>
                    <a:prstGeom prst="rect">
                      <a:avLst/>
                    </a:prstGeom>
                  </pic:spPr>
                </pic:pic>
              </a:graphicData>
            </a:graphic>
          </wp:inline>
        </w:drawing>
      </w:r>
    </w:p>
    <w:p>
      <w:pPr>
        <w:pStyle w:val="TextBody"/>
        <w:widowControl/>
        <w:bidi w:val="0"/>
        <w:spacing w:lineRule="atLeast" w:line="288" w:before="0" w:after="0"/>
        <w:ind w:left="0" w:right="0" w:hanging="0"/>
        <w:jc w:val="left"/>
        <w:rPr/>
      </w:pPr>
      <w:hyperlink r:id="rId4">
        <w:r>
          <w:rPr>
            <w:rStyle w:val="InternetLink"/>
            <w:rFonts w:ascii="gitbook-content-font;apple-system;BlinkMacSystemFont;Segoe UI;Helvetica;Arial;sans-serif" w:hAnsi="gitbook-content-font;apple-system;BlinkMacSystemFont;Segoe UI;Helvetica;Arial;sans-serif"/>
            <w:b/>
            <w:i w:val="false"/>
            <w:caps w:val="false"/>
            <w:smallCaps w:val="false"/>
            <w:strike w:val="false"/>
            <w:dstrike w:val="false"/>
            <w:color w:val="000000"/>
            <w:spacing w:val="0"/>
            <w:sz w:val="19"/>
            <w:u w:val="none"/>
            <w:effect w:val="none"/>
            <w:shd w:fill="FFFFFF" w:val="clear"/>
          </w:rPr>
          <w:t>Catalyst Core API V1 - Catalyst Voting System - Core Technology</w:t>
        </w:r>
      </w:hyperlink>
    </w:p>
    <w:p>
      <w:pPr>
        <w:pStyle w:val="TextBody"/>
        <w:widowControl/>
        <w:bidi w:val="0"/>
        <w:spacing w:lineRule="atLeast" w:line="288" w:before="0" w:after="0"/>
        <w:ind w:left="0" w:right="0" w:hanging="0"/>
        <w:jc w:val="left"/>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pPr>
      <w:r>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t xml:space="preserve">From this dashboard, users can not only view all the APIs available on the Catalyst backend, but also query those APIs from the live Testnet to see what data is available to start using today. </w:t>
      </w:r>
    </w:p>
    <w:p>
      <w:pPr>
        <w:pStyle w:val="TextBody"/>
        <w:widowControl/>
        <w:bidi w:val="0"/>
        <w:spacing w:lineRule="atLeast" w:line="288" w:before="0" w:after="0"/>
        <w:ind w:left="0" w:right="0" w:hanging="0"/>
        <w:jc w:val="left"/>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pPr>
      <w:r>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t>To get started, simply...</w:t>
      </w:r>
    </w:p>
    <w:p>
      <w:pPr>
        <w:pStyle w:val="TextBody"/>
        <w:widowControl/>
        <w:numPr>
          <w:ilvl w:val="0"/>
          <w:numId w:val="1"/>
        </w:numPr>
        <w:pBdr/>
        <w:tabs>
          <w:tab w:val="clear" w:pos="709"/>
          <w:tab w:val="left" w:pos="0" w:leader="none"/>
        </w:tabs>
        <w:bidi w:val="0"/>
        <w:spacing w:lineRule="atLeast" w:line="288" w:before="0" w:after="0"/>
        <w:ind w:left="0" w:right="0" w:hanging="283"/>
        <w:jc w:val="left"/>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pPr>
      <w:r>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t>Pick an endpoint</w:t>
      </w:r>
    </w:p>
    <w:p>
      <w:pPr>
        <w:pStyle w:val="TextBody"/>
        <w:widowControl/>
        <w:numPr>
          <w:ilvl w:val="0"/>
          <w:numId w:val="1"/>
        </w:numPr>
        <w:pBdr/>
        <w:tabs>
          <w:tab w:val="clear" w:pos="709"/>
          <w:tab w:val="left" w:pos="0" w:leader="none"/>
        </w:tabs>
        <w:bidi w:val="0"/>
        <w:spacing w:lineRule="atLeast" w:line="288" w:before="0" w:after="0"/>
        <w:ind w:left="0" w:right="0" w:hanging="283"/>
        <w:jc w:val="left"/>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pPr>
      <w:r>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t>Review query parameters and response formats</w:t>
      </w:r>
    </w:p>
    <w:p>
      <w:pPr>
        <w:pStyle w:val="TextBody"/>
        <w:widowControl/>
        <w:numPr>
          <w:ilvl w:val="0"/>
          <w:numId w:val="1"/>
        </w:numPr>
        <w:pBdr/>
        <w:tabs>
          <w:tab w:val="clear" w:pos="709"/>
          <w:tab w:val="left" w:pos="0" w:leader="none"/>
        </w:tabs>
        <w:bidi w:val="0"/>
        <w:spacing w:lineRule="atLeast" w:line="288" w:before="0" w:after="0"/>
        <w:ind w:left="0" w:right="0" w:hanging="283"/>
        <w:jc w:val="left"/>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pPr>
      <w:r>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t>Define inputs for your query</w:t>
      </w:r>
    </w:p>
    <w:p>
      <w:pPr>
        <w:pStyle w:val="TextBody"/>
        <w:widowControl/>
        <w:numPr>
          <w:ilvl w:val="0"/>
          <w:numId w:val="1"/>
        </w:numPr>
        <w:pBdr/>
        <w:tabs>
          <w:tab w:val="clear" w:pos="709"/>
          <w:tab w:val="left" w:pos="0" w:leader="none"/>
        </w:tabs>
        <w:bidi w:val="0"/>
        <w:spacing w:lineRule="atLeast" w:line="288" w:before="0" w:after="0"/>
        <w:ind w:left="0" w:right="0" w:hanging="283"/>
        <w:jc w:val="left"/>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pPr>
      <w:r>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t>Select "Unstable Catalyst Testnet Environment"</w:t>
      </w:r>
    </w:p>
    <w:p>
      <w:pPr>
        <w:pStyle w:val="TextBody"/>
        <w:widowControl/>
        <w:numPr>
          <w:ilvl w:val="0"/>
          <w:numId w:val="1"/>
        </w:numPr>
        <w:pBdr/>
        <w:tabs>
          <w:tab w:val="clear" w:pos="709"/>
          <w:tab w:val="left" w:pos="0" w:leader="none"/>
        </w:tabs>
        <w:bidi w:val="0"/>
        <w:spacing w:lineRule="atLeast" w:line="288" w:before="0" w:after="0"/>
        <w:ind w:left="0" w:right="0" w:hanging="283"/>
        <w:jc w:val="left"/>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pPr>
      <w:r>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t>Click send and receive actual API response</w:t>
      </w:r>
    </w:p>
    <w:p>
      <w:pPr>
        <w:pStyle w:val="TextBody"/>
        <w:widowControl/>
        <w:bidi w:val="0"/>
        <w:spacing w:lineRule="atLeast" w:line="288" w:before="0" w:after="0"/>
        <w:ind w:left="0" w:right="0" w:hanging="0"/>
        <w:jc w:val="left"/>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pPr>
      <w:r>
        <w:rPr>
          <w:rFonts w:ascii="gitbook-content-font;apple-system;BlinkMacSystemFont;Segoe UI;Helvetica;Arial;sans-serif" w:hAnsi="gitbook-content-font;apple-system;BlinkMacSystemFont;Segoe UI;Helvetica;Arial;sans-serif"/>
          <w:b w:val="false"/>
          <w:i w:val="false"/>
          <w:caps w:val="false"/>
          <w:smallCaps w:val="false"/>
          <w:strike w:val="false"/>
          <w:dstrike w:val="false"/>
          <w:color w:val="000000"/>
          <w:spacing w:val="0"/>
          <w:sz w:val="19"/>
          <w:u w:val="none"/>
          <w:effect w:val="none"/>
          <w:bdr w:val="single" w:sz="2" w:space="1" w:color="000000"/>
          <w:shd w:fill="FFFFFF" w:val="clear"/>
        </w:rPr>
        <w:t>Do this to look at voting events, proposals, proposal details, and more!</w:t>
      </w:r>
    </w:p>
    <w:p>
      <w:pPr>
        <w:pStyle w:val="TextBody"/>
        <w:widowControl/>
        <w:bidi w:val="0"/>
        <w:spacing w:lineRule="atLeast" w:line="288" w:before="0" w:after="0"/>
        <w:ind w:left="0" w:right="0" w:hanging="0"/>
        <w:jc w:val="left"/>
        <w:rPr/>
      </w:pPr>
      <w:r>
        <w:rPr>
          <w:rStyle w:val="StrongEmphasis"/>
          <w:rFonts w:ascii="gitbook-content-font;apple-system;BlinkMacSystemFont;Segoe UI;Helvetica;Arial;sans-serif" w:hAnsi="gitbook-content-font;apple-system;BlinkMacSystemFont;Segoe UI;Helvetica;Arial;sans-serif"/>
          <w:b/>
          <w:i w:val="false"/>
          <w:caps w:val="false"/>
          <w:smallCaps w:val="false"/>
          <w:strike w:val="false"/>
          <w:dstrike w:val="false"/>
          <w:color w:val="000000"/>
          <w:spacing w:val="0"/>
          <w:sz w:val="19"/>
          <w:u w:val="none"/>
          <w:effect w:val="none"/>
          <w:shd w:fill="FFFFFF" w:val="clear"/>
        </w:rPr>
        <w:t>You can also watch this for a detailed walkthrough on how to get started.</w:t>
      </w:r>
    </w:p>
    <w:p>
      <w:pPr>
        <w:pStyle w:val="Normal"/>
        <w:bidi w:val="0"/>
        <w:jc w:val="left"/>
        <w:rPr/>
      </w:pPr>
      <w:r>
        <w:rPr/>
      </w:r>
    </w:p>
    <w:p>
      <w:pPr>
        <w:pStyle w:val="Normal"/>
        <w:bidi w:val="0"/>
        <w:jc w:val="left"/>
        <w:rPr/>
      </w:pPr>
      <w:hyperlink r:id="rId6">
        <w:r>
          <w:rPr>
            <w:rStyle w:val="InternetLink"/>
          </w:rPr>
          <w:t>https://docs.projectcatalyst.io/project-catalyst-testnet/developer-resources/accessing-the-catalyst-data-api-on-the-testnet</w:t>
        </w:r>
      </w:hyperlink>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itbook-content-font">
    <w:altName w:val="apple-system"/>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nput-output-hk.github.io/catalyst-core/main/07_web_api/catalyst-core-api.html" TargetMode="External"/><Relationship Id="rId4" Type="http://schemas.openxmlformats.org/officeDocument/2006/relationships/hyperlink" Target="https://input-output-hk.github.io/catalyst-core/main/07_web_api/catalyst-core-api.html" TargetMode="External"/><Relationship Id="rId5" Type="http://schemas.openxmlformats.org/officeDocument/2006/relationships/hyperlink" Target="https://docs.projectcatalyst.io/project-catalyst-testnet/developer-resources/accessing-the-catalyst-data-api-on-the-testnet"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LibreOffice/7.3.0.3$Windows_X86_64 LibreOffice_project/0f246aa12d0eee4a0f7adcefbf7c878fc2238db3</Application>
  <AppVersion>15.0000</AppVersion>
  <Pages>1</Pages>
  <Words>174</Words>
  <Characters>965</Characters>
  <CharactersWithSpaces>1123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2024-03-05T10:09:02Z</dcterms:created>
  <dc:creator/>
  <dc:description/>
  <dc:language>en-US</dc:language>
  <cp:lastModifiedBy/>
  <dcterms:modified xsi:type="dcterms:W3CDTF">2024-03-05T10:44:28Z</dcterms:modified>
  <cp:revision>2</cp:revision>
  <dc:subject/>
  <dc:title/>
</cp:coreProperties>
</file>