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a1a2e"/>
          <w:sz w:val="48"/>
          <w:szCs w:val="48"/>
        </w:rPr>
        <w:t xml:space="preserve">DDON CSV Batch Processor</w:t>
      </w:r>
    </w:p>
    <w:p>
      <w:pPr>
        <w:spacing w:after="120"/>
        <w:jc w:val="center"/>
      </w:pPr>
      <w:r>
        <w:rPr>
          <w:rFonts w:ascii="Arial" w:cs="Arial" w:eastAsia="Arial" w:hAnsi="Arial"/>
          <w:color w:val="3867d6"/>
          <w:sz w:val="26"/>
          <w:szCs w:val="26"/>
        </w:rPr>
        <w:t xml:space="preserve">Technical Reference &amp; User Guide</w:t>
      </w:r>
    </w:p>
    <w:p>
      <w:pPr>
        <w:spacing w:after="480"/>
        <w:jc w:val="center"/>
      </w:pPr>
      <w:r>
        <w:rPr>
          <w:rFonts w:ascii="Arial" w:cs="Arial" w:eastAsia="Arial" w:hAnsi="Arial"/>
          <w:color w:val="7f8c8d"/>
          <w:sz w:val="20"/>
          <w:szCs w:val="20"/>
        </w:rPr>
        <w:t xml:space="preserve">v6.0  —  Dragon’s Dogma Online Fan Localisation Project</w:t>
      </w:r>
    </w:p>
    <w:p>
      <w:pPr>
        <w:pStyle w:val="Heading1"/>
      </w:pPr>
      <w:r>
        <w:t xml:space="preserve">1. Overview</w:t>
      </w:r>
    </w:p>
    <w:p>
      <w:r>
        <w:t xml:space="preserve">The DDON CSV Batch Processor is a Python/tkinter desktop application that automates and validates dialogue translation for the Dragon's Dogma Online fan localisation project. It processes CSV files exported from the game, applies formatting rules, flags issues, and provides a ReviewEditor for manual inspection and correction.</w:t>
      </w:r>
    </w:p>
    <w:p>
      <w:r>
        <w:t xml:space="preserve"/>
      </w:r>
    </w:p>
    <w:p>
      <w:r>
        <w:t xml:space="preserve">The tool targets the register and style of the Dragon's Dogma: Dark Arisen official English localisation, using a style bible and a live in-universe vocabulary system to surface anachronistic language.</w:t>
      </w:r>
    </w:p>
    <w:p>
      <w:r>
        <w:t xml:space="preserve"/>
      </w:r>
    </w:p>
    <w:p>
      <w:pPr>
        <w:pStyle w:val="Heading2"/>
      </w:pPr>
      <w:r>
        <w:t xml:space="preserve">1.1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main.py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 point. CSVProcessorApp (main window) and ReviewEditor (review window).</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translator_engine.py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Line-wrapping, break-stripping, stub balancing, tag-length simulation.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lore_engine.py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Archetypes, IN_UNIVERSE_VOCAB, anachronism scanning, definition cache.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config_manager.py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Persistent config (formatter_config.json). Seeds defaults on first run.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options_module.py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Advanced Configuration window with all CRUD sections.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formatter_config.json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Runtime config (auto-generated). Do not edit manually.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anach_definitions.json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Archaic word definition cache. Keyed by archaic target word (e.g. "ne'er").</w:t>
            </w:r>
          </w:p>
        </w:tc>
      </w:tr>
    </w:tbl>
    <w:p>
      <w:r>
        <w:t xml:space="preserve"/>
      </w:r>
    </w:p>
    <w:p>
      <w:pPr>
        <w:pStyle w:val="Heading2"/>
      </w:pPr>
      <w:r>
        <w:t xml:space="preserve">1.2 CSV Column Layout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0</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Internal ID / row key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1</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Unused /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2</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Japanese source text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English translation (read/written by the tool)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4–7</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Unused / metadata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8</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Speaker name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Col 9</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Entry type string (e.g. QUEST_TEXT_TYPE_NAME) — new column</w:t>
            </w:r>
          </w:p>
        </w:tc>
      </w:tr>
    </w:tbl>
    <w:p>
      <w:r>
        <w:t xml:space="preserve"/>
      </w:r>
    </w:p>
    <w:p>
      <w:pPr>
        <w:pStyle w:val="Heading1"/>
      </w:pPr>
      <w:r>
        <w:t xml:space="preserve">2. Main Dashboard</w:t>
      </w:r>
    </w:p>
    <w:p>
      <w:r>
        <w:t xml:space="preserve">The main window manages folders, triggers, scan settings, and launches the batch scan.</w:t>
      </w:r>
    </w:p>
    <w:p>
      <w:r>
        <w:t xml:space="preserve"/>
      </w:r>
    </w:p>
    <w:p>
      <w:pPr>
        <w:pStyle w:val="Heading2"/>
      </w:pPr>
      <w:r>
        <w:t xml:space="preserve">2.1 Folders</w:t>
      </w:r>
    </w:p>
    <w:p>
      <w:r>
        <w:t xml:space="preserve">Add one or more folders containing CSV files. The batch scan walks all subfolders recursively and processes every .csv file it finds. Changes are written back to the original files.</w:t>
      </w:r>
    </w:p>
    <w:p>
      <w:r>
        <w:t xml:space="preserve"/>
      </w:r>
    </w:p>
    <w:p>
      <w:pPr>
        <w:pStyle w:val="Heading2"/>
      </w:pPr>
      <w:r>
        <w:t xml:space="preserve">2.2 Triggers</w:t>
      </w:r>
    </w:p>
    <w:p>
      <w:r>
        <w:t xml:space="preserve">If any triggers are configured, only rows where the pipe-joined row content contains at least one trigger string are processed. Rows without a match are passed through unchanged. Leave empty to process all rows.</w:t>
      </w:r>
    </w:p>
    <w:p>
      <w:r>
        <w:t xml:space="preserve"/>
      </w:r>
    </w:p>
    <w:p>
      <w:pPr>
        <w:pStyle w:val="Heading2"/>
      </w:pPr>
      <w:r>
        <w:t xml:space="preserve">2.3 Settings</w:t>
      </w:r>
    </w:p>
    <w:p>
      <w:pPr>
        <w:pStyle w:val="ListParagraph"/>
        <w:numPr>
          <w:ilvl w:val="0"/>
          <w:numId w:val="2"/>
        </w:numPr>
      </w:pPr>
      <w:r>
        <w:rPr>
          <w:b/>
          <w:bCs/>
        </w:rPr>
        <w:t xml:space="preserve">Char limit: </w:t>
      </w:r>
      <w:r>
        <w:t xml:space="preserve">Select a named character-limit preset. Lines exceeding this length are flagged or wrapped.</w:t>
      </w:r>
    </w:p>
    <w:p>
      <w:pPr>
        <w:pStyle w:val="ListParagraph"/>
        <w:numPr>
          <w:ilvl w:val="0"/>
          <w:numId w:val="2"/>
        </w:numPr>
      </w:pPr>
      <w:r>
        <w:rPr>
          <w:b/>
          <w:bCs/>
        </w:rPr>
        <w:t xml:space="preserve">Line limit: </w:t>
      </w:r>
      <w:r>
        <w:t xml:space="preserve">Select a named line-count preset. Text wrapping to more than this many lines is flagged for review.</w:t>
      </w:r>
    </w:p>
    <w:p>
      <w:pPr>
        <w:pStyle w:val="ListParagraph"/>
        <w:numPr>
          <w:ilvl w:val="0"/>
          <w:numId w:val="2"/>
        </w:numPr>
      </w:pPr>
      <w:r>
        <w:rPr>
          <w:b/>
          <w:bCs/>
        </w:rPr>
        <w:t xml:space="preserve">Preview Mode: </w:t>
      </w:r>
      <w:r>
        <w:t xml:space="preserve">When enabled, no changes are written to disk. Memory fixes are still stored. Use to inspect what the tool would do without committing.</w:t>
      </w:r>
    </w:p>
    <w:p>
      <w:pPr>
        <w:pStyle w:val="ListParagraph"/>
        <w:numPr>
          <w:ilvl w:val="0"/>
          <w:numId w:val="2"/>
        </w:numPr>
      </w:pPr>
      <w:r>
        <w:rPr>
          <w:b/>
          <w:bCs/>
        </w:rPr>
        <w:t xml:space="preserve">In-Universe Language: </w:t>
      </w:r>
      <w:r>
        <w:t xml:space="preserve">When enabled, the batch scan applies the vocabulary replacement table to auto-processed rows, and the ReviewEditor highlights anachronistic terms in the English editor.</w:t>
      </w:r>
    </w:p>
    <w:p>
      <w:r>
        <w:t xml:space="preserve"/>
      </w:r>
    </w:p>
    <w:p>
      <w:pPr>
        <w:pStyle w:val="Heading2"/>
      </w:pPr>
      <w:r>
        <w:t xml:space="preserve">2.4 Running a Scan</w:t>
      </w:r>
    </w:p>
    <w:p>
      <w:r>
        <w:t xml:space="preserve">Click ▶ EXECUTE BATCH SCAN. The progress bar and scan log update in real time. When the scan completes, the ReviewEditor opens automatically if any items were queued. A summary line shows how many files were auto-fixed and how many items are queued.</w:t>
      </w:r>
    </w:p>
    <w:p>
      <w:r>
        <w:t xml:space="preserve"/>
      </w:r>
    </w:p>
    <w:p>
      <w:pPr>
        <w:pStyle w:val="Heading1"/>
      </w:pPr>
      <w:r>
        <w:t xml:space="preserve">3. Batch Scan Logic</w:t>
      </w:r>
    </w:p>
    <w:p>
      <w:r>
        <w:t xml:space="preserve">For each row in each CSV file, the scan applies the following pipeline in order:</w:t>
      </w:r>
    </w:p>
    <w:p>
      <w:r>
        <w:t xml:space="preserve"/>
      </w:r>
    </w:p>
    <w:p>
      <w:pPr>
        <w:pStyle w:val="Heading2"/>
      </w:pPr>
      <w:r>
        <w:t xml:space="preserve">3.1 Pipeline</w:t>
      </w:r>
    </w:p>
    <w:p>
      <w:pPr>
        <w:pStyle w:val="ListParagraph"/>
        <w:numPr>
          <w:ilvl w:val="0"/>
          <w:numId w:val="2"/>
        </w:numPr>
      </w:pPr>
      <w:r>
        <w:rPr>
          <w:b/>
          <w:bCs/>
        </w:rPr>
        <w:t xml:space="preserve">Structural preservation: </w:t>
      </w:r>
      <w:r>
        <w:t xml:space="preserve">Rows with 3 or fewer columns are passed through without processing.</w:t>
      </w:r>
    </w:p>
    <w:p>
      <w:pPr>
        <w:pStyle w:val="ListParagraph"/>
        <w:numPr>
          <w:ilvl w:val="0"/>
          <w:numId w:val="2"/>
        </w:numPr>
      </w:pPr>
      <w:r>
        <w:rPr>
          <w:b/>
          <w:bCs/>
        </w:rPr>
        <w:t xml:space="preserve">Trigger filter: </w:t>
      </w:r>
      <w:r>
        <w:t xml:space="preserve">If triggers are configured, rows not matching any trigger are passed through.</w:t>
      </w:r>
    </w:p>
    <w:p>
      <w:pPr>
        <w:pStyle w:val="ListParagraph"/>
        <w:numPr>
          <w:ilvl w:val="0"/>
          <w:numId w:val="2"/>
        </w:numPr>
      </w:pPr>
      <w:r>
        <w:rPr>
          <w:b/>
          <w:bCs/>
        </w:rPr>
        <w:t xml:space="preserve">Entry type read: </w:t>
      </w:r>
      <w:r>
        <w:t xml:space="preserve">Col 9 is read and rules looked up. no_linebreak suppresses wrapping; no_trailing_punct is enforced in ReviewEditor.</w:t>
      </w:r>
    </w:p>
    <w:p>
      <w:pPr>
        <w:pStyle w:val="ListParagraph"/>
        <w:numPr>
          <w:ilvl w:val="0"/>
          <w:numId w:val="2"/>
        </w:numPr>
      </w:pPr>
      <w:r>
        <w:rPr>
          <w:b/>
          <w:bCs/>
        </w:rPr>
        <w:t xml:space="preserve">Dash scan: </w:t>
      </w:r>
      <w:r>
        <w:t xml:space="preserve">Rows containing double-dash patterns (-- —— ―― etc.) are added to the Double Dashes queue, unless already in a mandatory queue.</w:t>
      </w:r>
    </w:p>
    <w:p>
      <w:pPr>
        <w:pStyle w:val="ListParagraph"/>
        <w:numPr>
          <w:ilvl w:val="0"/>
          <w:numId w:val="2"/>
        </w:numPr>
      </w:pPr>
      <w:r>
        <w:rPr>
          <w:b/>
          <w:bCs/>
        </w:rPr>
        <w:t xml:space="preserve">Anachronism scan: </w:t>
      </w:r>
      <w:r>
        <w:t xml:space="preserve">Rows containing modern vocabulary from IN_UNIVERSE_VOCAB are added to the Possible Anachronisms queue, unless already in a mandatory queue.</w:t>
      </w:r>
    </w:p>
    <w:p>
      <w:pPr>
        <w:pStyle w:val="ListParagraph"/>
        <w:numPr>
          <w:ilvl w:val="0"/>
          <w:numId w:val="2"/>
        </w:numPr>
      </w:pPr>
      <w:r>
        <w:rPr>
          <w:b/>
          <w:bCs/>
        </w:rPr>
        <w:t xml:space="preserve">Memory branch: </w:t>
      </w:r>
      <w:r>
        <w:t xml:space="preserve">If the original text is in the learned-fixes memory, the stored fix is applied directly (or re-queued if it now exceeds the char limit).</w:t>
      </w:r>
    </w:p>
    <w:p>
      <w:pPr>
        <w:pStyle w:val="ListParagraph"/>
        <w:numPr>
          <w:ilvl w:val="0"/>
          <w:numId w:val="2"/>
        </w:numPr>
      </w:pPr>
      <w:r>
        <w:rPr>
          <w:b/>
          <w:bCs/>
        </w:rPr>
        <w:t xml:space="preserve">Auto tag fix: </w:t>
      </w:r>
      <w:r>
        <w:t xml:space="preserve">Tag counts are compared between JP and EN. Mismatched tags are redistributed proportionally across the English text.</w:t>
      </w:r>
    </w:p>
    <w:p>
      <w:pPr>
        <w:pStyle w:val="ListParagraph"/>
        <w:numPr>
          <w:ilvl w:val="0"/>
          <w:numId w:val="2"/>
        </w:numPr>
      </w:pPr>
      <w:r>
        <w:rPr>
          <w:b/>
          <w:bCs/>
        </w:rPr>
        <w:t xml:space="preserve">In-universe replacement: </w:t>
      </w:r>
      <w:r>
        <w:t xml:space="preserve">If the toggle is on, known modern words are replaced with archaic equivalents before wrapping.</w:t>
      </w:r>
    </w:p>
    <w:p>
      <w:pPr>
        <w:pStyle w:val="ListParagraph"/>
        <w:numPr>
          <w:ilvl w:val="0"/>
          <w:numId w:val="2"/>
        </w:numPr>
      </w:pPr>
      <w:r>
        <w:rPr>
          <w:b/>
          <w:bCs/>
        </w:rPr>
        <w:t xml:space="preserve">Line wrapping: </w:t>
      </w:r>
      <w:r>
        <w:t xml:space="preserve">Text is wrapped to fit the char limit, unless no_linebreak is set for this entry type. Wrapped text exceeding the wall limit is queued for review.</w:t>
      </w:r>
    </w:p>
    <w:p>
      <w:pPr>
        <w:pStyle w:val="ListParagraph"/>
        <w:numPr>
          <w:ilvl w:val="0"/>
          <w:numId w:val="2"/>
        </w:numPr>
      </w:pPr>
      <w:r>
        <w:rPr>
          <w:b/>
          <w:bCs/>
        </w:rPr>
        <w:t xml:space="preserve">Safety write: </w:t>
      </w:r>
      <w:r>
        <w:t xml:space="preserve">Modified rows are written back to the original CSV only if not in Preview Mode and row count is unchanged.</w:t>
      </w:r>
    </w:p>
    <w:p>
      <w:r>
        <w:t xml:space="preserve"/>
      </w:r>
    </w:p>
    <w:p>
      <w:pPr>
        <w:pStyle w:val="Heading2"/>
      </w:pPr>
      <w:r>
        <w:t xml:space="preserve">3.2 Queue Cross-Contamination Prevention</w:t>
      </w:r>
    </w:p>
    <w:p>
      <w:r>
        <w:t xml:space="preserve">Rows already queued for mandatory review (Tag Issues or Line Limit) are excluded from the Dash and Possible Anachronisms queues to avoid showing the same entry multiple times.</w:t>
      </w:r>
    </w:p>
    <w:p>
      <w:r>
        <w:t xml:space="preserve"/>
      </w:r>
    </w:p>
    <w:p>
      <w:pPr>
        <w:pStyle w:val="Heading2"/>
      </w:pPr>
      <w:r>
        <w:t xml:space="preserve">3.3 Known-Tag Exclusion</w:t>
      </w:r>
    </w:p>
    <w:p>
      <w:r>
        <w:t xml:space="preserve">Tags registered in the Tag Length Mapping are not treated as complex unknown tags. Only unrecognised tags near the character limit trigger a Tag Issues queue entry. COL tags and [NAME] are always excluded from complexity checks.</w:t>
      </w:r>
    </w:p>
    <w:p>
      <w:r>
        <w:t xml:space="preserve"/>
      </w:r>
    </w:p>
    <w:p>
      <w:pPr>
        <w:pStyle w:val="Heading1"/>
      </w:pPr>
      <w:r>
        <w:t xml:space="preserve">4. Review Editor</w:t>
      </w:r>
    </w:p>
    <w:p>
      <w:r>
        <w:t xml:space="preserve">The ReviewEditor opens after a batch scan if any items require manual review. It presents each flagged entry one at a time across four review categories.</w:t>
      </w:r>
    </w:p>
    <w:p>
      <w:r>
        <w:t xml:space="preserve"/>
      </w:r>
    </w:p>
    <w:p>
      <w:pPr>
        <w:pStyle w:val="Heading2"/>
      </w:pPr>
      <w:r>
        <w:t xml:space="preserve">4.1 Review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Tag Issues (Complex Tags)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Unknown tags near the character limit. Usually tag mismatch or unusual formatting.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Line Limit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Text that wraps to too many lines even after auto-wrapping.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Double Dashes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Entries containing -- or —— or ―― patterns.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Possible Anachronisms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Entries containing modern vocabulary flagged by IN_UNIVERSE_VOCAB.</w:t>
            </w:r>
          </w:p>
        </w:tc>
      </w:tr>
    </w:tbl>
    <w:p>
      <w:r>
        <w:t xml:space="preserve"/>
      </w:r>
    </w:p>
    <w:p>
      <w:pPr>
        <w:pStyle w:val="Heading2"/>
      </w:pPr>
      <w:r>
        <w:t xml:space="preserve">4.2 Header Bar</w:t>
      </w:r>
    </w:p>
    <w:p>
      <w:r>
        <w:t xml:space="preserve">The top bar shows the current review category dropdown and the In-Universe Language toggle. The counter label shows position within the current category queue.</w:t>
      </w:r>
    </w:p>
    <w:p>
      <w:r>
        <w:t xml:space="preserve"/>
      </w:r>
    </w:p>
    <w:p>
      <w:pPr>
        <w:pStyle w:val="Heading2"/>
      </w:pPr>
      <w:r>
        <w:t xml:space="preserve">4.3 Speaker / Archetype Bar</w:t>
      </w:r>
    </w:p>
    <w:p>
      <w:pPr>
        <w:pStyle w:val="ListParagraph"/>
        <w:numPr>
          <w:ilvl w:val="0"/>
          <w:numId w:val="2"/>
        </w:numPr>
      </w:pPr>
      <w:r>
        <w:rPr>
          <w:b/>
          <w:bCs/>
        </w:rPr>
        <w:t xml:space="preserve">Speaker: </w:t>
      </w:r>
      <w:r>
        <w:t xml:space="preserve">Read from col 8. Displayed but not editable.</w:t>
      </w:r>
    </w:p>
    <w:p>
      <w:pPr>
        <w:pStyle w:val="ListParagraph"/>
        <w:numPr>
          <w:ilvl w:val="0"/>
          <w:numId w:val="2"/>
        </w:numPr>
      </w:pPr>
      <w:r>
        <w:rPr>
          <w:b/>
          <w:bCs/>
        </w:rPr>
        <w:t xml:space="preserve">Archetype: </w:t>
      </w:r>
      <w:r>
        <w:t xml:space="preserve">Dropdown of all configured archetypes. Selecting one and clicking Save persists the assignment to config. Used to populate the Archetype Notes panel.</w:t>
      </w:r>
    </w:p>
    <w:p>
      <w:pPr>
        <w:pStyle w:val="ListParagraph"/>
        <w:numPr>
          <w:ilvl w:val="0"/>
          <w:numId w:val="2"/>
        </w:numPr>
      </w:pPr>
      <w:r>
        <w:rPr>
          <w:b/>
          <w:bCs/>
        </w:rPr>
        <w:t xml:space="preserve">Note: </w:t>
      </w:r>
      <w:r>
        <w:t xml:space="preserve">Free-text note for this speaker, saved to config on focus-out or Return.</w:t>
      </w:r>
    </w:p>
    <w:p>
      <w:pPr>
        <w:pStyle w:val="ListParagraph"/>
        <w:numPr>
          <w:ilvl w:val="0"/>
          <w:numId w:val="2"/>
        </w:numPr>
      </w:pPr>
      <w:r>
        <w:rPr>
          <w:b/>
          <w:bCs/>
        </w:rPr>
        <w:t xml:space="preserve">Type: </w:t>
      </w:r>
      <w:r>
        <w:t xml:space="preserve">Editable combobox showing the entry type from col 9. Populated with all configured entry type strings. Can be changed freely — the new value is written to the CSV when Apply is clicked. The badge next to it shows the type’s display label coloured by restriction severity (red = has restrictions, blue = recognised, grey = unrecognised). Restriction flags appear inline.</w:t>
      </w:r>
    </w:p>
    <w:p>
      <w:r>
        <w:t xml:space="preserve"/>
      </w:r>
    </w:p>
    <w:p>
      <w:pPr>
        <w:pStyle w:val="Heading2"/>
      </w:pPr>
      <w:r>
        <w:t xml:space="preserve">4.4 English Editor</w:t>
      </w:r>
    </w:p>
    <w:p>
      <w:r>
        <w:t xml:space="preserve">The main text area for editing the translation. Per-line character counts appear in the strip to the left, highlighted red when a line exceeds the limit. Key interactions:</w:t>
      </w:r>
    </w:p>
    <w:p>
      <w:pPr>
        <w:pStyle w:val="ListParagraph"/>
        <w:numPr>
          <w:ilvl w:val="0"/>
          <w:numId w:val="2"/>
        </w:numPr>
      </w:pPr>
      <w:r>
        <w:rPr>
          <w:b/>
          <w:bCs/>
        </w:rPr>
        <w:t xml:space="preserve">Tab: </w:t>
      </w:r>
      <w:r>
        <w:t xml:space="preserve">If the mouse is hovering an orange-underlined anachronism, replaces it with the suggested archaic word. Falls back to cursor position if no hover is active.</w:t>
      </w:r>
    </w:p>
    <w:p>
      <w:pPr>
        <w:pStyle w:val="ListParagraph"/>
        <w:numPr>
          <w:ilvl w:val="0"/>
          <w:numId w:val="2"/>
        </w:numPr>
      </w:pPr>
      <w:r>
        <w:rPr>
          <w:b/>
          <w:bCs/>
        </w:rPr>
        <w:t xml:space="preserve">Paste: </w:t>
      </w:r>
      <w:r>
        <w:t xml:space="preserve">Triggers a full anachronism rescan after paste completes.</w:t>
      </w:r>
    </w:p>
    <w:p>
      <w:pPr>
        <w:pStyle w:val="ListParagraph"/>
        <w:numPr>
          <w:ilvl w:val="0"/>
          <w:numId w:val="2"/>
        </w:numPr>
      </w:pPr>
      <w:r>
        <w:rPr>
          <w:b/>
          <w:bCs/>
        </w:rPr>
        <w:t xml:space="preserve">In-Universe toggle on: </w:t>
      </w:r>
      <w:r>
        <w:t xml:space="preserve">Orange underlines mark modern words. Hovering shows a tooltip with the archaic replacement and a short definition. Tab to accept.</w:t>
      </w:r>
    </w:p>
    <w:p>
      <w:r>
        <w:t xml:space="preserve"/>
      </w:r>
    </w:p>
    <w:p>
      <w:pPr>
        <w:pStyle w:val="Heading2"/>
      </w:pPr>
      <w:r>
        <w:t xml:space="preserve">4.5 Japanese Source Panel</w:t>
      </w:r>
    </w:p>
    <w:p>
      <w:r>
        <w:t xml:space="preserve">Shows the JP source text from col 2. Recognised lore terms are highlighted in blue and underlined. Hovering shows the English equivalent as a tooltip. Clicking inserts the English translation at the cursor position in the English editor.</w:t>
      </w:r>
    </w:p>
    <w:p>
      <w:r>
        <w:t xml:space="preserve"/>
      </w:r>
    </w:p>
    <w:p>
      <w:pPr>
        <w:pStyle w:val="Heading2"/>
      </w:pPr>
      <w:r>
        <w:t xml:space="preserve">4.6 Sidebar — References</w:t>
      </w:r>
    </w:p>
    <w:p>
      <w:r>
        <w:t xml:space="preserve">The sidebar shows:</w:t>
      </w:r>
    </w:p>
    <w:p>
      <w:pPr>
        <w:pStyle w:val="ListParagraph"/>
        <w:numPr>
          <w:ilvl w:val="0"/>
          <w:numId w:val="2"/>
        </w:numPr>
      </w:pPr>
      <w:r>
        <w:rPr>
          <w:b/>
          <w:bCs/>
        </w:rPr>
        <w:t xml:space="preserve">Lore matches: </w:t>
      </w:r>
      <w:r>
        <w:t xml:space="preserve">JP terms found in the lore map, with clickable English translations.</w:t>
      </w:r>
    </w:p>
    <w:p>
      <w:pPr>
        <w:pStyle w:val="ListParagraph"/>
        <w:numPr>
          <w:ilvl w:val="0"/>
          <w:numId w:val="2"/>
        </w:numPr>
      </w:pPr>
      <w:r>
        <w:rPr>
          <w:b/>
          <w:bCs/>
        </w:rPr>
        <w:t xml:space="preserve">Tag display: </w:t>
      </w:r>
      <w:r>
        <w:t xml:space="preserve">If col 9 tags with configured display text appear in the JP source, they are shown as &lt;TAG_NAME&gt; = "display text" for reference while writing.</w:t>
      </w:r>
    </w:p>
    <w:p>
      <w:pPr>
        <w:pStyle w:val="ListParagraph"/>
        <w:numPr>
          <w:ilvl w:val="0"/>
          <w:numId w:val="2"/>
        </w:numPr>
      </w:pPr>
      <w:r>
        <w:rPr>
          <w:b/>
          <w:bCs/>
        </w:rPr>
        <w:t xml:space="preserve">Dash hints: </w:t>
      </w:r>
      <w:r>
        <w:t xml:space="preserve">When in the Double Dashes category, shows each found dash pattern with Insert … and Insert — click actions.</w:t>
      </w:r>
    </w:p>
    <w:p>
      <w:pPr>
        <w:pStyle w:val="ListParagraph"/>
        <w:numPr>
          <w:ilvl w:val="0"/>
          <w:numId w:val="2"/>
        </w:numPr>
      </w:pPr>
      <w:r>
        <w:rPr>
          <w:b/>
          <w:bCs/>
        </w:rPr>
        <w:t xml:space="preserve">Possible Anachronisms: </w:t>
      </w:r>
      <w:r>
        <w:t xml:space="preserve">Modern words found in the text with their archaic replacements and cached short definitions.</w:t>
      </w:r>
    </w:p>
    <w:p>
      <w:r>
        <w:t xml:space="preserve"/>
      </w:r>
    </w:p>
    <w:p>
      <w:pPr>
        <w:pStyle w:val="Heading2"/>
      </w:pPr>
      <w:r>
        <w:t xml:space="preserve">4.7 Archetype Notes Panel</w:t>
      </w:r>
    </w:p>
    <w:p>
      <w:r>
        <w:t xml:space="preserve">Shows the register notes for the assigned archetype, plus any saved speaker note. Updates live when the archetype dropdown is changed.</w:t>
      </w:r>
    </w:p>
    <w:p>
      <w:r>
        <w:t xml:space="preserve"/>
      </w:r>
    </w:p>
    <w:p>
      <w:pPr>
        <w:pStyle w:val="Heading2"/>
      </w:pPr>
      <w:r>
        <w:t xml:space="preserve">4.8 Buttons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Skip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Move to the next item in the current category without saving.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Apply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Save the current English text, write the entry type back to col 9, and advance. Blockers run first.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all double-dash patterns in the editor with an ellipsis. Adds a space before the next word.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 → —</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Replace all double-dash patterns with an em dash.</w:t>
            </w:r>
          </w:p>
        </w:tc>
      </w:tr>
    </w:tbl>
    <w:p>
      <w:r>
        <w:t xml:space="preserve"/>
      </w:r>
    </w:p>
    <w:p>
      <w:pPr>
        <w:pStyle w:val="Heading2"/>
      </w:pPr>
      <w:r>
        <w:t xml:space="preserve">4.9 Save Blockers</w:t>
      </w:r>
    </w:p>
    <w:p>
      <w:r>
        <w:t xml:space="preserve">Apply is blocked if any of the following are true:</w:t>
      </w:r>
    </w:p>
    <w:p>
      <w:pPr>
        <w:pStyle w:val="ListParagraph"/>
        <w:numPr>
          <w:ilvl w:val="0"/>
          <w:numId w:val="2"/>
        </w:numPr>
      </w:pPr>
      <w:r>
        <w:rPr>
          <w:b/>
          <w:bCs/>
        </w:rPr>
        <w:t xml:space="preserve">Trailing punctuation violation: </w:t>
      </w:r>
      <w:r>
        <w:t xml:space="preserve">The last character of the text is in the no_trailing_punct list for this entry type.</w:t>
      </w:r>
    </w:p>
    <w:p>
      <w:pPr>
        <w:pStyle w:val="ListParagraph"/>
        <w:numPr>
          <w:ilvl w:val="0"/>
          <w:numId w:val="2"/>
        </w:numPr>
      </w:pPr>
      <w:r>
        <w:rPr>
          <w:b/>
          <w:bCs/>
        </w:rPr>
        <w:t xml:space="preserve">Line too long: </w:t>
      </w:r>
      <w:r>
        <w:t xml:space="preserve">Any line exceeds the selected character limit.</w:t>
      </w:r>
    </w:p>
    <w:p>
      <w:pPr>
        <w:pStyle w:val="ListParagraph"/>
        <w:numPr>
          <w:ilvl w:val="0"/>
          <w:numId w:val="2"/>
        </w:numPr>
      </w:pPr>
      <w:r>
        <w:rPr>
          <w:b/>
          <w:bCs/>
        </w:rPr>
        <w:t xml:space="preserve">Too many lines: </w:t>
      </w:r>
      <w:r>
        <w:t xml:space="preserve">The text has more lines than the wall limit.</w:t>
      </w:r>
    </w:p>
    <w:p>
      <w:pPr>
        <w:pStyle w:val="ListParagraph"/>
        <w:numPr>
          <w:ilvl w:val="0"/>
          <w:numId w:val="2"/>
        </w:numPr>
      </w:pPr>
      <w:r>
        <w:rPr>
          <w:b/>
          <w:bCs/>
        </w:rPr>
        <w:t xml:space="preserve">Tag mismatch (soft): </w:t>
      </w:r>
      <w:r>
        <w:t xml:space="preserve">The EN text has different tags from the JP source. A yes/no dialog allows override.</w:t>
      </w:r>
    </w:p>
    <w:p>
      <w:r>
        <w:t xml:space="preserve"/>
      </w:r>
    </w:p>
    <w:p>
      <w:pPr>
        <w:pStyle w:val="Heading1"/>
      </w:pPr>
      <w:r>
        <w:t xml:space="preserve">5. In-Universe Language System</w:t>
      </w:r>
    </w:p>
    <w:p>
      <w:r>
        <w:t xml:space="preserve">The in-universe system flags and replaces modern English vocabulary with period-appropriate alternatives matching the Dragon's Dogma: Dark Arisen localisation register.</w:t>
      </w:r>
    </w:p>
    <w:p>
      <w:r>
        <w:t xml:space="preserve"/>
      </w:r>
    </w:p>
    <w:p>
      <w:pPr>
        <w:pStyle w:val="Heading2"/>
      </w:pPr>
      <w:r>
        <w:t xml:space="preserve">5.1 IN_UNIVERSE_VOCAB</w:t>
      </w:r>
    </w:p>
    <w:p>
      <w:r>
        <w:t xml:space="preserve">Defined in lore_engine.py. A dict mapping modern source words to archaic replacements (e.g. "never" → "ne'er", "are" → "art"). A None value means the word is flagged for manual attention with no direct replacement.</w:t>
      </w:r>
    </w:p>
    <w:p>
      <w:r>
        <w:t xml:space="preserve"/>
      </w:r>
    </w:p>
    <w:p>
      <w:pPr>
        <w:pStyle w:val="Heading2"/>
      </w:pPr>
      <w:r>
        <w:t xml:space="preserve">5.2 Scanning</w:t>
      </w:r>
    </w:p>
    <w:p>
      <w:r>
        <w:t xml:space="preserve">scan_anachronisms() uses a single pre-compiled regex built from all vocab keys (longest first, to prevent shorter keys matching inside longer phrases). The pattern is cached as a class variable and invalidated on each new LoreEngine instantiation.</w:t>
      </w:r>
    </w:p>
    <w:p>
      <w:r>
        <w:t xml:space="preserve"/>
      </w:r>
    </w:p>
    <w:p>
      <w:pPr>
        <w:pStyle w:val="Heading2"/>
      </w:pPr>
      <w:r>
        <w:t xml:space="preserve">5.3 Definition Cache</w:t>
      </w:r>
    </w:p>
    <w:p>
      <w:r>
        <w:t xml:space="preserve">anach_definitions.json stores short definitions keyed by the archaic target word (e.g. "ne'er", not "never"). Context-specific overrides use "modern→archaic" format keys (e.g. "are→art") to distinguish between multiple senses of the same archaic word. On ReviewEditor open, all vocab words are prefetched in the background from the Free Dictionary API. Only missing entries are fetched.</w:t>
      </w:r>
    </w:p>
    <w:p>
      <w:r>
        <w:t xml:space="preserve"/>
      </w:r>
    </w:p>
    <w:p>
      <w:pPr>
        <w:pStyle w:val="Heading2"/>
      </w:pPr>
      <w:r>
        <w:t xml:space="preserve">5.4 Adding / Editing Vocabulary</w:t>
      </w:r>
    </w:p>
    <w:p>
      <w:pPr>
        <w:pStyle w:val="ListParagraph"/>
        <w:numPr>
          <w:ilvl w:val="0"/>
          <w:numId w:val="2"/>
        </w:numPr>
      </w:pPr>
      <w:r>
        <w:rPr>
          <w:b/>
          <w:bCs/>
        </w:rPr>
        <w:t xml:space="preserve">To add a trigger: </w:t>
      </w:r>
      <w:r>
        <w:t xml:space="preserve">Edit IN_UNIVERSE_VOCAB in lore_engine.py. Add "modern_word": "archaic_word" or "modern_word": None for flag-only.</w:t>
      </w:r>
    </w:p>
    <w:p>
      <w:pPr>
        <w:pStyle w:val="ListParagraph"/>
        <w:numPr>
          <w:ilvl w:val="0"/>
          <w:numId w:val="2"/>
        </w:numPr>
      </w:pPr>
      <w:r>
        <w:rPr>
          <w:b/>
          <w:bCs/>
        </w:rPr>
        <w:t xml:space="preserve">To add a definition: </w:t>
      </w:r>
      <w:r>
        <w:t xml:space="preserve">Edit anach_definitions.json. Use the archaic word as the key. For context-specific overrides, use "modern→archaic" as the key.</w:t>
      </w:r>
    </w:p>
    <w:p>
      <w:r>
        <w:t xml:space="preserve">The compiled pattern cache is invalidated automatically on next launch.</w:t>
      </w:r>
    </w:p>
    <w:p>
      <w:r>
        <w:t xml:space="preserve"/>
      </w:r>
    </w:p>
    <w:p>
      <w:pPr>
        <w:pStyle w:val="Heading1"/>
      </w:pPr>
      <w:r>
        <w:t xml:space="preserve">6. Archetypes</w:t>
      </w:r>
    </w:p>
    <w:p>
      <w:r>
        <w:t xml:space="preserve">Archetypes capture the register, vocabulary, and sentence patterns of different NPC voice types. They are stored in config["archetypes"] and seeded from DEFAULT_ARCHETYPES in lore_engine.py on first run.</w:t>
      </w:r>
    </w:p>
    <w:p>
      <w:r>
        <w:t xml:space="preserve"/>
      </w:r>
    </w:p>
    <w:p>
      <w:pPr>
        <w:pStyle w:val="Heading2"/>
      </w:pPr>
      <w:r>
        <w:t xml:space="preserve">6.1 Built-in Archetypes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A1 — Sincere / Hopeful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Warm sincerity, full sentences, gentle hedging. Commoner who believes things can improve.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A2 — Wise Elder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Philosophical, slow to speak, references the past. Long subordinate clauses.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A3 — Grief-stricken / Burdened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Dignified grief, not self-pity. Sentences trail or break. Mix of formal and plain.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A4 — Warm but Weary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Kind but tired. Short from exhaustion, not bluntness. Still uses full courtesies.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A5 — Innkeeper / Host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Welcoming, comfort-focused. Knows what road-weary travellers need. Easy and familiar.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 — Rough / Blunt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Short clauses, punchy, no hedging. "cos" as casual address. Light on archaic vocabulary.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C1 — Upbeat Merchant / Trader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Warm but businesslike. Short sentences, invitations, "daresay".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C2 — Gossipy / Chatty Townsfolk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Run-on sentences, topic changes, can't help sharing more than asked.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C3 — Eager / Excitable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Enthusiastic, slightly breathless. Short sentences, exclamations.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 — Timid / Young / Shy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Trailing sentences, self-doubt. "I know not", "pray, forgive me". Self-deprecating but not broken.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 — Formal / Military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Clipped, duty-focused. "ser" and "Arisen" as address. "ill" as qualifier.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E2 — Noble / Aristocratic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archaic register, no contractions, periodic sentences. Polite condescension.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 — Wisecracking / Irreverent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Colloquial humour, mild sarcasm. "cos", "s'pose". Archaic used lightly.</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 — Devout / Clerical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Calm, reverent, sermonic. Invokes faith and divine will. Avoids slang.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 — Menacing / Threatening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Controlled, cold. Polite surface, implied cruelty. Power from restraint, not shouting.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 — Scholarly / Pedantic</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Verbose, precise, corrective. Long sentences with qualifications and parentheticals.</w:t>
            </w:r>
          </w:p>
        </w:tc>
      </w:tr>
    </w:tbl>
    <w:p>
      <w:r>
        <w:t xml:space="preserve"/>
      </w:r>
    </w:p>
    <w:p>
      <w:pPr>
        <w:pStyle w:val="Heading2"/>
      </w:pPr>
      <w:r>
        <w:t xml:space="preserve">6.2 Managing Archetypes</w:t>
      </w:r>
    </w:p>
    <w:p>
      <w:r>
        <w:t xml:space="preserve">Open Options → Archetypes. Add, Edit, or Delete archetypes using the dialog. The Edit dialog has fields for key, name, professions (comma-separated), pawn map, and a free-text notes area. Key renames automatically update any saved speaker assignments. Reset Defaults prompts for confirmation before replacing all archetypes with the built-in set.</w:t>
      </w:r>
    </w:p>
    <w:p>
      <w:r>
        <w:t xml:space="preserve"/>
      </w:r>
    </w:p>
    <w:p>
      <w:pPr>
        <w:pStyle w:val="Heading1"/>
      </w:pPr>
      <w:r>
        <w:t xml:space="preserve">7. Entry Types</w:t>
      </w:r>
    </w:p>
    <w:p>
      <w:r>
        <w:t xml:space="preserve">Entry types describe the structural role of a dialogue line and control how it is processed. The type string is read from col 9 of each CSV row and matched against the configured rules.</w:t>
      </w:r>
    </w:p>
    <w:p>
      <w:r>
        <w:t xml:space="preserve"/>
      </w:r>
    </w:p>
    <w:p>
      <w:pPr>
        <w:pStyle w:val="Heading2"/>
      </w:pPr>
      <w:r>
        <w:t xml:space="preserve">7.1 Rule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no_linebreak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 If true, the batch scan does not apply automatic line-wrapping to this entry. The wall-limit check is also skipped.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no_trailing_punct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List of characters. If the English text ends with any of these characters, Apply is blocked with an error.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label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Display name shown in the entry type badge in the ReviewEditor.</w:t>
            </w:r>
          </w:p>
        </w:tc>
      </w:tr>
    </w:tbl>
    <w:p>
      <w:r>
        <w:t xml:space="preserve"/>
      </w:r>
    </w:p>
    <w:p>
      <w:pPr>
        <w:pStyle w:val="Heading2"/>
      </w:pPr>
      <w:r>
        <w:t xml:space="preserve">7.2 Example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QUEST_TEXT_TYPE_NAME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no_linebreak: true, no_trailing_punct: [",", "."] — Quest names should not wrap and must not end with punctuation.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QUEST_TEXT_TYPE_PURPOSE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no_linebreak: true, no_trailing_punct: [] — No wrapping, any trailing character allowed.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QUEST_TEXT_TYPE_ORDER</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no_linebreak: true, no_trailing_punct: [] — Same as Purpose.</w:t>
            </w:r>
          </w:p>
        </w:tc>
      </w:tr>
    </w:tbl>
    <w:p>
      <w:r>
        <w:t xml:space="preserve"/>
      </w:r>
    </w:p>
    <w:p>
      <w:pPr>
        <w:pStyle w:val="Heading2"/>
      </w:pPr>
      <w:r>
        <w:t xml:space="preserve">7.3 Managing Entry Types</w:t>
      </w:r>
    </w:p>
    <w:p>
      <w:r>
        <w:t xml:space="preserve">Open Options → Entry Types. Click Add to define a new type. The dialog has fields for the type string (must match col 9 exactly), a display label, a no-linebreak checkbox, and a comma-separated list of forbidden trailing characters.</w:t>
      </w:r>
    </w:p>
    <w:p>
      <w:r>
        <w:t xml:space="preserve"/>
      </w:r>
    </w:p>
    <w:p>
      <w:pPr>
        <w:pStyle w:val="Heading2"/>
      </w:pPr>
      <w:r>
        <w:t xml:space="preserve">7.4 Editing Entry Types in the ReviewEditor</w:t>
      </w:r>
    </w:p>
    <w:p>
      <w:r>
        <w:t xml:space="preserve">The Type combobox in the speaker bar shows the current col 9 value. It is populated with all configured type strings but also accepts free-text for unknown types. Changing the value updates the badge and restriction flags live. The new value is written to col 9 in the CSV when Apply is clicked.</w:t>
      </w:r>
    </w:p>
    <w:p>
      <w:r>
        <w:t xml:space="preserve"/>
      </w:r>
    </w:p>
    <w:p>
      <w:pPr>
        <w:pStyle w:val="Heading1"/>
      </w:pPr>
      <w:r>
        <w:t xml:space="preserve">8. Options</w:t>
      </w:r>
    </w:p>
    <w:p>
      <w:r>
        <w:t xml:space="preserve">Open via the ⚙ Options button in the main dashboard title bar. All sections are in a scrollable canvas — the mousewheel scrolls the canvas when the pointer is over it, but defers to child listboxes when hovering over them.</w:t>
      </w:r>
    </w:p>
    <w:p>
      <w:r>
        <w:t xml:space="preserve"/>
      </w:r>
    </w:p>
    <w:p>
      <w:pPr>
        <w:pStyle w:val="Heading2"/>
      </w:pPr>
      <w:r>
        <w:t xml:space="preserve">8.1 Tag Length Mapping</w:t>
      </w:r>
    </w:p>
    <w:p>
      <w:r>
        <w:t xml:space="preserve">Maps tag content strings to character lengths for line-width simulation. Format: TagName : Display Text. The character length is measured automatically from the display text. Enter a plain integer to set a manual length. Tags registered here are excluded from the complexity check and will not trigger Tag Issues queue entries.</w:t>
      </w:r>
    </w:p>
    <w:p>
      <w:r>
        <w:t xml:space="preserve"/>
      </w:r>
    </w:p>
    <w:p>
      <w:pPr>
        <w:pStyle w:val="Heading2"/>
      </w:pPr>
      <w:r>
        <w:t xml:space="preserve">8.2 Line Limit Presets</w:t>
      </w:r>
    </w:p>
    <w:p>
      <w:r>
        <w:t xml:space="preserve">Named character-limit presets. Format: Name:Limit (e.g. Wide:80). Select the active preset from the main dashboard.</w:t>
      </w:r>
    </w:p>
    <w:p>
      <w:r>
        <w:t xml:space="preserve"/>
      </w:r>
    </w:p>
    <w:p>
      <w:pPr>
        <w:pStyle w:val="Heading2"/>
      </w:pPr>
      <w:r>
        <w:t xml:space="preserve">8.3 Wall of Text Presets</w:t>
      </w:r>
    </w:p>
    <w:p>
      <w:r>
        <w:t xml:space="preserve">Named line-count presets. Text wrapping beyond this many lines is flagged for review.</w:t>
      </w:r>
    </w:p>
    <w:p>
      <w:r>
        <w:t xml:space="preserve"/>
      </w:r>
    </w:p>
    <w:p>
      <w:pPr>
        <w:pStyle w:val="Heading2"/>
      </w:pPr>
      <w:r>
        <w:t xml:space="preserve">8.4 External Reference Paths</w:t>
      </w:r>
    </w:p>
    <w:p>
      <w:r>
        <w:t xml:space="preserve">Paths to the style bible (.txt) and glossary (.csv) files used to populate the lore map in the ReviewEditor sidebar.</w:t>
      </w:r>
    </w:p>
    <w:p>
      <w:r>
        <w:t xml:space="preserve"/>
      </w:r>
    </w:p>
    <w:p>
      <w:pPr>
        <w:pStyle w:val="Heading2"/>
      </w:pPr>
      <w:r>
        <w:t xml:space="preserve">8.5 Archetypes</w:t>
      </w:r>
    </w:p>
    <w:p>
      <w:r>
        <w:t xml:space="preserve">See Section 6.2.</w:t>
      </w:r>
    </w:p>
    <w:p>
      <w:r>
        <w:t xml:space="preserve"/>
      </w:r>
    </w:p>
    <w:p>
      <w:pPr>
        <w:pStyle w:val="Heading2"/>
      </w:pPr>
      <w:r>
        <w:t xml:space="preserve">8.6 Entry Types</w:t>
      </w:r>
    </w:p>
    <w:p>
      <w:r>
        <w:t xml:space="preserve">See Section 7.3.</w:t>
      </w:r>
    </w:p>
    <w:p>
      <w:r>
        <w:t xml:space="preserve"/>
      </w:r>
    </w:p>
    <w:p>
      <w:pPr>
        <w:pStyle w:val="Heading1"/>
      </w:pPr>
      <w:r>
        <w:t xml:space="preserve">9. Config Schema (formatter_config.json)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tag_map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"TAG_NAME": int } — tag content to character length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tag_display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"TAG_NAME": "display text" } — display text for each tag</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presets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"Name": int } — char limit presets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wall_presets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"Name": int } — line count presets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folders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path, ... ] — scan directories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triggers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string, ... ] — row filter strings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bible_path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 to style bible .txt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glossary_path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 to glossary .csv file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memory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"original_text": "fixed_text" } — learned fixes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speaker_archetypes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"SpeakerName": "archetype_key"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speaker_notes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"SpeakerName": "note text"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archetypes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"key": { name, professions, notes, pawn_map }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entry_type_rules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"TYPE_STRING": { label, no_linebreak, no_trailing_punct } }</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dark_mode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in_universe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Boolean — last state of the In-Universe toggle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wall_preset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String — last selected wall preset name</w:t>
            </w:r>
          </w:p>
        </w:tc>
      </w:tr>
    </w:tbl>
    <w:p>
      <w:r>
        <w:t xml:space="preserve"/>
      </w:r>
    </w:p>
    <w:p>
      <w:pPr>
        <w:pStyle w:val="Heading1"/>
      </w:pPr>
      <w:r>
        <w:t xml:space="preserve">10. Known Behaviour Notes</w:t>
      </w:r>
    </w:p>
    <w:p>
      <w:pPr>
        <w:pStyle w:val="ListParagraph"/>
        <w:numPr>
          <w:ilvl w:val="0"/>
          <w:numId w:val="2"/>
        </w:numPr>
      </w:pPr>
      <w:r>
        <w:rPr>
          <w:b/>
          <w:bCs/>
        </w:rPr>
        <w:t xml:space="preserve">Preview Mode and entry type: </w:t>
      </w:r>
      <w:r>
        <w:t xml:space="preserve">In Preview Mode, memory fixes are stored but CSV writes are skipped. Entry type changes via the combobox are not written to disk in Preview Mode either.</w:t>
      </w:r>
    </w:p>
    <w:p>
      <w:pPr>
        <w:pStyle w:val="ListParagraph"/>
        <w:numPr>
          <w:ilvl w:val="0"/>
          <w:numId w:val="2"/>
        </w:numPr>
      </w:pPr>
      <w:r>
        <w:rPr>
          <w:b/>
          <w:bCs/>
        </w:rPr>
        <w:t xml:space="preserve">Queue ordering: </w:t>
      </w:r>
      <w:r>
        <w:t xml:space="preserve">The ReviewEditor auto-advances to the next non-empty category when the current one is exhausted. The window closes when all categories are empty.</w:t>
      </w:r>
    </w:p>
    <w:p>
      <w:pPr>
        <w:pStyle w:val="ListParagraph"/>
        <w:numPr>
          <w:ilvl w:val="0"/>
          <w:numId w:val="2"/>
        </w:numPr>
      </w:pPr>
      <w:r>
        <w:rPr>
          <w:b/>
          <w:bCs/>
        </w:rPr>
        <w:t xml:space="preserve">Anachronism pattern cache: </w:t>
      </w:r>
      <w:r>
        <w:t xml:space="preserve">The compiled regex is rebuilt on each new LoreEngine instantiation. It is not rebuilt mid-session if IN_UNIVERSE_VOCAB is modified at runtime.</w:t>
      </w:r>
    </w:p>
    <w:p>
      <w:pPr>
        <w:pStyle w:val="ListParagraph"/>
        <w:numPr>
          <w:ilvl w:val="0"/>
          <w:numId w:val="2"/>
        </w:numPr>
      </w:pPr>
      <w:r>
        <w:rPr>
          <w:b/>
          <w:bCs/>
        </w:rPr>
        <w:t xml:space="preserve">Definition fetching: </w:t>
      </w:r>
      <w:r>
        <w:t xml:space="preserve">Definitions are fetched from the Free Dictionary API (api.dictionaryapi.dev) the first time a word is encountered. Subsequent lookups are served from anach_definitions.json. Context-specific overrides ("are→art") take precedence over the generic archaic word definition.</w:t>
      </w:r>
    </w:p>
    <w:p>
      <w:pPr>
        <w:pStyle w:val="ListParagraph"/>
        <w:numPr>
          <w:ilvl w:val="0"/>
          <w:numId w:val="2"/>
        </w:numPr>
      </w:pPr>
      <w:r>
        <w:rPr>
          <w:b/>
          <w:bCs/>
        </w:rPr>
        <w:t xml:space="preserve">Dark mode after toggle: </w:t>
      </w:r>
      <w:r>
        <w:t xml:space="preserve">Toggle rebuilds the entire ReviewEditor UI. Tooltip bindings and Tab are re-registered automatically after rebuild.</w:t>
      </w:r>
    </w:p>
    <w:p>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867d6" w:sz="4" w:space="1"/>
      </w:pBdr>
      <w:spacing w:after="160" w:before="32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3867d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2c2c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2026-03-30T19:30:52.788Z</dcterms:created>
  <dcterms:modified xsi:type="dcterms:W3CDTF">2026-03-30T19:30:52.789Z</dcterms:modified>
</cp:coreProperties>
</file>

<file path=docProps/custom.xml><?xml version="1.0" encoding="utf-8"?>
<Properties xmlns="http://schemas.openxmlformats.org/officeDocument/2006/custom-properties" xmlns:vt="http://schemas.openxmlformats.org/officeDocument/2006/docPropsVTypes"/>
</file>