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bookmarkStart w:id="0" w:name="_Hlk122098176"/>
      <w:bookmarkEnd w:id="0"/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6A2FF1" w:rsidRDefault="008C3B25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8C3B25">
        <w:rPr>
          <w:rFonts w:ascii="Times New Roman" w:eastAsia="標楷體" w:hAnsi="Times New Roman" w:hint="eastAsia"/>
          <w:b/>
          <w:bCs/>
          <w:sz w:val="32"/>
          <w:szCs w:val="28"/>
        </w:rPr>
        <w:t>流程控制</w:t>
      </w:r>
      <w:r w:rsidRPr="008C3B25">
        <w:rPr>
          <w:rFonts w:ascii="Times New Roman" w:eastAsia="標楷體" w:hAnsi="Times New Roman"/>
          <w:b/>
          <w:bCs/>
          <w:sz w:val="32"/>
          <w:szCs w:val="28"/>
        </w:rPr>
        <w:t>/</w:t>
      </w:r>
      <w:r w:rsidRPr="008C3B25">
        <w:rPr>
          <w:rFonts w:ascii="Times New Roman" w:eastAsia="標楷體" w:hAnsi="Times New Roman" w:hint="eastAsia"/>
          <w:b/>
          <w:bCs/>
          <w:sz w:val="32"/>
          <w:szCs w:val="28"/>
        </w:rPr>
        <w:t>檔案輸入輸出</w:t>
      </w:r>
      <w:r w:rsidRPr="008C3B25"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</w:t>
      </w:r>
      <w:r w:rsidRPr="008C3B25">
        <w:rPr>
          <w:rFonts w:ascii="Times New Roman" w:eastAsia="標楷體" w:hAnsi="Times New Roman"/>
          <w:b/>
          <w:bCs/>
          <w:sz w:val="32"/>
          <w:szCs w:val="28"/>
        </w:rPr>
        <w:t>API</w:t>
      </w: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F86D9B" w:rsidRDefault="00F86D9B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p w:rsidR="00A1487C" w:rsidRDefault="00A1487C" w:rsidP="001E29C6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56EC" w:rsidTr="00BA56EC">
        <w:tc>
          <w:tcPr>
            <w:tcW w:w="2765" w:type="dxa"/>
          </w:tcPr>
          <w:p w:rsidR="00BA56EC" w:rsidRPr="00BA56EC" w:rsidRDefault="00BA56EC" w:rsidP="006A2FF1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版本</w:t>
            </w:r>
          </w:p>
        </w:tc>
        <w:tc>
          <w:tcPr>
            <w:tcW w:w="2765" w:type="dxa"/>
          </w:tcPr>
          <w:p w:rsidR="00BA56EC" w:rsidRPr="00BA56EC" w:rsidRDefault="00BA56EC" w:rsidP="006A2FF1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完成日期</w:t>
            </w:r>
          </w:p>
        </w:tc>
        <w:tc>
          <w:tcPr>
            <w:tcW w:w="2766" w:type="dxa"/>
          </w:tcPr>
          <w:p w:rsidR="00BA56EC" w:rsidRPr="00BA56EC" w:rsidRDefault="00BA56EC" w:rsidP="006A2FF1">
            <w:pPr>
              <w:widowControl/>
              <w:jc w:val="both"/>
              <w:rPr>
                <w:rFonts w:ascii="Times New Roman" w:eastAsia="標楷體" w:hAnsi="Times New Roman"/>
              </w:rPr>
            </w:pPr>
            <w:r w:rsidRPr="00BA56EC">
              <w:rPr>
                <w:rFonts w:ascii="Times New Roman" w:eastAsia="標楷體" w:hAnsi="Times New Roman" w:hint="eastAsia"/>
              </w:rPr>
              <w:t>負責人</w:t>
            </w:r>
          </w:p>
        </w:tc>
      </w:tr>
      <w:tr w:rsidR="007A49E0" w:rsidTr="00BA56EC">
        <w:tc>
          <w:tcPr>
            <w:tcW w:w="2765" w:type="dxa"/>
          </w:tcPr>
          <w:p w:rsidR="007A49E0" w:rsidRPr="00BA56EC" w:rsidRDefault="007A49E0" w:rsidP="006A2FF1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V1.0</w:t>
            </w:r>
          </w:p>
        </w:tc>
        <w:tc>
          <w:tcPr>
            <w:tcW w:w="2765" w:type="dxa"/>
          </w:tcPr>
          <w:p w:rsidR="007A49E0" w:rsidRPr="00BA56EC" w:rsidRDefault="00CB2568" w:rsidP="006A2FF1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2022.12.16</w:t>
            </w:r>
          </w:p>
        </w:tc>
        <w:tc>
          <w:tcPr>
            <w:tcW w:w="2766" w:type="dxa"/>
          </w:tcPr>
          <w:p w:rsidR="007A49E0" w:rsidRPr="00BA56EC" w:rsidRDefault="00CB2568" w:rsidP="006A2FF1">
            <w:pPr>
              <w:widowControl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何佳曄</w:t>
            </w:r>
          </w:p>
        </w:tc>
      </w:tr>
    </w:tbl>
    <w:p w:rsidR="006A2FF1" w:rsidRDefault="006A2FF1" w:rsidP="006A2FF1">
      <w:pPr>
        <w:widowControl/>
        <w:jc w:val="both"/>
        <w:rPr>
          <w:rFonts w:ascii="Times New Roman" w:eastAsia="標楷體" w:hAnsi="Times New Roman"/>
          <w:b/>
          <w:bCs/>
        </w:rPr>
      </w:pPr>
    </w:p>
    <w:p w:rsidR="006A2FF1" w:rsidRDefault="006A2FF1">
      <w:pPr>
        <w:widowControl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br w:type="page"/>
      </w:r>
    </w:p>
    <w:p w:rsidR="001E29C6" w:rsidRPr="001E29C6" w:rsidRDefault="001E29C6" w:rsidP="001E29C6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1E29C6">
        <w:rPr>
          <w:rFonts w:ascii="Times New Roman" w:eastAsia="標楷體" w:hAnsi="Times New Roman" w:hint="eastAsia"/>
          <w:b/>
          <w:bCs/>
          <w:sz w:val="28"/>
          <w:szCs w:val="24"/>
        </w:rPr>
        <w:lastRenderedPageBreak/>
        <w:t>流程控制模組</w:t>
      </w:r>
      <w:r w:rsidR="00CE0430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:rsidR="00082FBE" w:rsidRDefault="00A56382" w:rsidP="00A5638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ain.py</w:t>
      </w:r>
    </w:p>
    <w:p w:rsidR="00A56382" w:rsidRDefault="00A56382" w:rsidP="00A5638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rocessesCtrl.py</w:t>
      </w:r>
    </w:p>
    <w:p w:rsidR="00A958D1" w:rsidRDefault="00A56382" w:rsidP="00A958D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ileIO.py</w:t>
      </w:r>
    </w:p>
    <w:p w:rsidR="00A958D1" w:rsidRDefault="00A958D1" w:rsidP="00A958D1">
      <w:pPr>
        <w:rPr>
          <w:rFonts w:ascii="Times New Roman" w:eastAsia="標楷體" w:hAnsi="Times New Roman"/>
        </w:rPr>
      </w:pPr>
    </w:p>
    <w:p w:rsidR="00A958D1" w:rsidRPr="00A958D1" w:rsidRDefault="00A958D1" w:rsidP="00A958D1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A958D1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A958D1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:rsidR="00A958D1" w:rsidRDefault="00A958D1" w:rsidP="00A958D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b/>
          <w:bCs/>
        </w:rPr>
      </w:pPr>
      <w:r w:rsidRPr="0034656D">
        <w:rPr>
          <w:rFonts w:ascii="Times New Roman" w:eastAsia="標楷體" w:hAnsi="Times New Roman" w:hint="eastAsia"/>
          <w:b/>
          <w:bCs/>
        </w:rPr>
        <w:t>M</w:t>
      </w:r>
      <w:r w:rsidRPr="0034656D">
        <w:rPr>
          <w:rFonts w:ascii="Times New Roman" w:eastAsia="標楷體" w:hAnsi="Times New Roman"/>
          <w:b/>
          <w:bCs/>
        </w:rPr>
        <w:t>odule Name: Main.py</w:t>
      </w:r>
    </w:p>
    <w:p w:rsidR="00EC5851" w:rsidRPr="008F7FCA" w:rsidRDefault="00A958D1" w:rsidP="00A958D1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僅需要把資料夾的路徑寫好，呼叫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rocessCtrl</w:t>
      </w:r>
      <w:proofErr w:type="spellEnd"/>
      <w:r>
        <w:rPr>
          <w:rFonts w:ascii="Times New Roman" w:eastAsia="標楷體" w:hAnsi="Times New Roman" w:hint="eastAsia"/>
        </w:rPr>
        <w:t>裡面的</w:t>
      </w:r>
      <w:r>
        <w:rPr>
          <w:rFonts w:ascii="Times New Roman" w:eastAsia="標楷體" w:hAnsi="Times New Roman" w:hint="eastAsia"/>
        </w:rPr>
        <w:t>Pr</w:t>
      </w:r>
      <w:r>
        <w:rPr>
          <w:rFonts w:ascii="Times New Roman" w:eastAsia="標楷體" w:hAnsi="Times New Roman"/>
        </w:rPr>
        <w:t>ocess</w:t>
      </w:r>
      <w:r>
        <w:rPr>
          <w:rFonts w:ascii="Times New Roman" w:eastAsia="標楷體" w:hAnsi="Times New Roman" w:hint="eastAsia"/>
        </w:rPr>
        <w:t>執行即可使用。</w:t>
      </w:r>
    </w:p>
    <w:p w:rsidR="00A958D1" w:rsidRDefault="00A958D1" w:rsidP="00A958D1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Example:</w:t>
      </w:r>
    </w:p>
    <w:p w:rsidR="00A958D1" w:rsidRPr="00853B6F" w:rsidRDefault="00430B93" w:rsidP="00A958D1">
      <w:pPr>
        <w:pStyle w:val="a3"/>
        <w:ind w:leftChars="0"/>
        <w:rPr>
          <w:rFonts w:ascii="Times New Roman" w:eastAsia="標楷體" w:hAnsi="Times New Roman"/>
          <w:b/>
          <w:bCs/>
        </w:rPr>
      </w:pPr>
      <w:r>
        <w:rPr>
          <w:noProof/>
        </w:rPr>
        <w:drawing>
          <wp:inline distT="0" distB="0" distL="0" distR="0" wp14:anchorId="313C4726" wp14:editId="01F6B574">
            <wp:extent cx="5274310" cy="18345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D1" w:rsidRDefault="00A958D1" w:rsidP="00A958D1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即使資料夾的路徑不存在，也可以被創建，因此可以輸入個人想要的位置。</w:t>
      </w:r>
    </w:p>
    <w:p w:rsidR="00A958D1" w:rsidRDefault="00927812" w:rsidP="00A958D1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>※</w:t>
      </w:r>
      <w:r w:rsidR="00263969">
        <w:rPr>
          <w:rFonts w:ascii="Times New Roman" w:eastAsia="標楷體" w:hAnsi="Times New Roman" w:hint="eastAsia"/>
        </w:rPr>
        <w:t xml:space="preserve"> </w:t>
      </w:r>
      <w:r w:rsidR="009C2A3A">
        <w:rPr>
          <w:rFonts w:ascii="Times New Roman" w:eastAsia="標楷體" w:hAnsi="Times New Roman" w:hint="eastAsia"/>
        </w:rPr>
        <w:t>輸入參數皆為</w:t>
      </w:r>
      <w:r w:rsidR="009C2A3A" w:rsidRPr="00243E33">
        <w:rPr>
          <w:rFonts w:ascii="Times New Roman" w:eastAsia="標楷體" w:hAnsi="Times New Roman" w:hint="eastAsia"/>
          <w:color w:val="FF0000"/>
        </w:rPr>
        <w:t>絕對路徑</w:t>
      </w:r>
      <w:r w:rsidR="009C2A3A">
        <w:rPr>
          <w:rFonts w:ascii="Times New Roman" w:eastAsia="標楷體" w:hAnsi="Times New Roman" w:hint="eastAsia"/>
        </w:rPr>
        <w:t>且字串。</w:t>
      </w:r>
      <w:r w:rsidR="00C71135">
        <w:rPr>
          <w:rFonts w:ascii="Times New Roman" w:eastAsia="標楷體" w:hAnsi="Times New Roman" w:hint="eastAsia"/>
        </w:rPr>
        <w:t>階層資料夾的格式必須為</w:t>
      </w:r>
      <w:r w:rsidR="00C71135">
        <w:rPr>
          <w:rFonts w:ascii="Times New Roman" w:eastAsia="標楷體" w:hAnsi="Times New Roman" w:hint="eastAsia"/>
        </w:rPr>
        <w:t xml:space="preserve">: </w:t>
      </w:r>
      <w:r w:rsidR="00C71135">
        <w:rPr>
          <w:rFonts w:ascii="Times New Roman" w:eastAsia="標楷體" w:hAnsi="Times New Roman"/>
        </w:rPr>
        <w:t>“</w:t>
      </w:r>
      <w:r w:rsidR="00C71135">
        <w:rPr>
          <w:rFonts w:ascii="Times New Roman" w:eastAsia="標楷體" w:hAnsi="Times New Roman" w:hint="eastAsia"/>
        </w:rPr>
        <w:t>E:\\</w:t>
      </w:r>
      <w:proofErr w:type="spellStart"/>
      <w:r w:rsidR="00C71135">
        <w:rPr>
          <w:rFonts w:ascii="Times New Roman" w:eastAsia="標楷體" w:hAnsi="Times New Roman" w:hint="eastAsia"/>
        </w:rPr>
        <w:t>a</w:t>
      </w:r>
      <w:r w:rsidR="00C71135">
        <w:rPr>
          <w:rFonts w:ascii="Times New Roman" w:eastAsia="標楷體" w:hAnsi="Times New Roman"/>
        </w:rPr>
        <w:t>bc</w:t>
      </w:r>
      <w:proofErr w:type="spellEnd"/>
      <w:r w:rsidR="00C71135">
        <w:rPr>
          <w:rFonts w:ascii="Times New Roman" w:eastAsia="標楷體" w:hAnsi="Times New Roman"/>
        </w:rPr>
        <w:t>\\</w:t>
      </w:r>
      <w:proofErr w:type="gramStart"/>
      <w:r w:rsidR="00C71135">
        <w:rPr>
          <w:rFonts w:ascii="Times New Roman" w:eastAsia="標楷體" w:hAnsi="Times New Roman"/>
        </w:rPr>
        <w:t>”</w:t>
      </w:r>
      <w:proofErr w:type="gramEnd"/>
      <w:r w:rsidR="00C71135">
        <w:rPr>
          <w:rFonts w:ascii="Times New Roman" w:eastAsia="標楷體" w:hAnsi="Times New Roman" w:hint="eastAsia"/>
        </w:rPr>
        <w:t xml:space="preserve"> </w:t>
      </w:r>
      <w:r w:rsidR="00C71135">
        <w:rPr>
          <w:rFonts w:ascii="Times New Roman" w:eastAsia="標楷體" w:hAnsi="Times New Roman" w:hint="eastAsia"/>
        </w:rPr>
        <w:t>使用兩個反斜線來表示。</w:t>
      </w:r>
    </w:p>
    <w:p w:rsidR="004B259E" w:rsidRPr="00BD2B76" w:rsidRDefault="004B259E" w:rsidP="00A958D1">
      <w:pPr>
        <w:pStyle w:val="a3"/>
        <w:ind w:leftChars="0"/>
        <w:rPr>
          <w:rFonts w:ascii="Times New Roman" w:eastAsia="標楷體" w:hAnsi="Times New Roman"/>
        </w:rPr>
      </w:pPr>
    </w:p>
    <w:p w:rsidR="00A958D1" w:rsidRPr="004B259E" w:rsidRDefault="00A958D1" w:rsidP="00A958D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t>M</w:t>
      </w:r>
      <w:r>
        <w:rPr>
          <w:rFonts w:ascii="Times New Roman" w:eastAsia="標楷體" w:hAnsi="Times New Roman"/>
          <w:b/>
          <w:bCs/>
        </w:rPr>
        <w:t>odule Name: Pr</w:t>
      </w:r>
      <w:r w:rsidR="005568B8">
        <w:rPr>
          <w:rFonts w:ascii="Times New Roman" w:eastAsia="標楷體" w:hAnsi="Times New Roman" w:hint="eastAsia"/>
          <w:b/>
          <w:bCs/>
        </w:rPr>
        <w:t>o</w:t>
      </w:r>
      <w:r>
        <w:rPr>
          <w:rFonts w:ascii="Times New Roman" w:eastAsia="標楷體" w:hAnsi="Times New Roman"/>
          <w:b/>
          <w:bCs/>
        </w:rPr>
        <w:t>cessedCtrl.py</w:t>
      </w:r>
    </w:p>
    <w:p w:rsidR="00B6131B" w:rsidRDefault="00B6131B" w:rsidP="00B6131B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控制整個流程的進行，如果新增東西即可直接在該檔案底下新增。</w:t>
      </w:r>
    </w:p>
    <w:p w:rsidR="000D15AF" w:rsidRDefault="000D15AF" w:rsidP="000D15AF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以下為輸入參數</w:t>
      </w:r>
      <w:r>
        <w:rPr>
          <w:rFonts w:ascii="Times New Roman" w:eastAsia="標楷體" w:hAnsi="Times New Roman" w:hint="eastAsia"/>
        </w:rPr>
        <w:t>:</w:t>
      </w:r>
    </w:p>
    <w:tbl>
      <w:tblPr>
        <w:tblStyle w:val="4-5"/>
        <w:tblW w:w="8296" w:type="dxa"/>
        <w:tblInd w:w="550" w:type="dxa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AE6383" w:rsidRPr="004159A0" w:rsidTr="00AE6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383" w:rsidRPr="004159A0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341" w:type="dxa"/>
          </w:tcPr>
          <w:p w:rsidR="00AE6383" w:rsidRPr="004159A0" w:rsidRDefault="00AE6383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190" w:type="dxa"/>
          </w:tcPr>
          <w:p w:rsidR="00AE6383" w:rsidRPr="004159A0" w:rsidRDefault="00AE6383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AE6383" w:rsidRPr="004159A0" w:rsidTr="00AE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E6383" w:rsidRPr="006D51EC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6D51EC">
              <w:rPr>
                <w:rFonts w:ascii="Times New Roman" w:eastAsia="標楷體" w:hAnsi="Times New Roman" w:hint="eastAsia"/>
                <w:b w:val="0"/>
                <w:bCs w:val="0"/>
              </w:rPr>
              <w:t>In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putDCMDir</w:t>
            </w:r>
            <w:proofErr w:type="spellEnd"/>
          </w:p>
        </w:tc>
        <w:tc>
          <w:tcPr>
            <w:tcW w:w="1341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190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CM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AE6383" w:rsidRPr="004159A0" w:rsidTr="00AE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E6383" w:rsidRPr="006D51EC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6D51EC">
              <w:rPr>
                <w:rFonts w:ascii="Times New Roman" w:eastAsia="標楷體" w:hAnsi="Times New Roman" w:hint="eastAsia"/>
                <w:b w:val="0"/>
                <w:bCs w:val="0"/>
              </w:rPr>
              <w:t>I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nputGTDir</w:t>
            </w:r>
            <w:proofErr w:type="spellEnd"/>
          </w:p>
        </w:tc>
        <w:tc>
          <w:tcPr>
            <w:tcW w:w="1341" w:type="dxa"/>
            <w:vAlign w:val="center"/>
          </w:tcPr>
          <w:p w:rsidR="00AE6383" w:rsidRPr="004159A0" w:rsidRDefault="0048638A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 w:rsidR="00AE6383"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G</w:t>
            </w:r>
            <w:r>
              <w:rPr>
                <w:rFonts w:ascii="Times New Roman" w:eastAsia="標楷體" w:hAnsi="Times New Roman"/>
              </w:rPr>
              <w:t>round Truth</w:t>
            </w:r>
            <w:r>
              <w:rPr>
                <w:rFonts w:ascii="Times New Roman" w:eastAsia="標楷體" w:hAnsi="Times New Roman" w:hint="eastAsia"/>
              </w:rPr>
              <w:t>檔案的資料夾路徑</w:t>
            </w:r>
          </w:p>
        </w:tc>
      </w:tr>
      <w:tr w:rsidR="00AE6383" w:rsidRPr="004159A0" w:rsidTr="00AE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E6383" w:rsidRPr="006D51EC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6D51EC">
              <w:rPr>
                <w:rFonts w:ascii="Times New Roman" w:eastAsia="標楷體" w:hAnsi="Times New Roman" w:hint="eastAsia"/>
                <w:b w:val="0"/>
                <w:bCs w:val="0"/>
              </w:rPr>
              <w:t>O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utputAVIDir</w:t>
            </w:r>
            <w:proofErr w:type="spellEnd"/>
          </w:p>
        </w:tc>
        <w:tc>
          <w:tcPr>
            <w:tcW w:w="1341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AVI</w:t>
            </w:r>
            <w:r>
              <w:rPr>
                <w:rFonts w:ascii="Times New Roman" w:eastAsia="標楷體" w:hAnsi="Times New Roman" w:hint="eastAsia"/>
              </w:rPr>
              <w:t>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AE6383" w:rsidRPr="004159A0" w:rsidTr="00AE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E6383" w:rsidRPr="006D51EC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bookmarkStart w:id="1" w:name="_Hlk102843358"/>
            <w:proofErr w:type="spellStart"/>
            <w:r w:rsidRPr="006D51EC">
              <w:rPr>
                <w:rFonts w:ascii="Times New Roman" w:eastAsia="標楷體" w:hAnsi="Times New Roman" w:hint="eastAsia"/>
                <w:b w:val="0"/>
                <w:bCs w:val="0"/>
              </w:rPr>
              <w:t>O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utputSkeletonizeDir</w:t>
            </w:r>
            <w:proofErr w:type="spellEnd"/>
          </w:p>
        </w:tc>
        <w:tc>
          <w:tcPr>
            <w:tcW w:w="1341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出骨架圖檔案資料夾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bookmarkEnd w:id="1"/>
      <w:tr w:rsidR="00AE6383" w:rsidRPr="004159A0" w:rsidTr="00AE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E6383" w:rsidRPr="006D51EC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6D51EC">
              <w:rPr>
                <w:rFonts w:ascii="Times New Roman" w:eastAsia="標楷體" w:hAnsi="Times New Roman" w:hint="eastAsia"/>
                <w:b w:val="0"/>
                <w:bCs w:val="0"/>
              </w:rPr>
              <w:t>O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utputSegmentDir</w:t>
            </w:r>
            <w:proofErr w:type="spellEnd"/>
          </w:p>
        </w:tc>
        <w:tc>
          <w:tcPr>
            <w:tcW w:w="1341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egment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  <w:tr w:rsidR="00AE6383" w:rsidRPr="004159A0" w:rsidTr="00AE6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AE6383" w:rsidRPr="006D51EC" w:rsidRDefault="00AE6383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6D51EC">
              <w:rPr>
                <w:rFonts w:ascii="Times New Roman" w:eastAsia="標楷體" w:hAnsi="Times New Roman" w:hint="eastAsia"/>
                <w:b w:val="0"/>
                <w:bCs w:val="0"/>
              </w:rPr>
              <w:t>O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utput</w:t>
            </w:r>
            <w:r w:rsidR="00D635E6">
              <w:rPr>
                <w:rFonts w:ascii="Times New Roman" w:eastAsia="標楷體" w:hAnsi="Times New Roman"/>
                <w:b w:val="0"/>
                <w:bCs w:val="0"/>
              </w:rPr>
              <w:t>Result</w:t>
            </w:r>
            <w:r w:rsidRPr="006D51EC">
              <w:rPr>
                <w:rFonts w:ascii="Times New Roman" w:eastAsia="標楷體" w:hAnsi="Times New Roman"/>
                <w:b w:val="0"/>
                <w:bCs w:val="0"/>
              </w:rPr>
              <w:t>Dir</w:t>
            </w:r>
            <w:proofErr w:type="spellEnd"/>
          </w:p>
        </w:tc>
        <w:tc>
          <w:tcPr>
            <w:tcW w:w="1341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190" w:type="dxa"/>
            <w:vAlign w:val="center"/>
          </w:tcPr>
          <w:p w:rsidR="00AE6383" w:rsidRPr="004159A0" w:rsidRDefault="00AE6383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</w:t>
            </w:r>
            <w:r>
              <w:rPr>
                <w:rFonts w:ascii="Times New Roman" w:eastAsia="標楷體" w:hAnsi="Times New Roman" w:hint="eastAsia"/>
              </w:rPr>
              <w:t>出</w:t>
            </w:r>
            <w:r w:rsidR="0079523B">
              <w:rPr>
                <w:rFonts w:ascii="Times New Roman" w:eastAsia="標楷體" w:hAnsi="Times New Roman" w:hint="eastAsia"/>
              </w:rPr>
              <w:t>結果</w:t>
            </w:r>
            <w:r>
              <w:rPr>
                <w:rFonts w:ascii="Times New Roman" w:eastAsia="標楷體" w:hAnsi="Times New Roman" w:hint="eastAsia"/>
              </w:rPr>
              <w:t>影片檔案資料夾</w:t>
            </w:r>
            <w:r w:rsidRPr="004159A0">
              <w:rPr>
                <w:rFonts w:ascii="Times New Roman" w:eastAsia="標楷體" w:hAnsi="Times New Roman" w:hint="eastAsia"/>
              </w:rPr>
              <w:t>路徑</w:t>
            </w:r>
          </w:p>
        </w:tc>
      </w:tr>
    </w:tbl>
    <w:p w:rsidR="0020720E" w:rsidRDefault="0020720E" w:rsidP="0020720E">
      <w:pPr>
        <w:pStyle w:val="a3"/>
        <w:ind w:leftChars="0"/>
        <w:rPr>
          <w:rFonts w:ascii="Times New Roman" w:eastAsia="標楷體" w:hAnsi="Times New Roman"/>
        </w:rPr>
      </w:pPr>
    </w:p>
    <w:p w:rsidR="006E0178" w:rsidRPr="0020720E" w:rsidRDefault="006E0178" w:rsidP="0020720E">
      <w:pPr>
        <w:pStyle w:val="a3"/>
        <w:ind w:leftChars="0"/>
        <w:rPr>
          <w:rFonts w:ascii="Times New Roman" w:eastAsia="標楷體" w:hAnsi="Times New Roman" w:hint="eastAsia"/>
        </w:rPr>
      </w:pPr>
    </w:p>
    <w:p w:rsidR="00D57200" w:rsidRPr="00D57200" w:rsidRDefault="00D57200" w:rsidP="00A958D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  <w:bCs/>
        </w:rPr>
        <w:lastRenderedPageBreak/>
        <w:t>M</w:t>
      </w:r>
      <w:r>
        <w:rPr>
          <w:rFonts w:ascii="Times New Roman" w:eastAsia="標楷體" w:hAnsi="Times New Roman"/>
          <w:b/>
          <w:bCs/>
        </w:rPr>
        <w:t>odule Name: FileIO.py</w:t>
      </w:r>
    </w:p>
    <w:p w:rsidR="00B745E8" w:rsidRDefault="00954A9B" w:rsidP="00B745E8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負責處理讀取資料夾特定副檔名的檔案以及輸出計算結果後影片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此資料夾的任何檔案輸出皆由此模組處理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:rsidR="00B745E8" w:rsidRDefault="00B745E8" w:rsidP="00B745E8">
      <w:pPr>
        <w:pStyle w:val="a3"/>
        <w:ind w:leftChars="0"/>
        <w:rPr>
          <w:rFonts w:ascii="Times New Roman" w:eastAsia="標楷體" w:hAnsi="Times New Roman"/>
        </w:rPr>
      </w:pPr>
    </w:p>
    <w:p w:rsidR="00B745E8" w:rsidRPr="00B745E8" w:rsidRDefault="00DB17F7" w:rsidP="00B745E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A43BE">
        <w:rPr>
          <w:rFonts w:ascii="Times New Roman" w:eastAsia="標楷體" w:hAnsi="Times New Roman" w:hint="eastAsia"/>
          <w:b/>
          <w:bCs/>
        </w:rPr>
        <w:t>Me</w:t>
      </w:r>
      <w:r w:rsidRPr="00AA43BE">
        <w:rPr>
          <w:rFonts w:ascii="Times New Roman" w:eastAsia="標楷體" w:hAnsi="Times New Roman"/>
          <w:b/>
          <w:bCs/>
        </w:rPr>
        <w:t>thod:</w:t>
      </w:r>
    </w:p>
    <w:p w:rsidR="00DB6EFE" w:rsidRPr="00461418" w:rsidRDefault="00173DFE" w:rsidP="00E967B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b/>
          <w:bCs/>
        </w:rPr>
      </w:pPr>
      <w:proofErr w:type="spellStart"/>
      <w:r>
        <w:rPr>
          <w:rFonts w:ascii="Times New Roman" w:eastAsia="標楷體" w:hAnsi="Times New Roman" w:hint="eastAsia"/>
        </w:rPr>
        <w:t>A</w:t>
      </w:r>
      <w:r w:rsidR="006A30D4" w:rsidRPr="00B745E8">
        <w:rPr>
          <w:rFonts w:ascii="Times New Roman" w:eastAsia="標楷體" w:hAnsi="Times New Roman"/>
        </w:rPr>
        <w:t>llFiles</w:t>
      </w:r>
      <w:proofErr w:type="spellEnd"/>
      <w:r w:rsidR="006A30D4" w:rsidRPr="00B745E8">
        <w:rPr>
          <w:rFonts w:ascii="Times New Roman" w:eastAsia="標楷體" w:hAnsi="Times New Roman"/>
        </w:rPr>
        <w:t>(</w:t>
      </w:r>
      <w:proofErr w:type="spellStart"/>
      <w:r w:rsidR="006A30D4" w:rsidRPr="00B745E8">
        <w:rPr>
          <w:rFonts w:ascii="Times New Roman" w:eastAsia="標楷體" w:hAnsi="Times New Roman"/>
        </w:rPr>
        <w:t>DirPath</w:t>
      </w:r>
      <w:proofErr w:type="spellEnd"/>
      <w:r w:rsidR="006A30D4" w:rsidRPr="00B745E8">
        <w:rPr>
          <w:rFonts w:ascii="Times New Roman" w:eastAsia="標楷體" w:hAnsi="Times New Roman"/>
        </w:rPr>
        <w:t xml:space="preserve">[, </w:t>
      </w:r>
      <w:proofErr w:type="spellStart"/>
      <w:r w:rsidR="006A30D4" w:rsidRPr="00B745E8">
        <w:rPr>
          <w:rFonts w:ascii="Times New Roman" w:eastAsia="標楷體" w:hAnsi="Times New Roman"/>
        </w:rPr>
        <w:t>extension_name</w:t>
      </w:r>
      <w:proofErr w:type="spellEnd"/>
      <w:r w:rsidR="006A30D4" w:rsidRPr="00B745E8">
        <w:rPr>
          <w:rFonts w:ascii="Times New Roman" w:eastAsia="標楷體" w:hAnsi="Times New Roman"/>
        </w:rPr>
        <w:t>=</w:t>
      </w:r>
      <w:proofErr w:type="gramStart"/>
      <w:r w:rsidR="006A30D4" w:rsidRPr="00B745E8">
        <w:rPr>
          <w:rFonts w:ascii="Times New Roman" w:eastAsia="標楷體" w:hAnsi="Times New Roman"/>
        </w:rPr>
        <w:t>’</w:t>
      </w:r>
      <w:proofErr w:type="gramEnd"/>
      <w:r w:rsidR="006A30D4" w:rsidRPr="00B745E8">
        <w:rPr>
          <w:rFonts w:ascii="Times New Roman" w:eastAsia="標楷體" w:hAnsi="Times New Roman"/>
        </w:rPr>
        <w:t>avi</w:t>
      </w:r>
      <w:proofErr w:type="gramStart"/>
      <w:r w:rsidR="006A30D4" w:rsidRPr="00B745E8">
        <w:rPr>
          <w:rFonts w:ascii="Times New Roman" w:eastAsia="標楷體" w:hAnsi="Times New Roman"/>
        </w:rPr>
        <w:t>’</w:t>
      </w:r>
      <w:proofErr w:type="gramEnd"/>
      <w:r w:rsidR="006A30D4" w:rsidRPr="00B745E8">
        <w:rPr>
          <w:rFonts w:ascii="Times New Roman" w:eastAsia="標楷體" w:hAnsi="Times New Roman"/>
        </w:rPr>
        <w:t xml:space="preserve">]): </w:t>
      </w:r>
      <w:r w:rsidR="006A30D4" w:rsidRPr="00B745E8">
        <w:rPr>
          <w:rFonts w:ascii="Times New Roman" w:eastAsia="標楷體" w:hAnsi="Times New Roman" w:hint="eastAsia"/>
        </w:rPr>
        <w:t>讀取</w:t>
      </w:r>
      <w:proofErr w:type="spellStart"/>
      <w:r w:rsidR="006A30D4" w:rsidRPr="00B745E8">
        <w:rPr>
          <w:rFonts w:ascii="Times New Roman" w:eastAsia="標楷體" w:hAnsi="Times New Roman" w:hint="eastAsia"/>
        </w:rPr>
        <w:t>D</w:t>
      </w:r>
      <w:r w:rsidR="006A30D4" w:rsidRPr="00B745E8">
        <w:rPr>
          <w:rFonts w:ascii="Times New Roman" w:eastAsia="標楷體" w:hAnsi="Times New Roman"/>
        </w:rPr>
        <w:t>irPath</w:t>
      </w:r>
      <w:proofErr w:type="spellEnd"/>
      <w:r w:rsidR="006A30D4" w:rsidRPr="00B745E8">
        <w:rPr>
          <w:rFonts w:ascii="Times New Roman" w:eastAsia="標楷體" w:hAnsi="Times New Roman" w:hint="eastAsia"/>
        </w:rPr>
        <w:t>資料夾底下的所有符合</w:t>
      </w:r>
      <w:proofErr w:type="spellStart"/>
      <w:r w:rsidR="006A30D4" w:rsidRPr="00B745E8">
        <w:rPr>
          <w:rFonts w:ascii="Times New Roman" w:eastAsia="標楷體" w:hAnsi="Times New Roman" w:hint="eastAsia"/>
        </w:rPr>
        <w:t>e</w:t>
      </w:r>
      <w:r w:rsidR="006A30D4" w:rsidRPr="00B745E8">
        <w:rPr>
          <w:rFonts w:ascii="Times New Roman" w:eastAsia="標楷體" w:hAnsi="Times New Roman"/>
        </w:rPr>
        <w:t>xtension_name</w:t>
      </w:r>
      <w:proofErr w:type="spellEnd"/>
      <w:r w:rsidR="006A30D4" w:rsidRPr="00B745E8">
        <w:rPr>
          <w:rFonts w:ascii="Times New Roman" w:eastAsia="標楷體" w:hAnsi="Times New Roman" w:hint="eastAsia"/>
        </w:rPr>
        <w:t>的檔案</w:t>
      </w:r>
      <w:r w:rsidR="003642E8">
        <w:rPr>
          <w:rFonts w:ascii="Times New Roman" w:eastAsia="標楷體" w:hAnsi="Times New Roman" w:hint="eastAsia"/>
        </w:rPr>
        <w:t>。</w:t>
      </w:r>
    </w:p>
    <w:p w:rsidR="00461418" w:rsidRPr="00DB6EFE" w:rsidRDefault="00461418" w:rsidP="00461418">
      <w:pPr>
        <w:pStyle w:val="a3"/>
        <w:ind w:leftChars="0" w:left="960"/>
        <w:rPr>
          <w:rFonts w:ascii="Times New Roman" w:eastAsia="標楷體" w:hAnsi="Times New Roman"/>
          <w:b/>
          <w:bCs/>
        </w:rPr>
      </w:pPr>
    </w:p>
    <w:tbl>
      <w:tblPr>
        <w:tblStyle w:val="4-5"/>
        <w:tblW w:w="7859" w:type="dxa"/>
        <w:tblInd w:w="550" w:type="dxa"/>
        <w:tblLook w:val="04A0" w:firstRow="1" w:lastRow="0" w:firstColumn="1" w:lastColumn="0" w:noHBand="0" w:noVBand="1"/>
      </w:tblPr>
      <w:tblGrid>
        <w:gridCol w:w="1956"/>
        <w:gridCol w:w="1292"/>
        <w:gridCol w:w="4611"/>
      </w:tblGrid>
      <w:tr w:rsidR="00DB6EFE" w:rsidRPr="004159A0" w:rsidTr="00DB6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DB6EFE" w:rsidRPr="004159A0" w:rsidRDefault="00DB6EFE" w:rsidP="00BD1F99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92" w:type="dxa"/>
          </w:tcPr>
          <w:p w:rsidR="00DB6EFE" w:rsidRPr="004159A0" w:rsidRDefault="00DB6EFE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:rsidR="00DB6EFE" w:rsidRPr="004159A0" w:rsidRDefault="00DB6EFE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B6EFE" w:rsidRPr="004159A0" w:rsidTr="00DB6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DB6EFE" w:rsidRPr="00DB6EFE" w:rsidRDefault="00DB6EFE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DB6EFE">
              <w:rPr>
                <w:rFonts w:ascii="Times New Roman" w:eastAsia="標楷體" w:hAnsi="Times New Roman" w:hint="eastAsia"/>
                <w:b w:val="0"/>
                <w:bCs w:val="0"/>
              </w:rPr>
              <w:t>DirPath</w:t>
            </w:r>
            <w:proofErr w:type="spellEnd"/>
          </w:p>
        </w:tc>
        <w:tc>
          <w:tcPr>
            <w:tcW w:w="1292" w:type="dxa"/>
            <w:vAlign w:val="center"/>
          </w:tcPr>
          <w:p w:rsidR="00DB6EFE" w:rsidRPr="004159A0" w:rsidRDefault="00DB6EFE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/>
              </w:rPr>
              <w:t>str</w:t>
            </w:r>
          </w:p>
        </w:tc>
        <w:tc>
          <w:tcPr>
            <w:tcW w:w="4611" w:type="dxa"/>
            <w:vAlign w:val="center"/>
          </w:tcPr>
          <w:p w:rsidR="00DB6EFE" w:rsidRPr="004159A0" w:rsidRDefault="00DB6EFE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輸入</w:t>
            </w:r>
            <w:r w:rsidRPr="00E967BC">
              <w:rPr>
                <w:rFonts w:ascii="Times New Roman" w:eastAsia="標楷體" w:hAnsi="Times New Roman" w:hint="eastAsia"/>
              </w:rPr>
              <w:t>目標資料夾路徑</w:t>
            </w:r>
          </w:p>
        </w:tc>
      </w:tr>
      <w:tr w:rsidR="00DB6EFE" w:rsidRPr="004159A0" w:rsidTr="00DB6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DB6EFE" w:rsidRPr="00DB6EFE" w:rsidRDefault="00DB6EFE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DB6EFE">
              <w:rPr>
                <w:rFonts w:ascii="Times New Roman" w:eastAsia="標楷體" w:hAnsi="Times New Roman" w:hint="eastAsia"/>
                <w:b w:val="0"/>
                <w:bCs w:val="0"/>
              </w:rPr>
              <w:t>extension_name</w:t>
            </w:r>
            <w:proofErr w:type="spellEnd"/>
          </w:p>
        </w:tc>
        <w:tc>
          <w:tcPr>
            <w:tcW w:w="1292" w:type="dxa"/>
            <w:vAlign w:val="center"/>
          </w:tcPr>
          <w:p w:rsidR="00DB6EFE" w:rsidRPr="004159A0" w:rsidRDefault="00DB6EFE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1" w:type="dxa"/>
            <w:vAlign w:val="center"/>
          </w:tcPr>
          <w:p w:rsidR="00DB6EFE" w:rsidRPr="004159A0" w:rsidRDefault="00DB6EFE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967BC">
              <w:rPr>
                <w:rFonts w:ascii="Times New Roman" w:eastAsia="標楷體" w:hAnsi="Times New Roman" w:hint="eastAsia"/>
              </w:rPr>
              <w:t>副檔名的名稱，例如</w:t>
            </w:r>
            <w:r w:rsidRPr="00E967BC">
              <w:rPr>
                <w:rFonts w:ascii="Times New Roman" w:eastAsia="標楷體" w:hAnsi="Times New Roman" w:hint="eastAsia"/>
              </w:rPr>
              <w:t>: mp4</w:t>
            </w:r>
            <w:r w:rsidRPr="00E967BC">
              <w:rPr>
                <w:rFonts w:ascii="Times New Roman" w:eastAsia="標楷體" w:hAnsi="Times New Roman" w:hint="eastAsia"/>
              </w:rPr>
              <w:t>、</w:t>
            </w:r>
            <w:r w:rsidRPr="00E967BC">
              <w:rPr>
                <w:rFonts w:ascii="Times New Roman" w:eastAsia="標楷體" w:hAnsi="Times New Roman" w:hint="eastAsia"/>
              </w:rPr>
              <w:t>avi</w:t>
            </w:r>
            <w:r w:rsidRPr="00E967BC">
              <w:rPr>
                <w:rFonts w:ascii="Times New Roman" w:eastAsia="標楷體" w:hAnsi="Times New Roman" w:hint="eastAsia"/>
              </w:rPr>
              <w:t>、</w:t>
            </w:r>
            <w:proofErr w:type="spellStart"/>
            <w:r w:rsidRPr="00E967BC">
              <w:rPr>
                <w:rFonts w:ascii="Times New Roman" w:eastAsia="標楷體" w:hAnsi="Times New Roman" w:hint="eastAsia"/>
              </w:rPr>
              <w:t>dcm</w:t>
            </w:r>
            <w:proofErr w:type="spellEnd"/>
            <w:r w:rsidRPr="00E967BC">
              <w:rPr>
                <w:rFonts w:ascii="Times New Roman" w:eastAsia="標楷體" w:hAnsi="Times New Roman" w:hint="eastAsia"/>
              </w:rPr>
              <w:t>等。不區分</w:t>
            </w:r>
            <w:r>
              <w:rPr>
                <w:rFonts w:ascii="Times New Roman" w:eastAsia="標楷體" w:hAnsi="Times New Roman" w:hint="eastAsia"/>
              </w:rPr>
              <w:t>大</w:t>
            </w:r>
            <w:r w:rsidRPr="00E967BC">
              <w:rPr>
                <w:rFonts w:ascii="Times New Roman" w:eastAsia="標楷體" w:hAnsi="Times New Roman" w:hint="eastAsia"/>
              </w:rPr>
              <w:t>小寫，檔名前不需要加點</w:t>
            </w:r>
            <w:r w:rsidRPr="00E967BC">
              <w:rPr>
                <w:rFonts w:ascii="Times New Roman" w:eastAsia="標楷體" w:hAnsi="Times New Roman" w:hint="eastAsia"/>
              </w:rPr>
              <w:t>(</w:t>
            </w:r>
            <w:proofErr w:type="gramStart"/>
            <w:r>
              <w:rPr>
                <w:rFonts w:ascii="Times New Roman" w:eastAsia="標楷體" w:hAnsi="Times New Roman"/>
              </w:rPr>
              <w:t>‘</w:t>
            </w:r>
            <w:proofErr w:type="gramEnd"/>
            <w:r>
              <w:rPr>
                <w:rFonts w:ascii="Times New Roman" w:eastAsia="標楷體" w:hAnsi="Times New Roman" w:hint="eastAsia"/>
              </w:rPr>
              <w:t>.</w:t>
            </w:r>
            <w:r>
              <w:rPr>
                <w:rFonts w:ascii="Times New Roman" w:eastAsia="標楷體" w:hAnsi="Times New Roman"/>
              </w:rPr>
              <w:t>’</w:t>
            </w:r>
            <w:r w:rsidRPr="00E967BC">
              <w:rPr>
                <w:rFonts w:ascii="Times New Roman" w:eastAsia="標楷體" w:hAnsi="Times New Roman" w:hint="eastAsia"/>
              </w:rPr>
              <w:t>)</w:t>
            </w:r>
            <w:r w:rsidRPr="00E967BC">
              <w:rPr>
                <w:rFonts w:ascii="Times New Roman" w:eastAsia="標楷體" w:hAnsi="Times New Roman" w:hint="eastAsia"/>
              </w:rPr>
              <w:t>也可以使用。默認</w:t>
            </w:r>
            <w:r w:rsidRPr="00E967BC">
              <w:rPr>
                <w:rFonts w:ascii="Times New Roman" w:eastAsia="標楷體" w:hAnsi="Times New Roman" w:hint="eastAsia"/>
              </w:rPr>
              <w:t>avi</w:t>
            </w:r>
          </w:p>
        </w:tc>
      </w:tr>
    </w:tbl>
    <w:p w:rsidR="002C71C4" w:rsidRDefault="002C71C4" w:rsidP="00E967BC">
      <w:pPr>
        <w:pStyle w:val="a3"/>
        <w:rPr>
          <w:rFonts w:ascii="Times New Roman" w:eastAsia="標楷體" w:hAnsi="Times New Roman"/>
        </w:rPr>
      </w:pPr>
    </w:p>
    <w:tbl>
      <w:tblPr>
        <w:tblStyle w:val="4-5"/>
        <w:tblW w:w="7859" w:type="dxa"/>
        <w:tblInd w:w="550" w:type="dxa"/>
        <w:tblLook w:val="04A0" w:firstRow="1" w:lastRow="0" w:firstColumn="1" w:lastColumn="0" w:noHBand="0" w:noVBand="1"/>
      </w:tblPr>
      <w:tblGrid>
        <w:gridCol w:w="1956"/>
        <w:gridCol w:w="1292"/>
        <w:gridCol w:w="4611"/>
      </w:tblGrid>
      <w:tr w:rsidR="002C71C4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2C71C4" w:rsidRPr="004159A0" w:rsidRDefault="007F7307" w:rsidP="00BD1F99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回傳</w:t>
            </w:r>
            <w:r w:rsidR="002C71C4"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92" w:type="dxa"/>
          </w:tcPr>
          <w:p w:rsidR="002C71C4" w:rsidRPr="004159A0" w:rsidRDefault="002C71C4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:rsidR="002C71C4" w:rsidRPr="004159A0" w:rsidRDefault="002C71C4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2C71C4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2C71C4" w:rsidRPr="00DB6EFE" w:rsidRDefault="0083397C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83397C">
              <w:rPr>
                <w:rFonts w:ascii="Times New Roman" w:eastAsia="標楷體" w:hAnsi="Times New Roman"/>
                <w:b w:val="0"/>
                <w:bCs w:val="0"/>
              </w:rPr>
              <w:t>result</w:t>
            </w:r>
          </w:p>
        </w:tc>
        <w:tc>
          <w:tcPr>
            <w:tcW w:w="1292" w:type="dxa"/>
            <w:vAlign w:val="center"/>
          </w:tcPr>
          <w:p w:rsidR="002C71C4" w:rsidRPr="004159A0" w:rsidRDefault="0083397C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967BC">
              <w:rPr>
                <w:rFonts w:ascii="Times New Roman" w:eastAsia="標楷體" w:hAnsi="Times New Roman" w:hint="eastAsia"/>
              </w:rPr>
              <w:t>list(str)</w:t>
            </w:r>
          </w:p>
        </w:tc>
        <w:tc>
          <w:tcPr>
            <w:tcW w:w="4611" w:type="dxa"/>
            <w:vAlign w:val="center"/>
          </w:tcPr>
          <w:p w:rsidR="002C71C4" w:rsidRPr="004159A0" w:rsidRDefault="0083397C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E967BC">
              <w:rPr>
                <w:rFonts w:ascii="Times New Roman" w:eastAsia="標楷體" w:hAnsi="Times New Roman" w:hint="eastAsia"/>
              </w:rPr>
              <w:t>所有符合條件檔案的絕對路徑列表</w:t>
            </w:r>
          </w:p>
        </w:tc>
      </w:tr>
    </w:tbl>
    <w:p w:rsidR="00E52FB9" w:rsidRDefault="00E52FB9" w:rsidP="00E52FB9">
      <w:pPr>
        <w:pStyle w:val="a3"/>
        <w:ind w:leftChars="0" w:left="960"/>
        <w:rPr>
          <w:rFonts w:ascii="Times New Roman" w:eastAsia="標楷體" w:hAnsi="Times New Roman"/>
        </w:rPr>
      </w:pPr>
    </w:p>
    <w:p w:rsidR="00E52FB9" w:rsidRDefault="00E52FB9" w:rsidP="00E967BC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xample:</w:t>
      </w:r>
    </w:p>
    <w:p w:rsidR="00E52FB9" w:rsidRDefault="00E52FB9" w:rsidP="00E52FB9">
      <w:pPr>
        <w:pStyle w:val="a3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7A14D79C" wp14:editId="0CA086D1">
            <wp:extent cx="37147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9" w:rsidRDefault="00E52FB9" w:rsidP="00E52FB9">
      <w:pPr>
        <w:pStyle w:val="a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搜尋所有在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 w:hint="eastAsia"/>
        </w:rPr>
        <w:t>In</w:t>
      </w:r>
      <w:r>
        <w:rPr>
          <w:rFonts w:ascii="Times New Roman" w:eastAsia="標楷體" w:hAnsi="Times New Roman"/>
        </w:rPr>
        <w:t>putDCMDir</w:t>
      </w:r>
      <w:proofErr w:type="spellEnd"/>
      <w:r>
        <w:rPr>
          <w:rFonts w:ascii="Times New Roman" w:eastAsia="標楷體" w:hAnsi="Times New Roman" w:hint="eastAsia"/>
        </w:rPr>
        <w:t>底下副檔名為</w:t>
      </w:r>
      <w:proofErr w:type="spellStart"/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cm</w:t>
      </w:r>
      <w:proofErr w:type="spellEnd"/>
      <w:r>
        <w:rPr>
          <w:rFonts w:ascii="Times New Roman" w:eastAsia="標楷體" w:hAnsi="Times New Roman" w:hint="eastAsia"/>
        </w:rPr>
        <w:t>的檔案</w:t>
      </w:r>
    </w:p>
    <w:p w:rsidR="00E52FB9" w:rsidRPr="00E52FB9" w:rsidRDefault="00E52FB9" w:rsidP="00E967BC">
      <w:pPr>
        <w:pStyle w:val="a3"/>
        <w:rPr>
          <w:rFonts w:ascii="Times New Roman" w:eastAsia="標楷體" w:hAnsi="Times New Roman"/>
        </w:rPr>
      </w:pPr>
    </w:p>
    <w:p w:rsidR="00DC5D48" w:rsidRDefault="00591842" w:rsidP="00DC5D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proofErr w:type="spellStart"/>
      <w:r w:rsidRPr="00591842">
        <w:rPr>
          <w:rFonts w:ascii="Times New Roman" w:eastAsia="標楷體" w:hAnsi="Times New Roman" w:hint="eastAsia"/>
        </w:rPr>
        <w:t>write_video</w:t>
      </w:r>
      <w:proofErr w:type="spellEnd"/>
      <w:r w:rsidRPr="00591842">
        <w:rPr>
          <w:rFonts w:ascii="Times New Roman" w:eastAsia="標楷體" w:hAnsi="Times New Roman" w:hint="eastAsia"/>
        </w:rPr>
        <w:t>(</w:t>
      </w:r>
      <w:proofErr w:type="spellStart"/>
      <w:r w:rsidRPr="00591842">
        <w:rPr>
          <w:rFonts w:ascii="Times New Roman" w:eastAsia="標楷體" w:hAnsi="Times New Roman" w:hint="eastAsia"/>
        </w:rPr>
        <w:t>FrameList</w:t>
      </w:r>
      <w:proofErr w:type="spellEnd"/>
      <w:r w:rsidRPr="00591842">
        <w:rPr>
          <w:rFonts w:ascii="Times New Roman" w:eastAsia="標楷體" w:hAnsi="Times New Roman" w:hint="eastAsia"/>
        </w:rPr>
        <w:t xml:space="preserve">, </w:t>
      </w:r>
      <w:proofErr w:type="spellStart"/>
      <w:r w:rsidRPr="00591842">
        <w:rPr>
          <w:rFonts w:ascii="Times New Roman" w:eastAsia="標楷體" w:hAnsi="Times New Roman" w:hint="eastAsia"/>
        </w:rPr>
        <w:t>OutputPath</w:t>
      </w:r>
      <w:proofErr w:type="spellEnd"/>
      <w:r w:rsidRPr="00591842">
        <w:rPr>
          <w:rFonts w:ascii="Times New Roman" w:eastAsia="標楷體" w:hAnsi="Times New Roman" w:hint="eastAsia"/>
        </w:rPr>
        <w:t xml:space="preserve">[, fps=30]): </w:t>
      </w:r>
      <w:r w:rsidRPr="00591842">
        <w:rPr>
          <w:rFonts w:ascii="Times New Roman" w:eastAsia="標楷體" w:hAnsi="Times New Roman" w:hint="eastAsia"/>
        </w:rPr>
        <w:t>輸出影片到指定的資料夾路徑</w:t>
      </w:r>
      <w:r w:rsidR="00347E78">
        <w:rPr>
          <w:rFonts w:ascii="Times New Roman" w:eastAsia="標楷體" w:hAnsi="Times New Roman" w:hint="eastAsia"/>
        </w:rPr>
        <w:t>，</w:t>
      </w:r>
      <w:r w:rsidR="002F3B00">
        <w:rPr>
          <w:rFonts w:ascii="Times New Roman" w:eastAsia="標楷體" w:hAnsi="Times New Roman" w:hint="eastAsia"/>
        </w:rPr>
        <w:t>無回傳值。</w:t>
      </w:r>
    </w:p>
    <w:p w:rsidR="00804953" w:rsidRPr="00DC5D48" w:rsidRDefault="00DC5D48" w:rsidP="00DC5D4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tbl>
      <w:tblPr>
        <w:tblStyle w:val="4-5"/>
        <w:tblW w:w="7859" w:type="dxa"/>
        <w:tblInd w:w="550" w:type="dxa"/>
        <w:tblLook w:val="04A0" w:firstRow="1" w:lastRow="0" w:firstColumn="1" w:lastColumn="0" w:noHBand="0" w:noVBand="1"/>
      </w:tblPr>
      <w:tblGrid>
        <w:gridCol w:w="1828"/>
        <w:gridCol w:w="2114"/>
        <w:gridCol w:w="3917"/>
      </w:tblGrid>
      <w:tr w:rsidR="00804953" w:rsidRPr="004159A0" w:rsidTr="00BD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804953" w:rsidRPr="004159A0" w:rsidRDefault="00804953" w:rsidP="00BD1F99">
            <w:pPr>
              <w:pStyle w:val="a3"/>
              <w:ind w:leftChars="0" w:left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參數名稱</w:t>
            </w:r>
          </w:p>
        </w:tc>
        <w:tc>
          <w:tcPr>
            <w:tcW w:w="1292" w:type="dxa"/>
          </w:tcPr>
          <w:p w:rsidR="00804953" w:rsidRPr="004159A0" w:rsidRDefault="00804953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611" w:type="dxa"/>
          </w:tcPr>
          <w:p w:rsidR="00804953" w:rsidRPr="004159A0" w:rsidRDefault="00804953" w:rsidP="00BD1F99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4159A0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804953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804953" w:rsidRPr="00DB6EFE" w:rsidRDefault="00BE6C3C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BE6C3C">
              <w:rPr>
                <w:rFonts w:ascii="Times New Roman" w:eastAsia="標楷體" w:hAnsi="Times New Roman"/>
                <w:b w:val="0"/>
                <w:bCs w:val="0"/>
              </w:rPr>
              <w:t>FrameList</w:t>
            </w:r>
            <w:proofErr w:type="spellEnd"/>
          </w:p>
        </w:tc>
        <w:tc>
          <w:tcPr>
            <w:tcW w:w="1292" w:type="dxa"/>
            <w:vAlign w:val="center"/>
          </w:tcPr>
          <w:p w:rsidR="00804953" w:rsidRPr="004159A0" w:rsidRDefault="00BE6C3C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BE6C3C">
              <w:rPr>
                <w:rFonts w:ascii="Times New Roman" w:eastAsia="標楷體" w:hAnsi="Times New Roman"/>
              </w:rPr>
              <w:t>list(</w:t>
            </w:r>
            <w:proofErr w:type="gramStart"/>
            <w:r w:rsidRPr="00BE6C3C">
              <w:rPr>
                <w:rFonts w:ascii="Times New Roman" w:eastAsia="標楷體" w:hAnsi="Times New Roman"/>
              </w:rPr>
              <w:t>numpy.ndarray</w:t>
            </w:r>
            <w:proofErr w:type="gramEnd"/>
            <w:r w:rsidRPr="00BE6C3C"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4611" w:type="dxa"/>
            <w:vAlign w:val="center"/>
          </w:tcPr>
          <w:p w:rsidR="00804953" w:rsidRPr="004159A0" w:rsidRDefault="00BE6C3C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儲存每幀影像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一定要三通道</w:t>
            </w:r>
            <w:r>
              <w:rPr>
                <w:rFonts w:ascii="Times New Roman" w:eastAsia="標楷體" w:hAnsi="Times New Roman" w:hint="eastAsia"/>
              </w:rPr>
              <w:t>)</w:t>
            </w:r>
            <w:r>
              <w:rPr>
                <w:rFonts w:ascii="Times New Roman" w:eastAsia="標楷體" w:hAnsi="Times New Roman" w:hint="eastAsia"/>
              </w:rPr>
              <w:t>的列表</w:t>
            </w:r>
          </w:p>
        </w:tc>
      </w:tr>
      <w:tr w:rsidR="00804953" w:rsidRPr="004159A0" w:rsidTr="00BD1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804953" w:rsidRPr="00DB6EFE" w:rsidRDefault="00BE6C3C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proofErr w:type="spellStart"/>
            <w:r w:rsidRPr="00BE6C3C">
              <w:rPr>
                <w:rFonts w:ascii="Times New Roman" w:eastAsia="標楷體" w:hAnsi="Times New Roman"/>
                <w:b w:val="0"/>
                <w:bCs w:val="0"/>
              </w:rPr>
              <w:t>OutputPath</w:t>
            </w:r>
            <w:proofErr w:type="spellEnd"/>
          </w:p>
        </w:tc>
        <w:tc>
          <w:tcPr>
            <w:tcW w:w="1292" w:type="dxa"/>
            <w:vAlign w:val="center"/>
          </w:tcPr>
          <w:p w:rsidR="00804953" w:rsidRPr="004159A0" w:rsidRDefault="00804953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611" w:type="dxa"/>
            <w:vAlign w:val="center"/>
          </w:tcPr>
          <w:p w:rsidR="00804953" w:rsidRPr="004159A0" w:rsidRDefault="00BE6C3C" w:rsidP="00BD1F9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影片輸出資料夾的路徑</w:t>
            </w:r>
          </w:p>
        </w:tc>
      </w:tr>
      <w:tr w:rsidR="00BE6C3C" w:rsidRPr="004159A0" w:rsidTr="00BD1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vAlign w:val="center"/>
          </w:tcPr>
          <w:p w:rsidR="00BE6C3C" w:rsidRPr="00BE6C3C" w:rsidRDefault="00BE6C3C" w:rsidP="00BD1F99">
            <w:pPr>
              <w:pStyle w:val="a3"/>
              <w:ind w:leftChars="0" w:left="0"/>
              <w:rPr>
                <w:rFonts w:ascii="Times New Roman" w:eastAsia="標楷體" w:hAnsi="Times New Roman"/>
                <w:b w:val="0"/>
                <w:bCs w:val="0"/>
              </w:rPr>
            </w:pPr>
            <w:r w:rsidRPr="00BE6C3C">
              <w:rPr>
                <w:rFonts w:ascii="Times New Roman" w:eastAsia="標楷體" w:hAnsi="Times New Roman"/>
                <w:b w:val="0"/>
                <w:bCs w:val="0"/>
              </w:rPr>
              <w:t>fps</w:t>
            </w:r>
          </w:p>
        </w:tc>
        <w:tc>
          <w:tcPr>
            <w:tcW w:w="1292" w:type="dxa"/>
            <w:vAlign w:val="center"/>
          </w:tcPr>
          <w:p w:rsidR="00BE6C3C" w:rsidRDefault="00BE6C3C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</w:t>
            </w:r>
            <w:r>
              <w:rPr>
                <w:rFonts w:ascii="Times New Roman" w:eastAsia="標楷體" w:hAnsi="Times New Roman"/>
              </w:rPr>
              <w:t>nt</w:t>
            </w:r>
          </w:p>
        </w:tc>
        <w:tc>
          <w:tcPr>
            <w:tcW w:w="4611" w:type="dxa"/>
            <w:vAlign w:val="center"/>
          </w:tcPr>
          <w:p w:rsidR="00BE6C3C" w:rsidRPr="00E967BC" w:rsidRDefault="00BE6C3C" w:rsidP="00BD1F9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frames per second</w:t>
            </w:r>
            <w:r>
              <w:rPr>
                <w:rFonts w:ascii="Times New Roman" w:eastAsia="標楷體" w:hAnsi="Times New Roman" w:hint="eastAsia"/>
              </w:rPr>
              <w:t>，每秒幾個畫面，默認</w:t>
            </w:r>
            <w:r>
              <w:rPr>
                <w:rFonts w:ascii="Times New Roman" w:eastAsia="標楷體" w:hAnsi="Times New Roman" w:hint="eastAsia"/>
              </w:rPr>
              <w:t>30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:rsidR="00E64400" w:rsidRPr="00E64400" w:rsidRDefault="00E64400" w:rsidP="00DC5D48">
      <w:pPr>
        <w:rPr>
          <w:rFonts w:ascii="Times New Roman" w:eastAsia="標楷體" w:hAnsi="Times New Roman"/>
        </w:rPr>
      </w:pPr>
    </w:p>
    <w:sectPr w:rsidR="00E64400" w:rsidRPr="00E64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DAC" w:rsidRDefault="008D3DAC" w:rsidP="00B22440">
      <w:r>
        <w:separator/>
      </w:r>
    </w:p>
  </w:endnote>
  <w:endnote w:type="continuationSeparator" w:id="0">
    <w:p w:rsidR="008D3DAC" w:rsidRDefault="008D3DAC" w:rsidP="00B2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DAC" w:rsidRDefault="008D3DAC" w:rsidP="00B22440">
      <w:r>
        <w:separator/>
      </w:r>
    </w:p>
  </w:footnote>
  <w:footnote w:type="continuationSeparator" w:id="0">
    <w:p w:rsidR="008D3DAC" w:rsidRDefault="008D3DAC" w:rsidP="00B22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209"/>
    <w:multiLevelType w:val="hybridMultilevel"/>
    <w:tmpl w:val="440618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F26246"/>
    <w:multiLevelType w:val="hybridMultilevel"/>
    <w:tmpl w:val="BA80432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2311F1E"/>
    <w:multiLevelType w:val="hybridMultilevel"/>
    <w:tmpl w:val="D416C6B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2123F0"/>
    <w:multiLevelType w:val="hybridMultilevel"/>
    <w:tmpl w:val="4298245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DC345A2"/>
    <w:multiLevelType w:val="hybridMultilevel"/>
    <w:tmpl w:val="B130100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52D4D"/>
    <w:multiLevelType w:val="hybridMultilevel"/>
    <w:tmpl w:val="517C62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B584B41"/>
    <w:multiLevelType w:val="hybridMultilevel"/>
    <w:tmpl w:val="85CC8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DFF7F34"/>
    <w:multiLevelType w:val="hybridMultilevel"/>
    <w:tmpl w:val="66205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82111091">
    <w:abstractNumId w:val="6"/>
  </w:num>
  <w:num w:numId="2" w16cid:durableId="301009056">
    <w:abstractNumId w:val="2"/>
  </w:num>
  <w:num w:numId="3" w16cid:durableId="1879275145">
    <w:abstractNumId w:val="4"/>
  </w:num>
  <w:num w:numId="4" w16cid:durableId="862783942">
    <w:abstractNumId w:val="3"/>
  </w:num>
  <w:num w:numId="5" w16cid:durableId="1311670000">
    <w:abstractNumId w:val="1"/>
  </w:num>
  <w:num w:numId="6" w16cid:durableId="1449355291">
    <w:abstractNumId w:val="5"/>
  </w:num>
  <w:num w:numId="7" w16cid:durableId="1880630667">
    <w:abstractNumId w:val="0"/>
  </w:num>
  <w:num w:numId="8" w16cid:durableId="1194541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25"/>
    <w:rsid w:val="00065F79"/>
    <w:rsid w:val="00082FBE"/>
    <w:rsid w:val="000D15AF"/>
    <w:rsid w:val="00173DFE"/>
    <w:rsid w:val="001E29C6"/>
    <w:rsid w:val="0020720E"/>
    <w:rsid w:val="00223ADF"/>
    <w:rsid w:val="00243E33"/>
    <w:rsid w:val="00263969"/>
    <w:rsid w:val="002C71C4"/>
    <w:rsid w:val="002F3B00"/>
    <w:rsid w:val="00347E78"/>
    <w:rsid w:val="003642E8"/>
    <w:rsid w:val="004024D5"/>
    <w:rsid w:val="00430B93"/>
    <w:rsid w:val="00461418"/>
    <w:rsid w:val="0048638A"/>
    <w:rsid w:val="004B259E"/>
    <w:rsid w:val="005568B8"/>
    <w:rsid w:val="00591842"/>
    <w:rsid w:val="005C34A4"/>
    <w:rsid w:val="005D2ED4"/>
    <w:rsid w:val="006A2FF1"/>
    <w:rsid w:val="006A30D4"/>
    <w:rsid w:val="006D51EC"/>
    <w:rsid w:val="006E0178"/>
    <w:rsid w:val="007450F0"/>
    <w:rsid w:val="0079523B"/>
    <w:rsid w:val="007A49E0"/>
    <w:rsid w:val="007F7307"/>
    <w:rsid w:val="00804953"/>
    <w:rsid w:val="00832F23"/>
    <w:rsid w:val="0083397C"/>
    <w:rsid w:val="008C3B25"/>
    <w:rsid w:val="008D3DAC"/>
    <w:rsid w:val="008D7748"/>
    <w:rsid w:val="00927812"/>
    <w:rsid w:val="00941A23"/>
    <w:rsid w:val="009472E1"/>
    <w:rsid w:val="00954A9B"/>
    <w:rsid w:val="009C2A3A"/>
    <w:rsid w:val="00A1487C"/>
    <w:rsid w:val="00A56382"/>
    <w:rsid w:val="00A958D1"/>
    <w:rsid w:val="00AA43BE"/>
    <w:rsid w:val="00AE6383"/>
    <w:rsid w:val="00B22440"/>
    <w:rsid w:val="00B6131B"/>
    <w:rsid w:val="00B745E8"/>
    <w:rsid w:val="00BA56EC"/>
    <w:rsid w:val="00BE6C3C"/>
    <w:rsid w:val="00C56099"/>
    <w:rsid w:val="00C71135"/>
    <w:rsid w:val="00CA6520"/>
    <w:rsid w:val="00CB2568"/>
    <w:rsid w:val="00CD4A6D"/>
    <w:rsid w:val="00CE0430"/>
    <w:rsid w:val="00D57200"/>
    <w:rsid w:val="00D635E6"/>
    <w:rsid w:val="00DB17F7"/>
    <w:rsid w:val="00DB6EFE"/>
    <w:rsid w:val="00DC5D48"/>
    <w:rsid w:val="00E16984"/>
    <w:rsid w:val="00E52FB9"/>
    <w:rsid w:val="00E64400"/>
    <w:rsid w:val="00E967BC"/>
    <w:rsid w:val="00EC5851"/>
    <w:rsid w:val="00EF7817"/>
    <w:rsid w:val="00F86D9B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A0B27"/>
  <w15:chartTrackingRefBased/>
  <w15:docId w15:val="{D200F1F3-2BEE-434A-A578-756A2136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382"/>
    <w:pPr>
      <w:ind w:leftChars="200" w:left="480"/>
    </w:pPr>
  </w:style>
  <w:style w:type="table" w:styleId="4-5">
    <w:name w:val="Grid Table 4 Accent 5"/>
    <w:basedOn w:val="a1"/>
    <w:uiPriority w:val="49"/>
    <w:rsid w:val="00AE638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B22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24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2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2440"/>
    <w:rPr>
      <w:sz w:val="20"/>
      <w:szCs w:val="20"/>
    </w:rPr>
  </w:style>
  <w:style w:type="table" w:styleId="a8">
    <w:name w:val="Table Grid"/>
    <w:basedOn w:val="a1"/>
    <w:uiPriority w:val="39"/>
    <w:rsid w:val="00BA5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68</cp:revision>
  <dcterms:created xsi:type="dcterms:W3CDTF">2022-12-16T07:28:00Z</dcterms:created>
  <dcterms:modified xsi:type="dcterms:W3CDTF">2022-12-16T10:17:00Z</dcterms:modified>
</cp:coreProperties>
</file>