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A7EB2" w14:textId="5D818FD2" w:rsidR="00B1372A" w:rsidRPr="00D52E52" w:rsidRDefault="00B1372A" w:rsidP="00B1372A">
      <w:pPr>
        <w:pStyle w:val="Title"/>
        <w:jc w:val="center"/>
        <w:rPr>
          <w:rFonts w:ascii="Cambria" w:hAnsi="Cambria"/>
        </w:rPr>
      </w:pPr>
      <w:r w:rsidRPr="00D52E52">
        <w:rPr>
          <w:rFonts w:ascii="Cambria" w:hAnsi="Cambria"/>
        </w:rPr>
        <w:t>Guideline</w:t>
      </w:r>
    </w:p>
    <w:p w14:paraId="7625A98B" w14:textId="77777777" w:rsidR="00D52E52" w:rsidRDefault="00D52E52" w:rsidP="00B1372A">
      <w:pPr>
        <w:pStyle w:val="Heading1"/>
        <w:rPr>
          <w:rFonts w:ascii="Cambria" w:hAnsi="Cambria"/>
        </w:rPr>
      </w:pPr>
    </w:p>
    <w:p w14:paraId="03DB5161" w14:textId="2E2FADA7" w:rsidR="00B1372A" w:rsidRPr="00B8095C" w:rsidRDefault="00B1372A" w:rsidP="00B1372A">
      <w:pPr>
        <w:pStyle w:val="Heading1"/>
        <w:rPr>
          <w:rFonts w:ascii="Cambria" w:hAnsi="Cambria"/>
        </w:rPr>
      </w:pPr>
      <w:r w:rsidRPr="00B8095C">
        <w:rPr>
          <w:rFonts w:ascii="Cambria" w:hAnsi="Cambria"/>
        </w:rPr>
        <w:t>About</w:t>
      </w:r>
    </w:p>
    <w:p w14:paraId="0FCD9A22" w14:textId="43F1E545" w:rsidR="00B1372A" w:rsidRDefault="00B1372A" w:rsidP="00B1372A">
      <w:pPr>
        <w:jc w:val="both"/>
        <w:rPr>
          <w:rFonts w:ascii="Cambria" w:hAnsi="Cambria"/>
        </w:rPr>
      </w:pPr>
      <w:r w:rsidRPr="00B8095C">
        <w:rPr>
          <w:rFonts w:ascii="Cambria" w:hAnsi="Cambria"/>
        </w:rPr>
        <w:t>This walkthrough is designed for individuals already familiar with Microsoft SQL Server and who have administrative access to the database used for this program. As such, a high level overview of the steps used is provided for reference of the process, but some of the steps refer to outside installation guides, as well as assume administrative access is available to the user to view and access the work this document details.</w:t>
      </w:r>
    </w:p>
    <w:p w14:paraId="31F564FB" w14:textId="77777777" w:rsidR="00D52E52" w:rsidRPr="00B8095C" w:rsidRDefault="00D52E52" w:rsidP="00B1372A">
      <w:pPr>
        <w:jc w:val="both"/>
        <w:rPr>
          <w:rFonts w:ascii="Cambria" w:hAnsi="Cambria"/>
        </w:rPr>
      </w:pPr>
    </w:p>
    <w:p w14:paraId="5D9EBE0D" w14:textId="77777777" w:rsidR="00B1372A" w:rsidRPr="00B8095C" w:rsidRDefault="00B1372A" w:rsidP="00B1372A">
      <w:pPr>
        <w:pStyle w:val="Heading1"/>
        <w:rPr>
          <w:rFonts w:ascii="Cambria" w:hAnsi="Cambria"/>
        </w:rPr>
      </w:pPr>
      <w:r w:rsidRPr="00B8095C">
        <w:rPr>
          <w:rFonts w:ascii="Cambria" w:hAnsi="Cambria"/>
        </w:rPr>
        <w:t>Installation of Microsoft SQL Server</w:t>
      </w:r>
    </w:p>
    <w:p w14:paraId="2DEDDF4D" w14:textId="77777777" w:rsidR="00B1372A" w:rsidRPr="00B8095C" w:rsidRDefault="00B1372A" w:rsidP="00B1372A">
      <w:pPr>
        <w:jc w:val="both"/>
        <w:rPr>
          <w:rFonts w:ascii="Cambria" w:hAnsi="Cambria"/>
        </w:rPr>
      </w:pPr>
      <w:r w:rsidRPr="00B8095C">
        <w:rPr>
          <w:rFonts w:ascii="Cambria" w:hAnsi="Cambria"/>
        </w:rPr>
        <w:t xml:space="preserve">This project utilizes a database that is constructed in MS SQL server and is created using MySQL. Please refer to the </w:t>
      </w:r>
      <w:r w:rsidRPr="00B8095C">
        <w:rPr>
          <w:rFonts w:ascii="Cambria" w:hAnsi="Cambria"/>
          <w:u w:val="single"/>
        </w:rPr>
        <w:t>Lecture 6: BUDT 758Y Database Management Systems</w:t>
      </w:r>
      <w:r>
        <w:rPr>
          <w:rFonts w:ascii="Cambria" w:hAnsi="Cambria"/>
          <w:u w:val="single"/>
        </w:rPr>
        <w:t xml:space="preserve"> </w:t>
      </w:r>
      <w:r w:rsidRPr="00B8095C">
        <w:rPr>
          <w:rFonts w:ascii="Cambria" w:hAnsi="Cambria"/>
          <w:u w:val="single"/>
        </w:rPr>
        <w:t xml:space="preserve">SQL Server Management Studio </w:t>
      </w:r>
      <w:r w:rsidRPr="00B8095C">
        <w:rPr>
          <w:rFonts w:ascii="Cambria" w:hAnsi="Cambria"/>
        </w:rPr>
        <w:t xml:space="preserve"> as a reference for installing MS SQL Server either on a local machine or through the University of Maryland’s Virtual Desktop. </w:t>
      </w:r>
    </w:p>
    <w:p w14:paraId="199C5A00" w14:textId="77777777" w:rsidR="00B1372A" w:rsidRPr="00B8095C" w:rsidRDefault="00B1372A" w:rsidP="00B1372A">
      <w:pPr>
        <w:jc w:val="both"/>
        <w:rPr>
          <w:rFonts w:ascii="Cambria" w:hAnsi="Cambria"/>
        </w:rPr>
      </w:pPr>
      <w:r w:rsidRPr="00B8095C">
        <w:rPr>
          <w:rFonts w:ascii="Cambria" w:hAnsi="Cambria"/>
        </w:rPr>
        <w:t xml:space="preserve">The space allocated to this database </w:t>
      </w:r>
      <w:r>
        <w:rPr>
          <w:rFonts w:ascii="Cambria" w:hAnsi="Cambria"/>
        </w:rPr>
        <w:t>i</w:t>
      </w:r>
      <w:r w:rsidRPr="00B8095C">
        <w:rPr>
          <w:rFonts w:ascii="Cambria" w:hAnsi="Cambria"/>
        </w:rPr>
        <w:t xml:space="preserve">s 15MB. The database </w:t>
      </w:r>
      <w:sdt>
        <w:sdtPr>
          <w:rPr>
            <w:rFonts w:ascii="Cambria" w:hAnsi="Cambria"/>
          </w:rPr>
          <w:tag w:val="goog_rdk_0"/>
          <w:id w:val="-1055396589"/>
        </w:sdtPr>
        <w:sdtEndPr/>
        <w:sdtContent/>
      </w:sdt>
      <w:r w:rsidRPr="00B8095C">
        <w:rPr>
          <w:rFonts w:ascii="Cambria" w:hAnsi="Cambria"/>
        </w:rPr>
        <w:t>can be found under BUDT758_DB_0503_09 in MS SQL Server Management Studio. A visual is shown in Figure 1 below.</w:t>
      </w:r>
    </w:p>
    <w:p w14:paraId="1E35815A" w14:textId="77777777" w:rsidR="00B1372A" w:rsidRPr="00B8095C" w:rsidRDefault="00B1372A" w:rsidP="00B1372A">
      <w:pPr>
        <w:keepNext/>
        <w:rPr>
          <w:rFonts w:ascii="Cambria" w:hAnsi="Cambria"/>
        </w:rPr>
      </w:pPr>
      <w:r w:rsidRPr="00B8095C">
        <w:rPr>
          <w:rFonts w:ascii="Cambria" w:hAnsi="Cambria"/>
          <w:noProof/>
        </w:rPr>
        <w:drawing>
          <wp:inline distT="0" distB="0" distL="0" distR="0" wp14:anchorId="3E4CF64C" wp14:editId="299199A7">
            <wp:extent cx="1971675" cy="30956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971675" cy="3095625"/>
                    </a:xfrm>
                    <a:prstGeom prst="rect">
                      <a:avLst/>
                    </a:prstGeom>
                    <a:ln/>
                  </pic:spPr>
                </pic:pic>
              </a:graphicData>
            </a:graphic>
          </wp:inline>
        </w:drawing>
      </w:r>
    </w:p>
    <w:p w14:paraId="05B01AE3" w14:textId="63134A84" w:rsidR="00B1372A" w:rsidRDefault="00B1372A" w:rsidP="00B1372A">
      <w:pPr>
        <w:pBdr>
          <w:top w:val="nil"/>
          <w:left w:val="nil"/>
          <w:bottom w:val="nil"/>
          <w:right w:val="nil"/>
          <w:between w:val="nil"/>
        </w:pBdr>
        <w:spacing w:after="200"/>
        <w:rPr>
          <w:rFonts w:ascii="Cambria" w:eastAsia="Calibri" w:hAnsi="Cambria" w:cs="Calibri"/>
          <w:i/>
          <w:color w:val="44546A"/>
        </w:rPr>
      </w:pPr>
      <w:bookmarkStart w:id="0" w:name="_heading=h.gjdgxs" w:colFirst="0" w:colLast="0"/>
      <w:bookmarkEnd w:id="0"/>
      <w:r w:rsidRPr="00B8095C">
        <w:rPr>
          <w:rFonts w:ascii="Cambria" w:eastAsia="Calibri" w:hAnsi="Cambria" w:cs="Calibri"/>
          <w:i/>
          <w:color w:val="44546A"/>
        </w:rPr>
        <w:t>Figure 1: Visual of database location</w:t>
      </w:r>
    </w:p>
    <w:p w14:paraId="761E9147" w14:textId="77777777" w:rsidR="00E65F5D" w:rsidRPr="00B8095C" w:rsidRDefault="00E65F5D" w:rsidP="00B1372A">
      <w:pPr>
        <w:pBdr>
          <w:top w:val="nil"/>
          <w:left w:val="nil"/>
          <w:bottom w:val="nil"/>
          <w:right w:val="nil"/>
          <w:between w:val="nil"/>
        </w:pBdr>
        <w:spacing w:after="200"/>
        <w:rPr>
          <w:rFonts w:ascii="Cambria" w:hAnsi="Cambria"/>
          <w:i/>
          <w:color w:val="44546A"/>
        </w:rPr>
      </w:pPr>
    </w:p>
    <w:p w14:paraId="50042AFD" w14:textId="77777777" w:rsidR="00B1372A" w:rsidRPr="00B8095C" w:rsidRDefault="00B1372A" w:rsidP="00B1372A">
      <w:pPr>
        <w:pStyle w:val="Heading1"/>
        <w:rPr>
          <w:rFonts w:ascii="Cambria" w:hAnsi="Cambria"/>
        </w:rPr>
      </w:pPr>
      <w:r w:rsidRPr="00B8095C">
        <w:rPr>
          <w:rFonts w:ascii="Cambria" w:hAnsi="Cambria"/>
        </w:rPr>
        <w:t xml:space="preserve">Installation of Tableau </w:t>
      </w:r>
    </w:p>
    <w:p w14:paraId="4AF21269" w14:textId="77777777" w:rsidR="00B1372A" w:rsidRPr="00B8095C" w:rsidRDefault="00B1372A" w:rsidP="00B1372A">
      <w:pPr>
        <w:jc w:val="both"/>
        <w:rPr>
          <w:rFonts w:ascii="Cambria" w:hAnsi="Cambria"/>
          <w:u w:val="single"/>
        </w:rPr>
      </w:pPr>
      <w:r w:rsidRPr="00B8095C">
        <w:rPr>
          <w:rFonts w:ascii="Cambria" w:hAnsi="Cambria"/>
        </w:rPr>
        <w:t xml:space="preserve">An overall guide to gaining access to Tableau can be found in </w:t>
      </w:r>
      <w:r w:rsidRPr="00B8095C">
        <w:rPr>
          <w:rFonts w:ascii="Cambria" w:hAnsi="Cambria"/>
          <w:u w:val="single"/>
        </w:rPr>
        <w:t>Lecture 10: BUDT 758Y Database Management Systems</w:t>
      </w:r>
      <w:r>
        <w:rPr>
          <w:rFonts w:ascii="Cambria" w:hAnsi="Cambria"/>
          <w:u w:val="single"/>
        </w:rPr>
        <w:t xml:space="preserve"> </w:t>
      </w:r>
      <w:r w:rsidRPr="00B8095C">
        <w:rPr>
          <w:rFonts w:ascii="Cambria" w:hAnsi="Cambria"/>
          <w:u w:val="single"/>
        </w:rPr>
        <w:t>Tableau.</w:t>
      </w:r>
    </w:p>
    <w:p w14:paraId="43B93291" w14:textId="4268F03D" w:rsidR="00B1372A" w:rsidRDefault="00B1372A" w:rsidP="00B1372A">
      <w:pPr>
        <w:jc w:val="both"/>
        <w:rPr>
          <w:rFonts w:ascii="Cambria" w:hAnsi="Cambria"/>
        </w:rPr>
      </w:pPr>
      <w:r w:rsidRPr="00B8095C">
        <w:rPr>
          <w:rFonts w:ascii="Cambria" w:hAnsi="Cambria"/>
        </w:rPr>
        <w:t>Access from Tableau can be received through downloading the software on tableau.com/academic, or it can be accessed through the University of Maryland’s Virtual Desktop.</w:t>
      </w:r>
    </w:p>
    <w:p w14:paraId="4ED52C5A" w14:textId="0DB83D25" w:rsidR="00E65F5D" w:rsidRDefault="00E65F5D" w:rsidP="00B1372A">
      <w:pPr>
        <w:jc w:val="both"/>
        <w:rPr>
          <w:rFonts w:ascii="Cambria" w:hAnsi="Cambria"/>
        </w:rPr>
      </w:pPr>
    </w:p>
    <w:p w14:paraId="42C8D6C7" w14:textId="77777777" w:rsidR="00E65F5D" w:rsidRPr="00B8095C" w:rsidRDefault="00E65F5D" w:rsidP="00B1372A">
      <w:pPr>
        <w:jc w:val="both"/>
        <w:rPr>
          <w:rFonts w:ascii="Cambria" w:hAnsi="Cambria"/>
        </w:rPr>
      </w:pPr>
    </w:p>
    <w:p w14:paraId="32D5B826" w14:textId="77777777" w:rsidR="00B1372A" w:rsidRPr="00B8095C" w:rsidRDefault="00B1372A" w:rsidP="00B1372A">
      <w:pPr>
        <w:pStyle w:val="Heading1"/>
        <w:rPr>
          <w:rFonts w:ascii="Cambria" w:hAnsi="Cambria"/>
        </w:rPr>
      </w:pPr>
      <w:r w:rsidRPr="00B8095C">
        <w:rPr>
          <w:rFonts w:ascii="Cambria" w:hAnsi="Cambria"/>
        </w:rPr>
        <w:lastRenderedPageBreak/>
        <w:t>Creation of Database and Records in MS SQL Server</w:t>
      </w:r>
    </w:p>
    <w:p w14:paraId="4C064A9E" w14:textId="77777777" w:rsidR="00B1372A" w:rsidRPr="00B8095C" w:rsidRDefault="00B1372A" w:rsidP="00B1372A">
      <w:pPr>
        <w:jc w:val="both"/>
        <w:rPr>
          <w:rFonts w:ascii="Cambria" w:hAnsi="Cambria"/>
        </w:rPr>
      </w:pPr>
      <w:r w:rsidRPr="00B8095C">
        <w:rPr>
          <w:rFonts w:ascii="Cambria" w:hAnsi="Cambria"/>
        </w:rPr>
        <w:t xml:space="preserve">In order to create our database, the user should download the SQL script files as needed for the actions listed below (Create tables, Drop tables, Insert data into tables, Count rows in tables, and Select statements). </w:t>
      </w:r>
    </w:p>
    <w:p w14:paraId="28696DCF" w14:textId="77777777" w:rsidR="00B1372A" w:rsidRPr="00B8095C" w:rsidRDefault="00B1372A" w:rsidP="00B1372A">
      <w:pPr>
        <w:numPr>
          <w:ilvl w:val="0"/>
          <w:numId w:val="9"/>
        </w:numPr>
        <w:spacing w:line="259" w:lineRule="auto"/>
        <w:rPr>
          <w:rFonts w:ascii="Cambria" w:hAnsi="Cambria"/>
        </w:rPr>
      </w:pPr>
      <w:r w:rsidRPr="00B8095C">
        <w:rPr>
          <w:rFonts w:ascii="Cambria" w:hAnsi="Cambria"/>
          <w:b/>
        </w:rPr>
        <w:t xml:space="preserve">Create Tables: </w:t>
      </w:r>
      <w:r w:rsidRPr="00B8095C">
        <w:rPr>
          <w:rFonts w:ascii="Cambria" w:hAnsi="Cambria"/>
        </w:rPr>
        <w:t xml:space="preserve">Download file </w:t>
      </w:r>
      <w:r w:rsidRPr="00B8095C">
        <w:rPr>
          <w:rFonts w:ascii="Cambria" w:hAnsi="Cambria"/>
          <w:i/>
        </w:rPr>
        <w:t>Project0503-09_DataDefinitionLanguage_CREATE_TAR_TABLES.sql</w:t>
      </w:r>
      <w:r w:rsidRPr="00B8095C">
        <w:rPr>
          <w:rFonts w:ascii="Cambria" w:hAnsi="Cambria"/>
        </w:rPr>
        <w:t xml:space="preserve">. Select the entire code in the file and execute it. If you need to drop tables, please see the next point. </w:t>
      </w:r>
    </w:p>
    <w:p w14:paraId="6FA672F1" w14:textId="77777777" w:rsidR="00B1372A" w:rsidRPr="00B8095C" w:rsidRDefault="00B1372A" w:rsidP="00B1372A">
      <w:pPr>
        <w:numPr>
          <w:ilvl w:val="0"/>
          <w:numId w:val="9"/>
        </w:numPr>
        <w:pBdr>
          <w:top w:val="nil"/>
          <w:left w:val="nil"/>
          <w:bottom w:val="nil"/>
          <w:right w:val="nil"/>
          <w:between w:val="nil"/>
        </w:pBdr>
        <w:spacing w:line="259" w:lineRule="auto"/>
        <w:rPr>
          <w:rFonts w:ascii="Cambria" w:hAnsi="Cambria"/>
        </w:rPr>
      </w:pPr>
      <w:r w:rsidRPr="00B8095C">
        <w:rPr>
          <w:rFonts w:ascii="Cambria" w:eastAsia="Calibri" w:hAnsi="Cambria" w:cs="Calibri"/>
          <w:b/>
          <w:color w:val="000000"/>
        </w:rPr>
        <w:t>Drop Tables:</w:t>
      </w:r>
      <w:r w:rsidRPr="00B8095C">
        <w:rPr>
          <w:rFonts w:ascii="Cambria" w:eastAsia="Calibri" w:hAnsi="Cambria" w:cs="Calibri"/>
          <w:color w:val="000000"/>
        </w:rPr>
        <w:t xml:space="preserve"> Download f</w:t>
      </w:r>
      <w:r w:rsidRPr="00B8095C">
        <w:rPr>
          <w:rFonts w:ascii="Cambria" w:hAnsi="Cambria"/>
        </w:rPr>
        <w:t xml:space="preserve">ile </w:t>
      </w:r>
      <w:r w:rsidRPr="00B8095C">
        <w:rPr>
          <w:rFonts w:ascii="Cambria" w:hAnsi="Cambria"/>
          <w:i/>
        </w:rPr>
        <w:t>Project0503-09_DataDefinitionLanguage_DROP_TAR_TABLES.sql</w:t>
      </w:r>
      <w:r w:rsidRPr="00B8095C">
        <w:rPr>
          <w:rFonts w:ascii="Cambria" w:hAnsi="Cambria"/>
        </w:rPr>
        <w:t xml:space="preserve">. Select the entire code in the file and execute it. Please note that if you run this file before creating any tables, you will get an error message. </w:t>
      </w:r>
    </w:p>
    <w:p w14:paraId="5F947219" w14:textId="77777777" w:rsidR="00B1372A" w:rsidRPr="00B8095C" w:rsidRDefault="00B1372A" w:rsidP="00B1372A">
      <w:pPr>
        <w:numPr>
          <w:ilvl w:val="0"/>
          <w:numId w:val="9"/>
        </w:numPr>
        <w:pBdr>
          <w:top w:val="nil"/>
          <w:left w:val="nil"/>
          <w:bottom w:val="nil"/>
          <w:right w:val="nil"/>
          <w:between w:val="nil"/>
        </w:pBdr>
        <w:spacing w:line="259" w:lineRule="auto"/>
        <w:rPr>
          <w:rFonts w:ascii="Cambria" w:hAnsi="Cambria"/>
        </w:rPr>
      </w:pPr>
      <w:r w:rsidRPr="00B8095C">
        <w:rPr>
          <w:rFonts w:ascii="Cambria" w:eastAsia="Calibri" w:hAnsi="Cambria" w:cs="Calibri"/>
          <w:b/>
          <w:color w:val="000000"/>
        </w:rPr>
        <w:t xml:space="preserve">Insert </w:t>
      </w:r>
      <w:r w:rsidRPr="00B8095C">
        <w:rPr>
          <w:rFonts w:ascii="Cambria" w:hAnsi="Cambria"/>
          <w:b/>
        </w:rPr>
        <w:t>D</w:t>
      </w:r>
      <w:r w:rsidRPr="00B8095C">
        <w:rPr>
          <w:rFonts w:ascii="Cambria" w:eastAsia="Calibri" w:hAnsi="Cambria" w:cs="Calibri"/>
          <w:b/>
          <w:color w:val="000000"/>
        </w:rPr>
        <w:t xml:space="preserve">ata into Tables: </w:t>
      </w:r>
      <w:r w:rsidRPr="00B8095C">
        <w:rPr>
          <w:rFonts w:ascii="Cambria" w:hAnsi="Cambria"/>
        </w:rPr>
        <w:t xml:space="preserve">Download file </w:t>
      </w:r>
      <w:r w:rsidRPr="00B8095C">
        <w:rPr>
          <w:rFonts w:ascii="Cambria" w:hAnsi="Cambria"/>
          <w:i/>
        </w:rPr>
        <w:t>Project0503-09_DataDefinitionLanguage_INSERT_INTO_TAR_TABLES.sql</w:t>
      </w:r>
      <w:r w:rsidRPr="00B8095C">
        <w:rPr>
          <w:rFonts w:ascii="Cambria" w:hAnsi="Cambria"/>
        </w:rPr>
        <w:t>. Select the entire code in the file and execute it. This will populate the tables with data.</w:t>
      </w:r>
    </w:p>
    <w:p w14:paraId="5CEA0E4F" w14:textId="77777777" w:rsidR="00B1372A" w:rsidRPr="00B8095C" w:rsidRDefault="00B1372A" w:rsidP="00B1372A">
      <w:pPr>
        <w:numPr>
          <w:ilvl w:val="0"/>
          <w:numId w:val="9"/>
        </w:numPr>
        <w:pBdr>
          <w:top w:val="nil"/>
          <w:left w:val="nil"/>
          <w:bottom w:val="nil"/>
          <w:right w:val="nil"/>
          <w:between w:val="nil"/>
        </w:pBdr>
        <w:spacing w:line="259" w:lineRule="auto"/>
        <w:rPr>
          <w:rFonts w:ascii="Cambria" w:hAnsi="Cambria"/>
        </w:rPr>
      </w:pPr>
      <w:r w:rsidRPr="00B8095C">
        <w:rPr>
          <w:rFonts w:ascii="Cambria" w:hAnsi="Cambria"/>
          <w:b/>
        </w:rPr>
        <w:t xml:space="preserve">Count rows in tables: </w:t>
      </w:r>
      <w:r w:rsidRPr="00B8095C">
        <w:rPr>
          <w:rFonts w:ascii="Cambria" w:hAnsi="Cambria"/>
        </w:rPr>
        <w:t xml:space="preserve">Download file </w:t>
      </w:r>
      <w:r w:rsidRPr="00B8095C">
        <w:rPr>
          <w:rFonts w:ascii="Cambria" w:hAnsi="Cambria"/>
          <w:i/>
        </w:rPr>
        <w:t>Project0503-09_DataDefinitionLanguage_COUNT_ROWS_TAR_TABLES.sql</w:t>
      </w:r>
      <w:r w:rsidRPr="00B8095C">
        <w:rPr>
          <w:rFonts w:ascii="Cambria" w:hAnsi="Cambria"/>
        </w:rPr>
        <w:t xml:space="preserve">. Select the entire code in the file and execute it. The SQL output will now show the number of records in each table. Please note that if you run this file before inserting any data, the code will return </w:t>
      </w:r>
      <w:r>
        <w:rPr>
          <w:rFonts w:ascii="Cambria" w:hAnsi="Cambria"/>
        </w:rPr>
        <w:t>0 as the number of rows.</w:t>
      </w:r>
    </w:p>
    <w:p w14:paraId="1A33D5C0" w14:textId="2DE47752" w:rsidR="00B1372A" w:rsidRDefault="00B1372A" w:rsidP="00B1372A">
      <w:pPr>
        <w:numPr>
          <w:ilvl w:val="0"/>
          <w:numId w:val="9"/>
        </w:numPr>
        <w:pBdr>
          <w:top w:val="nil"/>
          <w:left w:val="nil"/>
          <w:bottom w:val="nil"/>
          <w:right w:val="nil"/>
          <w:between w:val="nil"/>
        </w:pBdr>
        <w:spacing w:line="259" w:lineRule="auto"/>
        <w:rPr>
          <w:rFonts w:ascii="Cambria" w:hAnsi="Cambria"/>
        </w:rPr>
      </w:pPr>
      <w:r w:rsidRPr="00B8095C">
        <w:rPr>
          <w:rFonts w:ascii="Cambria" w:eastAsia="Calibri" w:hAnsi="Cambria" w:cs="Calibri"/>
          <w:b/>
          <w:color w:val="000000"/>
        </w:rPr>
        <w:t xml:space="preserve">Select Statements: </w:t>
      </w:r>
      <w:r w:rsidRPr="00B8095C">
        <w:rPr>
          <w:rFonts w:ascii="Cambria" w:hAnsi="Cambria"/>
        </w:rPr>
        <w:t xml:space="preserve">Download file </w:t>
      </w:r>
      <w:r w:rsidRPr="00B8095C">
        <w:rPr>
          <w:rFonts w:ascii="Cambria" w:hAnsi="Cambria"/>
          <w:i/>
        </w:rPr>
        <w:t>Project0503-09_DataManipulationLanguage.sql</w:t>
      </w:r>
      <w:r w:rsidRPr="00B8095C">
        <w:rPr>
          <w:rFonts w:ascii="Cambria" w:hAnsi="Cambria"/>
        </w:rPr>
        <w:t>. This document has 13 business questions that can be answered using the database. If you would like to know the answer to any of the questions then please select the code directly under the question (until the next question).  Please execute the code now. The SQL output will show the answer to the question. Some of these questions and their respective answers have been visualized in Tableau. More details on this in the following sections.</w:t>
      </w:r>
    </w:p>
    <w:p w14:paraId="30C25543" w14:textId="77777777" w:rsidR="00E65F5D" w:rsidRPr="00B8095C" w:rsidRDefault="00E65F5D" w:rsidP="00E65F5D">
      <w:pPr>
        <w:pBdr>
          <w:top w:val="nil"/>
          <w:left w:val="nil"/>
          <w:bottom w:val="nil"/>
          <w:right w:val="nil"/>
          <w:between w:val="nil"/>
        </w:pBdr>
        <w:spacing w:line="259" w:lineRule="auto"/>
        <w:ind w:left="720"/>
        <w:rPr>
          <w:rFonts w:ascii="Cambria" w:hAnsi="Cambria"/>
        </w:rPr>
      </w:pPr>
    </w:p>
    <w:p w14:paraId="519BF38D" w14:textId="77777777" w:rsidR="00B1372A" w:rsidRPr="00B8095C" w:rsidRDefault="00B1372A" w:rsidP="00B1372A">
      <w:pPr>
        <w:pStyle w:val="Heading1"/>
        <w:rPr>
          <w:rFonts w:ascii="Cambria" w:hAnsi="Cambria"/>
        </w:rPr>
      </w:pPr>
      <w:r w:rsidRPr="00B8095C">
        <w:rPr>
          <w:rFonts w:ascii="Cambria" w:hAnsi="Cambria"/>
        </w:rPr>
        <w:t>Connecting to the database in Tableau</w:t>
      </w:r>
    </w:p>
    <w:p w14:paraId="66DB4907" w14:textId="77777777" w:rsidR="00B1372A" w:rsidRPr="00B8095C" w:rsidRDefault="00B1372A" w:rsidP="00B1372A">
      <w:pPr>
        <w:jc w:val="both"/>
        <w:rPr>
          <w:rFonts w:ascii="Cambria" w:hAnsi="Cambria"/>
        </w:rPr>
      </w:pPr>
      <w:r w:rsidRPr="00B8095C">
        <w:rPr>
          <w:rFonts w:ascii="Cambria" w:hAnsi="Cambria"/>
        </w:rPr>
        <w:t>Once the database has been created, the user can connect this as a data source to Tableau. After launching Tableau, on the loading screen select Microsoft SQL Server under the Connect and To a Server Headers. See Figure 2 as a reference.</w:t>
      </w:r>
    </w:p>
    <w:p w14:paraId="058D8576" w14:textId="77777777" w:rsidR="00B1372A" w:rsidRPr="00B8095C" w:rsidRDefault="00B1372A" w:rsidP="00B1372A">
      <w:pPr>
        <w:keepNext/>
        <w:rPr>
          <w:rFonts w:ascii="Cambria" w:hAnsi="Cambria"/>
        </w:rPr>
      </w:pPr>
      <w:r w:rsidRPr="00B8095C">
        <w:rPr>
          <w:rFonts w:ascii="Cambria" w:hAnsi="Cambria"/>
          <w:noProof/>
        </w:rPr>
        <w:lastRenderedPageBreak/>
        <w:drawing>
          <wp:inline distT="0" distB="0" distL="0" distR="0" wp14:anchorId="51C05F8D" wp14:editId="5C1E93CA">
            <wp:extent cx="1172957" cy="3039024"/>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172957" cy="3039024"/>
                    </a:xfrm>
                    <a:prstGeom prst="rect">
                      <a:avLst/>
                    </a:prstGeom>
                    <a:ln/>
                  </pic:spPr>
                </pic:pic>
              </a:graphicData>
            </a:graphic>
          </wp:inline>
        </w:drawing>
      </w:r>
    </w:p>
    <w:p w14:paraId="2145B345" w14:textId="77777777" w:rsidR="00B1372A" w:rsidRPr="00B8095C" w:rsidRDefault="00B1372A" w:rsidP="00B1372A">
      <w:pPr>
        <w:pBdr>
          <w:top w:val="nil"/>
          <w:left w:val="nil"/>
          <w:bottom w:val="nil"/>
          <w:right w:val="nil"/>
          <w:between w:val="nil"/>
        </w:pBdr>
        <w:spacing w:after="200"/>
        <w:rPr>
          <w:rFonts w:ascii="Cambria" w:hAnsi="Cambria"/>
          <w:i/>
          <w:color w:val="44546A"/>
        </w:rPr>
      </w:pPr>
      <w:bookmarkStart w:id="1" w:name="_heading=h.30j0zll" w:colFirst="0" w:colLast="0"/>
      <w:bookmarkEnd w:id="1"/>
      <w:r w:rsidRPr="00B8095C">
        <w:rPr>
          <w:rFonts w:ascii="Cambria" w:eastAsia="Calibri" w:hAnsi="Cambria" w:cs="Calibri"/>
          <w:i/>
          <w:color w:val="44546A"/>
        </w:rPr>
        <w:t>Figure 2: Connecting tableau to MS SQL Server</w:t>
      </w:r>
    </w:p>
    <w:p w14:paraId="09FB28C6" w14:textId="77777777" w:rsidR="00B1372A" w:rsidRPr="00B8095C" w:rsidRDefault="00B1372A" w:rsidP="00B1372A">
      <w:pPr>
        <w:jc w:val="both"/>
        <w:rPr>
          <w:rFonts w:ascii="Cambria" w:hAnsi="Cambria"/>
        </w:rPr>
      </w:pPr>
      <w:r w:rsidRPr="00B8095C">
        <w:rPr>
          <w:rFonts w:ascii="Cambria" w:hAnsi="Cambria"/>
        </w:rPr>
        <w:t>After clicking on the link you will be prompted to add your credentials. Figure 3 provides sample log-in information. Note that the reader of this document should use his/her appropriate log-in credentials.</w:t>
      </w:r>
    </w:p>
    <w:p w14:paraId="0357EB15" w14:textId="77777777" w:rsidR="00B1372A" w:rsidRPr="00B8095C" w:rsidRDefault="00B1372A" w:rsidP="00B1372A">
      <w:pPr>
        <w:keepNext/>
        <w:rPr>
          <w:rFonts w:ascii="Cambria" w:hAnsi="Cambria"/>
        </w:rPr>
      </w:pPr>
      <w:r w:rsidRPr="00B8095C">
        <w:rPr>
          <w:rFonts w:ascii="Cambria" w:hAnsi="Cambria"/>
          <w:noProof/>
        </w:rPr>
        <w:drawing>
          <wp:inline distT="0" distB="0" distL="0" distR="0" wp14:anchorId="1C1897FB" wp14:editId="768B4BBA">
            <wp:extent cx="2468579" cy="255449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68579" cy="2554493"/>
                    </a:xfrm>
                    <a:prstGeom prst="rect">
                      <a:avLst/>
                    </a:prstGeom>
                    <a:ln/>
                  </pic:spPr>
                </pic:pic>
              </a:graphicData>
            </a:graphic>
          </wp:inline>
        </w:drawing>
      </w:r>
    </w:p>
    <w:p w14:paraId="5EE22C1D" w14:textId="77777777" w:rsidR="00B1372A" w:rsidRPr="00B8095C" w:rsidRDefault="00B1372A" w:rsidP="00B1372A">
      <w:pPr>
        <w:pBdr>
          <w:top w:val="nil"/>
          <w:left w:val="nil"/>
          <w:bottom w:val="nil"/>
          <w:right w:val="nil"/>
          <w:between w:val="nil"/>
        </w:pBdr>
        <w:spacing w:after="200"/>
        <w:rPr>
          <w:rFonts w:ascii="Cambria" w:hAnsi="Cambria"/>
          <w:i/>
          <w:color w:val="44546A"/>
        </w:rPr>
      </w:pPr>
      <w:bookmarkStart w:id="2" w:name="_heading=h.1fob9te" w:colFirst="0" w:colLast="0"/>
      <w:bookmarkEnd w:id="2"/>
      <w:r w:rsidRPr="00B8095C">
        <w:rPr>
          <w:rFonts w:ascii="Cambria" w:eastAsia="Calibri" w:hAnsi="Cambria" w:cs="Calibri"/>
          <w:i/>
          <w:color w:val="44546A"/>
        </w:rPr>
        <w:t>Figure 3: Connecting Tableau to MS SQL Server</w:t>
      </w:r>
    </w:p>
    <w:p w14:paraId="25C34A2D" w14:textId="77777777" w:rsidR="00B1372A" w:rsidRPr="00B8095C" w:rsidRDefault="00B1372A" w:rsidP="00B1372A">
      <w:pPr>
        <w:jc w:val="both"/>
        <w:rPr>
          <w:rFonts w:ascii="Cambria" w:hAnsi="Cambria"/>
        </w:rPr>
      </w:pPr>
      <w:r w:rsidRPr="00B8095C">
        <w:rPr>
          <w:rFonts w:ascii="Cambria" w:hAnsi="Cambria"/>
        </w:rPr>
        <w:t>Upon connecting to the server, the user can configure the data source as follows:</w:t>
      </w:r>
    </w:p>
    <w:p w14:paraId="50015A91" w14:textId="77777777" w:rsidR="00B1372A" w:rsidRPr="00B8095C" w:rsidRDefault="00B1372A" w:rsidP="00B1372A">
      <w:pPr>
        <w:numPr>
          <w:ilvl w:val="0"/>
          <w:numId w:val="8"/>
        </w:numPr>
        <w:pBdr>
          <w:top w:val="nil"/>
          <w:left w:val="nil"/>
          <w:bottom w:val="nil"/>
          <w:right w:val="nil"/>
          <w:between w:val="nil"/>
        </w:pBdr>
        <w:spacing w:line="259" w:lineRule="auto"/>
        <w:jc w:val="both"/>
        <w:rPr>
          <w:rFonts w:ascii="Cambria" w:hAnsi="Cambria"/>
        </w:rPr>
      </w:pPr>
      <w:r w:rsidRPr="00B8095C">
        <w:rPr>
          <w:rFonts w:ascii="Cambria" w:eastAsia="Calibri" w:hAnsi="Cambria" w:cs="Calibri"/>
          <w:color w:val="000000"/>
        </w:rPr>
        <w:t>Database: From the dropdown menu select BUDT758_DB_0503_09</w:t>
      </w:r>
    </w:p>
    <w:p w14:paraId="5EFC4BAF" w14:textId="77777777" w:rsidR="00B1372A" w:rsidRPr="00B8095C" w:rsidRDefault="00B1372A" w:rsidP="00B1372A">
      <w:pPr>
        <w:numPr>
          <w:ilvl w:val="0"/>
          <w:numId w:val="8"/>
        </w:numPr>
        <w:pBdr>
          <w:top w:val="nil"/>
          <w:left w:val="nil"/>
          <w:bottom w:val="nil"/>
          <w:right w:val="nil"/>
          <w:between w:val="nil"/>
        </w:pBdr>
        <w:spacing w:after="160" w:line="259" w:lineRule="auto"/>
        <w:jc w:val="both"/>
        <w:rPr>
          <w:rFonts w:ascii="Cambria" w:hAnsi="Cambria"/>
        </w:rPr>
      </w:pPr>
      <w:r w:rsidRPr="00B8095C">
        <w:rPr>
          <w:rFonts w:ascii="Cambria" w:eastAsia="Calibri" w:hAnsi="Cambria" w:cs="Calibri"/>
          <w:color w:val="000000"/>
        </w:rPr>
        <w:t xml:space="preserve">Drag and drop the tables into the window, connecting the appropriate tables. Figure 4 shows the fully connected database (all tables connected as well as full joins specified). The user may opt to limit the tables used based on the queries he/she chooses to run. </w:t>
      </w:r>
    </w:p>
    <w:p w14:paraId="0FF05EB4" w14:textId="77777777" w:rsidR="00B1372A" w:rsidRPr="00B8095C" w:rsidRDefault="00B1372A" w:rsidP="00B1372A">
      <w:pPr>
        <w:keepNext/>
        <w:rPr>
          <w:rFonts w:ascii="Cambria" w:hAnsi="Cambria"/>
        </w:rPr>
      </w:pPr>
      <w:r w:rsidRPr="00B8095C">
        <w:rPr>
          <w:rFonts w:ascii="Cambria" w:hAnsi="Cambria"/>
          <w:noProof/>
        </w:rPr>
        <w:lastRenderedPageBreak/>
        <w:drawing>
          <wp:inline distT="0" distB="0" distL="0" distR="0" wp14:anchorId="58E50CB7" wp14:editId="6625A2EB">
            <wp:extent cx="5839200" cy="2687550"/>
            <wp:effectExtent l="0" t="0" r="3175" b="508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4070" b="4070"/>
                    <a:stretch>
                      <a:fillRect/>
                    </a:stretch>
                  </pic:blipFill>
                  <pic:spPr>
                    <a:xfrm>
                      <a:off x="0" y="0"/>
                      <a:ext cx="5844595" cy="2690033"/>
                    </a:xfrm>
                    <a:prstGeom prst="rect">
                      <a:avLst/>
                    </a:prstGeom>
                    <a:ln/>
                  </pic:spPr>
                </pic:pic>
              </a:graphicData>
            </a:graphic>
          </wp:inline>
        </w:drawing>
      </w:r>
    </w:p>
    <w:p w14:paraId="136DE8F9" w14:textId="77777777" w:rsidR="00B1372A" w:rsidRPr="00B8095C" w:rsidRDefault="00B1372A" w:rsidP="00B1372A">
      <w:pPr>
        <w:pBdr>
          <w:top w:val="nil"/>
          <w:left w:val="nil"/>
          <w:bottom w:val="nil"/>
          <w:right w:val="nil"/>
          <w:between w:val="nil"/>
        </w:pBdr>
        <w:spacing w:after="200"/>
        <w:rPr>
          <w:rFonts w:ascii="Cambria" w:hAnsi="Cambria"/>
          <w:i/>
          <w:color w:val="44546A"/>
        </w:rPr>
      </w:pPr>
      <w:r w:rsidRPr="00B8095C">
        <w:rPr>
          <w:rFonts w:ascii="Cambria" w:eastAsia="Calibri" w:hAnsi="Cambria" w:cs="Calibri"/>
          <w:i/>
          <w:color w:val="44546A"/>
        </w:rPr>
        <w:t>Figure 4: Configured Data Source</w:t>
      </w:r>
    </w:p>
    <w:p w14:paraId="7A8F5A2A" w14:textId="77777777" w:rsidR="00B1372A" w:rsidRPr="00B8095C" w:rsidRDefault="00B1372A" w:rsidP="00B1372A">
      <w:pPr>
        <w:pStyle w:val="Heading1"/>
        <w:rPr>
          <w:rFonts w:ascii="Cambria" w:hAnsi="Cambria"/>
        </w:rPr>
      </w:pPr>
      <w:r w:rsidRPr="00B8095C">
        <w:rPr>
          <w:rFonts w:ascii="Cambria" w:hAnsi="Cambria"/>
        </w:rPr>
        <w:t>SQL Queries and Tableau Visualization</w:t>
      </w:r>
    </w:p>
    <w:p w14:paraId="688308EC" w14:textId="77777777" w:rsidR="00B1372A" w:rsidRPr="00B8095C" w:rsidRDefault="00B1372A" w:rsidP="00B1372A">
      <w:pPr>
        <w:jc w:val="both"/>
        <w:rPr>
          <w:rFonts w:ascii="Cambria" w:hAnsi="Cambria"/>
        </w:rPr>
      </w:pPr>
      <w:r w:rsidRPr="00B8095C">
        <w:rPr>
          <w:rFonts w:ascii="Cambria" w:hAnsi="Cambria"/>
        </w:rPr>
        <w:t xml:space="preserve">The file name </w:t>
      </w:r>
      <w:r w:rsidRPr="00B8095C">
        <w:rPr>
          <w:rFonts w:ascii="Cambria" w:hAnsi="Cambria"/>
          <w:i/>
        </w:rPr>
        <w:t>Project0503-09_DataManipulationLanguage.sql</w:t>
      </w:r>
      <w:r w:rsidRPr="00B8095C">
        <w:rPr>
          <w:rFonts w:ascii="Cambria" w:hAnsi="Cambria"/>
        </w:rPr>
        <w:t xml:space="preserve"> provides 13 sample business questions as well as the corresponding SQL queries that can be run on MS SQL Server Management Studio using the database that was built for TAR. </w:t>
      </w:r>
    </w:p>
    <w:p w14:paraId="05FA35C2" w14:textId="77777777" w:rsidR="00B1372A" w:rsidRPr="00B8095C" w:rsidRDefault="00B1372A" w:rsidP="00B1372A">
      <w:pPr>
        <w:jc w:val="both"/>
        <w:rPr>
          <w:rFonts w:ascii="Cambria" w:hAnsi="Cambria"/>
        </w:rPr>
      </w:pPr>
      <w:r w:rsidRPr="00B8095C">
        <w:rPr>
          <w:rFonts w:ascii="Cambria" w:hAnsi="Cambria"/>
        </w:rPr>
        <w:t xml:space="preserve">Questions 11, 12, and 13 from this SQL script file have been visualized in Tableau in individual sheets and in a dashboard can be viewed in the Tableau file </w:t>
      </w:r>
      <w:r w:rsidRPr="00B8095C">
        <w:rPr>
          <w:rFonts w:ascii="Cambria" w:hAnsi="Cambria"/>
          <w:i/>
        </w:rPr>
        <w:t xml:space="preserve">Project0503-09_TAR_Visualization.twb </w:t>
      </w:r>
      <w:r w:rsidRPr="00B8095C">
        <w:rPr>
          <w:rFonts w:ascii="Cambria" w:hAnsi="Cambria"/>
        </w:rPr>
        <w:t>such as the Figure 5 below.</w:t>
      </w:r>
    </w:p>
    <w:p w14:paraId="6AECF5CB" w14:textId="77777777" w:rsidR="00B1372A" w:rsidRPr="00B8095C" w:rsidRDefault="00B1372A" w:rsidP="00B1372A">
      <w:pPr>
        <w:rPr>
          <w:rFonts w:ascii="Cambria" w:hAnsi="Cambria"/>
        </w:rPr>
      </w:pPr>
      <w:r w:rsidRPr="00B8095C">
        <w:rPr>
          <w:rFonts w:ascii="Cambria" w:hAnsi="Cambria"/>
          <w:noProof/>
        </w:rPr>
        <w:drawing>
          <wp:inline distT="114300" distB="114300" distL="114300" distR="114300" wp14:anchorId="4CE7F46D" wp14:editId="7998D861">
            <wp:extent cx="5388940" cy="2728800"/>
            <wp:effectExtent l="0" t="0" r="0" b="190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00492" cy="2734649"/>
                    </a:xfrm>
                    <a:prstGeom prst="rect">
                      <a:avLst/>
                    </a:prstGeom>
                    <a:ln/>
                  </pic:spPr>
                </pic:pic>
              </a:graphicData>
            </a:graphic>
          </wp:inline>
        </w:drawing>
      </w:r>
    </w:p>
    <w:p w14:paraId="1F9E4DEE" w14:textId="77777777" w:rsidR="00B1372A" w:rsidRPr="00B8095C" w:rsidRDefault="00B1372A" w:rsidP="00B1372A">
      <w:pPr>
        <w:spacing w:after="200"/>
        <w:rPr>
          <w:rFonts w:ascii="Cambria" w:hAnsi="Cambria"/>
          <w:i/>
          <w:color w:val="44546A"/>
        </w:rPr>
      </w:pPr>
      <w:bookmarkStart w:id="3" w:name="_heading=h.3znysh7" w:colFirst="0" w:colLast="0"/>
      <w:bookmarkEnd w:id="3"/>
      <w:r w:rsidRPr="00B8095C">
        <w:rPr>
          <w:rFonts w:ascii="Cambria" w:hAnsi="Cambria"/>
          <w:i/>
          <w:color w:val="44546A"/>
        </w:rPr>
        <w:t>Figure 5: Visualization in Tableau</w:t>
      </w:r>
      <w:bookmarkStart w:id="4" w:name="_heading=h.60296v110jgy" w:colFirst="0" w:colLast="0"/>
      <w:bookmarkEnd w:id="4"/>
    </w:p>
    <w:p w14:paraId="17206D91" w14:textId="232D2E04" w:rsidR="00B1372A" w:rsidRDefault="00B1372A" w:rsidP="00B1372A">
      <w:pPr>
        <w:jc w:val="both"/>
        <w:rPr>
          <w:rFonts w:ascii="Cambria" w:hAnsi="Cambria"/>
        </w:rPr>
      </w:pPr>
      <w:r w:rsidRPr="00B8095C">
        <w:rPr>
          <w:rFonts w:ascii="Cambria" w:hAnsi="Cambria"/>
        </w:rPr>
        <w:t xml:space="preserve">If you would like to simply view the screenshots for these questions, they can be viewed in the slides in the file </w:t>
      </w:r>
      <w:r w:rsidRPr="00B8095C">
        <w:rPr>
          <w:rFonts w:ascii="Cambria" w:hAnsi="Cambria"/>
          <w:i/>
        </w:rPr>
        <w:t>Project0503-09_Presentation.pptx</w:t>
      </w:r>
      <w:r w:rsidR="00E65F5D">
        <w:rPr>
          <w:rFonts w:ascii="Cambria" w:hAnsi="Cambria"/>
          <w:i/>
        </w:rPr>
        <w:t>.</w:t>
      </w:r>
    </w:p>
    <w:p w14:paraId="174B20C1" w14:textId="383442A9" w:rsidR="00E65F5D" w:rsidRDefault="00E65F5D" w:rsidP="00B1372A">
      <w:pPr>
        <w:jc w:val="both"/>
        <w:rPr>
          <w:rFonts w:ascii="Cambria" w:hAnsi="Cambria"/>
        </w:rPr>
      </w:pPr>
    </w:p>
    <w:p w14:paraId="47EE303A" w14:textId="17BCEAF4" w:rsidR="00E65F5D" w:rsidRDefault="00E65F5D" w:rsidP="00B1372A">
      <w:pPr>
        <w:jc w:val="both"/>
        <w:rPr>
          <w:rFonts w:ascii="Cambria" w:hAnsi="Cambria"/>
        </w:rPr>
      </w:pPr>
    </w:p>
    <w:p w14:paraId="458E49DD" w14:textId="77777777" w:rsidR="00E65F5D" w:rsidRPr="00B8095C" w:rsidRDefault="00E65F5D" w:rsidP="00B1372A">
      <w:pPr>
        <w:jc w:val="both"/>
        <w:rPr>
          <w:rFonts w:ascii="Cambria" w:hAnsi="Cambria"/>
        </w:rPr>
      </w:pPr>
    </w:p>
    <w:p w14:paraId="52181FCD" w14:textId="0FCA42AF" w:rsidR="00B1372A" w:rsidRDefault="00B1372A" w:rsidP="00B1372A">
      <w:pPr>
        <w:pStyle w:val="Heading1"/>
        <w:rPr>
          <w:rFonts w:ascii="Cambria" w:hAnsi="Cambria"/>
        </w:rPr>
      </w:pPr>
      <w:bookmarkStart w:id="5" w:name="_heading=h.l7u7znkkcwws" w:colFirst="0" w:colLast="0"/>
      <w:bookmarkEnd w:id="5"/>
      <w:r w:rsidRPr="00B8095C">
        <w:rPr>
          <w:rFonts w:ascii="Cambria" w:hAnsi="Cambria"/>
        </w:rPr>
        <w:lastRenderedPageBreak/>
        <w:t>Contact Us</w:t>
      </w:r>
    </w:p>
    <w:p w14:paraId="5D6CF476" w14:textId="77777777" w:rsidR="00E65F5D" w:rsidRPr="00E65F5D" w:rsidRDefault="00E65F5D" w:rsidP="00E65F5D"/>
    <w:p w14:paraId="0288EA4C" w14:textId="77777777" w:rsidR="00B1372A" w:rsidRPr="00B8095C" w:rsidRDefault="00B1372A" w:rsidP="00B1372A">
      <w:pPr>
        <w:rPr>
          <w:rFonts w:ascii="Cambria" w:hAnsi="Cambria"/>
        </w:rPr>
      </w:pPr>
      <w:r w:rsidRPr="00B8095C">
        <w:rPr>
          <w:rFonts w:ascii="Cambria" w:hAnsi="Cambria"/>
        </w:rPr>
        <w:t>Should you need any assistance, please feel free to reach any of one the team members through an email.</w:t>
      </w:r>
    </w:p>
    <w:p w14:paraId="59910B86" w14:textId="77777777" w:rsidR="00B1372A" w:rsidRPr="00B8095C" w:rsidRDefault="00B1372A" w:rsidP="00B1372A">
      <w:pPr>
        <w:rPr>
          <w:rFonts w:ascii="Cambria" w:hAnsi="Cambria"/>
        </w:rPr>
      </w:pPr>
      <w:r w:rsidRPr="00B8095C">
        <w:rPr>
          <w:rFonts w:ascii="Cambria" w:hAnsi="Cambria"/>
        </w:rPr>
        <w:t xml:space="preserve">Sahitya Angara </w:t>
      </w:r>
      <w:hyperlink r:id="rId14">
        <w:r w:rsidRPr="00B8095C">
          <w:rPr>
            <w:rFonts w:ascii="Cambria" w:hAnsi="Cambria"/>
            <w:color w:val="1155CC"/>
            <w:u w:val="single"/>
          </w:rPr>
          <w:t>sai.angaravenkatalaxmisridevi@rhsmith.umd.edu</w:t>
        </w:r>
      </w:hyperlink>
    </w:p>
    <w:p w14:paraId="2C73EA13" w14:textId="77777777" w:rsidR="00B1372A" w:rsidRPr="00B8095C" w:rsidRDefault="00B1372A" w:rsidP="00B1372A">
      <w:pPr>
        <w:rPr>
          <w:rFonts w:ascii="Cambria" w:hAnsi="Cambria"/>
        </w:rPr>
      </w:pPr>
      <w:r w:rsidRPr="00B8095C">
        <w:rPr>
          <w:rFonts w:ascii="Cambria" w:hAnsi="Cambria"/>
        </w:rPr>
        <w:t xml:space="preserve">Jonathan Howarth </w:t>
      </w:r>
      <w:hyperlink r:id="rId15">
        <w:r w:rsidRPr="00B8095C">
          <w:rPr>
            <w:rFonts w:ascii="Cambria" w:hAnsi="Cambria"/>
            <w:color w:val="1155CC"/>
            <w:u w:val="single"/>
          </w:rPr>
          <w:t>jonathan.howarth@rhsmith.umd.edu</w:t>
        </w:r>
      </w:hyperlink>
    </w:p>
    <w:p w14:paraId="75E7B5F0" w14:textId="77777777" w:rsidR="00B1372A" w:rsidRPr="00B8095C" w:rsidRDefault="00B1372A" w:rsidP="00B1372A">
      <w:pPr>
        <w:rPr>
          <w:rFonts w:ascii="Cambria" w:hAnsi="Cambria"/>
        </w:rPr>
      </w:pPr>
      <w:r w:rsidRPr="00B8095C">
        <w:rPr>
          <w:rFonts w:ascii="Cambria" w:hAnsi="Cambria"/>
        </w:rPr>
        <w:t xml:space="preserve">Snigdha Sinha </w:t>
      </w:r>
      <w:hyperlink r:id="rId16">
        <w:r w:rsidRPr="00B8095C">
          <w:rPr>
            <w:rFonts w:ascii="Cambria" w:hAnsi="Cambria"/>
            <w:color w:val="1155CC"/>
            <w:u w:val="single"/>
          </w:rPr>
          <w:t>snigdha.sinha@rhsmith.umd.edu</w:t>
        </w:r>
      </w:hyperlink>
    </w:p>
    <w:p w14:paraId="553BACA0" w14:textId="77777777" w:rsidR="00B1372A" w:rsidRPr="00B8095C" w:rsidRDefault="00B1372A" w:rsidP="00B1372A">
      <w:pPr>
        <w:rPr>
          <w:rFonts w:ascii="Cambria" w:hAnsi="Cambria"/>
        </w:rPr>
      </w:pPr>
      <w:r w:rsidRPr="00B8095C">
        <w:rPr>
          <w:rFonts w:ascii="Cambria" w:hAnsi="Cambria"/>
        </w:rPr>
        <w:t xml:space="preserve">Apoorva Talwar </w:t>
      </w:r>
      <w:hyperlink r:id="rId17">
        <w:r w:rsidRPr="00B8095C">
          <w:rPr>
            <w:rFonts w:ascii="Cambria" w:hAnsi="Cambria"/>
            <w:color w:val="1155CC"/>
            <w:u w:val="single"/>
          </w:rPr>
          <w:t>apoorva.talwar@rhsmith.umd.edu</w:t>
        </w:r>
      </w:hyperlink>
    </w:p>
    <w:p w14:paraId="6D5A5A74" w14:textId="77777777" w:rsidR="00B1372A" w:rsidRPr="00B8095C" w:rsidRDefault="00B1372A" w:rsidP="00B1372A">
      <w:pPr>
        <w:rPr>
          <w:rFonts w:ascii="Cambria" w:hAnsi="Cambria"/>
        </w:rPr>
      </w:pPr>
    </w:p>
    <w:p w14:paraId="74B59A1A" w14:textId="25ECFD9D" w:rsidR="00FB1EB3" w:rsidRPr="00B1372A" w:rsidRDefault="00FB1EB3" w:rsidP="00B1372A">
      <w:pPr>
        <w:rPr>
          <w:rFonts w:eastAsia="Cambria"/>
        </w:rPr>
      </w:pPr>
    </w:p>
    <w:sectPr w:rsidR="00FB1EB3" w:rsidRPr="00B1372A">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D38BF" w14:textId="77777777" w:rsidR="00BA5A2F" w:rsidRDefault="00BA5A2F">
      <w:r>
        <w:separator/>
      </w:r>
    </w:p>
  </w:endnote>
  <w:endnote w:type="continuationSeparator" w:id="0">
    <w:p w14:paraId="54EFE5EA" w14:textId="77777777" w:rsidR="00BA5A2F" w:rsidRDefault="00BA5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rlow">
    <w:altName w:val="Cambria"/>
    <w:panose1 w:val="00000000000000000000"/>
    <w:charset w:val="00"/>
    <w:family w:val="roman"/>
    <w:notTrueType/>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E1167" w14:textId="2EEEE3C1" w:rsidR="00FB1EB3" w:rsidRDefault="00B9029C">
    <w:pPr>
      <w:pBdr>
        <w:top w:val="nil"/>
        <w:left w:val="nil"/>
        <w:bottom w:val="nil"/>
        <w:right w:val="nil"/>
        <w:between w:val="nil"/>
      </w:pBdr>
      <w:tabs>
        <w:tab w:val="center" w:pos="4680"/>
        <w:tab w:val="right" w:pos="9360"/>
      </w:tabs>
      <w:rPr>
        <w:color w:val="000000"/>
      </w:rPr>
    </w:pPr>
    <w:r>
      <w:rPr>
        <w:color w:val="000000"/>
      </w:rPr>
      <w:tab/>
    </w:r>
    <w:r>
      <w:rPr>
        <w:color w:val="000000"/>
      </w:rPr>
      <w:fldChar w:fldCharType="begin"/>
    </w:r>
    <w:r>
      <w:rPr>
        <w:color w:val="000000"/>
      </w:rPr>
      <w:instrText>PAGE</w:instrText>
    </w:r>
    <w:r>
      <w:rPr>
        <w:color w:val="000000"/>
      </w:rPr>
      <w:fldChar w:fldCharType="separate"/>
    </w:r>
    <w:r w:rsidR="00CA709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AC930" w14:textId="77777777" w:rsidR="00BA5A2F" w:rsidRDefault="00BA5A2F">
      <w:r>
        <w:separator/>
      </w:r>
    </w:p>
  </w:footnote>
  <w:footnote w:type="continuationSeparator" w:id="0">
    <w:p w14:paraId="0CF57618" w14:textId="77777777" w:rsidR="00BA5A2F" w:rsidRDefault="00BA5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82EC6"/>
    <w:multiLevelType w:val="multilevel"/>
    <w:tmpl w:val="48C06E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45330C"/>
    <w:multiLevelType w:val="hybridMultilevel"/>
    <w:tmpl w:val="14602574"/>
    <w:lvl w:ilvl="0" w:tplc="3D646F14">
      <w:start w:val="1"/>
      <w:numFmt w:val="bullet"/>
      <w:lvlText w:val="●"/>
      <w:lvlJc w:val="left"/>
      <w:pPr>
        <w:tabs>
          <w:tab w:val="num" w:pos="720"/>
        </w:tabs>
        <w:ind w:left="720" w:hanging="360"/>
      </w:pPr>
      <w:rPr>
        <w:rFonts w:ascii="Times New Roman" w:hAnsi="Times New Roman" w:hint="default"/>
      </w:rPr>
    </w:lvl>
    <w:lvl w:ilvl="1" w:tplc="E0BE7858">
      <w:numFmt w:val="bullet"/>
      <w:lvlText w:val="○"/>
      <w:lvlJc w:val="left"/>
      <w:pPr>
        <w:tabs>
          <w:tab w:val="num" w:pos="1440"/>
        </w:tabs>
        <w:ind w:left="1440" w:hanging="360"/>
      </w:pPr>
      <w:rPr>
        <w:rFonts w:ascii="Barlow" w:hAnsi="Barlow" w:hint="default"/>
      </w:rPr>
    </w:lvl>
    <w:lvl w:ilvl="2" w:tplc="2742606A" w:tentative="1">
      <w:start w:val="1"/>
      <w:numFmt w:val="bullet"/>
      <w:lvlText w:val="●"/>
      <w:lvlJc w:val="left"/>
      <w:pPr>
        <w:tabs>
          <w:tab w:val="num" w:pos="2160"/>
        </w:tabs>
        <w:ind w:left="2160" w:hanging="360"/>
      </w:pPr>
      <w:rPr>
        <w:rFonts w:ascii="Times New Roman" w:hAnsi="Times New Roman" w:hint="default"/>
      </w:rPr>
    </w:lvl>
    <w:lvl w:ilvl="3" w:tplc="4934B92C" w:tentative="1">
      <w:start w:val="1"/>
      <w:numFmt w:val="bullet"/>
      <w:lvlText w:val="●"/>
      <w:lvlJc w:val="left"/>
      <w:pPr>
        <w:tabs>
          <w:tab w:val="num" w:pos="2880"/>
        </w:tabs>
        <w:ind w:left="2880" w:hanging="360"/>
      </w:pPr>
      <w:rPr>
        <w:rFonts w:ascii="Times New Roman" w:hAnsi="Times New Roman" w:hint="default"/>
      </w:rPr>
    </w:lvl>
    <w:lvl w:ilvl="4" w:tplc="6A2CAA1C" w:tentative="1">
      <w:start w:val="1"/>
      <w:numFmt w:val="bullet"/>
      <w:lvlText w:val="●"/>
      <w:lvlJc w:val="left"/>
      <w:pPr>
        <w:tabs>
          <w:tab w:val="num" w:pos="3600"/>
        </w:tabs>
        <w:ind w:left="3600" w:hanging="360"/>
      </w:pPr>
      <w:rPr>
        <w:rFonts w:ascii="Times New Roman" w:hAnsi="Times New Roman" w:hint="default"/>
      </w:rPr>
    </w:lvl>
    <w:lvl w:ilvl="5" w:tplc="7D16232A" w:tentative="1">
      <w:start w:val="1"/>
      <w:numFmt w:val="bullet"/>
      <w:lvlText w:val="●"/>
      <w:lvlJc w:val="left"/>
      <w:pPr>
        <w:tabs>
          <w:tab w:val="num" w:pos="4320"/>
        </w:tabs>
        <w:ind w:left="4320" w:hanging="360"/>
      </w:pPr>
      <w:rPr>
        <w:rFonts w:ascii="Times New Roman" w:hAnsi="Times New Roman" w:hint="default"/>
      </w:rPr>
    </w:lvl>
    <w:lvl w:ilvl="6" w:tplc="62A48F46" w:tentative="1">
      <w:start w:val="1"/>
      <w:numFmt w:val="bullet"/>
      <w:lvlText w:val="●"/>
      <w:lvlJc w:val="left"/>
      <w:pPr>
        <w:tabs>
          <w:tab w:val="num" w:pos="5040"/>
        </w:tabs>
        <w:ind w:left="5040" w:hanging="360"/>
      </w:pPr>
      <w:rPr>
        <w:rFonts w:ascii="Times New Roman" w:hAnsi="Times New Roman" w:hint="default"/>
      </w:rPr>
    </w:lvl>
    <w:lvl w:ilvl="7" w:tplc="F6BA03E4" w:tentative="1">
      <w:start w:val="1"/>
      <w:numFmt w:val="bullet"/>
      <w:lvlText w:val="●"/>
      <w:lvlJc w:val="left"/>
      <w:pPr>
        <w:tabs>
          <w:tab w:val="num" w:pos="5760"/>
        </w:tabs>
        <w:ind w:left="5760" w:hanging="360"/>
      </w:pPr>
      <w:rPr>
        <w:rFonts w:ascii="Times New Roman" w:hAnsi="Times New Roman" w:hint="default"/>
      </w:rPr>
    </w:lvl>
    <w:lvl w:ilvl="8" w:tplc="8D26782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1DB5C78"/>
    <w:multiLevelType w:val="hybridMultilevel"/>
    <w:tmpl w:val="77427CBA"/>
    <w:lvl w:ilvl="0" w:tplc="5D38A46C">
      <w:start w:val="1"/>
      <w:numFmt w:val="bullet"/>
      <w:lvlText w:val="●"/>
      <w:lvlJc w:val="left"/>
      <w:pPr>
        <w:tabs>
          <w:tab w:val="num" w:pos="720"/>
        </w:tabs>
        <w:ind w:left="720" w:hanging="360"/>
      </w:pPr>
      <w:rPr>
        <w:rFonts w:ascii="Times New Roman" w:hAnsi="Times New Roman" w:hint="default"/>
      </w:rPr>
    </w:lvl>
    <w:lvl w:ilvl="1" w:tplc="58729974" w:tentative="1">
      <w:start w:val="1"/>
      <w:numFmt w:val="bullet"/>
      <w:lvlText w:val="●"/>
      <w:lvlJc w:val="left"/>
      <w:pPr>
        <w:tabs>
          <w:tab w:val="num" w:pos="1440"/>
        </w:tabs>
        <w:ind w:left="1440" w:hanging="360"/>
      </w:pPr>
      <w:rPr>
        <w:rFonts w:ascii="Times New Roman" w:hAnsi="Times New Roman" w:hint="default"/>
      </w:rPr>
    </w:lvl>
    <w:lvl w:ilvl="2" w:tplc="69AA12A0" w:tentative="1">
      <w:start w:val="1"/>
      <w:numFmt w:val="bullet"/>
      <w:lvlText w:val="●"/>
      <w:lvlJc w:val="left"/>
      <w:pPr>
        <w:tabs>
          <w:tab w:val="num" w:pos="2160"/>
        </w:tabs>
        <w:ind w:left="2160" w:hanging="360"/>
      </w:pPr>
      <w:rPr>
        <w:rFonts w:ascii="Times New Roman" w:hAnsi="Times New Roman" w:hint="default"/>
      </w:rPr>
    </w:lvl>
    <w:lvl w:ilvl="3" w:tplc="E0A0F26C" w:tentative="1">
      <w:start w:val="1"/>
      <w:numFmt w:val="bullet"/>
      <w:lvlText w:val="●"/>
      <w:lvlJc w:val="left"/>
      <w:pPr>
        <w:tabs>
          <w:tab w:val="num" w:pos="2880"/>
        </w:tabs>
        <w:ind w:left="2880" w:hanging="360"/>
      </w:pPr>
      <w:rPr>
        <w:rFonts w:ascii="Times New Roman" w:hAnsi="Times New Roman" w:hint="default"/>
      </w:rPr>
    </w:lvl>
    <w:lvl w:ilvl="4" w:tplc="9CF6FF46" w:tentative="1">
      <w:start w:val="1"/>
      <w:numFmt w:val="bullet"/>
      <w:lvlText w:val="●"/>
      <w:lvlJc w:val="left"/>
      <w:pPr>
        <w:tabs>
          <w:tab w:val="num" w:pos="3600"/>
        </w:tabs>
        <w:ind w:left="3600" w:hanging="360"/>
      </w:pPr>
      <w:rPr>
        <w:rFonts w:ascii="Times New Roman" w:hAnsi="Times New Roman" w:hint="default"/>
      </w:rPr>
    </w:lvl>
    <w:lvl w:ilvl="5" w:tplc="B1B04B40" w:tentative="1">
      <w:start w:val="1"/>
      <w:numFmt w:val="bullet"/>
      <w:lvlText w:val="●"/>
      <w:lvlJc w:val="left"/>
      <w:pPr>
        <w:tabs>
          <w:tab w:val="num" w:pos="4320"/>
        </w:tabs>
        <w:ind w:left="4320" w:hanging="360"/>
      </w:pPr>
      <w:rPr>
        <w:rFonts w:ascii="Times New Roman" w:hAnsi="Times New Roman" w:hint="default"/>
      </w:rPr>
    </w:lvl>
    <w:lvl w:ilvl="6" w:tplc="5798B49A" w:tentative="1">
      <w:start w:val="1"/>
      <w:numFmt w:val="bullet"/>
      <w:lvlText w:val="●"/>
      <w:lvlJc w:val="left"/>
      <w:pPr>
        <w:tabs>
          <w:tab w:val="num" w:pos="5040"/>
        </w:tabs>
        <w:ind w:left="5040" w:hanging="360"/>
      </w:pPr>
      <w:rPr>
        <w:rFonts w:ascii="Times New Roman" w:hAnsi="Times New Roman" w:hint="default"/>
      </w:rPr>
    </w:lvl>
    <w:lvl w:ilvl="7" w:tplc="FDE04724" w:tentative="1">
      <w:start w:val="1"/>
      <w:numFmt w:val="bullet"/>
      <w:lvlText w:val="●"/>
      <w:lvlJc w:val="left"/>
      <w:pPr>
        <w:tabs>
          <w:tab w:val="num" w:pos="5760"/>
        </w:tabs>
        <w:ind w:left="5760" w:hanging="360"/>
      </w:pPr>
      <w:rPr>
        <w:rFonts w:ascii="Times New Roman" w:hAnsi="Times New Roman" w:hint="default"/>
      </w:rPr>
    </w:lvl>
    <w:lvl w:ilvl="8" w:tplc="A990916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BCF3688"/>
    <w:multiLevelType w:val="multilevel"/>
    <w:tmpl w:val="5D9CBC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D0C2482"/>
    <w:multiLevelType w:val="hybridMultilevel"/>
    <w:tmpl w:val="934AFD4A"/>
    <w:lvl w:ilvl="0" w:tplc="C3A06068">
      <w:start w:val="1"/>
      <w:numFmt w:val="bullet"/>
      <w:lvlText w:val="●"/>
      <w:lvlJc w:val="left"/>
      <w:pPr>
        <w:tabs>
          <w:tab w:val="num" w:pos="720"/>
        </w:tabs>
        <w:ind w:left="720" w:hanging="360"/>
      </w:pPr>
      <w:rPr>
        <w:rFonts w:ascii="Times New Roman" w:hAnsi="Times New Roman" w:hint="default"/>
      </w:rPr>
    </w:lvl>
    <w:lvl w:ilvl="1" w:tplc="E08C12BA" w:tentative="1">
      <w:start w:val="1"/>
      <w:numFmt w:val="bullet"/>
      <w:lvlText w:val="●"/>
      <w:lvlJc w:val="left"/>
      <w:pPr>
        <w:tabs>
          <w:tab w:val="num" w:pos="1440"/>
        </w:tabs>
        <w:ind w:left="1440" w:hanging="360"/>
      </w:pPr>
      <w:rPr>
        <w:rFonts w:ascii="Times New Roman" w:hAnsi="Times New Roman" w:hint="default"/>
      </w:rPr>
    </w:lvl>
    <w:lvl w:ilvl="2" w:tplc="E38052E6" w:tentative="1">
      <w:start w:val="1"/>
      <w:numFmt w:val="bullet"/>
      <w:lvlText w:val="●"/>
      <w:lvlJc w:val="left"/>
      <w:pPr>
        <w:tabs>
          <w:tab w:val="num" w:pos="2160"/>
        </w:tabs>
        <w:ind w:left="2160" w:hanging="360"/>
      </w:pPr>
      <w:rPr>
        <w:rFonts w:ascii="Times New Roman" w:hAnsi="Times New Roman" w:hint="default"/>
      </w:rPr>
    </w:lvl>
    <w:lvl w:ilvl="3" w:tplc="A4C0DE7A" w:tentative="1">
      <w:start w:val="1"/>
      <w:numFmt w:val="bullet"/>
      <w:lvlText w:val="●"/>
      <w:lvlJc w:val="left"/>
      <w:pPr>
        <w:tabs>
          <w:tab w:val="num" w:pos="2880"/>
        </w:tabs>
        <w:ind w:left="2880" w:hanging="360"/>
      </w:pPr>
      <w:rPr>
        <w:rFonts w:ascii="Times New Roman" w:hAnsi="Times New Roman" w:hint="default"/>
      </w:rPr>
    </w:lvl>
    <w:lvl w:ilvl="4" w:tplc="6966DF2A" w:tentative="1">
      <w:start w:val="1"/>
      <w:numFmt w:val="bullet"/>
      <w:lvlText w:val="●"/>
      <w:lvlJc w:val="left"/>
      <w:pPr>
        <w:tabs>
          <w:tab w:val="num" w:pos="3600"/>
        </w:tabs>
        <w:ind w:left="3600" w:hanging="360"/>
      </w:pPr>
      <w:rPr>
        <w:rFonts w:ascii="Times New Roman" w:hAnsi="Times New Roman" w:hint="default"/>
      </w:rPr>
    </w:lvl>
    <w:lvl w:ilvl="5" w:tplc="088A14DE" w:tentative="1">
      <w:start w:val="1"/>
      <w:numFmt w:val="bullet"/>
      <w:lvlText w:val="●"/>
      <w:lvlJc w:val="left"/>
      <w:pPr>
        <w:tabs>
          <w:tab w:val="num" w:pos="4320"/>
        </w:tabs>
        <w:ind w:left="4320" w:hanging="360"/>
      </w:pPr>
      <w:rPr>
        <w:rFonts w:ascii="Times New Roman" w:hAnsi="Times New Roman" w:hint="default"/>
      </w:rPr>
    </w:lvl>
    <w:lvl w:ilvl="6" w:tplc="D11811E0" w:tentative="1">
      <w:start w:val="1"/>
      <w:numFmt w:val="bullet"/>
      <w:lvlText w:val="●"/>
      <w:lvlJc w:val="left"/>
      <w:pPr>
        <w:tabs>
          <w:tab w:val="num" w:pos="5040"/>
        </w:tabs>
        <w:ind w:left="5040" w:hanging="360"/>
      </w:pPr>
      <w:rPr>
        <w:rFonts w:ascii="Times New Roman" w:hAnsi="Times New Roman" w:hint="default"/>
      </w:rPr>
    </w:lvl>
    <w:lvl w:ilvl="7" w:tplc="0122E432" w:tentative="1">
      <w:start w:val="1"/>
      <w:numFmt w:val="bullet"/>
      <w:lvlText w:val="●"/>
      <w:lvlJc w:val="left"/>
      <w:pPr>
        <w:tabs>
          <w:tab w:val="num" w:pos="5760"/>
        </w:tabs>
        <w:ind w:left="5760" w:hanging="360"/>
      </w:pPr>
      <w:rPr>
        <w:rFonts w:ascii="Times New Roman" w:hAnsi="Times New Roman" w:hint="default"/>
      </w:rPr>
    </w:lvl>
    <w:lvl w:ilvl="8" w:tplc="DC90417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83B40FC"/>
    <w:multiLevelType w:val="multilevel"/>
    <w:tmpl w:val="9A8EC448"/>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AE62EC5"/>
    <w:multiLevelType w:val="multilevel"/>
    <w:tmpl w:val="EB0E40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3784862"/>
    <w:multiLevelType w:val="multilevel"/>
    <w:tmpl w:val="334C5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A36FF4"/>
    <w:multiLevelType w:val="multilevel"/>
    <w:tmpl w:val="878C97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8"/>
  </w:num>
  <w:num w:numId="3">
    <w:abstractNumId w:val="5"/>
  </w:num>
  <w:num w:numId="4">
    <w:abstractNumId w:val="4"/>
  </w:num>
  <w:num w:numId="5">
    <w:abstractNumId w:val="1"/>
  </w:num>
  <w:num w:numId="6">
    <w:abstractNumId w:val="2"/>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B3"/>
    <w:rsid w:val="000921E6"/>
    <w:rsid w:val="001D550B"/>
    <w:rsid w:val="001D5ED6"/>
    <w:rsid w:val="002B31E3"/>
    <w:rsid w:val="00313C73"/>
    <w:rsid w:val="003370C7"/>
    <w:rsid w:val="0039397B"/>
    <w:rsid w:val="004511F5"/>
    <w:rsid w:val="00495A52"/>
    <w:rsid w:val="004F50C2"/>
    <w:rsid w:val="006051D5"/>
    <w:rsid w:val="006C76FC"/>
    <w:rsid w:val="007A3B47"/>
    <w:rsid w:val="007C2211"/>
    <w:rsid w:val="0086757B"/>
    <w:rsid w:val="00945679"/>
    <w:rsid w:val="0098030A"/>
    <w:rsid w:val="009E6982"/>
    <w:rsid w:val="00A8425F"/>
    <w:rsid w:val="00A86E41"/>
    <w:rsid w:val="00B1372A"/>
    <w:rsid w:val="00B13ACB"/>
    <w:rsid w:val="00B32DBC"/>
    <w:rsid w:val="00B9029C"/>
    <w:rsid w:val="00BA5A2F"/>
    <w:rsid w:val="00C47B79"/>
    <w:rsid w:val="00C8703B"/>
    <w:rsid w:val="00CA7090"/>
    <w:rsid w:val="00CE1F23"/>
    <w:rsid w:val="00D52E52"/>
    <w:rsid w:val="00DF41FD"/>
    <w:rsid w:val="00E65F5D"/>
    <w:rsid w:val="00FB1E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4CDDC"/>
  <w15:docId w15:val="{8CE42145-F81E-2643-872C-D4449F0F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B47"/>
  </w:style>
  <w:style w:type="paragraph" w:styleId="Heading1">
    <w:name w:val="heading 1"/>
    <w:basedOn w:val="Normal"/>
    <w:next w:val="Normal"/>
    <w:link w:val="Heading1Char"/>
    <w:uiPriority w:val="9"/>
    <w:qFormat/>
    <w:rsid w:val="005205C0"/>
    <w:pPr>
      <w:outlineLvl w:val="0"/>
    </w:pPr>
    <w:rPr>
      <w:b/>
    </w:rPr>
  </w:style>
  <w:style w:type="paragraph" w:styleId="Heading2">
    <w:name w:val="heading 2"/>
    <w:basedOn w:val="Normal"/>
    <w:next w:val="Normal"/>
    <w:link w:val="Heading2Char"/>
    <w:uiPriority w:val="9"/>
    <w:unhideWhenUsed/>
    <w:qFormat/>
    <w:rsid w:val="005205C0"/>
    <w:pPr>
      <w:outlineLvl w:val="1"/>
    </w:pPr>
    <w:rPr>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959"/>
    <w:pPr>
      <w:contextualSpacing/>
    </w:pPr>
    <w:rPr>
      <w:rFonts w:asciiTheme="majorHAnsi" w:hAnsiTheme="majorHAnsi"/>
      <w:b/>
    </w:rPr>
  </w:style>
  <w:style w:type="paragraph" w:styleId="ListParagraph">
    <w:name w:val="List Paragraph"/>
    <w:basedOn w:val="Normal"/>
    <w:uiPriority w:val="34"/>
    <w:qFormat/>
    <w:rsid w:val="00AF1959"/>
    <w:pPr>
      <w:numPr>
        <w:numId w:val="3"/>
      </w:numPr>
      <w:contextualSpacing/>
    </w:pPr>
  </w:style>
  <w:style w:type="paragraph" w:styleId="Header">
    <w:name w:val="header"/>
    <w:basedOn w:val="Normal"/>
    <w:link w:val="HeaderChar"/>
    <w:uiPriority w:val="99"/>
    <w:unhideWhenUsed/>
    <w:rsid w:val="00FB1BD2"/>
    <w:pPr>
      <w:tabs>
        <w:tab w:val="center" w:pos="4320"/>
        <w:tab w:val="right" w:pos="8640"/>
      </w:tabs>
    </w:pPr>
  </w:style>
  <w:style w:type="character" w:customStyle="1" w:styleId="HeaderChar">
    <w:name w:val="Header Char"/>
    <w:basedOn w:val="DefaultParagraphFont"/>
    <w:link w:val="Header"/>
    <w:uiPriority w:val="99"/>
    <w:rsid w:val="00FB1BD2"/>
  </w:style>
  <w:style w:type="paragraph" w:styleId="Footer">
    <w:name w:val="footer"/>
    <w:basedOn w:val="Normal"/>
    <w:link w:val="FooterChar"/>
    <w:uiPriority w:val="99"/>
    <w:unhideWhenUsed/>
    <w:rsid w:val="00FB1BD2"/>
    <w:pPr>
      <w:tabs>
        <w:tab w:val="center" w:pos="4320"/>
        <w:tab w:val="right" w:pos="8640"/>
      </w:tabs>
    </w:pPr>
  </w:style>
  <w:style w:type="character" w:customStyle="1" w:styleId="FooterChar">
    <w:name w:val="Footer Char"/>
    <w:basedOn w:val="DefaultParagraphFont"/>
    <w:link w:val="Footer"/>
    <w:uiPriority w:val="99"/>
    <w:rsid w:val="00FB1BD2"/>
  </w:style>
  <w:style w:type="table" w:styleId="TableGrid">
    <w:name w:val="Table Grid"/>
    <w:basedOn w:val="TableNormal"/>
    <w:uiPriority w:val="59"/>
    <w:rsid w:val="00504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1553E"/>
  </w:style>
  <w:style w:type="paragraph" w:styleId="BalloonText">
    <w:name w:val="Balloon Text"/>
    <w:basedOn w:val="Normal"/>
    <w:link w:val="BalloonTextChar"/>
    <w:uiPriority w:val="99"/>
    <w:semiHidden/>
    <w:unhideWhenUsed/>
    <w:rsid w:val="00DD20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079"/>
    <w:rPr>
      <w:rFonts w:ascii="Lucida Grande" w:hAnsi="Lucida Grande" w:cs="Lucida Grande"/>
      <w:sz w:val="18"/>
      <w:szCs w:val="18"/>
    </w:rPr>
  </w:style>
  <w:style w:type="character" w:customStyle="1" w:styleId="TitleChar">
    <w:name w:val="Title Char"/>
    <w:basedOn w:val="DefaultParagraphFont"/>
    <w:link w:val="Title"/>
    <w:uiPriority w:val="10"/>
    <w:rsid w:val="00AF1959"/>
    <w:rPr>
      <w:rFonts w:asciiTheme="majorHAnsi" w:hAnsiTheme="majorHAnsi"/>
      <w:b/>
      <w:sz w:val="22"/>
      <w:szCs w:val="22"/>
    </w:rPr>
  </w:style>
  <w:style w:type="paragraph" w:styleId="Subtitle">
    <w:name w:val="Subtitle"/>
    <w:basedOn w:val="Normal"/>
    <w:next w:val="Normal"/>
    <w:link w:val="SubtitleChar"/>
    <w:uiPriority w:val="11"/>
    <w:qFormat/>
    <w:pPr>
      <w:spacing w:after="60"/>
    </w:pPr>
    <w:rPr>
      <w:rFonts w:ascii="Calibri" w:eastAsia="Calibri" w:hAnsi="Calibri" w:cs="Calibri"/>
      <w:color w:val="FF0000"/>
    </w:rPr>
  </w:style>
  <w:style w:type="character" w:customStyle="1" w:styleId="SubtitleChar">
    <w:name w:val="Subtitle Char"/>
    <w:basedOn w:val="DefaultParagraphFont"/>
    <w:link w:val="Subtitle"/>
    <w:uiPriority w:val="11"/>
    <w:rsid w:val="00AF1959"/>
    <w:rPr>
      <w:rFonts w:asciiTheme="majorHAnsi" w:hAnsiTheme="majorHAnsi"/>
      <w:color w:val="FF0000"/>
      <w:sz w:val="22"/>
      <w:szCs w:val="22"/>
    </w:rPr>
  </w:style>
  <w:style w:type="character" w:customStyle="1" w:styleId="Heading1Char">
    <w:name w:val="Heading 1 Char"/>
    <w:basedOn w:val="DefaultParagraphFont"/>
    <w:link w:val="Heading1"/>
    <w:uiPriority w:val="9"/>
    <w:rsid w:val="005205C0"/>
    <w:rPr>
      <w:b/>
      <w:sz w:val="22"/>
      <w:szCs w:val="22"/>
    </w:rPr>
  </w:style>
  <w:style w:type="character" w:customStyle="1" w:styleId="Heading2Char">
    <w:name w:val="Heading 2 Char"/>
    <w:basedOn w:val="DefaultParagraphFont"/>
    <w:link w:val="Heading2"/>
    <w:uiPriority w:val="9"/>
    <w:rsid w:val="005205C0"/>
    <w:rPr>
      <w:sz w:val="22"/>
      <w:szCs w:val="22"/>
      <w:u w:val="single"/>
    </w:rPr>
  </w:style>
  <w:style w:type="character" w:styleId="Hyperlink">
    <w:name w:val="Hyperlink"/>
    <w:basedOn w:val="DefaultParagraphFont"/>
    <w:uiPriority w:val="99"/>
    <w:semiHidden/>
    <w:unhideWhenUsed/>
    <w:rsid w:val="001D0130"/>
    <w:rPr>
      <w:color w:val="0000FF"/>
      <w:u w:val="single"/>
    </w:rPr>
  </w:style>
  <w:style w:type="paragraph" w:styleId="NormalWeb">
    <w:name w:val="Normal (Web)"/>
    <w:basedOn w:val="Normal"/>
    <w:uiPriority w:val="99"/>
    <w:semiHidden/>
    <w:unhideWhenUsed/>
    <w:rsid w:val="00B33A74"/>
    <w:pPr>
      <w:spacing w:before="100" w:beforeAutospacing="1" w:after="100" w:afterAutospacing="1"/>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26309">
      <w:bodyDiv w:val="1"/>
      <w:marLeft w:val="0"/>
      <w:marRight w:val="0"/>
      <w:marTop w:val="0"/>
      <w:marBottom w:val="0"/>
      <w:divBdr>
        <w:top w:val="none" w:sz="0" w:space="0" w:color="auto"/>
        <w:left w:val="none" w:sz="0" w:space="0" w:color="auto"/>
        <w:bottom w:val="none" w:sz="0" w:space="0" w:color="auto"/>
        <w:right w:val="none" w:sz="0" w:space="0" w:color="auto"/>
      </w:divBdr>
      <w:divsChild>
        <w:div w:id="1887059368">
          <w:marLeft w:val="720"/>
          <w:marRight w:val="0"/>
          <w:marTop w:val="0"/>
          <w:marBottom w:val="0"/>
          <w:divBdr>
            <w:top w:val="none" w:sz="0" w:space="0" w:color="auto"/>
            <w:left w:val="none" w:sz="0" w:space="0" w:color="auto"/>
            <w:bottom w:val="none" w:sz="0" w:space="0" w:color="auto"/>
            <w:right w:val="none" w:sz="0" w:space="0" w:color="auto"/>
          </w:divBdr>
        </w:div>
        <w:div w:id="264197060">
          <w:marLeft w:val="1440"/>
          <w:marRight w:val="0"/>
          <w:marTop w:val="0"/>
          <w:marBottom w:val="0"/>
          <w:divBdr>
            <w:top w:val="none" w:sz="0" w:space="0" w:color="auto"/>
            <w:left w:val="none" w:sz="0" w:space="0" w:color="auto"/>
            <w:bottom w:val="none" w:sz="0" w:space="0" w:color="auto"/>
            <w:right w:val="none" w:sz="0" w:space="0" w:color="auto"/>
          </w:divBdr>
        </w:div>
        <w:div w:id="1517840970">
          <w:marLeft w:val="1440"/>
          <w:marRight w:val="0"/>
          <w:marTop w:val="0"/>
          <w:marBottom w:val="0"/>
          <w:divBdr>
            <w:top w:val="none" w:sz="0" w:space="0" w:color="auto"/>
            <w:left w:val="none" w:sz="0" w:space="0" w:color="auto"/>
            <w:bottom w:val="none" w:sz="0" w:space="0" w:color="auto"/>
            <w:right w:val="none" w:sz="0" w:space="0" w:color="auto"/>
          </w:divBdr>
        </w:div>
        <w:div w:id="1391883276">
          <w:marLeft w:val="1440"/>
          <w:marRight w:val="0"/>
          <w:marTop w:val="0"/>
          <w:marBottom w:val="0"/>
          <w:divBdr>
            <w:top w:val="none" w:sz="0" w:space="0" w:color="auto"/>
            <w:left w:val="none" w:sz="0" w:space="0" w:color="auto"/>
            <w:bottom w:val="none" w:sz="0" w:space="0" w:color="auto"/>
            <w:right w:val="none" w:sz="0" w:space="0" w:color="auto"/>
          </w:divBdr>
        </w:div>
        <w:div w:id="1288271827">
          <w:marLeft w:val="1440"/>
          <w:marRight w:val="0"/>
          <w:marTop w:val="0"/>
          <w:marBottom w:val="0"/>
          <w:divBdr>
            <w:top w:val="none" w:sz="0" w:space="0" w:color="auto"/>
            <w:left w:val="none" w:sz="0" w:space="0" w:color="auto"/>
            <w:bottom w:val="none" w:sz="0" w:space="0" w:color="auto"/>
            <w:right w:val="none" w:sz="0" w:space="0" w:color="auto"/>
          </w:divBdr>
        </w:div>
        <w:div w:id="1077480676">
          <w:marLeft w:val="1440"/>
          <w:marRight w:val="0"/>
          <w:marTop w:val="0"/>
          <w:marBottom w:val="0"/>
          <w:divBdr>
            <w:top w:val="none" w:sz="0" w:space="0" w:color="auto"/>
            <w:left w:val="none" w:sz="0" w:space="0" w:color="auto"/>
            <w:bottom w:val="none" w:sz="0" w:space="0" w:color="auto"/>
            <w:right w:val="none" w:sz="0" w:space="0" w:color="auto"/>
          </w:divBdr>
        </w:div>
        <w:div w:id="790707216">
          <w:marLeft w:val="1440"/>
          <w:marRight w:val="0"/>
          <w:marTop w:val="0"/>
          <w:marBottom w:val="0"/>
          <w:divBdr>
            <w:top w:val="none" w:sz="0" w:space="0" w:color="auto"/>
            <w:left w:val="none" w:sz="0" w:space="0" w:color="auto"/>
            <w:bottom w:val="none" w:sz="0" w:space="0" w:color="auto"/>
            <w:right w:val="none" w:sz="0" w:space="0" w:color="auto"/>
          </w:divBdr>
        </w:div>
        <w:div w:id="1764719971">
          <w:marLeft w:val="720"/>
          <w:marRight w:val="0"/>
          <w:marTop w:val="0"/>
          <w:marBottom w:val="0"/>
          <w:divBdr>
            <w:top w:val="none" w:sz="0" w:space="0" w:color="auto"/>
            <w:left w:val="none" w:sz="0" w:space="0" w:color="auto"/>
            <w:bottom w:val="none" w:sz="0" w:space="0" w:color="auto"/>
            <w:right w:val="none" w:sz="0" w:space="0" w:color="auto"/>
          </w:divBdr>
        </w:div>
        <w:div w:id="1622685908">
          <w:marLeft w:val="1440"/>
          <w:marRight w:val="0"/>
          <w:marTop w:val="0"/>
          <w:marBottom w:val="0"/>
          <w:divBdr>
            <w:top w:val="none" w:sz="0" w:space="0" w:color="auto"/>
            <w:left w:val="none" w:sz="0" w:space="0" w:color="auto"/>
            <w:bottom w:val="none" w:sz="0" w:space="0" w:color="auto"/>
            <w:right w:val="none" w:sz="0" w:space="0" w:color="auto"/>
          </w:divBdr>
        </w:div>
        <w:div w:id="1257981237">
          <w:marLeft w:val="1440"/>
          <w:marRight w:val="0"/>
          <w:marTop w:val="0"/>
          <w:marBottom w:val="0"/>
          <w:divBdr>
            <w:top w:val="none" w:sz="0" w:space="0" w:color="auto"/>
            <w:left w:val="none" w:sz="0" w:space="0" w:color="auto"/>
            <w:bottom w:val="none" w:sz="0" w:space="0" w:color="auto"/>
            <w:right w:val="none" w:sz="0" w:space="0" w:color="auto"/>
          </w:divBdr>
        </w:div>
        <w:div w:id="625894866">
          <w:marLeft w:val="1440"/>
          <w:marRight w:val="0"/>
          <w:marTop w:val="0"/>
          <w:marBottom w:val="0"/>
          <w:divBdr>
            <w:top w:val="none" w:sz="0" w:space="0" w:color="auto"/>
            <w:left w:val="none" w:sz="0" w:space="0" w:color="auto"/>
            <w:bottom w:val="none" w:sz="0" w:space="0" w:color="auto"/>
            <w:right w:val="none" w:sz="0" w:space="0" w:color="auto"/>
          </w:divBdr>
        </w:div>
        <w:div w:id="1475371609">
          <w:marLeft w:val="1440"/>
          <w:marRight w:val="0"/>
          <w:marTop w:val="0"/>
          <w:marBottom w:val="0"/>
          <w:divBdr>
            <w:top w:val="none" w:sz="0" w:space="0" w:color="auto"/>
            <w:left w:val="none" w:sz="0" w:space="0" w:color="auto"/>
            <w:bottom w:val="none" w:sz="0" w:space="0" w:color="auto"/>
            <w:right w:val="none" w:sz="0" w:space="0" w:color="auto"/>
          </w:divBdr>
        </w:div>
      </w:divsChild>
    </w:div>
    <w:div w:id="677318318">
      <w:bodyDiv w:val="1"/>
      <w:marLeft w:val="0"/>
      <w:marRight w:val="0"/>
      <w:marTop w:val="0"/>
      <w:marBottom w:val="0"/>
      <w:divBdr>
        <w:top w:val="none" w:sz="0" w:space="0" w:color="auto"/>
        <w:left w:val="none" w:sz="0" w:space="0" w:color="auto"/>
        <w:bottom w:val="none" w:sz="0" w:space="0" w:color="auto"/>
        <w:right w:val="none" w:sz="0" w:space="0" w:color="auto"/>
      </w:divBdr>
    </w:div>
    <w:div w:id="1995405083">
      <w:bodyDiv w:val="1"/>
      <w:marLeft w:val="0"/>
      <w:marRight w:val="0"/>
      <w:marTop w:val="0"/>
      <w:marBottom w:val="0"/>
      <w:divBdr>
        <w:top w:val="none" w:sz="0" w:space="0" w:color="auto"/>
        <w:left w:val="none" w:sz="0" w:space="0" w:color="auto"/>
        <w:bottom w:val="none" w:sz="0" w:space="0" w:color="auto"/>
        <w:right w:val="none" w:sz="0" w:space="0" w:color="auto"/>
      </w:divBdr>
      <w:divsChild>
        <w:div w:id="1126511934">
          <w:marLeft w:val="720"/>
          <w:marRight w:val="0"/>
          <w:marTop w:val="0"/>
          <w:marBottom w:val="0"/>
          <w:divBdr>
            <w:top w:val="none" w:sz="0" w:space="0" w:color="auto"/>
            <w:left w:val="none" w:sz="0" w:space="0" w:color="auto"/>
            <w:bottom w:val="none" w:sz="0" w:space="0" w:color="auto"/>
            <w:right w:val="none" w:sz="0" w:space="0" w:color="auto"/>
          </w:divBdr>
        </w:div>
        <w:div w:id="1401514143">
          <w:marLeft w:val="720"/>
          <w:marRight w:val="0"/>
          <w:marTop w:val="0"/>
          <w:marBottom w:val="0"/>
          <w:divBdr>
            <w:top w:val="none" w:sz="0" w:space="0" w:color="auto"/>
            <w:left w:val="none" w:sz="0" w:space="0" w:color="auto"/>
            <w:bottom w:val="none" w:sz="0" w:space="0" w:color="auto"/>
            <w:right w:val="none" w:sz="0" w:space="0" w:color="auto"/>
          </w:divBdr>
        </w:div>
        <w:div w:id="1946964088">
          <w:marLeft w:val="720"/>
          <w:marRight w:val="0"/>
          <w:marTop w:val="0"/>
          <w:marBottom w:val="0"/>
          <w:divBdr>
            <w:top w:val="none" w:sz="0" w:space="0" w:color="auto"/>
            <w:left w:val="none" w:sz="0" w:space="0" w:color="auto"/>
            <w:bottom w:val="none" w:sz="0" w:space="0" w:color="auto"/>
            <w:right w:val="none" w:sz="0" w:space="0" w:color="auto"/>
          </w:divBdr>
        </w:div>
        <w:div w:id="1083912990">
          <w:marLeft w:val="720"/>
          <w:marRight w:val="0"/>
          <w:marTop w:val="0"/>
          <w:marBottom w:val="0"/>
          <w:divBdr>
            <w:top w:val="none" w:sz="0" w:space="0" w:color="auto"/>
            <w:left w:val="none" w:sz="0" w:space="0" w:color="auto"/>
            <w:bottom w:val="none" w:sz="0" w:space="0" w:color="auto"/>
            <w:right w:val="none" w:sz="0" w:space="0" w:color="auto"/>
          </w:divBdr>
        </w:div>
        <w:div w:id="27805853">
          <w:marLeft w:val="720"/>
          <w:marRight w:val="0"/>
          <w:marTop w:val="0"/>
          <w:marBottom w:val="0"/>
          <w:divBdr>
            <w:top w:val="none" w:sz="0" w:space="0" w:color="auto"/>
            <w:left w:val="none" w:sz="0" w:space="0" w:color="auto"/>
            <w:bottom w:val="none" w:sz="0" w:space="0" w:color="auto"/>
            <w:right w:val="none" w:sz="0" w:space="0" w:color="auto"/>
          </w:divBdr>
        </w:div>
        <w:div w:id="24602745">
          <w:marLeft w:val="720"/>
          <w:marRight w:val="0"/>
          <w:marTop w:val="0"/>
          <w:marBottom w:val="0"/>
          <w:divBdr>
            <w:top w:val="none" w:sz="0" w:space="0" w:color="auto"/>
            <w:left w:val="none" w:sz="0" w:space="0" w:color="auto"/>
            <w:bottom w:val="none" w:sz="0" w:space="0" w:color="auto"/>
            <w:right w:val="none" w:sz="0" w:space="0" w:color="auto"/>
          </w:divBdr>
        </w:div>
        <w:div w:id="933630280">
          <w:marLeft w:val="720"/>
          <w:marRight w:val="0"/>
          <w:marTop w:val="0"/>
          <w:marBottom w:val="0"/>
          <w:divBdr>
            <w:top w:val="none" w:sz="0" w:space="0" w:color="auto"/>
            <w:left w:val="none" w:sz="0" w:space="0" w:color="auto"/>
            <w:bottom w:val="none" w:sz="0" w:space="0" w:color="auto"/>
            <w:right w:val="none" w:sz="0" w:space="0" w:color="auto"/>
          </w:divBdr>
        </w:div>
      </w:divsChild>
    </w:div>
    <w:div w:id="2007900200">
      <w:bodyDiv w:val="1"/>
      <w:marLeft w:val="0"/>
      <w:marRight w:val="0"/>
      <w:marTop w:val="0"/>
      <w:marBottom w:val="0"/>
      <w:divBdr>
        <w:top w:val="none" w:sz="0" w:space="0" w:color="auto"/>
        <w:left w:val="none" w:sz="0" w:space="0" w:color="auto"/>
        <w:bottom w:val="none" w:sz="0" w:space="0" w:color="auto"/>
        <w:right w:val="none" w:sz="0" w:space="0" w:color="auto"/>
      </w:divBdr>
      <w:divsChild>
        <w:div w:id="1108894371">
          <w:marLeft w:val="720"/>
          <w:marRight w:val="0"/>
          <w:marTop w:val="0"/>
          <w:marBottom w:val="0"/>
          <w:divBdr>
            <w:top w:val="none" w:sz="0" w:space="0" w:color="auto"/>
            <w:left w:val="none" w:sz="0" w:space="0" w:color="auto"/>
            <w:bottom w:val="none" w:sz="0" w:space="0" w:color="auto"/>
            <w:right w:val="none" w:sz="0" w:space="0" w:color="auto"/>
          </w:divBdr>
        </w:div>
        <w:div w:id="47073398">
          <w:marLeft w:val="720"/>
          <w:marRight w:val="0"/>
          <w:marTop w:val="0"/>
          <w:marBottom w:val="0"/>
          <w:divBdr>
            <w:top w:val="none" w:sz="0" w:space="0" w:color="auto"/>
            <w:left w:val="none" w:sz="0" w:space="0" w:color="auto"/>
            <w:bottom w:val="none" w:sz="0" w:space="0" w:color="auto"/>
            <w:right w:val="none" w:sz="0" w:space="0" w:color="auto"/>
          </w:divBdr>
        </w:div>
        <w:div w:id="210410996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apoorva.talwar@rhsmith.umd.edu" TargetMode="External"/><Relationship Id="rId2" Type="http://schemas.openxmlformats.org/officeDocument/2006/relationships/customXml" Target="../customXml/item2.xml"/><Relationship Id="rId16" Type="http://schemas.openxmlformats.org/officeDocument/2006/relationships/hyperlink" Target="mailto:snigdha.sinha@rhsmith.umd.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jonathan.howarth@rhsmith.umd.edu"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ai.angaravenkatalaxmisridevi@rhsmith.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12700">
          <a:solidFill>
            <a:schemeClr val="tx1"/>
          </a:solidFill>
          <a:prstDash val="solid"/>
        </a:ln>
        <a:extLst>
          <a:ext uri="{FAA26D3D-D897-4be2-8F04-BA451C77F1D7}">
            <ma14:placeholderFlag xmlns="" xmlns:ma14="http://schemas.microsoft.com/office/mac/drawingml/2011/main"/>
          </a:ext>
          <a:ext uri="{C572A759-6A51-4108-AA02-DFA0A04FC94B}">
            <ma14:wrappingTextBoxFlag xmlns="" xmlns:ma14="http://schemas.microsoft.com/office/mac/drawingml/2011/main"/>
          </a:ext>
        </a:ex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M9I8p8Ch5jmHbDfMZEKhBiuXGQ==">AMUW2mVr1RpbPPlUVWfVrIi4itqW4Bo17vnDa9O25wbeNPpixSHNOewgfCmd60IUIxS+OUeZd8amFRjcjSQaz7i0acAGQK4GGq4yQ3qNkBd+WZsvMKsHuivHIOtHLzEBvhKKWdll4pte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0C0C1E-B40D-4234-847D-B08856ED5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Lee</dc:creator>
  <cp:lastModifiedBy>Sahitya Angara</cp:lastModifiedBy>
  <cp:revision>5</cp:revision>
  <dcterms:created xsi:type="dcterms:W3CDTF">2019-12-06T21:33:00Z</dcterms:created>
  <dcterms:modified xsi:type="dcterms:W3CDTF">2020-06-05T19:41:00Z</dcterms:modified>
</cp:coreProperties>
</file>