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-Accent1"/>
        <w:tblW w:w="10039" w:type="dxa"/>
        <w:tblLook w:val="04A0"/>
      </w:tblPr>
      <w:tblGrid>
        <w:gridCol w:w="1016"/>
        <w:gridCol w:w="1075"/>
        <w:gridCol w:w="1182"/>
        <w:gridCol w:w="830"/>
        <w:gridCol w:w="1182"/>
        <w:gridCol w:w="830"/>
        <w:gridCol w:w="1093"/>
        <w:gridCol w:w="830"/>
        <w:gridCol w:w="1144"/>
        <w:gridCol w:w="961"/>
      </w:tblGrid>
      <w:tr w:rsidR="002F1592" w:rsidTr="002F1592">
        <w:trPr>
          <w:cnfStyle w:val="100000000000"/>
        </w:trPr>
        <w:tc>
          <w:tcPr>
            <w:cnfStyle w:val="001000000000"/>
            <w:tcW w:w="979" w:type="dxa"/>
          </w:tcPr>
          <w:p w:rsidR="002F1592" w:rsidRDefault="002F1592">
            <w:proofErr w:type="spellStart"/>
            <w:r>
              <w:t>N_Users</w:t>
            </w:r>
            <w:proofErr w:type="spellEnd"/>
          </w:p>
        </w:tc>
        <w:tc>
          <w:tcPr>
            <w:tcW w:w="1422" w:type="dxa"/>
          </w:tcPr>
          <w:p w:rsidR="002F1592" w:rsidRDefault="002F1592">
            <w:pPr>
              <w:cnfStyle w:val="100000000000"/>
            </w:pPr>
            <w:r>
              <w:t>Accuracy</w:t>
            </w:r>
          </w:p>
        </w:tc>
        <w:tc>
          <w:tcPr>
            <w:tcW w:w="1157" w:type="dxa"/>
          </w:tcPr>
          <w:p w:rsidR="002F1592" w:rsidRDefault="002F1592">
            <w:pPr>
              <w:cnfStyle w:val="100000000000"/>
            </w:pPr>
            <w:r>
              <w:t>Validation Accuracy</w:t>
            </w:r>
          </w:p>
        </w:tc>
        <w:tc>
          <w:tcPr>
            <w:tcW w:w="830" w:type="dxa"/>
          </w:tcPr>
          <w:p w:rsidR="002F1592" w:rsidRDefault="002F1592">
            <w:pPr>
              <w:cnfStyle w:val="100000000000"/>
            </w:pPr>
            <w:r>
              <w:t>Loss</w:t>
            </w:r>
          </w:p>
        </w:tc>
        <w:tc>
          <w:tcPr>
            <w:tcW w:w="1157" w:type="dxa"/>
          </w:tcPr>
          <w:p w:rsidR="002F1592" w:rsidRDefault="002F1592">
            <w:pPr>
              <w:cnfStyle w:val="100000000000"/>
            </w:pPr>
            <w:r>
              <w:t>Validation Loss</w:t>
            </w:r>
          </w:p>
        </w:tc>
        <w:tc>
          <w:tcPr>
            <w:tcW w:w="760" w:type="dxa"/>
          </w:tcPr>
          <w:p w:rsidR="002F1592" w:rsidRDefault="002F1592">
            <w:pPr>
              <w:cnfStyle w:val="100000000000"/>
            </w:pPr>
            <w:r>
              <w:t>Recall</w:t>
            </w:r>
          </w:p>
        </w:tc>
        <w:tc>
          <w:tcPr>
            <w:tcW w:w="1047" w:type="dxa"/>
          </w:tcPr>
          <w:p w:rsidR="002F1592" w:rsidRDefault="002F1592">
            <w:pPr>
              <w:cnfStyle w:val="100000000000"/>
            </w:pPr>
            <w:r>
              <w:t>Precision</w:t>
            </w:r>
          </w:p>
        </w:tc>
        <w:tc>
          <w:tcPr>
            <w:tcW w:w="720" w:type="dxa"/>
          </w:tcPr>
          <w:p w:rsidR="002F1592" w:rsidRDefault="002F1592">
            <w:pPr>
              <w:cnfStyle w:val="100000000000"/>
            </w:pPr>
            <w:r>
              <w:t>F1 Score</w:t>
            </w:r>
          </w:p>
        </w:tc>
        <w:tc>
          <w:tcPr>
            <w:tcW w:w="1073" w:type="dxa"/>
          </w:tcPr>
          <w:p w:rsidR="002F1592" w:rsidRDefault="002F1592">
            <w:pPr>
              <w:cnfStyle w:val="100000000000"/>
            </w:pPr>
            <w:r>
              <w:t>Step Time(ms)</w:t>
            </w:r>
          </w:p>
        </w:tc>
        <w:tc>
          <w:tcPr>
            <w:tcW w:w="894" w:type="dxa"/>
          </w:tcPr>
          <w:p w:rsidR="002F1592" w:rsidRDefault="002F1592">
            <w:pPr>
              <w:cnfStyle w:val="100000000000"/>
            </w:pPr>
            <w:r>
              <w:t>Epoch Time(s)</w:t>
            </w:r>
          </w:p>
        </w:tc>
      </w:tr>
      <w:tr w:rsidR="002F1592" w:rsidTr="002F1592">
        <w:trPr>
          <w:cnfStyle w:val="000000100000"/>
        </w:trPr>
        <w:tc>
          <w:tcPr>
            <w:cnfStyle w:val="001000000000"/>
            <w:tcW w:w="979" w:type="dxa"/>
          </w:tcPr>
          <w:p w:rsidR="002F1592" w:rsidRDefault="002F1592">
            <w:r>
              <w:t>10</w:t>
            </w:r>
          </w:p>
        </w:tc>
        <w:tc>
          <w:tcPr>
            <w:tcW w:w="1422" w:type="dxa"/>
          </w:tcPr>
          <w:p w:rsidR="002F1592" w:rsidRDefault="002F1592" w:rsidP="002F1592">
            <w:pPr>
              <w:cnfStyle w:val="000000100000"/>
            </w:pPr>
            <w:r w:rsidRPr="002F1592">
              <w:t>0.9874</w:t>
            </w: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  <w:r w:rsidRPr="002F1592">
              <w:t>0.9374</w:t>
            </w:r>
          </w:p>
        </w:tc>
        <w:tc>
          <w:tcPr>
            <w:tcW w:w="830" w:type="dxa"/>
          </w:tcPr>
          <w:p w:rsidR="002F1592" w:rsidRDefault="002F1592">
            <w:pPr>
              <w:cnfStyle w:val="000000100000"/>
            </w:pPr>
            <w:r w:rsidRPr="002F1592">
              <w:t>0.0406</w:t>
            </w: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  <w:r w:rsidRPr="002F1592">
              <w:t>0.2305</w:t>
            </w:r>
          </w:p>
        </w:tc>
        <w:tc>
          <w:tcPr>
            <w:tcW w:w="760" w:type="dxa"/>
          </w:tcPr>
          <w:p w:rsidR="002F1592" w:rsidRDefault="002F1592" w:rsidP="002F1592">
            <w:pPr>
              <w:cnfStyle w:val="000000100000"/>
            </w:pPr>
            <w:r w:rsidRPr="002F1592">
              <w:t xml:space="preserve">0.9488 </w:t>
            </w:r>
          </w:p>
        </w:tc>
        <w:tc>
          <w:tcPr>
            <w:tcW w:w="1047" w:type="dxa"/>
          </w:tcPr>
          <w:p w:rsidR="002F1592" w:rsidRDefault="002F1592">
            <w:pPr>
              <w:cnfStyle w:val="000000100000"/>
            </w:pPr>
            <w:r w:rsidRPr="002F1592">
              <w:t>0.8944</w:t>
            </w:r>
          </w:p>
        </w:tc>
        <w:tc>
          <w:tcPr>
            <w:tcW w:w="720" w:type="dxa"/>
          </w:tcPr>
          <w:p w:rsidR="002F1592" w:rsidRDefault="002F1592">
            <w:pPr>
              <w:cnfStyle w:val="000000100000"/>
            </w:pPr>
            <w:r w:rsidRPr="002F1592">
              <w:t>0.9208</w:t>
            </w:r>
          </w:p>
        </w:tc>
        <w:tc>
          <w:tcPr>
            <w:tcW w:w="1073" w:type="dxa"/>
          </w:tcPr>
          <w:p w:rsidR="002F1592" w:rsidRDefault="002F1592">
            <w:pPr>
              <w:cnfStyle w:val="000000100000"/>
            </w:pPr>
            <w:r>
              <w:t>4</w:t>
            </w:r>
          </w:p>
        </w:tc>
        <w:tc>
          <w:tcPr>
            <w:tcW w:w="894" w:type="dxa"/>
          </w:tcPr>
          <w:p w:rsidR="002F1592" w:rsidRDefault="002F1592">
            <w:pPr>
              <w:cnfStyle w:val="000000100000"/>
            </w:pPr>
            <w:r w:rsidRPr="002F1592">
              <w:t>47</w:t>
            </w:r>
          </w:p>
        </w:tc>
      </w:tr>
      <w:tr w:rsidR="002F1592" w:rsidTr="002F1592">
        <w:tc>
          <w:tcPr>
            <w:cnfStyle w:val="001000000000"/>
            <w:tcW w:w="979" w:type="dxa"/>
          </w:tcPr>
          <w:p w:rsidR="002F1592" w:rsidRDefault="002F1592"/>
        </w:tc>
        <w:tc>
          <w:tcPr>
            <w:tcW w:w="1422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83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76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04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72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073" w:type="dxa"/>
          </w:tcPr>
          <w:p w:rsidR="002F1592" w:rsidRDefault="002F1592">
            <w:pPr>
              <w:cnfStyle w:val="000000000000"/>
            </w:pPr>
          </w:p>
        </w:tc>
        <w:tc>
          <w:tcPr>
            <w:tcW w:w="894" w:type="dxa"/>
          </w:tcPr>
          <w:p w:rsidR="002F1592" w:rsidRDefault="002F1592">
            <w:pPr>
              <w:cnfStyle w:val="000000000000"/>
            </w:pPr>
          </w:p>
        </w:tc>
      </w:tr>
      <w:tr w:rsidR="002F1592" w:rsidTr="002F1592">
        <w:trPr>
          <w:cnfStyle w:val="000000100000"/>
        </w:trPr>
        <w:tc>
          <w:tcPr>
            <w:cnfStyle w:val="001000000000"/>
            <w:tcW w:w="979" w:type="dxa"/>
          </w:tcPr>
          <w:p w:rsidR="002F1592" w:rsidRDefault="002F1592"/>
        </w:tc>
        <w:tc>
          <w:tcPr>
            <w:tcW w:w="1422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83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76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04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72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073" w:type="dxa"/>
          </w:tcPr>
          <w:p w:rsidR="002F1592" w:rsidRDefault="002F1592">
            <w:pPr>
              <w:cnfStyle w:val="000000100000"/>
            </w:pPr>
          </w:p>
        </w:tc>
        <w:tc>
          <w:tcPr>
            <w:tcW w:w="894" w:type="dxa"/>
          </w:tcPr>
          <w:p w:rsidR="002F1592" w:rsidRDefault="002F1592">
            <w:pPr>
              <w:cnfStyle w:val="000000100000"/>
            </w:pPr>
          </w:p>
        </w:tc>
      </w:tr>
      <w:tr w:rsidR="002F1592" w:rsidTr="002F1592">
        <w:tc>
          <w:tcPr>
            <w:cnfStyle w:val="001000000000"/>
            <w:tcW w:w="979" w:type="dxa"/>
          </w:tcPr>
          <w:p w:rsidR="002F1592" w:rsidRDefault="002F1592"/>
        </w:tc>
        <w:tc>
          <w:tcPr>
            <w:tcW w:w="1422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83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76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04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72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073" w:type="dxa"/>
          </w:tcPr>
          <w:p w:rsidR="002F1592" w:rsidRDefault="002F1592">
            <w:pPr>
              <w:cnfStyle w:val="000000000000"/>
            </w:pPr>
          </w:p>
        </w:tc>
        <w:tc>
          <w:tcPr>
            <w:tcW w:w="894" w:type="dxa"/>
          </w:tcPr>
          <w:p w:rsidR="002F1592" w:rsidRDefault="002F1592">
            <w:pPr>
              <w:cnfStyle w:val="000000000000"/>
            </w:pPr>
          </w:p>
        </w:tc>
      </w:tr>
      <w:tr w:rsidR="002F1592" w:rsidTr="002F1592">
        <w:trPr>
          <w:cnfStyle w:val="000000100000"/>
        </w:trPr>
        <w:tc>
          <w:tcPr>
            <w:cnfStyle w:val="001000000000"/>
            <w:tcW w:w="979" w:type="dxa"/>
          </w:tcPr>
          <w:p w:rsidR="002F1592" w:rsidRDefault="002F1592"/>
        </w:tc>
        <w:tc>
          <w:tcPr>
            <w:tcW w:w="1422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83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76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04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72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073" w:type="dxa"/>
          </w:tcPr>
          <w:p w:rsidR="002F1592" w:rsidRDefault="002F1592">
            <w:pPr>
              <w:cnfStyle w:val="000000100000"/>
            </w:pPr>
          </w:p>
        </w:tc>
        <w:tc>
          <w:tcPr>
            <w:tcW w:w="894" w:type="dxa"/>
          </w:tcPr>
          <w:p w:rsidR="002F1592" w:rsidRDefault="002F1592">
            <w:pPr>
              <w:cnfStyle w:val="000000100000"/>
            </w:pPr>
          </w:p>
        </w:tc>
      </w:tr>
      <w:tr w:rsidR="002F1592" w:rsidTr="002F1592">
        <w:tc>
          <w:tcPr>
            <w:cnfStyle w:val="001000000000"/>
            <w:tcW w:w="979" w:type="dxa"/>
          </w:tcPr>
          <w:p w:rsidR="002F1592" w:rsidRDefault="002F1592"/>
        </w:tc>
        <w:tc>
          <w:tcPr>
            <w:tcW w:w="1422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83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76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047" w:type="dxa"/>
          </w:tcPr>
          <w:p w:rsidR="002F1592" w:rsidRDefault="002F1592">
            <w:pPr>
              <w:cnfStyle w:val="000000000000"/>
            </w:pPr>
          </w:p>
        </w:tc>
        <w:tc>
          <w:tcPr>
            <w:tcW w:w="720" w:type="dxa"/>
          </w:tcPr>
          <w:p w:rsidR="002F1592" w:rsidRDefault="002F1592">
            <w:pPr>
              <w:cnfStyle w:val="000000000000"/>
            </w:pPr>
          </w:p>
        </w:tc>
        <w:tc>
          <w:tcPr>
            <w:tcW w:w="1073" w:type="dxa"/>
          </w:tcPr>
          <w:p w:rsidR="002F1592" w:rsidRDefault="002F1592">
            <w:pPr>
              <w:cnfStyle w:val="000000000000"/>
            </w:pPr>
          </w:p>
        </w:tc>
        <w:tc>
          <w:tcPr>
            <w:tcW w:w="894" w:type="dxa"/>
          </w:tcPr>
          <w:p w:rsidR="002F1592" w:rsidRDefault="002F1592">
            <w:pPr>
              <w:cnfStyle w:val="000000000000"/>
            </w:pPr>
          </w:p>
        </w:tc>
      </w:tr>
      <w:tr w:rsidR="002F1592" w:rsidTr="002F1592">
        <w:trPr>
          <w:cnfStyle w:val="000000100000"/>
        </w:trPr>
        <w:tc>
          <w:tcPr>
            <w:cnfStyle w:val="001000000000"/>
            <w:tcW w:w="979" w:type="dxa"/>
          </w:tcPr>
          <w:p w:rsidR="002F1592" w:rsidRDefault="002F1592"/>
        </w:tc>
        <w:tc>
          <w:tcPr>
            <w:tcW w:w="1422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83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15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76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047" w:type="dxa"/>
          </w:tcPr>
          <w:p w:rsidR="002F1592" w:rsidRDefault="002F1592">
            <w:pPr>
              <w:cnfStyle w:val="000000100000"/>
            </w:pPr>
          </w:p>
        </w:tc>
        <w:tc>
          <w:tcPr>
            <w:tcW w:w="720" w:type="dxa"/>
          </w:tcPr>
          <w:p w:rsidR="002F1592" w:rsidRDefault="002F1592">
            <w:pPr>
              <w:cnfStyle w:val="000000100000"/>
            </w:pPr>
          </w:p>
        </w:tc>
        <w:tc>
          <w:tcPr>
            <w:tcW w:w="1073" w:type="dxa"/>
          </w:tcPr>
          <w:p w:rsidR="002F1592" w:rsidRDefault="002F1592">
            <w:pPr>
              <w:cnfStyle w:val="000000100000"/>
            </w:pPr>
          </w:p>
        </w:tc>
        <w:tc>
          <w:tcPr>
            <w:tcW w:w="894" w:type="dxa"/>
          </w:tcPr>
          <w:p w:rsidR="002F1592" w:rsidRDefault="002F1592">
            <w:pPr>
              <w:cnfStyle w:val="000000100000"/>
            </w:pPr>
          </w:p>
        </w:tc>
      </w:tr>
    </w:tbl>
    <w:p w:rsidR="0031060C" w:rsidRDefault="0031060C"/>
    <w:sectPr w:rsidR="0031060C" w:rsidSect="00310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1592"/>
    <w:rsid w:val="002F1592"/>
    <w:rsid w:val="0031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5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F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-Accent1">
    <w:name w:val="Light Shading Accent 1"/>
    <w:basedOn w:val="TableNormal"/>
    <w:uiPriority w:val="60"/>
    <w:rsid w:val="002F1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1Light">
    <w:name w:val="Grid Table 1 Light"/>
    <w:basedOn w:val="TableNormal"/>
    <w:uiPriority w:val="46"/>
    <w:rsid w:val="002F1592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1-Accent1">
    <w:name w:val="Medium List 1 Accent 1"/>
    <w:basedOn w:val="TableNormal"/>
    <w:uiPriority w:val="65"/>
    <w:rsid w:val="002F15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</dc:creator>
  <cp:lastModifiedBy>Saptarshi</cp:lastModifiedBy>
  <cp:revision>1</cp:revision>
  <dcterms:created xsi:type="dcterms:W3CDTF">2021-01-07T12:54:00Z</dcterms:created>
  <dcterms:modified xsi:type="dcterms:W3CDTF">2021-01-07T13:02:00Z</dcterms:modified>
</cp:coreProperties>
</file>