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3719" w14:textId="77777777" w:rsidR="002D2F63" w:rsidRDefault="002D2F63" w:rsidP="002D2F63">
      <w:pPr>
        <w:jc w:val="center"/>
        <w:rPr>
          <w:b/>
          <w:bCs/>
          <w:sz w:val="32"/>
          <w:szCs w:val="32"/>
        </w:rPr>
      </w:pPr>
      <w:hyperlink r:id="rId5" w:history="1">
        <w:r w:rsidRPr="006C3D2C">
          <w:rPr>
            <w:b/>
            <w:bCs/>
            <w:sz w:val="32"/>
            <w:szCs w:val="32"/>
          </w:rPr>
          <w:t>Industrial/Commercial</w:t>
        </w:r>
        <w:r>
          <w:rPr>
            <w:b/>
            <w:bCs/>
            <w:sz w:val="32"/>
            <w:szCs w:val="32"/>
          </w:rPr>
          <w:t>/Residential</w:t>
        </w:r>
      </w:hyperlink>
    </w:p>
    <w:p w14:paraId="66819232" w14:textId="77777777" w:rsidR="002D2F63" w:rsidRPr="00CF7F58" w:rsidRDefault="002D2F63" w:rsidP="002D2F63">
      <w:pPr>
        <w:jc w:val="center"/>
        <w:rPr>
          <w:sz w:val="24"/>
          <w:szCs w:val="24"/>
        </w:rPr>
      </w:pPr>
      <w:r w:rsidRPr="00CF7F58">
        <w:rPr>
          <w:sz w:val="24"/>
          <w:szCs w:val="24"/>
        </w:rPr>
        <w:t xml:space="preserve">Unveil Our Diverse Product Collection  </w:t>
      </w:r>
    </w:p>
    <w:p w14:paraId="13D27962" w14:textId="77777777" w:rsidR="002D2F63" w:rsidRDefault="002D2F63" w:rsidP="002D2F63">
      <w:pPr>
        <w:jc w:val="center"/>
        <w:rPr>
          <w:sz w:val="24"/>
          <w:szCs w:val="24"/>
        </w:rPr>
      </w:pPr>
      <w:r w:rsidRPr="00CF7F58">
        <w:rPr>
          <w:sz w:val="24"/>
          <w:szCs w:val="24"/>
        </w:rPr>
        <w:t>Find the ideal match for your project with our impressive array of offerings!</w:t>
      </w:r>
    </w:p>
    <w:p w14:paraId="0C8769B0" w14:textId="77777777" w:rsidR="002D2F63" w:rsidRDefault="002D2F63" w:rsidP="002D2F63">
      <w:pPr>
        <w:jc w:val="center"/>
        <w:rPr>
          <w:sz w:val="24"/>
          <w:szCs w:val="24"/>
        </w:rPr>
      </w:pPr>
    </w:p>
    <w:p w14:paraId="6F1E5B13" w14:textId="084F9BC3" w:rsidR="00853441" w:rsidRPr="00853441" w:rsidRDefault="001F6A88" w:rsidP="008534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 (</w:t>
      </w:r>
      <w:r w:rsidR="00853441" w:rsidRPr="00853441">
        <w:rPr>
          <w:b/>
          <w:bCs/>
          <w:sz w:val="28"/>
          <w:szCs w:val="28"/>
        </w:rPr>
        <w:t>High-Performance Architectural Aluminum Panel</w:t>
      </w:r>
      <w:r>
        <w:rPr>
          <w:b/>
          <w:bCs/>
          <w:sz w:val="28"/>
          <w:szCs w:val="28"/>
        </w:rPr>
        <w:t>)</w:t>
      </w:r>
    </w:p>
    <w:p w14:paraId="612B33A4" w14:textId="21C1EDEA" w:rsidR="002D2F63" w:rsidRDefault="00853441" w:rsidP="00853441">
      <w:pPr>
        <w:rPr>
          <w:color w:val="00B0F0"/>
          <w:sz w:val="24"/>
          <w:szCs w:val="24"/>
        </w:rPr>
      </w:pPr>
      <w:r w:rsidRPr="00853441">
        <w:rPr>
          <w:sz w:val="24"/>
          <w:szCs w:val="24"/>
        </w:rPr>
        <w:t xml:space="preserve">Designed for advanced drained and </w:t>
      </w:r>
      <w:r w:rsidR="00CB6DB6" w:rsidRPr="00853441">
        <w:rPr>
          <w:sz w:val="24"/>
          <w:szCs w:val="24"/>
        </w:rPr>
        <w:t>back ventilated</w:t>
      </w:r>
      <w:r w:rsidRPr="00853441">
        <w:rPr>
          <w:sz w:val="24"/>
          <w:szCs w:val="24"/>
        </w:rPr>
        <w:t xml:space="preserve"> rainscreen systems, this aluminum panel delivers both durability and sophistication. Crafted from premium 5000-series aluminum with a sturdy 3.2 mm thickness, it offers exceptional strength while maintaining a sleek, modern aesthetic. A concealed fastening system, made from robust 6000-series extruded aluminum, ensures a clean, uninterrupted façade. Ideal for complex architectural projects, this panel is engineered for precision, longevity, and effortless integration into cutting-edge designs.</w:t>
      </w:r>
      <w:r w:rsidR="00E20B0E" w:rsidRPr="00E20B0E">
        <w:rPr>
          <w:color w:val="00B0F0"/>
          <w:sz w:val="24"/>
          <w:szCs w:val="24"/>
        </w:rPr>
        <w:t xml:space="preserve"> </w:t>
      </w:r>
      <w:r w:rsidR="00E20B0E" w:rsidRPr="00E71B89">
        <w:rPr>
          <w:color w:val="00B0F0"/>
          <w:sz w:val="24"/>
          <w:szCs w:val="24"/>
        </w:rPr>
        <w:t>(Learn More / Discover our siding)</w:t>
      </w:r>
    </w:p>
    <w:p w14:paraId="4125E77B" w14:textId="77777777" w:rsidR="001A66CA" w:rsidRDefault="001A66CA" w:rsidP="00E20B0E">
      <w:pPr>
        <w:rPr>
          <w:color w:val="00B0F0"/>
          <w:sz w:val="24"/>
          <w:szCs w:val="24"/>
        </w:rPr>
      </w:pPr>
    </w:p>
    <w:p w14:paraId="694D36F9" w14:textId="77777777" w:rsidR="001A66CA" w:rsidRPr="001A66CA" w:rsidRDefault="001A66CA" w:rsidP="001A66CA">
      <w:pPr>
        <w:rPr>
          <w:b/>
          <w:bCs/>
          <w:i/>
          <w:iCs/>
          <w:sz w:val="24"/>
          <w:szCs w:val="24"/>
        </w:rPr>
      </w:pPr>
      <w:bookmarkStart w:id="0" w:name="_Hlk191807541"/>
      <w:bookmarkStart w:id="1" w:name="_Hlk191829705"/>
      <w:r w:rsidRPr="001A66CA">
        <w:rPr>
          <w:b/>
          <w:bCs/>
          <w:i/>
          <w:iCs/>
          <w:sz w:val="24"/>
          <w:szCs w:val="24"/>
        </w:rPr>
        <w:t>Speak with an Expert</w:t>
      </w:r>
    </w:p>
    <w:p w14:paraId="15F707CB" w14:textId="67C2D501" w:rsidR="001A66CA" w:rsidRDefault="001A66CA" w:rsidP="001A66CA">
      <w:pPr>
        <w:rPr>
          <w:sz w:val="24"/>
          <w:szCs w:val="24"/>
        </w:rPr>
      </w:pPr>
      <w:r w:rsidRPr="001A66CA">
        <w:rPr>
          <w:sz w:val="24"/>
          <w:szCs w:val="24"/>
        </w:rPr>
        <w:t>Get personalized advice and expert guidance to achieve your project goals with confidence.</w:t>
      </w:r>
    </w:p>
    <w:bookmarkEnd w:id="0"/>
    <w:p w14:paraId="7A503D24" w14:textId="77777777" w:rsidR="001A66CA" w:rsidRPr="00CF7F58" w:rsidRDefault="001A66CA" w:rsidP="001A66CA">
      <w:pPr>
        <w:rPr>
          <w:sz w:val="24"/>
          <w:szCs w:val="24"/>
        </w:rPr>
      </w:pPr>
    </w:p>
    <w:p w14:paraId="242DAD68" w14:textId="0AC27383" w:rsidR="00853441" w:rsidRDefault="00853441" w:rsidP="0085344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53441">
        <w:rPr>
          <w:b/>
          <w:bCs/>
          <w:sz w:val="24"/>
          <w:szCs w:val="24"/>
        </w:rPr>
        <w:t>Architectural Panel with Concealed Brackets</w:t>
      </w:r>
    </w:p>
    <w:p w14:paraId="390038CA" w14:textId="77777777" w:rsidR="00652311" w:rsidRDefault="00652311" w:rsidP="00652311">
      <w:pPr>
        <w:rPr>
          <w:b/>
          <w:bCs/>
          <w:sz w:val="24"/>
          <w:szCs w:val="24"/>
        </w:rPr>
      </w:pPr>
    </w:p>
    <w:p w14:paraId="3217A0CA" w14:textId="77777777" w:rsidR="00652311" w:rsidRPr="00853441" w:rsidRDefault="00652311" w:rsidP="00652311">
      <w:pPr>
        <w:pStyle w:val="ListParagraph"/>
        <w:ind w:left="216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1-1 </w:t>
      </w:r>
      <w:r w:rsidRPr="00853441">
        <w:rPr>
          <w:b/>
          <w:bCs/>
          <w:i/>
          <w:iCs/>
          <w:sz w:val="24"/>
          <w:szCs w:val="24"/>
        </w:rPr>
        <w:t>General Specifications</w:t>
      </w:r>
    </w:p>
    <w:bookmarkEnd w:id="1"/>
    <w:p w14:paraId="4F803987" w14:textId="77777777" w:rsidR="00652311" w:rsidRPr="00652311" w:rsidRDefault="0065231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Key Features</w:t>
      </w:r>
    </w:p>
    <w:p w14:paraId="052BC936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Thermal expansion brackets for enhanced flexibility.</w:t>
      </w:r>
    </w:p>
    <w:p w14:paraId="7BD2D5EF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Quick and efficient installation.</w:t>
      </w:r>
    </w:p>
    <w:p w14:paraId="6266304D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Non-combustible, high-performance panels.</w:t>
      </w:r>
    </w:p>
    <w:p w14:paraId="0557EB31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Eco-friendly, solvent-free powder coating ensures long-lasting, fade-resistant colors.</w:t>
      </w:r>
    </w:p>
    <w:p w14:paraId="18E67BE3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Highly durable and fully recyclable at the end of its lifespan.</w:t>
      </w:r>
    </w:p>
    <w:p w14:paraId="5D2B7912" w14:textId="77777777" w:rsidR="00652311" w:rsidRPr="00652311" w:rsidRDefault="0065231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Applications</w:t>
      </w:r>
    </w:p>
    <w:p w14:paraId="67D09DEC" w14:textId="06A54159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Exterior wall cladding for ventilated rainscreen systems.</w:t>
      </w:r>
    </w:p>
    <w:p w14:paraId="494766A3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Interior decorative paneling for modern design applications.</w:t>
      </w:r>
    </w:p>
    <w:p w14:paraId="53395760" w14:textId="77777777" w:rsidR="00652311" w:rsidRDefault="00652311" w:rsidP="00652311">
      <w:pPr>
        <w:rPr>
          <w:sz w:val="24"/>
          <w:szCs w:val="24"/>
        </w:rPr>
      </w:pPr>
    </w:p>
    <w:p w14:paraId="59D9E7BF" w14:textId="77777777" w:rsidR="00652311" w:rsidRPr="00853441" w:rsidRDefault="00652311" w:rsidP="00652311">
      <w:pPr>
        <w:rPr>
          <w:sz w:val="24"/>
          <w:szCs w:val="24"/>
        </w:rPr>
      </w:pPr>
    </w:p>
    <w:p w14:paraId="179C7D7B" w14:textId="77777777" w:rsidR="00652311" w:rsidRPr="00652311" w:rsidRDefault="0065231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Material Composition</w:t>
      </w:r>
    </w:p>
    <w:p w14:paraId="69868B28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Panels: Premium 5000-series aluminum, 3.2 mm (0.125”) thick.</w:t>
      </w:r>
    </w:p>
    <w:p w14:paraId="69957590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Brackets: Extruded 6000-series aluminum for secure fastening.</w:t>
      </w:r>
    </w:p>
    <w:p w14:paraId="25CC1511" w14:textId="77777777" w:rsidR="00652311" w:rsidRDefault="00652311" w:rsidP="00652311">
      <w:pPr>
        <w:rPr>
          <w:b/>
          <w:bCs/>
          <w:sz w:val="24"/>
          <w:szCs w:val="24"/>
        </w:rPr>
      </w:pPr>
    </w:p>
    <w:p w14:paraId="2150FB67" w14:textId="77777777" w:rsidR="00652311" w:rsidRPr="00652311" w:rsidRDefault="0065231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Dimensions</w:t>
      </w:r>
    </w:p>
    <w:p w14:paraId="3AC96A2C" w14:textId="77777777" w:rsidR="00652311" w:rsidRPr="00652311" w:rsidRDefault="0065231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Rectangular Panels:</w:t>
      </w:r>
    </w:p>
    <w:p w14:paraId="5BFAE5F6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Min: 101.6 mm x 406.4 mm (4” x 16”)</w:t>
      </w:r>
    </w:p>
    <w:p w14:paraId="4354EF40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Max: 1397 mm x 3531 mm (55” x 140”)</w:t>
      </w:r>
    </w:p>
    <w:p w14:paraId="2C6B3EC5" w14:textId="77777777" w:rsidR="00652311" w:rsidRPr="00652311" w:rsidRDefault="0065231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Square Panels:</w:t>
      </w:r>
    </w:p>
    <w:p w14:paraId="2953E136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Min: 406.4 mm x 406.4 mm (16” x 16”)</w:t>
      </w:r>
    </w:p>
    <w:p w14:paraId="11F39FB3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Max: 1397 mm x 1397 mm (55” x 55”)</w:t>
      </w:r>
    </w:p>
    <w:p w14:paraId="4A4249A7" w14:textId="77777777" w:rsidR="00652311" w:rsidRPr="00652311" w:rsidRDefault="0065231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Thickness:</w:t>
      </w:r>
    </w:p>
    <w:p w14:paraId="6C106B46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Panel: 25.4 mm (1”)</w:t>
      </w:r>
    </w:p>
    <w:p w14:paraId="4CF053F1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Assembly: 38.6 mm (1.520”)</w:t>
      </w:r>
    </w:p>
    <w:p w14:paraId="3AD1139A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Joint width: 19.1 mm (0.750”)</w:t>
      </w:r>
    </w:p>
    <w:p w14:paraId="01E9C6A1" w14:textId="77777777" w:rsidR="00652311" w:rsidRPr="00853441" w:rsidRDefault="00652311" w:rsidP="00652311">
      <w:pPr>
        <w:rPr>
          <w:sz w:val="24"/>
          <w:szCs w:val="24"/>
        </w:rPr>
      </w:pPr>
    </w:p>
    <w:p w14:paraId="0075AD23" w14:textId="77777777" w:rsidR="00652311" w:rsidRPr="00652311" w:rsidRDefault="0065231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Finish &amp; Color Options</w:t>
      </w:r>
    </w:p>
    <w:p w14:paraId="3D7FD65C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Electrostatic powder coating compliant with AAMA 2604 and 2605 standards.</w:t>
      </w:r>
    </w:p>
    <w:p w14:paraId="6C4F4C33" w14:textId="77777777" w:rsidR="00652311" w:rsidRPr="00652311" w:rsidRDefault="0065231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Customizable color selection to match project requirements.</w:t>
      </w:r>
      <w:r w:rsidRPr="00652311">
        <w:rPr>
          <w:color w:val="00B0F0"/>
          <w:sz w:val="24"/>
          <w:szCs w:val="24"/>
        </w:rPr>
        <w:t xml:space="preserve"> (Learn More / Discover our siding)</w:t>
      </w:r>
    </w:p>
    <w:p w14:paraId="3F1E8100" w14:textId="77777777" w:rsidR="00652311" w:rsidRDefault="00652311" w:rsidP="00652311">
      <w:pPr>
        <w:rPr>
          <w:b/>
          <w:bCs/>
          <w:sz w:val="24"/>
          <w:szCs w:val="24"/>
        </w:rPr>
      </w:pPr>
    </w:p>
    <w:p w14:paraId="299D2F05" w14:textId="77777777" w:rsidR="00652311" w:rsidRDefault="00652311" w:rsidP="00652311">
      <w:pPr>
        <w:rPr>
          <w:b/>
          <w:bCs/>
          <w:sz w:val="24"/>
          <w:szCs w:val="24"/>
        </w:rPr>
      </w:pPr>
    </w:p>
    <w:p w14:paraId="470C698C" w14:textId="77777777" w:rsidR="00652311" w:rsidRDefault="00652311" w:rsidP="00652311">
      <w:pPr>
        <w:rPr>
          <w:b/>
          <w:bCs/>
          <w:sz w:val="24"/>
          <w:szCs w:val="24"/>
        </w:rPr>
      </w:pPr>
    </w:p>
    <w:p w14:paraId="4380CCF8" w14:textId="77777777" w:rsidR="00652311" w:rsidRDefault="00652311" w:rsidP="00652311">
      <w:pPr>
        <w:rPr>
          <w:b/>
          <w:bCs/>
          <w:sz w:val="24"/>
          <w:szCs w:val="24"/>
        </w:rPr>
      </w:pPr>
    </w:p>
    <w:p w14:paraId="338145E3" w14:textId="77777777" w:rsidR="00652311" w:rsidRPr="00652311" w:rsidRDefault="00652311" w:rsidP="00652311">
      <w:pPr>
        <w:rPr>
          <w:b/>
          <w:bCs/>
          <w:sz w:val="24"/>
          <w:szCs w:val="24"/>
        </w:rPr>
      </w:pPr>
    </w:p>
    <w:p w14:paraId="46B96C97" w14:textId="4A5C9E1F" w:rsidR="00652311" w:rsidRPr="00652311" w:rsidRDefault="00652311" w:rsidP="0065231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53441">
        <w:rPr>
          <w:b/>
          <w:bCs/>
          <w:sz w:val="24"/>
          <w:szCs w:val="24"/>
        </w:rPr>
        <w:lastRenderedPageBreak/>
        <w:t xml:space="preserve">Architectural Panel with </w:t>
      </w:r>
      <w:r>
        <w:rPr>
          <w:b/>
          <w:bCs/>
          <w:sz w:val="24"/>
          <w:szCs w:val="24"/>
        </w:rPr>
        <w:t>Visible Fasteners</w:t>
      </w:r>
    </w:p>
    <w:p w14:paraId="4DC47C50" w14:textId="77777777" w:rsidR="00853441" w:rsidRPr="00853441" w:rsidRDefault="00853441" w:rsidP="00853441">
      <w:pPr>
        <w:rPr>
          <w:b/>
          <w:bCs/>
          <w:sz w:val="24"/>
          <w:szCs w:val="24"/>
        </w:rPr>
      </w:pPr>
    </w:p>
    <w:p w14:paraId="63B7C439" w14:textId="5D134A9C" w:rsidR="00853441" w:rsidRPr="00853441" w:rsidRDefault="00CB6DB6" w:rsidP="00853441">
      <w:pPr>
        <w:pStyle w:val="ListParagraph"/>
        <w:ind w:left="216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</w:t>
      </w:r>
      <w:r w:rsidR="00853441">
        <w:rPr>
          <w:b/>
          <w:bCs/>
          <w:i/>
          <w:iCs/>
          <w:sz w:val="24"/>
          <w:szCs w:val="24"/>
        </w:rPr>
        <w:t xml:space="preserve">-1 </w:t>
      </w:r>
      <w:r w:rsidR="00853441" w:rsidRPr="00853441">
        <w:rPr>
          <w:b/>
          <w:bCs/>
          <w:i/>
          <w:iCs/>
          <w:sz w:val="24"/>
          <w:szCs w:val="24"/>
        </w:rPr>
        <w:t>General Specifications</w:t>
      </w:r>
    </w:p>
    <w:p w14:paraId="1BEFA9A2" w14:textId="77777777" w:rsidR="00853441" w:rsidRPr="00652311" w:rsidRDefault="0085344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Key Features</w:t>
      </w:r>
    </w:p>
    <w:p w14:paraId="19189026" w14:textId="77777777" w:rsidR="00744B37" w:rsidRPr="00744B37" w:rsidRDefault="00744B37" w:rsidP="00744B37">
      <w:pPr>
        <w:rPr>
          <w:sz w:val="24"/>
          <w:szCs w:val="24"/>
        </w:rPr>
      </w:pPr>
      <w:r w:rsidRPr="00744B37">
        <w:rPr>
          <w:sz w:val="24"/>
          <w:szCs w:val="24"/>
        </w:rPr>
        <w:t>Quick installation.</w:t>
      </w:r>
    </w:p>
    <w:p w14:paraId="5E5EBB0C" w14:textId="0777130E" w:rsidR="00744B37" w:rsidRPr="00744B37" w:rsidRDefault="00744B37" w:rsidP="00744B37">
      <w:pPr>
        <w:rPr>
          <w:sz w:val="24"/>
          <w:szCs w:val="24"/>
        </w:rPr>
      </w:pPr>
      <w:r w:rsidRPr="00744B37">
        <w:rPr>
          <w:sz w:val="24"/>
          <w:szCs w:val="24"/>
        </w:rPr>
        <w:t>Non-combustible panels.</w:t>
      </w:r>
    </w:p>
    <w:p w14:paraId="2DECE3FD" w14:textId="5D5B1BC4" w:rsidR="00744B37" w:rsidRPr="00744B37" w:rsidRDefault="00744B37" w:rsidP="00744B37">
      <w:pPr>
        <w:rPr>
          <w:sz w:val="24"/>
          <w:szCs w:val="24"/>
        </w:rPr>
      </w:pPr>
      <w:r w:rsidRPr="00744B37">
        <w:rPr>
          <w:sz w:val="24"/>
          <w:szCs w:val="24"/>
        </w:rPr>
        <w:t>Durable and fully recyclable once it</w:t>
      </w:r>
      <w:r>
        <w:rPr>
          <w:sz w:val="24"/>
          <w:szCs w:val="24"/>
        </w:rPr>
        <w:t xml:space="preserve"> </w:t>
      </w:r>
      <w:r w:rsidRPr="00744B37">
        <w:rPr>
          <w:sz w:val="24"/>
          <w:szCs w:val="24"/>
        </w:rPr>
        <w:t>reaches the end of its useful life.</w:t>
      </w:r>
    </w:p>
    <w:p w14:paraId="3CF4C1FE" w14:textId="77777777" w:rsidR="00744B37" w:rsidRDefault="00744B37" w:rsidP="00744B37">
      <w:pPr>
        <w:rPr>
          <w:sz w:val="24"/>
          <w:szCs w:val="24"/>
        </w:rPr>
      </w:pPr>
      <w:r w:rsidRPr="00744B37">
        <w:rPr>
          <w:sz w:val="24"/>
          <w:szCs w:val="24"/>
        </w:rPr>
        <w:t>Eco-friendly (solvent free) powder</w:t>
      </w:r>
      <w:r>
        <w:rPr>
          <w:sz w:val="24"/>
          <w:szCs w:val="24"/>
        </w:rPr>
        <w:t xml:space="preserve"> </w:t>
      </w:r>
      <w:r w:rsidRPr="00744B37">
        <w:rPr>
          <w:sz w:val="24"/>
          <w:szCs w:val="24"/>
        </w:rPr>
        <w:t>coating providing more stable and</w:t>
      </w:r>
      <w:r>
        <w:rPr>
          <w:sz w:val="24"/>
          <w:szCs w:val="24"/>
        </w:rPr>
        <w:t xml:space="preserve"> </w:t>
      </w:r>
      <w:r w:rsidRPr="00744B37">
        <w:rPr>
          <w:sz w:val="24"/>
          <w:szCs w:val="24"/>
        </w:rPr>
        <w:t>resistant colours over</w:t>
      </w:r>
      <w:r>
        <w:rPr>
          <w:sz w:val="24"/>
          <w:szCs w:val="24"/>
        </w:rPr>
        <w:t xml:space="preserve"> </w:t>
      </w:r>
      <w:r w:rsidRPr="00744B37">
        <w:rPr>
          <w:sz w:val="24"/>
          <w:szCs w:val="24"/>
        </w:rPr>
        <w:t>time.</w:t>
      </w:r>
    </w:p>
    <w:p w14:paraId="20A0E75C" w14:textId="02BD8DC7" w:rsidR="00853441" w:rsidRPr="00744B37" w:rsidRDefault="00853441" w:rsidP="00744B37">
      <w:pPr>
        <w:rPr>
          <w:sz w:val="24"/>
          <w:szCs w:val="24"/>
        </w:rPr>
      </w:pPr>
      <w:r w:rsidRPr="00744B37">
        <w:rPr>
          <w:b/>
          <w:bCs/>
          <w:sz w:val="24"/>
          <w:szCs w:val="24"/>
        </w:rPr>
        <w:t>Applications</w:t>
      </w:r>
    </w:p>
    <w:p w14:paraId="6B7A79D4" w14:textId="6FD32AB3" w:rsidR="00744B37" w:rsidRPr="00744B37" w:rsidRDefault="00744B37" w:rsidP="00744B37">
      <w:pPr>
        <w:rPr>
          <w:sz w:val="24"/>
          <w:szCs w:val="24"/>
        </w:rPr>
      </w:pPr>
      <w:r w:rsidRPr="00744B37">
        <w:rPr>
          <w:sz w:val="24"/>
          <w:szCs w:val="24"/>
        </w:rPr>
        <w:t>Outdoor use as exterior wall siding.</w:t>
      </w:r>
    </w:p>
    <w:p w14:paraId="1828B8DF" w14:textId="0CC8A397" w:rsidR="00853441" w:rsidRPr="00853441" w:rsidRDefault="00744B37" w:rsidP="005A765C">
      <w:pPr>
        <w:rPr>
          <w:sz w:val="24"/>
          <w:szCs w:val="24"/>
        </w:rPr>
      </w:pPr>
      <w:r w:rsidRPr="00744B37">
        <w:rPr>
          <w:sz w:val="24"/>
          <w:szCs w:val="24"/>
        </w:rPr>
        <w:t>Indoor use as decorative panels.</w:t>
      </w:r>
    </w:p>
    <w:p w14:paraId="3EDD6876" w14:textId="77777777" w:rsidR="00853441" w:rsidRPr="00652311" w:rsidRDefault="0085344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Material Composition</w:t>
      </w:r>
    </w:p>
    <w:p w14:paraId="4EFD471D" w14:textId="5D641BC7" w:rsidR="00853441" w:rsidRPr="00652311" w:rsidRDefault="0085344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Panels: Premium 5000-series aluminum, 3.2 mm (0.125”) thick.</w:t>
      </w:r>
    </w:p>
    <w:p w14:paraId="5190CDE4" w14:textId="08388A70" w:rsidR="00853441" w:rsidRDefault="00853441" w:rsidP="005A765C">
      <w:pPr>
        <w:rPr>
          <w:sz w:val="24"/>
          <w:szCs w:val="24"/>
        </w:rPr>
      </w:pPr>
      <w:r w:rsidRPr="00652311">
        <w:rPr>
          <w:sz w:val="24"/>
          <w:szCs w:val="24"/>
        </w:rPr>
        <w:t>Brackets: Extruded 6000-series aluminum for secure fastening.</w:t>
      </w:r>
    </w:p>
    <w:p w14:paraId="5EDCA2E2" w14:textId="77777777" w:rsidR="002D74CF" w:rsidRPr="005A765C" w:rsidRDefault="002D74CF" w:rsidP="005A765C">
      <w:pPr>
        <w:rPr>
          <w:sz w:val="24"/>
          <w:szCs w:val="24"/>
        </w:rPr>
      </w:pPr>
    </w:p>
    <w:p w14:paraId="15B5A6ED" w14:textId="4D625CD9" w:rsidR="00853441" w:rsidRPr="00652311" w:rsidRDefault="0085344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Dimensions</w:t>
      </w:r>
    </w:p>
    <w:p w14:paraId="74D18712" w14:textId="77777777" w:rsidR="00853441" w:rsidRPr="00652311" w:rsidRDefault="0085344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Rectangular Panels:</w:t>
      </w:r>
    </w:p>
    <w:p w14:paraId="2537A77D" w14:textId="0270FC7C" w:rsidR="00853441" w:rsidRPr="00652311" w:rsidRDefault="00853441" w:rsidP="00744B37">
      <w:pPr>
        <w:rPr>
          <w:sz w:val="24"/>
          <w:szCs w:val="24"/>
        </w:rPr>
      </w:pPr>
      <w:r w:rsidRPr="00652311">
        <w:rPr>
          <w:sz w:val="24"/>
          <w:szCs w:val="24"/>
        </w:rPr>
        <w:t xml:space="preserve">Min: </w:t>
      </w:r>
      <w:r w:rsidR="00744B37" w:rsidRPr="00744B37">
        <w:rPr>
          <w:sz w:val="24"/>
          <w:szCs w:val="24"/>
        </w:rPr>
        <w:t xml:space="preserve">127 mm x 406.4 mm (5" x 16") </w:t>
      </w:r>
    </w:p>
    <w:p w14:paraId="63213A41" w14:textId="7C238F19" w:rsidR="00853441" w:rsidRPr="00652311" w:rsidRDefault="00853441" w:rsidP="005A765C">
      <w:pPr>
        <w:rPr>
          <w:sz w:val="24"/>
          <w:szCs w:val="24"/>
        </w:rPr>
      </w:pPr>
      <w:r w:rsidRPr="00652311">
        <w:rPr>
          <w:sz w:val="24"/>
          <w:szCs w:val="24"/>
        </w:rPr>
        <w:t xml:space="preserve">Max: </w:t>
      </w:r>
      <w:r w:rsidR="00744B37" w:rsidRPr="00744B37">
        <w:rPr>
          <w:sz w:val="24"/>
          <w:szCs w:val="24"/>
        </w:rPr>
        <w:t>1397 mm x 3530.6 mm (55" x 139")</w:t>
      </w:r>
    </w:p>
    <w:p w14:paraId="0CC4B345" w14:textId="77777777" w:rsidR="00853441" w:rsidRPr="00652311" w:rsidRDefault="0085344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Square Panels:</w:t>
      </w:r>
    </w:p>
    <w:p w14:paraId="0BB80A54" w14:textId="197A2D5B" w:rsidR="00744B37" w:rsidRPr="00744B37" w:rsidRDefault="00853441" w:rsidP="00744B37">
      <w:pPr>
        <w:rPr>
          <w:sz w:val="24"/>
          <w:szCs w:val="24"/>
        </w:rPr>
      </w:pPr>
      <w:r w:rsidRPr="00652311">
        <w:rPr>
          <w:sz w:val="24"/>
          <w:szCs w:val="24"/>
        </w:rPr>
        <w:t xml:space="preserve">Min: </w:t>
      </w:r>
      <w:r w:rsidR="00744B37" w:rsidRPr="00744B37">
        <w:rPr>
          <w:sz w:val="24"/>
          <w:szCs w:val="24"/>
        </w:rPr>
        <w:t xml:space="preserve">406.4 mm x 406.4 mm (16" x 16") </w:t>
      </w:r>
    </w:p>
    <w:p w14:paraId="238E1E9E" w14:textId="1E395B8F" w:rsidR="00744B37" w:rsidRDefault="00853441" w:rsidP="00744B37">
      <w:pPr>
        <w:rPr>
          <w:sz w:val="24"/>
          <w:szCs w:val="24"/>
        </w:rPr>
      </w:pPr>
      <w:r w:rsidRPr="00652311">
        <w:rPr>
          <w:sz w:val="24"/>
          <w:szCs w:val="24"/>
        </w:rPr>
        <w:t xml:space="preserve">Max: </w:t>
      </w:r>
      <w:r w:rsidR="00744B37" w:rsidRPr="00744B37">
        <w:rPr>
          <w:sz w:val="24"/>
          <w:szCs w:val="24"/>
        </w:rPr>
        <w:t>1397 mm x 1397 mm (55" x 55").</w:t>
      </w:r>
    </w:p>
    <w:p w14:paraId="74910AE6" w14:textId="51619CE1" w:rsidR="00765849" w:rsidRPr="00853441" w:rsidRDefault="00744B37" w:rsidP="002D74CF">
      <w:pPr>
        <w:rPr>
          <w:sz w:val="24"/>
          <w:szCs w:val="24"/>
        </w:rPr>
      </w:pPr>
      <w:r w:rsidRPr="00744B37">
        <w:rPr>
          <w:sz w:val="24"/>
          <w:szCs w:val="24"/>
        </w:rPr>
        <w:t>Joints: 28.6 mm (1.125")</w:t>
      </w:r>
    </w:p>
    <w:p w14:paraId="23341D2F" w14:textId="77777777" w:rsidR="00853441" w:rsidRPr="00652311" w:rsidRDefault="00853441" w:rsidP="00652311">
      <w:pPr>
        <w:rPr>
          <w:b/>
          <w:bCs/>
          <w:sz w:val="24"/>
          <w:szCs w:val="24"/>
        </w:rPr>
      </w:pPr>
      <w:r w:rsidRPr="00652311">
        <w:rPr>
          <w:b/>
          <w:bCs/>
          <w:sz w:val="24"/>
          <w:szCs w:val="24"/>
        </w:rPr>
        <w:t>Finish &amp; Color Options</w:t>
      </w:r>
    </w:p>
    <w:p w14:paraId="2150563D" w14:textId="21D76A3E" w:rsidR="00853441" w:rsidRPr="00652311" w:rsidRDefault="00853441" w:rsidP="00652311">
      <w:pPr>
        <w:rPr>
          <w:sz w:val="24"/>
          <w:szCs w:val="24"/>
        </w:rPr>
      </w:pPr>
      <w:r w:rsidRPr="00652311">
        <w:rPr>
          <w:sz w:val="24"/>
          <w:szCs w:val="24"/>
        </w:rPr>
        <w:t>Electrostatic powder coating compliant with AAMA 2604 and 2605 standards.</w:t>
      </w:r>
    </w:p>
    <w:p w14:paraId="4CAB20F5" w14:textId="579D99E7" w:rsidR="00F2594E" w:rsidRPr="00C57A86" w:rsidRDefault="00853441" w:rsidP="005A765C">
      <w:pPr>
        <w:rPr>
          <w:sz w:val="24"/>
          <w:szCs w:val="24"/>
        </w:rPr>
      </w:pPr>
      <w:r w:rsidRPr="00652311">
        <w:rPr>
          <w:sz w:val="24"/>
          <w:szCs w:val="24"/>
        </w:rPr>
        <w:t>Customizable color selection to match project requirements.</w:t>
      </w:r>
      <w:r w:rsidRPr="00652311">
        <w:rPr>
          <w:color w:val="00B0F0"/>
          <w:sz w:val="24"/>
          <w:szCs w:val="24"/>
        </w:rPr>
        <w:t xml:space="preserve"> (Learn More / Discover our siding)</w:t>
      </w:r>
    </w:p>
    <w:sectPr w:rsidR="00F2594E" w:rsidRPr="00C57A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704"/>
    <w:multiLevelType w:val="hybridMultilevel"/>
    <w:tmpl w:val="05EA2C3A"/>
    <w:lvl w:ilvl="0" w:tplc="95B24BAC">
      <w:numFmt w:val="bullet"/>
      <w:lvlText w:val="•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04182ECD"/>
    <w:multiLevelType w:val="hybridMultilevel"/>
    <w:tmpl w:val="6B306A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334F"/>
    <w:multiLevelType w:val="hybridMultilevel"/>
    <w:tmpl w:val="52FE60A6"/>
    <w:lvl w:ilvl="0" w:tplc="95B24BAC">
      <w:numFmt w:val="bullet"/>
      <w:lvlText w:val="•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87909"/>
    <w:multiLevelType w:val="hybridMultilevel"/>
    <w:tmpl w:val="1F4E566C"/>
    <w:lvl w:ilvl="0" w:tplc="95B24BAC">
      <w:numFmt w:val="bullet"/>
      <w:lvlText w:val="•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D68E5"/>
    <w:multiLevelType w:val="multilevel"/>
    <w:tmpl w:val="B8ECB8D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6200" w:hanging="1800"/>
      </w:pPr>
      <w:rPr>
        <w:rFonts w:hint="default"/>
      </w:rPr>
    </w:lvl>
  </w:abstractNum>
  <w:abstractNum w:abstractNumId="5" w15:restartNumberingAfterBreak="0">
    <w:nsid w:val="1BC92209"/>
    <w:multiLevelType w:val="hybridMultilevel"/>
    <w:tmpl w:val="5B565F04"/>
    <w:lvl w:ilvl="0" w:tplc="95B24BAC">
      <w:numFmt w:val="bullet"/>
      <w:lvlText w:val="•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21FD227F"/>
    <w:multiLevelType w:val="hybridMultilevel"/>
    <w:tmpl w:val="23A83674"/>
    <w:lvl w:ilvl="0" w:tplc="95B24BAC">
      <w:numFmt w:val="bullet"/>
      <w:lvlText w:val="•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3073D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8" w15:restartNumberingAfterBreak="0">
    <w:nsid w:val="4BA257B7"/>
    <w:multiLevelType w:val="hybridMultilevel"/>
    <w:tmpl w:val="BB02E838"/>
    <w:lvl w:ilvl="0" w:tplc="95B24BAC">
      <w:numFmt w:val="bullet"/>
      <w:lvlText w:val="•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14235">
    <w:abstractNumId w:val="7"/>
  </w:num>
  <w:num w:numId="2" w16cid:durableId="1872716946">
    <w:abstractNumId w:val="4"/>
  </w:num>
  <w:num w:numId="3" w16cid:durableId="2142260212">
    <w:abstractNumId w:val="1"/>
  </w:num>
  <w:num w:numId="4" w16cid:durableId="895702837">
    <w:abstractNumId w:val="5"/>
  </w:num>
  <w:num w:numId="5" w16cid:durableId="1139423606">
    <w:abstractNumId w:val="6"/>
  </w:num>
  <w:num w:numId="6" w16cid:durableId="566499395">
    <w:abstractNumId w:val="0"/>
  </w:num>
  <w:num w:numId="7" w16cid:durableId="380637186">
    <w:abstractNumId w:val="8"/>
  </w:num>
  <w:num w:numId="8" w16cid:durableId="2071342076">
    <w:abstractNumId w:val="3"/>
  </w:num>
  <w:num w:numId="9" w16cid:durableId="1628506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63"/>
    <w:rsid w:val="00076F4A"/>
    <w:rsid w:val="001A66CA"/>
    <w:rsid w:val="001F6A88"/>
    <w:rsid w:val="002D2F63"/>
    <w:rsid w:val="002D74CF"/>
    <w:rsid w:val="003B60B0"/>
    <w:rsid w:val="004E28A3"/>
    <w:rsid w:val="004F294A"/>
    <w:rsid w:val="00566285"/>
    <w:rsid w:val="005A765C"/>
    <w:rsid w:val="005C544A"/>
    <w:rsid w:val="00652311"/>
    <w:rsid w:val="00744B37"/>
    <w:rsid w:val="00765849"/>
    <w:rsid w:val="007B7A73"/>
    <w:rsid w:val="00853441"/>
    <w:rsid w:val="00A306FE"/>
    <w:rsid w:val="00BB226A"/>
    <w:rsid w:val="00BC10E0"/>
    <w:rsid w:val="00C57A86"/>
    <w:rsid w:val="00CB6DB6"/>
    <w:rsid w:val="00D00D7A"/>
    <w:rsid w:val="00E20B0E"/>
    <w:rsid w:val="00F07019"/>
    <w:rsid w:val="00F2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CE37"/>
  <w15:chartTrackingRefBased/>
  <w15:docId w15:val="{FF861A8D-078D-4414-9D58-C35DB91B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63"/>
  </w:style>
  <w:style w:type="paragraph" w:styleId="Heading1">
    <w:name w:val="heading 1"/>
    <w:basedOn w:val="Normal"/>
    <w:next w:val="Normal"/>
    <w:link w:val="Heading1Char"/>
    <w:uiPriority w:val="9"/>
    <w:qFormat/>
    <w:rsid w:val="002D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2467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04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gwaymetals.com/category/industrialcommercial-cladd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alizadeh</dc:creator>
  <cp:keywords/>
  <dc:description/>
  <cp:lastModifiedBy>arash alizadeh</cp:lastModifiedBy>
  <cp:revision>1</cp:revision>
  <dcterms:created xsi:type="dcterms:W3CDTF">2025-03-02T00:46:00Z</dcterms:created>
  <dcterms:modified xsi:type="dcterms:W3CDTF">2025-03-07T15:50:00Z</dcterms:modified>
</cp:coreProperties>
</file>