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1455" w14:textId="602EEBAD" w:rsidR="0040291D" w:rsidRPr="007A3BA5" w:rsidRDefault="0040291D" w:rsidP="0040291D">
      <w:pPr>
        <w:rPr>
          <w:b/>
          <w:bCs/>
          <w:color w:val="3A3A3A" w:themeColor="background2" w:themeShade="40"/>
          <w:sz w:val="28"/>
          <w:szCs w:val="28"/>
        </w:rPr>
      </w:pPr>
      <w:bookmarkStart w:id="0" w:name="_Hlk200548091"/>
      <w:r>
        <w:rPr>
          <w:b/>
          <w:bCs/>
          <w:color w:val="3A3A3A" w:themeColor="background2" w:themeShade="40"/>
          <w:sz w:val="28"/>
          <w:szCs w:val="28"/>
        </w:rPr>
        <w:t>APP (Aluminum Plate Panel) Siding &amp; Soffit MENU ICON</w:t>
      </w:r>
    </w:p>
    <w:p w14:paraId="4E25C211" w14:textId="77777777" w:rsidR="0040291D" w:rsidRPr="00954CC7" w:rsidRDefault="0040291D" w:rsidP="0040291D">
      <w:pPr>
        <w:rPr>
          <w:b/>
          <w:bCs/>
          <w:color w:val="3A3A3A" w:themeColor="background2" w:themeShade="40"/>
          <w:sz w:val="28"/>
          <w:szCs w:val="28"/>
        </w:rPr>
      </w:pPr>
      <w:r>
        <w:rPr>
          <w:b/>
          <w:bCs/>
          <w:noProof/>
          <w:color w:val="3A3A3A" w:themeColor="background2" w:themeShade="40"/>
          <w:sz w:val="28"/>
          <w:szCs w:val="28"/>
        </w:rPr>
        <w:drawing>
          <wp:inline distT="0" distB="0" distL="0" distR="0" wp14:anchorId="32D10951" wp14:editId="71BAB34B">
            <wp:extent cx="2849269" cy="1882368"/>
            <wp:effectExtent l="0" t="0" r="8255" b="3810"/>
            <wp:docPr id="1987284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318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269" cy="188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A3A3A" w:themeColor="background2" w:themeShade="40"/>
          <w:sz w:val="28"/>
          <w:szCs w:val="28"/>
        </w:rPr>
        <w:t xml:space="preserve"> </w:t>
      </w:r>
    </w:p>
    <w:p w14:paraId="1992E111" w14:textId="7159FE2F" w:rsidR="0040291D" w:rsidRDefault="0040291D" w:rsidP="0040291D">
      <w:pPr>
        <w:rPr>
          <w:color w:val="00B0F0"/>
          <w:sz w:val="24"/>
          <w:szCs w:val="24"/>
        </w:rPr>
      </w:pPr>
      <w:r w:rsidRPr="0040291D">
        <w:rPr>
          <w:color w:val="595959" w:themeColor="text1" w:themeTint="A6"/>
          <w:sz w:val="24"/>
          <w:szCs w:val="24"/>
        </w:rPr>
        <w:t>The High-Performance Architectural Aluminum Plate Panels are designed for advanced drained and back ventilated rainscreen systems, this aluminum panel delivers both durability and sophistication</w:t>
      </w:r>
      <w:r w:rsidRPr="00853441">
        <w:rPr>
          <w:sz w:val="24"/>
          <w:szCs w:val="24"/>
        </w:rPr>
        <w:t>.</w:t>
      </w:r>
      <w:r w:rsidRPr="00ED2A77">
        <w:rPr>
          <w:color w:val="595959" w:themeColor="text1" w:themeTint="A6"/>
          <w:sz w:val="24"/>
          <w:szCs w:val="24"/>
        </w:rPr>
        <w:t>.</w:t>
      </w:r>
      <w:r w:rsidRPr="00830388">
        <w:rPr>
          <w:color w:val="595959" w:themeColor="text1" w:themeTint="A6"/>
          <w:sz w:val="24"/>
          <w:szCs w:val="24"/>
        </w:rPr>
        <w:t>.</w:t>
      </w:r>
      <w:r w:rsidRPr="00CC3963">
        <w:rPr>
          <w:color w:val="595959" w:themeColor="text1" w:themeTint="A6"/>
          <w:sz w:val="24"/>
          <w:szCs w:val="24"/>
        </w:rPr>
        <w:t>.</w:t>
      </w:r>
      <w:r w:rsidRPr="001F269F">
        <w:rPr>
          <w:color w:val="595959" w:themeColor="text1" w:themeTint="A6"/>
          <w:sz w:val="24"/>
          <w:szCs w:val="24"/>
        </w:rPr>
        <w:t xml:space="preserve">. </w:t>
      </w:r>
      <w:r w:rsidRPr="00E71B89">
        <w:rPr>
          <w:color w:val="00B0F0"/>
          <w:sz w:val="24"/>
          <w:szCs w:val="24"/>
        </w:rPr>
        <w:t xml:space="preserve">(Learn More / </w:t>
      </w:r>
      <w:r>
        <w:rPr>
          <w:color w:val="00B0F0"/>
          <w:sz w:val="24"/>
          <w:szCs w:val="24"/>
        </w:rPr>
        <w:t>Expand)</w:t>
      </w:r>
      <w:r w:rsidRPr="00E71B89">
        <w:rPr>
          <w:color w:val="00B0F0"/>
          <w:sz w:val="24"/>
          <w:szCs w:val="24"/>
        </w:rPr>
        <w:t xml:space="preserve"> </w:t>
      </w:r>
    </w:p>
    <w:p w14:paraId="1A969D0D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531DB337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470503C6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7DCE743C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71C38B0A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7C695E5D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0E34A10F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47B6F469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1D8260FC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05AF19D7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070FB3C6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70B9D09C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3B7EBCAA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340E5DFD" w14:textId="77777777" w:rsidR="0040291D" w:rsidRDefault="0040291D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08136C18" w14:textId="0818A213" w:rsidR="00281674" w:rsidRPr="0064045C" w:rsidRDefault="00281674" w:rsidP="00281674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 w:rsidRPr="00B93D71">
        <w:rPr>
          <w:b/>
          <w:bCs/>
          <w:color w:val="3A3A3A" w:themeColor="background2" w:themeShade="40"/>
          <w:sz w:val="32"/>
          <w:szCs w:val="32"/>
          <w:u w:val="single"/>
        </w:rPr>
        <w:lastRenderedPageBreak/>
        <w:t xml:space="preserve">MAIN </w:t>
      </w:r>
      <w:r>
        <w:rPr>
          <w:b/>
          <w:bCs/>
          <w:color w:val="3A3A3A" w:themeColor="background2" w:themeShade="40"/>
          <w:sz w:val="32"/>
          <w:szCs w:val="32"/>
          <w:u w:val="single"/>
        </w:rPr>
        <w:t xml:space="preserve">SUB </w:t>
      </w:r>
      <w:r w:rsidRPr="00B93D71">
        <w:rPr>
          <w:b/>
          <w:bCs/>
          <w:color w:val="3A3A3A" w:themeColor="background2" w:themeShade="40"/>
          <w:sz w:val="32"/>
          <w:szCs w:val="32"/>
          <w:u w:val="single"/>
        </w:rPr>
        <w:t>PAGE</w:t>
      </w:r>
    </w:p>
    <w:p w14:paraId="516A0A98" w14:textId="50990CBB" w:rsidR="001D3108" w:rsidRPr="00015141" w:rsidRDefault="0040291D" w:rsidP="001D3108">
      <w:pPr>
        <w:jc w:val="center"/>
        <w:rPr>
          <w:b/>
          <w:bCs/>
          <w:color w:val="3A3A3A" w:themeColor="background2" w:themeShade="40"/>
          <w:sz w:val="32"/>
          <w:szCs w:val="32"/>
        </w:rPr>
      </w:pPr>
      <w:r>
        <w:rPr>
          <w:b/>
          <w:bCs/>
          <w:color w:val="3A3A3A" w:themeColor="background2" w:themeShade="40"/>
          <w:sz w:val="32"/>
          <w:szCs w:val="32"/>
        </w:rPr>
        <w:t xml:space="preserve">APP </w:t>
      </w:r>
      <w:r>
        <w:rPr>
          <w:b/>
          <w:bCs/>
          <w:sz w:val="28"/>
          <w:szCs w:val="28"/>
        </w:rPr>
        <w:t>(</w:t>
      </w:r>
      <w:r w:rsidRPr="00853441">
        <w:rPr>
          <w:b/>
          <w:bCs/>
          <w:sz w:val="28"/>
          <w:szCs w:val="28"/>
        </w:rPr>
        <w:t xml:space="preserve">High-Performance Architectural Aluminum </w:t>
      </w:r>
      <w:r>
        <w:rPr>
          <w:b/>
          <w:bCs/>
          <w:sz w:val="28"/>
          <w:szCs w:val="28"/>
        </w:rPr>
        <w:t xml:space="preserve">Plate </w:t>
      </w:r>
      <w:r w:rsidRPr="00853441">
        <w:rPr>
          <w:b/>
          <w:bCs/>
          <w:sz w:val="28"/>
          <w:szCs w:val="28"/>
        </w:rPr>
        <w:t>Panel</w:t>
      </w:r>
      <w:r>
        <w:rPr>
          <w:b/>
          <w:bCs/>
          <w:sz w:val="28"/>
          <w:szCs w:val="28"/>
        </w:rPr>
        <w:t>)</w:t>
      </w:r>
      <w:r>
        <w:rPr>
          <w:b/>
          <w:bCs/>
          <w:color w:val="3A3A3A" w:themeColor="background2" w:themeShade="40"/>
          <w:sz w:val="32"/>
          <w:szCs w:val="32"/>
        </w:rPr>
        <w:t xml:space="preserve"> Siding &amp; Soffit</w:t>
      </w:r>
    </w:p>
    <w:p w14:paraId="6C254AC6" w14:textId="77777777" w:rsidR="001D3108" w:rsidRDefault="001D3108" w:rsidP="001D3108">
      <w:pPr>
        <w:jc w:val="center"/>
        <w:rPr>
          <w:color w:val="00B0F0"/>
          <w:sz w:val="24"/>
          <w:szCs w:val="24"/>
        </w:rPr>
      </w:pPr>
      <w:r>
        <w:rPr>
          <w:noProof/>
          <w:color w:val="00B0F0"/>
          <w:sz w:val="24"/>
          <w:szCs w:val="24"/>
        </w:rPr>
        <w:drawing>
          <wp:inline distT="0" distB="0" distL="0" distR="0" wp14:anchorId="4F069338" wp14:editId="6128B528">
            <wp:extent cx="5749002" cy="3798077"/>
            <wp:effectExtent l="0" t="0" r="4445" b="0"/>
            <wp:docPr id="183809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90189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493" cy="380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7ACC" w14:textId="362D0B27" w:rsidR="001D3108" w:rsidRPr="001F269F" w:rsidRDefault="001D3108" w:rsidP="001D3108">
      <w:pPr>
        <w:rPr>
          <w:b/>
          <w:bCs/>
          <w:color w:val="3A3A3A" w:themeColor="background2" w:themeShade="40"/>
          <w:sz w:val="32"/>
          <w:szCs w:val="32"/>
        </w:rPr>
      </w:pPr>
      <w:hyperlink r:id="rId7" w:history="1">
        <w:r w:rsidRPr="001F269F">
          <w:rPr>
            <w:b/>
            <w:bCs/>
            <w:color w:val="3A3A3A" w:themeColor="background2" w:themeShade="40"/>
            <w:sz w:val="32"/>
            <w:szCs w:val="32"/>
          </w:rPr>
          <w:t>Industrial</w:t>
        </w:r>
        <w:r>
          <w:rPr>
            <w:b/>
            <w:bCs/>
            <w:color w:val="3A3A3A" w:themeColor="background2" w:themeShade="40"/>
            <w:sz w:val="32"/>
            <w:szCs w:val="32"/>
          </w:rPr>
          <w:t xml:space="preserve"> </w:t>
        </w:r>
        <w:r w:rsidRPr="001F269F">
          <w:rPr>
            <w:b/>
            <w:bCs/>
            <w:color w:val="3A3A3A" w:themeColor="background2" w:themeShade="40"/>
            <w:sz w:val="32"/>
            <w:szCs w:val="32"/>
          </w:rPr>
          <w:t>/</w:t>
        </w:r>
        <w:r>
          <w:rPr>
            <w:b/>
            <w:bCs/>
            <w:color w:val="3A3A3A" w:themeColor="background2" w:themeShade="40"/>
            <w:sz w:val="32"/>
            <w:szCs w:val="32"/>
          </w:rPr>
          <w:t xml:space="preserve"> </w:t>
        </w:r>
        <w:r w:rsidRPr="001F269F">
          <w:rPr>
            <w:b/>
            <w:bCs/>
            <w:color w:val="3A3A3A" w:themeColor="background2" w:themeShade="40"/>
            <w:sz w:val="32"/>
            <w:szCs w:val="32"/>
          </w:rPr>
          <w:t>Residential</w:t>
        </w:r>
      </w:hyperlink>
      <w:r>
        <w:rPr>
          <w:b/>
          <w:bCs/>
          <w:color w:val="3A3A3A" w:themeColor="background2" w:themeShade="40"/>
          <w:sz w:val="32"/>
          <w:szCs w:val="32"/>
        </w:rPr>
        <w:t xml:space="preserve"> /</w:t>
      </w:r>
      <w:r w:rsidRPr="00015141">
        <w:t xml:space="preserve"> </w:t>
      </w:r>
      <w:r w:rsidRPr="00015141">
        <w:rPr>
          <w:b/>
          <w:bCs/>
          <w:color w:val="3A3A3A" w:themeColor="background2" w:themeShade="40"/>
          <w:sz w:val="32"/>
          <w:szCs w:val="32"/>
        </w:rPr>
        <w:t>Commercial</w:t>
      </w:r>
      <w:bookmarkStart w:id="1" w:name="_Hlk200728239"/>
    </w:p>
    <w:p w14:paraId="364C5ACD" w14:textId="67FBB074" w:rsidR="0040291D" w:rsidRDefault="0040291D" w:rsidP="001D3108">
      <w:pPr>
        <w:rPr>
          <w:color w:val="00B0F0"/>
          <w:sz w:val="24"/>
          <w:szCs w:val="24"/>
        </w:rPr>
      </w:pPr>
      <w:bookmarkStart w:id="2" w:name="_Hlk200820684"/>
      <w:bookmarkStart w:id="3" w:name="_Hlk191807541"/>
      <w:bookmarkEnd w:id="0"/>
      <w:bookmarkEnd w:id="1"/>
      <w:r>
        <w:rPr>
          <w:color w:val="00B0F0"/>
          <w:sz w:val="24"/>
          <w:szCs w:val="24"/>
        </w:rPr>
        <w:t>Expanded</w:t>
      </w:r>
      <w:r w:rsidRPr="00E71B89">
        <w:rPr>
          <w:color w:val="00B0F0"/>
          <w:sz w:val="24"/>
          <w:szCs w:val="24"/>
        </w:rPr>
        <w:t xml:space="preserve"> </w:t>
      </w:r>
      <w:r w:rsidRPr="002E272E">
        <w:rPr>
          <w:color w:val="00B0F0"/>
          <w:sz w:val="24"/>
          <w:szCs w:val="24"/>
        </w:rPr>
        <w:t>…</w:t>
      </w:r>
      <w:r w:rsidRPr="0040291D">
        <w:rPr>
          <w:color w:val="595959" w:themeColor="text1" w:themeTint="A6"/>
          <w:sz w:val="24"/>
          <w:szCs w:val="24"/>
        </w:rPr>
        <w:t xml:space="preserve">The High-Performance Architectural Aluminum Plate Panels are designed for advanced drained and back ventilated rainscreen systems, this aluminum panel delivers both durability and sophistication. </w:t>
      </w:r>
      <w:bookmarkEnd w:id="2"/>
      <w:r w:rsidRPr="0040291D">
        <w:rPr>
          <w:color w:val="595959" w:themeColor="text1" w:themeTint="A6"/>
          <w:sz w:val="24"/>
          <w:szCs w:val="24"/>
        </w:rPr>
        <w:t>Crafted from premium 5000-series aluminum with a sturdy 3.2 mm thickness, it offers exceptional strength while maintaining a sleek, modern aesthetic. A concealed fastening system, made from robust 6000-series extruded aluminum, ensures a clean, uninterrupted façade. Ideal for complex architectural projects, this panel is engineered for precision, longevity, and effortless integration into cutting-edge designs</w:t>
      </w:r>
      <w:r w:rsidRPr="00853441">
        <w:rPr>
          <w:sz w:val="24"/>
          <w:szCs w:val="24"/>
        </w:rPr>
        <w:t>.</w:t>
      </w:r>
      <w:r w:rsidRPr="00E20B0E">
        <w:rPr>
          <w:color w:val="00B0F0"/>
          <w:sz w:val="24"/>
          <w:szCs w:val="24"/>
        </w:rPr>
        <w:t xml:space="preserve"> </w:t>
      </w:r>
    </w:p>
    <w:p w14:paraId="12C0F7EE" w14:textId="77777777" w:rsidR="00797349" w:rsidRDefault="00797349" w:rsidP="001D3108">
      <w:pPr>
        <w:rPr>
          <w:color w:val="00B0F0"/>
          <w:sz w:val="24"/>
          <w:szCs w:val="24"/>
        </w:rPr>
      </w:pPr>
    </w:p>
    <w:p w14:paraId="70987DF5" w14:textId="77777777" w:rsidR="00797349" w:rsidRDefault="00797349" w:rsidP="00797349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60B529C3" w14:textId="77777777" w:rsidR="00797349" w:rsidRDefault="00797349" w:rsidP="00797349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01687D89" w14:textId="4FEA0B02" w:rsidR="00797349" w:rsidRPr="00797349" w:rsidRDefault="00797349" w:rsidP="00797349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 w:rsidRPr="00797349">
        <w:rPr>
          <w:b/>
          <w:bCs/>
          <w:color w:val="3A3A3A" w:themeColor="background2" w:themeShade="40"/>
          <w:sz w:val="32"/>
          <w:szCs w:val="32"/>
          <w:u w:val="single"/>
        </w:rPr>
        <w:lastRenderedPageBreak/>
        <w:t>Key Features</w:t>
      </w:r>
    </w:p>
    <w:p w14:paraId="20A497E2" w14:textId="77777777" w:rsidR="00797349" w:rsidRPr="00797349" w:rsidRDefault="00797349" w:rsidP="00797349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797349">
        <w:rPr>
          <w:color w:val="595959" w:themeColor="text1" w:themeTint="A6"/>
          <w:sz w:val="24"/>
          <w:szCs w:val="24"/>
        </w:rPr>
        <w:t>Thermal expansion brackets for enhanced flexibility.</w:t>
      </w:r>
    </w:p>
    <w:p w14:paraId="65638BE6" w14:textId="77777777" w:rsidR="00797349" w:rsidRPr="00797349" w:rsidRDefault="00797349" w:rsidP="00797349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797349">
        <w:rPr>
          <w:color w:val="595959" w:themeColor="text1" w:themeTint="A6"/>
          <w:sz w:val="24"/>
          <w:szCs w:val="24"/>
        </w:rPr>
        <w:t>Quick and efficient installation.</w:t>
      </w:r>
    </w:p>
    <w:p w14:paraId="36FAD0E2" w14:textId="77777777" w:rsidR="00797349" w:rsidRPr="00797349" w:rsidRDefault="00797349" w:rsidP="00797349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797349">
        <w:rPr>
          <w:color w:val="595959" w:themeColor="text1" w:themeTint="A6"/>
          <w:sz w:val="24"/>
          <w:szCs w:val="24"/>
        </w:rPr>
        <w:t>Non-combustible, high-performance panels.</w:t>
      </w:r>
    </w:p>
    <w:p w14:paraId="4F2C337C" w14:textId="77777777" w:rsidR="00797349" w:rsidRPr="00797349" w:rsidRDefault="00797349" w:rsidP="00797349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797349">
        <w:rPr>
          <w:color w:val="595959" w:themeColor="text1" w:themeTint="A6"/>
          <w:sz w:val="24"/>
          <w:szCs w:val="24"/>
        </w:rPr>
        <w:t>Eco-friendly, solvent-free powder coating ensures long-lasting, fade-resistant colors.</w:t>
      </w:r>
    </w:p>
    <w:p w14:paraId="6DBFFD87" w14:textId="77777777" w:rsidR="00797349" w:rsidRPr="00797349" w:rsidRDefault="00797349" w:rsidP="00797349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797349">
        <w:rPr>
          <w:color w:val="595959" w:themeColor="text1" w:themeTint="A6"/>
          <w:sz w:val="24"/>
          <w:szCs w:val="24"/>
        </w:rPr>
        <w:t>Highly durable and fully recyclable at the end of its lifespan.</w:t>
      </w:r>
    </w:p>
    <w:p w14:paraId="3CB1756D" w14:textId="77777777" w:rsidR="00797349" w:rsidRDefault="00797349" w:rsidP="00797349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796E09F1" w14:textId="1E22EB81" w:rsidR="00797349" w:rsidRPr="00797349" w:rsidRDefault="00797349" w:rsidP="00797349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 w:rsidRPr="00797349">
        <w:rPr>
          <w:b/>
          <w:bCs/>
          <w:color w:val="3A3A3A" w:themeColor="background2" w:themeShade="40"/>
          <w:sz w:val="32"/>
          <w:szCs w:val="32"/>
          <w:u w:val="single"/>
        </w:rPr>
        <w:t>Applications</w:t>
      </w:r>
    </w:p>
    <w:p w14:paraId="0D8063F5" w14:textId="77777777" w:rsidR="00797349" w:rsidRPr="00797349" w:rsidRDefault="00797349" w:rsidP="00797349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797349">
        <w:rPr>
          <w:color w:val="595959" w:themeColor="text1" w:themeTint="A6"/>
          <w:sz w:val="24"/>
          <w:szCs w:val="24"/>
        </w:rPr>
        <w:t>Exterior wall cladding for ventilated rainscreen systems.</w:t>
      </w:r>
    </w:p>
    <w:p w14:paraId="118755CB" w14:textId="77777777" w:rsidR="00797349" w:rsidRPr="00797349" w:rsidRDefault="00797349" w:rsidP="00797349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797349">
        <w:rPr>
          <w:color w:val="595959" w:themeColor="text1" w:themeTint="A6"/>
          <w:sz w:val="24"/>
          <w:szCs w:val="24"/>
        </w:rPr>
        <w:t>Interior decorative paneling for modern design applications.</w:t>
      </w:r>
    </w:p>
    <w:p w14:paraId="2267C11F" w14:textId="77777777" w:rsidR="00797349" w:rsidRDefault="00797349" w:rsidP="001D3108">
      <w:pPr>
        <w:rPr>
          <w:color w:val="00B0F0"/>
          <w:sz w:val="24"/>
          <w:szCs w:val="24"/>
        </w:rPr>
      </w:pPr>
    </w:p>
    <w:p w14:paraId="145A2CA4" w14:textId="77777777" w:rsidR="0040291D" w:rsidRDefault="0040291D" w:rsidP="001D3108">
      <w:pPr>
        <w:rPr>
          <w:color w:val="00B0F0"/>
          <w:sz w:val="24"/>
          <w:szCs w:val="24"/>
        </w:rPr>
      </w:pPr>
    </w:p>
    <w:p w14:paraId="531B07C9" w14:textId="2A442C09" w:rsidR="001D3108" w:rsidRPr="0064045C" w:rsidRDefault="001D3108" w:rsidP="001D3108">
      <w:pPr>
        <w:rPr>
          <w:b/>
          <w:bCs/>
          <w:i/>
          <w:iCs/>
          <w:sz w:val="24"/>
          <w:szCs w:val="24"/>
        </w:rPr>
      </w:pPr>
      <w:r w:rsidRPr="001A66CA">
        <w:rPr>
          <w:b/>
          <w:bCs/>
          <w:i/>
          <w:iCs/>
          <w:sz w:val="24"/>
          <w:szCs w:val="24"/>
        </w:rPr>
        <w:t>Speak with an Expert</w:t>
      </w:r>
      <w:r>
        <w:rPr>
          <w:b/>
          <w:bCs/>
          <w:i/>
          <w:iCs/>
          <w:sz w:val="24"/>
          <w:szCs w:val="24"/>
        </w:rPr>
        <w:t xml:space="preserve"> </w:t>
      </w:r>
      <w:r w:rsidRPr="001F269F">
        <w:rPr>
          <w:color w:val="595959" w:themeColor="text1" w:themeTint="A6"/>
          <w:sz w:val="24"/>
          <w:szCs w:val="24"/>
        </w:rPr>
        <w:t>Get personalized advice and expert guidance to achieve your project goals with confidence.</w:t>
      </w:r>
      <w:bookmarkEnd w:id="3"/>
    </w:p>
    <w:p w14:paraId="2D3A3667" w14:textId="77777777" w:rsidR="0040291D" w:rsidRDefault="0040291D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7C748B6D" w14:textId="77777777" w:rsidR="00797349" w:rsidRDefault="00797349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481E3C5F" w14:textId="77777777" w:rsidR="00797349" w:rsidRDefault="00797349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313B317A" w14:textId="77777777" w:rsidR="00797349" w:rsidRDefault="00797349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7DEF6B3F" w14:textId="77777777" w:rsidR="00797349" w:rsidRDefault="00797349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3B6DDCC4" w14:textId="77777777" w:rsidR="00797349" w:rsidRDefault="00797349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2589142E" w14:textId="77777777" w:rsidR="00797349" w:rsidRDefault="00797349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754EB644" w14:textId="77777777" w:rsidR="00797349" w:rsidRDefault="00797349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65F68FC4" w14:textId="77777777" w:rsidR="00797349" w:rsidRDefault="00797349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0A59D63E" w14:textId="77777777" w:rsidR="00797349" w:rsidRDefault="00797349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7C614298" w14:textId="77777777" w:rsidR="00797349" w:rsidRDefault="00797349" w:rsidP="0040291D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2D4914B6" w14:textId="210FF61C" w:rsidR="00AE02F3" w:rsidRDefault="0040291D" w:rsidP="0040291D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>
        <w:rPr>
          <w:b/>
          <w:bCs/>
          <w:color w:val="3A3A3A" w:themeColor="background2" w:themeShade="40"/>
          <w:sz w:val="32"/>
          <w:szCs w:val="32"/>
        </w:rPr>
        <w:lastRenderedPageBreak/>
        <w:t xml:space="preserve">APP Siding &amp; Soffit </w:t>
      </w:r>
      <w:r w:rsidR="00AE02F3" w:rsidRPr="00B93D71">
        <w:rPr>
          <w:b/>
          <w:bCs/>
          <w:color w:val="3A3A3A" w:themeColor="background2" w:themeShade="40"/>
          <w:sz w:val="32"/>
          <w:szCs w:val="32"/>
          <w:u w:val="single"/>
        </w:rPr>
        <w:t>MENU ICON (PREVIEW)</w:t>
      </w:r>
    </w:p>
    <w:p w14:paraId="2168C726" w14:textId="77777777" w:rsidR="009A221E" w:rsidRPr="0040291D" w:rsidRDefault="009A221E" w:rsidP="0040291D">
      <w:pPr>
        <w:rPr>
          <w:b/>
          <w:bCs/>
          <w:color w:val="3A3A3A" w:themeColor="background2" w:themeShade="40"/>
          <w:sz w:val="32"/>
          <w:szCs w:val="32"/>
        </w:rPr>
      </w:pPr>
    </w:p>
    <w:p w14:paraId="67AC580A" w14:textId="54166B9B" w:rsidR="00AE02F3" w:rsidRPr="009A221E" w:rsidRDefault="0040291D" w:rsidP="009A221E">
      <w:pPr>
        <w:rPr>
          <w:b/>
          <w:bCs/>
          <w:sz w:val="24"/>
          <w:szCs w:val="24"/>
        </w:rPr>
      </w:pPr>
      <w:r w:rsidRPr="009A221E">
        <w:rPr>
          <w:b/>
          <w:bCs/>
          <w:color w:val="3A3A3A" w:themeColor="background2" w:themeShade="40"/>
          <w:sz w:val="28"/>
          <w:szCs w:val="28"/>
        </w:rPr>
        <w:t>AP</w:t>
      </w:r>
      <w:r w:rsidR="0031755F">
        <w:rPr>
          <w:b/>
          <w:bCs/>
          <w:color w:val="3A3A3A" w:themeColor="background2" w:themeShade="40"/>
          <w:sz w:val="28"/>
          <w:szCs w:val="28"/>
        </w:rPr>
        <w:t>P-</w:t>
      </w:r>
      <w:r w:rsidR="00BF6503">
        <w:rPr>
          <w:b/>
          <w:bCs/>
          <w:color w:val="3A3A3A" w:themeColor="background2" w:themeShade="40"/>
          <w:sz w:val="28"/>
          <w:szCs w:val="28"/>
        </w:rPr>
        <w:t xml:space="preserve">12 </w:t>
      </w:r>
      <w:r w:rsidR="0031755F">
        <w:rPr>
          <w:b/>
          <w:bCs/>
          <w:color w:val="3A3A3A" w:themeColor="background2" w:themeShade="40"/>
          <w:sz w:val="28"/>
          <w:szCs w:val="28"/>
        </w:rPr>
        <w:t>and</w:t>
      </w:r>
      <w:r w:rsidR="00BF6503">
        <w:rPr>
          <w:b/>
          <w:bCs/>
          <w:color w:val="3A3A3A" w:themeColor="background2" w:themeShade="40"/>
          <w:sz w:val="28"/>
          <w:szCs w:val="28"/>
        </w:rPr>
        <w:t xml:space="preserve"> AP</w:t>
      </w:r>
      <w:r w:rsidR="0031755F">
        <w:rPr>
          <w:b/>
          <w:bCs/>
          <w:color w:val="3A3A3A" w:themeColor="background2" w:themeShade="40"/>
          <w:sz w:val="28"/>
          <w:szCs w:val="28"/>
        </w:rPr>
        <w:t>P-</w:t>
      </w:r>
      <w:r w:rsidR="00BF6503">
        <w:rPr>
          <w:b/>
          <w:bCs/>
          <w:color w:val="3A3A3A" w:themeColor="background2" w:themeShade="40"/>
          <w:sz w:val="28"/>
          <w:szCs w:val="28"/>
        </w:rPr>
        <w:t>16</w:t>
      </w:r>
      <w:r w:rsidR="009A221E" w:rsidRPr="009A221E">
        <w:rPr>
          <w:b/>
          <w:bCs/>
          <w:color w:val="3A3A3A" w:themeColor="background2" w:themeShade="40"/>
          <w:sz w:val="28"/>
          <w:szCs w:val="28"/>
        </w:rPr>
        <w:t xml:space="preserve"> - </w:t>
      </w:r>
      <w:r w:rsidR="00C62CA1" w:rsidRPr="00C62CA1">
        <w:rPr>
          <w:b/>
          <w:bCs/>
          <w:color w:val="3A3A3A" w:themeColor="background2" w:themeShade="40"/>
          <w:sz w:val="28"/>
          <w:szCs w:val="28"/>
        </w:rPr>
        <w:t xml:space="preserve">Cassette-Style Architectural </w:t>
      </w:r>
      <w:r w:rsidR="0031755F">
        <w:rPr>
          <w:b/>
          <w:bCs/>
          <w:color w:val="3A3A3A" w:themeColor="background2" w:themeShade="40"/>
          <w:sz w:val="28"/>
          <w:szCs w:val="28"/>
        </w:rPr>
        <w:t xml:space="preserve">Plank </w:t>
      </w:r>
      <w:r w:rsidR="00BF6503">
        <w:rPr>
          <w:b/>
          <w:bCs/>
          <w:color w:val="3A3A3A" w:themeColor="background2" w:themeShade="40"/>
          <w:sz w:val="28"/>
          <w:szCs w:val="28"/>
        </w:rPr>
        <w:t>(</w:t>
      </w:r>
      <w:r w:rsidR="0031755F">
        <w:rPr>
          <w:b/>
          <w:bCs/>
          <w:color w:val="3A3A3A" w:themeColor="background2" w:themeShade="40"/>
          <w:sz w:val="28"/>
          <w:szCs w:val="28"/>
        </w:rPr>
        <w:t>Board</w:t>
      </w:r>
      <w:r w:rsidR="00BF6503">
        <w:rPr>
          <w:b/>
          <w:bCs/>
          <w:color w:val="3A3A3A" w:themeColor="background2" w:themeShade="40"/>
          <w:sz w:val="28"/>
          <w:szCs w:val="28"/>
        </w:rPr>
        <w:t>)</w:t>
      </w:r>
      <w:r w:rsidR="00C62CA1" w:rsidRPr="00C62CA1">
        <w:rPr>
          <w:b/>
          <w:bCs/>
          <w:color w:val="3A3A3A" w:themeColor="background2" w:themeShade="40"/>
          <w:sz w:val="28"/>
          <w:szCs w:val="28"/>
        </w:rPr>
        <w:t xml:space="preserve"> with </w:t>
      </w:r>
      <w:r w:rsidR="00BF6503">
        <w:rPr>
          <w:b/>
          <w:bCs/>
          <w:color w:val="3A3A3A" w:themeColor="background2" w:themeShade="40"/>
          <w:sz w:val="28"/>
          <w:szCs w:val="28"/>
        </w:rPr>
        <w:t>Concealed</w:t>
      </w:r>
      <w:r w:rsidR="00C62CA1" w:rsidRPr="00C62CA1">
        <w:rPr>
          <w:b/>
          <w:bCs/>
          <w:color w:val="3A3A3A" w:themeColor="background2" w:themeShade="40"/>
          <w:sz w:val="28"/>
          <w:szCs w:val="28"/>
        </w:rPr>
        <w:t xml:space="preserve"> Fasteners</w:t>
      </w:r>
    </w:p>
    <w:p w14:paraId="610A249F" w14:textId="77777777" w:rsidR="00AE02F3" w:rsidRPr="00954CC7" w:rsidRDefault="00AE02F3" w:rsidP="00AE02F3">
      <w:pPr>
        <w:rPr>
          <w:b/>
          <w:bCs/>
          <w:color w:val="3A3A3A" w:themeColor="background2" w:themeShade="40"/>
          <w:sz w:val="28"/>
          <w:szCs w:val="28"/>
        </w:rPr>
      </w:pPr>
      <w:r>
        <w:rPr>
          <w:b/>
          <w:bCs/>
          <w:noProof/>
          <w:color w:val="3A3A3A" w:themeColor="background2" w:themeShade="40"/>
          <w:sz w:val="28"/>
          <w:szCs w:val="28"/>
        </w:rPr>
        <w:drawing>
          <wp:inline distT="0" distB="0" distL="0" distR="0" wp14:anchorId="68A14F80" wp14:editId="7345C9A6">
            <wp:extent cx="2845540" cy="1882368"/>
            <wp:effectExtent l="0" t="0" r="0" b="3810"/>
            <wp:docPr id="1382799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9951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540" cy="188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A3A3A" w:themeColor="background2" w:themeShade="40"/>
          <w:sz w:val="28"/>
          <w:szCs w:val="28"/>
        </w:rPr>
        <w:t xml:space="preserve"> </w:t>
      </w:r>
    </w:p>
    <w:p w14:paraId="5D2BC725" w14:textId="00FE8694" w:rsidR="00AE02F3" w:rsidRDefault="0031755F" w:rsidP="00AE02F3">
      <w:pPr>
        <w:rPr>
          <w:color w:val="00B0F0"/>
          <w:sz w:val="24"/>
          <w:szCs w:val="24"/>
        </w:rPr>
      </w:pPr>
      <w:r w:rsidRPr="0031755F">
        <w:rPr>
          <w:color w:val="595959" w:themeColor="text1" w:themeTint="A6"/>
          <w:sz w:val="24"/>
          <w:szCs w:val="24"/>
        </w:rPr>
        <w:t xml:space="preserve">Timeless design meets modern durability. The </w:t>
      </w:r>
      <w:r>
        <w:rPr>
          <w:color w:val="595959" w:themeColor="text1" w:themeTint="A6"/>
          <w:sz w:val="24"/>
          <w:szCs w:val="24"/>
        </w:rPr>
        <w:t>AP</w:t>
      </w:r>
      <w:r>
        <w:rPr>
          <w:color w:val="595959" w:themeColor="text1" w:themeTint="A6"/>
          <w:sz w:val="24"/>
          <w:szCs w:val="24"/>
        </w:rPr>
        <w:t>P</w:t>
      </w:r>
      <w:r>
        <w:rPr>
          <w:color w:val="595959" w:themeColor="text1" w:themeTint="A6"/>
          <w:sz w:val="24"/>
          <w:szCs w:val="24"/>
        </w:rPr>
        <w:t>-12 and AP</w:t>
      </w:r>
      <w:r>
        <w:rPr>
          <w:color w:val="595959" w:themeColor="text1" w:themeTint="A6"/>
          <w:sz w:val="24"/>
          <w:szCs w:val="24"/>
        </w:rPr>
        <w:t>P</w:t>
      </w:r>
      <w:r>
        <w:rPr>
          <w:color w:val="595959" w:themeColor="text1" w:themeTint="A6"/>
          <w:sz w:val="24"/>
          <w:szCs w:val="24"/>
        </w:rPr>
        <w:t xml:space="preserve">-16 </w:t>
      </w:r>
      <w:r>
        <w:rPr>
          <w:color w:val="595959" w:themeColor="text1" w:themeTint="A6"/>
          <w:sz w:val="24"/>
          <w:szCs w:val="24"/>
        </w:rPr>
        <w:t xml:space="preserve">Planks </w:t>
      </w:r>
      <w:r w:rsidRPr="0031755F">
        <w:rPr>
          <w:color w:val="595959" w:themeColor="text1" w:themeTint="A6"/>
          <w:sz w:val="24"/>
          <w:szCs w:val="24"/>
        </w:rPr>
        <w:t xml:space="preserve">are premium architectural </w:t>
      </w:r>
      <w:r>
        <w:rPr>
          <w:color w:val="595959" w:themeColor="text1" w:themeTint="A6"/>
          <w:sz w:val="24"/>
          <w:szCs w:val="24"/>
        </w:rPr>
        <w:t>planks</w:t>
      </w:r>
      <w:r w:rsidRPr="0031755F">
        <w:rPr>
          <w:color w:val="595959" w:themeColor="text1" w:themeTint="A6"/>
          <w:sz w:val="24"/>
          <w:szCs w:val="24"/>
        </w:rPr>
        <w:t xml:space="preserve"> made from 2 mm (0.078”) 5000-series aluminum, engineered for exceptional strength and longevity</w:t>
      </w:r>
      <w:r w:rsidR="005A46EF" w:rsidRPr="005A46EF">
        <w:rPr>
          <w:color w:val="595959" w:themeColor="text1" w:themeTint="A6"/>
          <w:sz w:val="24"/>
          <w:szCs w:val="24"/>
        </w:rPr>
        <w:t>.</w:t>
      </w:r>
      <w:r w:rsidR="00AE02F3" w:rsidRPr="00ED2A77">
        <w:rPr>
          <w:color w:val="595959" w:themeColor="text1" w:themeTint="A6"/>
          <w:sz w:val="24"/>
          <w:szCs w:val="24"/>
        </w:rPr>
        <w:t>.</w:t>
      </w:r>
      <w:r w:rsidR="00AE02F3" w:rsidRPr="00830388">
        <w:rPr>
          <w:color w:val="595959" w:themeColor="text1" w:themeTint="A6"/>
          <w:sz w:val="24"/>
          <w:szCs w:val="24"/>
        </w:rPr>
        <w:t>.</w:t>
      </w:r>
      <w:r w:rsidR="00AE02F3" w:rsidRPr="00CC3963">
        <w:rPr>
          <w:color w:val="595959" w:themeColor="text1" w:themeTint="A6"/>
          <w:sz w:val="24"/>
          <w:szCs w:val="24"/>
        </w:rPr>
        <w:t>.</w:t>
      </w:r>
      <w:r w:rsidR="00AE02F3" w:rsidRPr="001F269F">
        <w:rPr>
          <w:color w:val="595959" w:themeColor="text1" w:themeTint="A6"/>
          <w:sz w:val="24"/>
          <w:szCs w:val="24"/>
        </w:rPr>
        <w:t xml:space="preserve">. </w:t>
      </w:r>
      <w:r w:rsidR="00AE02F3" w:rsidRPr="00E71B89">
        <w:rPr>
          <w:color w:val="00B0F0"/>
          <w:sz w:val="24"/>
          <w:szCs w:val="24"/>
        </w:rPr>
        <w:t xml:space="preserve">(Learn More / </w:t>
      </w:r>
      <w:r w:rsidR="00AE02F3">
        <w:rPr>
          <w:color w:val="00B0F0"/>
          <w:sz w:val="24"/>
          <w:szCs w:val="24"/>
        </w:rPr>
        <w:t>Expand)</w:t>
      </w:r>
      <w:r w:rsidR="00AE02F3" w:rsidRPr="00E71B89">
        <w:rPr>
          <w:color w:val="00B0F0"/>
          <w:sz w:val="24"/>
          <w:szCs w:val="24"/>
        </w:rPr>
        <w:t xml:space="preserve"> </w:t>
      </w:r>
    </w:p>
    <w:p w14:paraId="7383B90B" w14:textId="77777777" w:rsidR="00AE02F3" w:rsidRDefault="00AE02F3" w:rsidP="00AE02F3">
      <w:pPr>
        <w:rPr>
          <w:color w:val="00B0F0"/>
          <w:sz w:val="24"/>
          <w:szCs w:val="24"/>
        </w:rPr>
      </w:pPr>
    </w:p>
    <w:p w14:paraId="1F5EDCB3" w14:textId="77777777" w:rsidR="00AE02F3" w:rsidRDefault="00AE02F3" w:rsidP="00AE02F3">
      <w:pPr>
        <w:rPr>
          <w:color w:val="00B0F0"/>
          <w:sz w:val="24"/>
          <w:szCs w:val="24"/>
        </w:rPr>
      </w:pPr>
    </w:p>
    <w:p w14:paraId="154582B1" w14:textId="77777777" w:rsidR="00AE02F3" w:rsidRDefault="00AE02F3" w:rsidP="00AE02F3">
      <w:pPr>
        <w:rPr>
          <w:color w:val="00B0F0"/>
          <w:sz w:val="24"/>
          <w:szCs w:val="24"/>
        </w:rPr>
      </w:pPr>
    </w:p>
    <w:p w14:paraId="26B3749A" w14:textId="77777777" w:rsidR="00AE02F3" w:rsidRDefault="00AE02F3" w:rsidP="00AE02F3">
      <w:pPr>
        <w:rPr>
          <w:color w:val="00B0F0"/>
          <w:sz w:val="24"/>
          <w:szCs w:val="24"/>
        </w:rPr>
      </w:pPr>
    </w:p>
    <w:p w14:paraId="4D8D098B" w14:textId="77777777" w:rsidR="00AE02F3" w:rsidRDefault="00AE02F3" w:rsidP="00AE02F3">
      <w:pPr>
        <w:rPr>
          <w:color w:val="00B0F0"/>
          <w:sz w:val="24"/>
          <w:szCs w:val="24"/>
        </w:rPr>
      </w:pPr>
    </w:p>
    <w:p w14:paraId="36B3EBEB" w14:textId="77777777" w:rsidR="00AE02F3" w:rsidRDefault="00AE02F3" w:rsidP="00AE02F3">
      <w:pPr>
        <w:rPr>
          <w:color w:val="00B0F0"/>
          <w:sz w:val="24"/>
          <w:szCs w:val="24"/>
        </w:rPr>
      </w:pPr>
    </w:p>
    <w:p w14:paraId="2F6E68B8" w14:textId="77777777" w:rsidR="00AE02F3" w:rsidRDefault="00AE02F3" w:rsidP="00AE02F3">
      <w:pPr>
        <w:rPr>
          <w:color w:val="00B0F0"/>
          <w:sz w:val="24"/>
          <w:szCs w:val="24"/>
        </w:rPr>
      </w:pPr>
    </w:p>
    <w:p w14:paraId="39B42639" w14:textId="77777777" w:rsidR="00AE02F3" w:rsidRDefault="00AE02F3" w:rsidP="00AE02F3">
      <w:pPr>
        <w:rPr>
          <w:color w:val="00B0F0"/>
          <w:sz w:val="24"/>
          <w:szCs w:val="24"/>
        </w:rPr>
      </w:pPr>
    </w:p>
    <w:p w14:paraId="065FF6C6" w14:textId="77777777" w:rsidR="00AE02F3" w:rsidRDefault="00AE02F3" w:rsidP="00AE02F3">
      <w:pPr>
        <w:rPr>
          <w:color w:val="00B0F0"/>
          <w:sz w:val="24"/>
          <w:szCs w:val="24"/>
        </w:rPr>
      </w:pPr>
    </w:p>
    <w:p w14:paraId="2976DA99" w14:textId="77777777" w:rsidR="00AE02F3" w:rsidRDefault="00AE02F3" w:rsidP="00AE02F3">
      <w:pPr>
        <w:rPr>
          <w:color w:val="00B0F0"/>
          <w:sz w:val="24"/>
          <w:szCs w:val="24"/>
        </w:rPr>
      </w:pPr>
    </w:p>
    <w:p w14:paraId="4F2B2835" w14:textId="77777777" w:rsidR="00AE02F3" w:rsidRDefault="00AE02F3" w:rsidP="00AE02F3">
      <w:pPr>
        <w:rPr>
          <w:color w:val="00B0F0"/>
          <w:sz w:val="24"/>
          <w:szCs w:val="24"/>
        </w:rPr>
      </w:pPr>
    </w:p>
    <w:p w14:paraId="45B24861" w14:textId="77777777" w:rsidR="00AE02F3" w:rsidRDefault="00AE02F3" w:rsidP="00AE02F3">
      <w:pPr>
        <w:rPr>
          <w:color w:val="00B0F0"/>
          <w:sz w:val="24"/>
          <w:szCs w:val="24"/>
        </w:rPr>
      </w:pPr>
    </w:p>
    <w:p w14:paraId="638F83E2" w14:textId="77777777" w:rsidR="00AE02F3" w:rsidRDefault="00AE02F3" w:rsidP="00AE02F3">
      <w:pPr>
        <w:rPr>
          <w:color w:val="00B0F0"/>
          <w:sz w:val="24"/>
          <w:szCs w:val="24"/>
        </w:rPr>
      </w:pPr>
    </w:p>
    <w:p w14:paraId="13C35C5B" w14:textId="77777777" w:rsidR="00AE02F3" w:rsidRDefault="00AE02F3" w:rsidP="00AE02F3">
      <w:pPr>
        <w:rPr>
          <w:color w:val="00B0F0"/>
          <w:sz w:val="24"/>
          <w:szCs w:val="24"/>
        </w:rPr>
      </w:pPr>
    </w:p>
    <w:p w14:paraId="2B708C9B" w14:textId="77777777" w:rsidR="00DD6ACC" w:rsidRDefault="00DD6ACC" w:rsidP="00AE02F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48BACE13" w14:textId="4021871E" w:rsidR="00AE02F3" w:rsidRPr="00A06B07" w:rsidRDefault="00BF6503" w:rsidP="00BF6503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 w:rsidRPr="00BF6503">
        <w:rPr>
          <w:b/>
          <w:bCs/>
          <w:color w:val="3A3A3A" w:themeColor="background2" w:themeShade="40"/>
          <w:sz w:val="32"/>
          <w:szCs w:val="32"/>
          <w:u w:val="single"/>
        </w:rPr>
        <w:t>AP</w:t>
      </w:r>
      <w:r w:rsidR="0031755F">
        <w:rPr>
          <w:b/>
          <w:bCs/>
          <w:color w:val="3A3A3A" w:themeColor="background2" w:themeShade="40"/>
          <w:sz w:val="32"/>
          <w:szCs w:val="32"/>
          <w:u w:val="single"/>
        </w:rPr>
        <w:t>P</w:t>
      </w:r>
      <w:r w:rsidRPr="00BF6503">
        <w:rPr>
          <w:b/>
          <w:bCs/>
          <w:color w:val="3A3A3A" w:themeColor="background2" w:themeShade="40"/>
          <w:sz w:val="32"/>
          <w:szCs w:val="32"/>
          <w:u w:val="single"/>
        </w:rPr>
        <w:t xml:space="preserve"> 12 </w:t>
      </w:r>
      <w:r w:rsidR="0031755F">
        <w:rPr>
          <w:b/>
          <w:bCs/>
          <w:color w:val="3A3A3A" w:themeColor="background2" w:themeShade="40"/>
          <w:sz w:val="32"/>
          <w:szCs w:val="32"/>
          <w:u w:val="single"/>
        </w:rPr>
        <w:t>and</w:t>
      </w:r>
      <w:r w:rsidRPr="00BF6503">
        <w:rPr>
          <w:b/>
          <w:bCs/>
          <w:color w:val="3A3A3A" w:themeColor="background2" w:themeShade="40"/>
          <w:sz w:val="32"/>
          <w:szCs w:val="32"/>
          <w:u w:val="single"/>
        </w:rPr>
        <w:t xml:space="preserve"> AP</w:t>
      </w:r>
      <w:r w:rsidR="0031755F">
        <w:rPr>
          <w:b/>
          <w:bCs/>
          <w:color w:val="3A3A3A" w:themeColor="background2" w:themeShade="40"/>
          <w:sz w:val="32"/>
          <w:szCs w:val="32"/>
          <w:u w:val="single"/>
        </w:rPr>
        <w:t>P</w:t>
      </w:r>
      <w:r w:rsidRPr="00BF6503">
        <w:rPr>
          <w:b/>
          <w:bCs/>
          <w:color w:val="3A3A3A" w:themeColor="background2" w:themeShade="40"/>
          <w:sz w:val="32"/>
          <w:szCs w:val="32"/>
          <w:u w:val="single"/>
        </w:rPr>
        <w:t xml:space="preserve"> 16 - Cassette-Style Architectural Board (Plank) with Concealed Fasteners</w:t>
      </w:r>
      <w:r w:rsidR="00AE02F3">
        <w:rPr>
          <w:b/>
          <w:bCs/>
          <w:color w:val="3A3A3A" w:themeColor="background2" w:themeShade="40"/>
          <w:sz w:val="32"/>
          <w:szCs w:val="32"/>
          <w:u w:val="single"/>
        </w:rPr>
        <w:t xml:space="preserve"> (EXPANDED)</w:t>
      </w:r>
    </w:p>
    <w:p w14:paraId="41807F87" w14:textId="77777777" w:rsidR="00AE02F3" w:rsidRDefault="00AE02F3" w:rsidP="00AE02F3">
      <w:pPr>
        <w:rPr>
          <w:color w:val="00B0F0"/>
          <w:sz w:val="24"/>
          <w:szCs w:val="24"/>
        </w:rPr>
      </w:pPr>
      <w:r>
        <w:rPr>
          <w:noProof/>
          <w:color w:val="00B0F0"/>
          <w:sz w:val="24"/>
          <w:szCs w:val="24"/>
        </w:rPr>
        <w:drawing>
          <wp:inline distT="0" distB="0" distL="0" distR="0" wp14:anchorId="68C6A92B" wp14:editId="26FDD7A0">
            <wp:extent cx="5935823" cy="3926637"/>
            <wp:effectExtent l="0" t="0" r="8255" b="0"/>
            <wp:docPr id="44572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28374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823" cy="392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1326" w14:textId="18E9D39B" w:rsidR="0031755F" w:rsidRPr="0031755F" w:rsidRDefault="00AE02F3" w:rsidP="0031755F">
      <w:pPr>
        <w:rPr>
          <w:color w:val="595959" w:themeColor="text1" w:themeTint="A6"/>
          <w:sz w:val="24"/>
          <w:szCs w:val="24"/>
        </w:rPr>
      </w:pPr>
      <w:r>
        <w:rPr>
          <w:color w:val="00B0F0"/>
          <w:sz w:val="24"/>
          <w:szCs w:val="24"/>
        </w:rPr>
        <w:t>Expanded</w:t>
      </w:r>
      <w:r w:rsidRPr="00E71B89">
        <w:rPr>
          <w:color w:val="00B0F0"/>
          <w:sz w:val="24"/>
          <w:szCs w:val="24"/>
        </w:rPr>
        <w:t xml:space="preserve"> </w:t>
      </w:r>
      <w:r w:rsidRPr="002E272E">
        <w:rPr>
          <w:color w:val="00B0F0"/>
          <w:sz w:val="24"/>
          <w:szCs w:val="24"/>
        </w:rPr>
        <w:t>…</w:t>
      </w:r>
      <w:r w:rsidR="009A221E" w:rsidRPr="009A221E">
        <w:t xml:space="preserve"> </w:t>
      </w:r>
      <w:r w:rsidR="0031755F" w:rsidRPr="0031755F">
        <w:rPr>
          <w:color w:val="595959" w:themeColor="text1" w:themeTint="A6"/>
          <w:sz w:val="24"/>
          <w:szCs w:val="24"/>
        </w:rPr>
        <w:t xml:space="preserve">Timeless design meets modern durability. The </w:t>
      </w:r>
      <w:r w:rsidR="0031755F">
        <w:rPr>
          <w:color w:val="595959" w:themeColor="text1" w:themeTint="A6"/>
          <w:sz w:val="24"/>
          <w:szCs w:val="24"/>
        </w:rPr>
        <w:t xml:space="preserve">APP-12 and APP-16 </w:t>
      </w:r>
      <w:r w:rsidR="0031755F" w:rsidRPr="0031755F">
        <w:rPr>
          <w:color w:val="595959" w:themeColor="text1" w:themeTint="A6"/>
          <w:sz w:val="24"/>
          <w:szCs w:val="24"/>
        </w:rPr>
        <w:t xml:space="preserve">are premium architectural </w:t>
      </w:r>
      <w:r w:rsidR="0031755F">
        <w:rPr>
          <w:color w:val="595959" w:themeColor="text1" w:themeTint="A6"/>
          <w:sz w:val="24"/>
          <w:szCs w:val="24"/>
        </w:rPr>
        <w:t>planks</w:t>
      </w:r>
      <w:r w:rsidR="0031755F" w:rsidRPr="0031755F">
        <w:rPr>
          <w:color w:val="595959" w:themeColor="text1" w:themeTint="A6"/>
          <w:sz w:val="24"/>
          <w:szCs w:val="24"/>
        </w:rPr>
        <w:t xml:space="preserve"> made from 2 mm (0.078”) 5000-series aluminum, engineered for exceptional strength and longevity. These versatile boards can be installed horizontally or vertically, delivering a clean, linear aesthetic that suits everything from contemporary facades to classic architectural styles.</w:t>
      </w:r>
    </w:p>
    <w:p w14:paraId="4A8388F9" w14:textId="77777777" w:rsidR="0031755F" w:rsidRPr="0031755F" w:rsidRDefault="0031755F" w:rsidP="0031755F">
      <w:pPr>
        <w:rPr>
          <w:color w:val="595959" w:themeColor="text1" w:themeTint="A6"/>
          <w:sz w:val="24"/>
          <w:szCs w:val="24"/>
        </w:rPr>
      </w:pPr>
    </w:p>
    <w:p w14:paraId="332A8F13" w14:textId="77777777" w:rsidR="0031755F" w:rsidRPr="0031755F" w:rsidRDefault="0031755F" w:rsidP="0031755F">
      <w:pPr>
        <w:rPr>
          <w:color w:val="595959" w:themeColor="text1" w:themeTint="A6"/>
          <w:sz w:val="24"/>
          <w:szCs w:val="24"/>
        </w:rPr>
      </w:pPr>
      <w:r w:rsidRPr="0031755F">
        <w:rPr>
          <w:color w:val="595959" w:themeColor="text1" w:themeTint="A6"/>
          <w:sz w:val="24"/>
          <w:szCs w:val="24"/>
        </w:rPr>
        <w:t>Each board is precisely folded by advanced robotic systems to ensure uniformity and structural integrity. Where needed, panels are pre-drilled for simplified installation, followed by a high-performance electrostatic powder coating that meets the industry’s toughest standards for durability and colour stability.</w:t>
      </w:r>
    </w:p>
    <w:p w14:paraId="02BFA4D9" w14:textId="77777777" w:rsidR="0031755F" w:rsidRPr="0031755F" w:rsidRDefault="0031755F" w:rsidP="0031755F">
      <w:pPr>
        <w:rPr>
          <w:color w:val="595959" w:themeColor="text1" w:themeTint="A6"/>
          <w:sz w:val="24"/>
          <w:szCs w:val="24"/>
        </w:rPr>
      </w:pPr>
    </w:p>
    <w:p w14:paraId="3413EEA2" w14:textId="77777777" w:rsidR="00C62CA1" w:rsidRPr="00C62CA1" w:rsidRDefault="00C62CA1" w:rsidP="00C62CA1">
      <w:pPr>
        <w:rPr>
          <w:color w:val="595959" w:themeColor="text1" w:themeTint="A6"/>
          <w:sz w:val="24"/>
          <w:szCs w:val="24"/>
        </w:rPr>
      </w:pPr>
    </w:p>
    <w:p w14:paraId="076BD155" w14:textId="1470CECE" w:rsidR="009060E3" w:rsidRPr="009A221E" w:rsidRDefault="009060E3" w:rsidP="00696A5C">
      <w:pPr>
        <w:rPr>
          <w:color w:val="595959" w:themeColor="text1" w:themeTint="A6"/>
          <w:sz w:val="24"/>
          <w:szCs w:val="24"/>
        </w:rPr>
      </w:pPr>
      <w:r>
        <w:rPr>
          <w:noProof/>
          <w:color w:val="595959" w:themeColor="text1" w:themeTint="A6"/>
          <w:sz w:val="24"/>
          <w:szCs w:val="24"/>
        </w:rPr>
        <w:lastRenderedPageBreak/>
        <w:drawing>
          <wp:inline distT="0" distB="0" distL="0" distR="0" wp14:anchorId="46BA6EC1" wp14:editId="2521AEAA">
            <wp:extent cx="5646420" cy="2873941"/>
            <wp:effectExtent l="0" t="0" r="0" b="3175"/>
            <wp:docPr id="83430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08388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232" cy="288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24E3" w14:textId="4A942CD5" w:rsidR="00262973" w:rsidRDefault="0031755F" w:rsidP="00E86A0D">
      <w:pPr>
        <w:rPr>
          <w:color w:val="595959" w:themeColor="text1" w:themeTint="A6"/>
          <w:sz w:val="24"/>
          <w:szCs w:val="24"/>
        </w:rPr>
      </w:pPr>
      <w:r w:rsidRPr="0031755F">
        <w:rPr>
          <w:color w:val="595959" w:themeColor="text1" w:themeTint="A6"/>
          <w:sz w:val="24"/>
          <w:szCs w:val="24"/>
        </w:rPr>
        <w:t xml:space="preserve">Whether you’re aiming for subtle refinement or bold architectural character, the </w:t>
      </w:r>
      <w:r>
        <w:rPr>
          <w:color w:val="595959" w:themeColor="text1" w:themeTint="A6"/>
          <w:sz w:val="24"/>
          <w:szCs w:val="24"/>
        </w:rPr>
        <w:t>APP-12 and APP-</w:t>
      </w:r>
      <w:r w:rsidR="00BD3A67">
        <w:rPr>
          <w:color w:val="595959" w:themeColor="text1" w:themeTint="A6"/>
          <w:sz w:val="24"/>
          <w:szCs w:val="24"/>
        </w:rPr>
        <w:t xml:space="preserve">16 </w:t>
      </w:r>
      <w:r w:rsidR="00BD3A67" w:rsidRPr="0031755F">
        <w:rPr>
          <w:color w:val="595959" w:themeColor="text1" w:themeTint="A6"/>
          <w:sz w:val="24"/>
          <w:szCs w:val="24"/>
        </w:rPr>
        <w:t>boards</w:t>
      </w:r>
      <w:r w:rsidRPr="0031755F">
        <w:rPr>
          <w:color w:val="595959" w:themeColor="text1" w:themeTint="A6"/>
          <w:sz w:val="24"/>
          <w:szCs w:val="24"/>
        </w:rPr>
        <w:t xml:space="preserve"> offer reliable performance, efficient ventilation, and a design that stands the test of time.</w:t>
      </w:r>
    </w:p>
    <w:p w14:paraId="2B3368B0" w14:textId="77777777" w:rsidR="00C62CA1" w:rsidRDefault="00C62CA1" w:rsidP="00262973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1AFF3354" w14:textId="5B74CEEE" w:rsidR="00262973" w:rsidRPr="00DD6ACC" w:rsidRDefault="00262973" w:rsidP="00262973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>
        <w:rPr>
          <w:b/>
          <w:bCs/>
          <w:color w:val="3A3A3A" w:themeColor="background2" w:themeShade="40"/>
          <w:sz w:val="32"/>
          <w:szCs w:val="32"/>
          <w:u w:val="single"/>
        </w:rPr>
        <w:t>General Specifications</w:t>
      </w:r>
    </w:p>
    <w:p w14:paraId="4B60F029" w14:textId="77777777" w:rsidR="00262973" w:rsidRPr="00DD6ACC" w:rsidRDefault="00262973" w:rsidP="00262973">
      <w:pPr>
        <w:rPr>
          <w:color w:val="3A3A3A" w:themeColor="background2" w:themeShade="40"/>
          <w:sz w:val="32"/>
          <w:szCs w:val="32"/>
        </w:rPr>
      </w:pPr>
      <w:r w:rsidRPr="00DD6ACC">
        <w:rPr>
          <w:color w:val="3A3A3A" w:themeColor="background2" w:themeShade="40"/>
          <w:sz w:val="32"/>
          <w:szCs w:val="32"/>
        </w:rPr>
        <w:t>Highlights:</w:t>
      </w:r>
    </w:p>
    <w:p w14:paraId="0B315122" w14:textId="0AF5CB7C" w:rsidR="00E86A0D" w:rsidRPr="00E86A0D" w:rsidRDefault="00E86A0D" w:rsidP="00E86A0D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E86A0D">
        <w:rPr>
          <w:color w:val="595959" w:themeColor="text1" w:themeTint="A6"/>
          <w:sz w:val="24"/>
          <w:szCs w:val="24"/>
        </w:rPr>
        <w:t>Fast and flexible installation; can be adjusted or customized on-site</w:t>
      </w:r>
    </w:p>
    <w:p w14:paraId="7E0241D1" w14:textId="7FB9F42A" w:rsidR="00E86A0D" w:rsidRPr="00E86A0D" w:rsidRDefault="00E86A0D" w:rsidP="00E86A0D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E86A0D">
        <w:rPr>
          <w:color w:val="595959" w:themeColor="text1" w:themeTint="A6"/>
          <w:sz w:val="24"/>
          <w:szCs w:val="24"/>
        </w:rPr>
        <w:t>Non-combustible construction for enhanced fire safety</w:t>
      </w:r>
    </w:p>
    <w:p w14:paraId="37A3DF2B" w14:textId="0384A60F" w:rsidR="00E86A0D" w:rsidRPr="00E86A0D" w:rsidRDefault="00E86A0D" w:rsidP="00E86A0D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E86A0D">
        <w:rPr>
          <w:color w:val="595959" w:themeColor="text1" w:themeTint="A6"/>
          <w:sz w:val="24"/>
          <w:szCs w:val="24"/>
        </w:rPr>
        <w:t>Long-lasting, impact-resistant boards that are 100% recyclable</w:t>
      </w:r>
    </w:p>
    <w:p w14:paraId="667409FE" w14:textId="51324F89" w:rsidR="00262973" w:rsidRPr="00E86A0D" w:rsidRDefault="00E86A0D" w:rsidP="00E86A0D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E86A0D">
        <w:rPr>
          <w:color w:val="595959" w:themeColor="text1" w:themeTint="A6"/>
          <w:sz w:val="24"/>
          <w:szCs w:val="24"/>
        </w:rPr>
        <w:t>Finished with a solvent-free, eco-conscious powder coating for superior colour retention and surface resilience</w:t>
      </w:r>
    </w:p>
    <w:p w14:paraId="54E48148" w14:textId="77777777" w:rsidR="009C147C" w:rsidRDefault="009C147C" w:rsidP="00262973">
      <w:pPr>
        <w:rPr>
          <w:color w:val="3A3A3A" w:themeColor="background2" w:themeShade="40"/>
          <w:sz w:val="32"/>
          <w:szCs w:val="32"/>
        </w:rPr>
      </w:pPr>
    </w:p>
    <w:p w14:paraId="2FC6F12D" w14:textId="0B0834F6" w:rsidR="00262973" w:rsidRPr="00DD6ACC" w:rsidRDefault="00262973" w:rsidP="00262973">
      <w:pPr>
        <w:rPr>
          <w:color w:val="3A3A3A" w:themeColor="background2" w:themeShade="40"/>
          <w:sz w:val="32"/>
          <w:szCs w:val="32"/>
        </w:rPr>
      </w:pPr>
      <w:r w:rsidRPr="00DD6ACC">
        <w:rPr>
          <w:color w:val="3A3A3A" w:themeColor="background2" w:themeShade="40"/>
          <w:sz w:val="32"/>
          <w:szCs w:val="32"/>
        </w:rPr>
        <w:t>Performance Standards:</w:t>
      </w:r>
    </w:p>
    <w:p w14:paraId="47167D76" w14:textId="756110EC" w:rsidR="009C147C" w:rsidRPr="009C147C" w:rsidRDefault="009C147C" w:rsidP="009C147C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9C147C">
        <w:rPr>
          <w:color w:val="595959" w:themeColor="text1" w:themeTint="A6"/>
          <w:sz w:val="24"/>
          <w:szCs w:val="24"/>
        </w:rPr>
        <w:t>Transverse deflection under service loads limited to L/60</w:t>
      </w:r>
    </w:p>
    <w:p w14:paraId="44D7F11B" w14:textId="34904693" w:rsidR="009C147C" w:rsidRPr="009C147C" w:rsidRDefault="009C147C" w:rsidP="009C147C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9C147C">
        <w:rPr>
          <w:color w:val="595959" w:themeColor="text1" w:themeTint="A6"/>
          <w:sz w:val="24"/>
          <w:szCs w:val="24"/>
        </w:rPr>
        <w:t>Axial deflection under service loads limited to L/180</w:t>
      </w:r>
    </w:p>
    <w:p w14:paraId="2B497F76" w14:textId="77777777" w:rsidR="009C147C" w:rsidRDefault="009C147C" w:rsidP="009C147C">
      <w:pPr>
        <w:rPr>
          <w:color w:val="595959" w:themeColor="text1" w:themeTint="A6"/>
          <w:sz w:val="24"/>
          <w:szCs w:val="24"/>
        </w:rPr>
      </w:pPr>
    </w:p>
    <w:p w14:paraId="0E486C52" w14:textId="77777777" w:rsidR="009C147C" w:rsidRDefault="009C147C" w:rsidP="009C147C">
      <w:pPr>
        <w:rPr>
          <w:color w:val="595959" w:themeColor="text1" w:themeTint="A6"/>
          <w:sz w:val="24"/>
          <w:szCs w:val="24"/>
        </w:rPr>
      </w:pPr>
    </w:p>
    <w:p w14:paraId="6D26424B" w14:textId="77777777" w:rsidR="009C147C" w:rsidRPr="009C147C" w:rsidRDefault="009C147C" w:rsidP="009C147C">
      <w:pPr>
        <w:rPr>
          <w:color w:val="595959" w:themeColor="text1" w:themeTint="A6"/>
          <w:sz w:val="24"/>
          <w:szCs w:val="24"/>
        </w:rPr>
      </w:pPr>
    </w:p>
    <w:p w14:paraId="3DABA5DD" w14:textId="7E7DE201" w:rsidR="009C147C" w:rsidRPr="009C147C" w:rsidRDefault="009C147C" w:rsidP="009C147C">
      <w:pPr>
        <w:rPr>
          <w:color w:val="3A3A3A" w:themeColor="background2" w:themeShade="40"/>
          <w:sz w:val="32"/>
          <w:szCs w:val="32"/>
        </w:rPr>
      </w:pPr>
      <w:r w:rsidRPr="009C147C">
        <w:rPr>
          <w:color w:val="3A3A3A" w:themeColor="background2" w:themeShade="40"/>
          <w:sz w:val="32"/>
          <w:szCs w:val="32"/>
        </w:rPr>
        <w:lastRenderedPageBreak/>
        <w:t>Material</w:t>
      </w:r>
      <w:r>
        <w:rPr>
          <w:color w:val="3A3A3A" w:themeColor="background2" w:themeShade="40"/>
          <w:sz w:val="32"/>
          <w:szCs w:val="32"/>
        </w:rPr>
        <w:t>s:</w:t>
      </w:r>
    </w:p>
    <w:p w14:paraId="299B8E65" w14:textId="153D6E20" w:rsidR="009C147C" w:rsidRPr="009C147C" w:rsidRDefault="009C147C" w:rsidP="009C147C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9C147C">
        <w:rPr>
          <w:color w:val="595959" w:themeColor="text1" w:themeTint="A6"/>
          <w:sz w:val="24"/>
          <w:szCs w:val="24"/>
        </w:rPr>
        <w:t>Manufactured from 2 mm (5/64”) thick 5000-series aluminum for excellent strength and corrosion resistance</w:t>
      </w:r>
    </w:p>
    <w:p w14:paraId="3EA2EA6D" w14:textId="77777777" w:rsidR="009C147C" w:rsidRDefault="009C147C" w:rsidP="00262973">
      <w:pPr>
        <w:rPr>
          <w:color w:val="3A3A3A" w:themeColor="background2" w:themeShade="40"/>
          <w:sz w:val="32"/>
          <w:szCs w:val="32"/>
        </w:rPr>
      </w:pPr>
    </w:p>
    <w:p w14:paraId="2E226B4F" w14:textId="3E542F2F" w:rsidR="00262973" w:rsidRPr="00696A5C" w:rsidRDefault="00262973" w:rsidP="00262973">
      <w:pPr>
        <w:rPr>
          <w:color w:val="3A3A3A" w:themeColor="background2" w:themeShade="40"/>
          <w:sz w:val="32"/>
          <w:szCs w:val="32"/>
        </w:rPr>
      </w:pPr>
      <w:r w:rsidRPr="00696A5C">
        <w:rPr>
          <w:color w:val="3A3A3A" w:themeColor="background2" w:themeShade="40"/>
          <w:sz w:val="32"/>
          <w:szCs w:val="32"/>
        </w:rPr>
        <w:t>Finish &amp; Color Options:</w:t>
      </w:r>
    </w:p>
    <w:p w14:paraId="27A66295" w14:textId="2604BB2D" w:rsidR="009C147C" w:rsidRPr="009C147C" w:rsidRDefault="009C147C" w:rsidP="009C147C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9C147C">
        <w:rPr>
          <w:color w:val="595959" w:themeColor="text1" w:themeTint="A6"/>
          <w:sz w:val="24"/>
          <w:szCs w:val="24"/>
        </w:rPr>
        <w:t>Coated using electrostatic powder application in compliance with AAMA 2604 and 2605 standards</w:t>
      </w:r>
    </w:p>
    <w:p w14:paraId="053CECA8" w14:textId="204D93B8" w:rsidR="00262973" w:rsidRPr="009C147C" w:rsidRDefault="009C147C" w:rsidP="009C147C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9C147C">
        <w:rPr>
          <w:color w:val="595959" w:themeColor="text1" w:themeTint="A6"/>
          <w:sz w:val="24"/>
          <w:szCs w:val="24"/>
        </w:rPr>
        <w:t>Fully customizable colour selection to meet any design or branding requirement</w:t>
      </w:r>
    </w:p>
    <w:p w14:paraId="221BA3DF" w14:textId="77777777" w:rsidR="009C147C" w:rsidRDefault="009C147C" w:rsidP="00262973">
      <w:pPr>
        <w:rPr>
          <w:color w:val="3A3A3A" w:themeColor="background2" w:themeShade="40"/>
          <w:sz w:val="32"/>
          <w:szCs w:val="32"/>
        </w:rPr>
      </w:pPr>
    </w:p>
    <w:p w14:paraId="0185DA4B" w14:textId="42F091F1" w:rsidR="00262973" w:rsidRPr="00696A5C" w:rsidRDefault="00262973" w:rsidP="00262973">
      <w:pPr>
        <w:rPr>
          <w:color w:val="3A3A3A" w:themeColor="background2" w:themeShade="40"/>
          <w:sz w:val="32"/>
          <w:szCs w:val="32"/>
        </w:rPr>
      </w:pPr>
      <w:r w:rsidRPr="00696A5C">
        <w:rPr>
          <w:color w:val="3A3A3A" w:themeColor="background2" w:themeShade="40"/>
          <w:sz w:val="32"/>
          <w:szCs w:val="32"/>
        </w:rPr>
        <w:t>Recommended Applications:</w:t>
      </w:r>
    </w:p>
    <w:p w14:paraId="4B7CBE8A" w14:textId="2B4F909D" w:rsidR="009C147C" w:rsidRPr="009C147C" w:rsidRDefault="009C147C" w:rsidP="009C147C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9C147C">
        <w:rPr>
          <w:color w:val="595959" w:themeColor="text1" w:themeTint="A6"/>
          <w:sz w:val="24"/>
          <w:szCs w:val="24"/>
        </w:rPr>
        <w:t>Ideal for interior feature walls or decorative surfaces</w:t>
      </w:r>
    </w:p>
    <w:p w14:paraId="50936F6D" w14:textId="77777777" w:rsidR="009C147C" w:rsidRDefault="009C147C" w:rsidP="009C147C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9C147C">
        <w:rPr>
          <w:color w:val="595959" w:themeColor="text1" w:themeTint="A6"/>
          <w:sz w:val="24"/>
          <w:szCs w:val="24"/>
        </w:rPr>
        <w:t>Designed to withstand the elements for use as exterior siding on architectural façades</w:t>
      </w:r>
    </w:p>
    <w:p w14:paraId="308D3588" w14:textId="539685AF" w:rsidR="00262973" w:rsidRPr="009C147C" w:rsidRDefault="009C147C" w:rsidP="009C147C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 w:rsidRPr="009C147C">
        <w:rPr>
          <w:color w:val="595959" w:themeColor="text1" w:themeTint="A6"/>
          <w:sz w:val="24"/>
          <w:szCs w:val="24"/>
        </w:rPr>
        <w:t>*</w:t>
      </w:r>
      <w:r w:rsidR="00262973" w:rsidRPr="009C147C">
        <w:rPr>
          <w:color w:val="595959" w:themeColor="text1" w:themeTint="A6"/>
          <w:sz w:val="24"/>
          <w:szCs w:val="24"/>
        </w:rPr>
        <w:t>*Note: For specific project suitability or custom details, consult with our technical team.</w:t>
      </w:r>
    </w:p>
    <w:p w14:paraId="4EFE6DA7" w14:textId="77777777" w:rsidR="00262973" w:rsidRDefault="00262973" w:rsidP="009C147C">
      <w:pPr>
        <w:pStyle w:val="ListParagraph"/>
        <w:ind w:left="1080"/>
        <w:rPr>
          <w:color w:val="595959" w:themeColor="text1" w:themeTint="A6"/>
          <w:sz w:val="24"/>
          <w:szCs w:val="24"/>
        </w:rPr>
      </w:pPr>
    </w:p>
    <w:p w14:paraId="483FC712" w14:textId="77777777" w:rsidR="009C147C" w:rsidRPr="009C147C" w:rsidRDefault="009C147C" w:rsidP="009C147C">
      <w:pPr>
        <w:pStyle w:val="ListParagraph"/>
        <w:ind w:left="1080"/>
        <w:rPr>
          <w:color w:val="595959" w:themeColor="text1" w:themeTint="A6"/>
          <w:sz w:val="24"/>
          <w:szCs w:val="24"/>
        </w:rPr>
      </w:pPr>
    </w:p>
    <w:p w14:paraId="1FFB4905" w14:textId="51560A60" w:rsidR="00762054" w:rsidRDefault="009060E3" w:rsidP="009060E3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>
        <w:rPr>
          <w:b/>
          <w:bCs/>
          <w:noProof/>
          <w:color w:val="3A3A3A" w:themeColor="background2" w:themeShade="40"/>
          <w:sz w:val="32"/>
          <w:szCs w:val="32"/>
          <w:u w:val="single"/>
        </w:rPr>
        <w:drawing>
          <wp:inline distT="0" distB="0" distL="0" distR="0" wp14:anchorId="16FC8B9A" wp14:editId="306395EA">
            <wp:extent cx="6013544" cy="1455420"/>
            <wp:effectExtent l="0" t="0" r="6350" b="0"/>
            <wp:docPr id="44815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564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741" cy="145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386B" w14:textId="1BE7397B" w:rsidR="009060E3" w:rsidRDefault="009060E3" w:rsidP="00762054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>
        <w:rPr>
          <w:b/>
          <w:bCs/>
          <w:noProof/>
          <w:color w:val="3A3A3A" w:themeColor="background2" w:themeShade="40"/>
          <w:sz w:val="32"/>
          <w:szCs w:val="32"/>
          <w:u w:val="single"/>
        </w:rPr>
        <w:lastRenderedPageBreak/>
        <w:drawing>
          <wp:inline distT="0" distB="0" distL="0" distR="0" wp14:anchorId="1094E1E1" wp14:editId="2059CEE9">
            <wp:extent cx="5893640" cy="3824797"/>
            <wp:effectExtent l="0" t="0" r="0" b="4445"/>
            <wp:docPr id="1947621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21683" name="Pictur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640" cy="382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B156" w14:textId="77777777" w:rsidR="009060E3" w:rsidRDefault="009060E3" w:rsidP="00DD6ACC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50BF1C05" w14:textId="0D234A84" w:rsidR="00262973" w:rsidRPr="00DD6ACC" w:rsidRDefault="00262973" w:rsidP="004F22DC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>
        <w:rPr>
          <w:b/>
          <w:bCs/>
          <w:color w:val="3A3A3A" w:themeColor="background2" w:themeShade="40"/>
          <w:sz w:val="32"/>
          <w:szCs w:val="32"/>
          <w:u w:val="single"/>
        </w:rPr>
        <w:t>Technical Details</w:t>
      </w:r>
    </w:p>
    <w:p w14:paraId="55CB5009" w14:textId="77777777" w:rsidR="00262973" w:rsidRPr="00262973" w:rsidRDefault="00262973" w:rsidP="00262973">
      <w:pPr>
        <w:rPr>
          <w:color w:val="3A3A3A" w:themeColor="background2" w:themeShade="40"/>
          <w:sz w:val="32"/>
          <w:szCs w:val="32"/>
        </w:rPr>
      </w:pPr>
      <w:r w:rsidRPr="00262973">
        <w:rPr>
          <w:color w:val="3A3A3A" w:themeColor="background2" w:themeShade="40"/>
          <w:sz w:val="32"/>
          <w:szCs w:val="32"/>
        </w:rPr>
        <w:t>Panel Dimensions:</w:t>
      </w:r>
    </w:p>
    <w:p w14:paraId="68B35C53" w14:textId="20A0009B" w:rsidR="009C147C" w:rsidRPr="009C147C" w:rsidRDefault="009C147C" w:rsidP="009C147C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>
        <w:rPr>
          <w:color w:val="595959" w:themeColor="text1" w:themeTint="A6"/>
          <w:sz w:val="24"/>
          <w:szCs w:val="24"/>
        </w:rPr>
        <w:t>APP-12</w:t>
      </w:r>
      <w:r w:rsidRPr="009C147C">
        <w:rPr>
          <w:color w:val="595959" w:themeColor="text1" w:themeTint="A6"/>
          <w:sz w:val="24"/>
          <w:szCs w:val="24"/>
        </w:rPr>
        <w:t>: 304.8 mm (12”)</w:t>
      </w:r>
    </w:p>
    <w:p w14:paraId="269D4C99" w14:textId="4AABC294" w:rsidR="00957D9E" w:rsidRPr="009C147C" w:rsidRDefault="009C147C" w:rsidP="009C147C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r>
        <w:rPr>
          <w:color w:val="595959" w:themeColor="text1" w:themeTint="A6"/>
          <w:sz w:val="24"/>
          <w:szCs w:val="24"/>
        </w:rPr>
        <w:t>APP-16</w:t>
      </w:r>
      <w:r w:rsidRPr="009C147C">
        <w:rPr>
          <w:color w:val="595959" w:themeColor="text1" w:themeTint="A6"/>
          <w:sz w:val="24"/>
          <w:szCs w:val="24"/>
        </w:rPr>
        <w:t>-16: 406.4 mm (16”)</w:t>
      </w:r>
    </w:p>
    <w:p w14:paraId="1211E66A" w14:textId="77777777" w:rsidR="009C147C" w:rsidRDefault="009C147C" w:rsidP="008E46E2">
      <w:pPr>
        <w:rPr>
          <w:color w:val="3A3A3A" w:themeColor="background2" w:themeShade="40"/>
          <w:sz w:val="32"/>
          <w:szCs w:val="32"/>
        </w:rPr>
      </w:pPr>
    </w:p>
    <w:p w14:paraId="7649CDE2" w14:textId="52D6B606" w:rsidR="00262973" w:rsidRPr="00262973" w:rsidRDefault="00262973" w:rsidP="008E46E2">
      <w:pPr>
        <w:rPr>
          <w:color w:val="3A3A3A" w:themeColor="background2" w:themeShade="40"/>
          <w:sz w:val="32"/>
          <w:szCs w:val="32"/>
        </w:rPr>
      </w:pPr>
      <w:r w:rsidRPr="00262973">
        <w:rPr>
          <w:color w:val="3A3A3A" w:themeColor="background2" w:themeShade="40"/>
          <w:sz w:val="32"/>
          <w:szCs w:val="32"/>
        </w:rPr>
        <w:t>Manufacturing Tolerances:</w:t>
      </w:r>
    </w:p>
    <w:p w14:paraId="344EE38E" w14:textId="1A192C58" w:rsidR="009C147C" w:rsidRPr="009C147C" w:rsidRDefault="009C147C" w:rsidP="009C147C">
      <w:pPr>
        <w:pStyle w:val="ListParagraph"/>
        <w:numPr>
          <w:ilvl w:val="0"/>
          <w:numId w:val="23"/>
        </w:numPr>
        <w:rPr>
          <w:color w:val="595959" w:themeColor="text1" w:themeTint="A6"/>
          <w:sz w:val="24"/>
          <w:szCs w:val="24"/>
        </w:rPr>
      </w:pPr>
      <w:bookmarkStart w:id="4" w:name="_Hlk200736046"/>
      <w:r w:rsidRPr="009C147C">
        <w:rPr>
          <w:color w:val="595959" w:themeColor="text1" w:themeTint="A6"/>
          <w:sz w:val="24"/>
          <w:szCs w:val="24"/>
        </w:rPr>
        <w:t>Precise fabrication with a lengthwise dimensional accuracy of ±0.127 mm (±1/1064”)</w:t>
      </w:r>
    </w:p>
    <w:p w14:paraId="32BCCD1C" w14:textId="77777777" w:rsidR="009C147C" w:rsidRDefault="009C147C" w:rsidP="002F17F2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21A2D809" w14:textId="77777777" w:rsidR="009C147C" w:rsidRDefault="009C147C" w:rsidP="002F17F2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54E64109" w14:textId="77777777" w:rsidR="009C147C" w:rsidRDefault="009C147C" w:rsidP="002F17F2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51FD26ED" w14:textId="77777777" w:rsidR="009C147C" w:rsidRDefault="009C147C" w:rsidP="002F17F2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3C41416C" w14:textId="5179DE17" w:rsidR="002F17F2" w:rsidRPr="002F17F2" w:rsidRDefault="002F17F2" w:rsidP="002F17F2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 w:rsidRPr="002F17F2">
        <w:rPr>
          <w:b/>
          <w:bCs/>
          <w:color w:val="3A3A3A" w:themeColor="background2" w:themeShade="40"/>
          <w:sz w:val="32"/>
          <w:szCs w:val="32"/>
          <w:u w:val="single"/>
        </w:rPr>
        <w:lastRenderedPageBreak/>
        <w:t>Elevate Your Project with Premium Aluminum P</w:t>
      </w:r>
      <w:r w:rsidR="00BD3A67">
        <w:rPr>
          <w:b/>
          <w:bCs/>
          <w:color w:val="3A3A3A" w:themeColor="background2" w:themeShade="40"/>
          <w:sz w:val="32"/>
          <w:szCs w:val="32"/>
          <w:u w:val="single"/>
        </w:rPr>
        <w:t>lanks</w:t>
      </w:r>
    </w:p>
    <w:p w14:paraId="2E77AEC4" w14:textId="77777777" w:rsidR="002F17F2" w:rsidRPr="002F17F2" w:rsidRDefault="002F17F2" w:rsidP="002F17F2">
      <w:pPr>
        <w:rPr>
          <w:color w:val="595959" w:themeColor="text1" w:themeTint="A6"/>
          <w:sz w:val="24"/>
          <w:szCs w:val="24"/>
        </w:rPr>
      </w:pPr>
    </w:p>
    <w:p w14:paraId="6676F41B" w14:textId="4B9D3E4F" w:rsidR="002F17F2" w:rsidRPr="002F17F2" w:rsidRDefault="002F17F2" w:rsidP="002F17F2">
      <w:pPr>
        <w:rPr>
          <w:color w:val="595959" w:themeColor="text1" w:themeTint="A6"/>
          <w:sz w:val="24"/>
          <w:szCs w:val="24"/>
        </w:rPr>
      </w:pPr>
      <w:r w:rsidRPr="002F17F2">
        <w:rPr>
          <w:color w:val="595959" w:themeColor="text1" w:themeTint="A6"/>
          <w:sz w:val="24"/>
          <w:szCs w:val="24"/>
        </w:rPr>
        <w:t>When performance and appearance matter, aluminum panels finished with electrostatic powder coating—meeting AAMA 2604 and 2605 standards—deliver on every front.</w:t>
      </w:r>
    </w:p>
    <w:p w14:paraId="48962003" w14:textId="6A6C41ED" w:rsidR="002F17F2" w:rsidRPr="002F17F2" w:rsidRDefault="002F17F2" w:rsidP="002F17F2">
      <w:pPr>
        <w:rPr>
          <w:color w:val="595959" w:themeColor="text1" w:themeTint="A6"/>
          <w:sz w:val="24"/>
          <w:szCs w:val="24"/>
        </w:rPr>
      </w:pPr>
      <w:r w:rsidRPr="002F17F2">
        <w:rPr>
          <w:color w:val="595959" w:themeColor="text1" w:themeTint="A6"/>
          <w:sz w:val="24"/>
          <w:szCs w:val="24"/>
        </w:rPr>
        <w:t>At the heart of our aluminum siding line is our custom-built powder coating facility, designed to apply one of the most environmentally friendly and durable finishes available today. This in-house capability ensures consistent quality, rich colour depth, and long-lasting protection against the elements.</w:t>
      </w:r>
    </w:p>
    <w:p w14:paraId="1DBAA1E4" w14:textId="562A0A25" w:rsidR="002F17F2" w:rsidRPr="002F17F2" w:rsidRDefault="002F17F2" w:rsidP="002F17F2">
      <w:pPr>
        <w:rPr>
          <w:color w:val="595959" w:themeColor="text1" w:themeTint="A6"/>
          <w:sz w:val="24"/>
          <w:szCs w:val="24"/>
        </w:rPr>
      </w:pPr>
      <w:r w:rsidRPr="002F17F2">
        <w:rPr>
          <w:color w:val="595959" w:themeColor="text1" w:themeTint="A6"/>
          <w:sz w:val="24"/>
          <w:szCs w:val="24"/>
        </w:rPr>
        <w:t>Endless Colour Possibilities</w:t>
      </w:r>
    </w:p>
    <w:p w14:paraId="1BE16EF0" w14:textId="77777777" w:rsidR="002F17F2" w:rsidRPr="002F17F2" w:rsidRDefault="002F17F2" w:rsidP="002F17F2">
      <w:pPr>
        <w:rPr>
          <w:color w:val="595959" w:themeColor="text1" w:themeTint="A6"/>
          <w:sz w:val="24"/>
          <w:szCs w:val="24"/>
        </w:rPr>
      </w:pPr>
      <w:r w:rsidRPr="002F17F2">
        <w:rPr>
          <w:color w:val="595959" w:themeColor="text1" w:themeTint="A6"/>
          <w:sz w:val="24"/>
          <w:szCs w:val="24"/>
        </w:rPr>
        <w:t>From anodized-style finishes to specialty effects and carefully curated palettes, we offer full customization to match your vision. Whether you’re aiming for bold, subtle, or one-of-a-kind textures, our partners can formulate powders tailored precisely to your design goals.</w:t>
      </w:r>
    </w:p>
    <w:p w14:paraId="3269AF20" w14:textId="77777777" w:rsidR="002F17F2" w:rsidRPr="002F17F2" w:rsidRDefault="002F17F2" w:rsidP="002F17F2">
      <w:pPr>
        <w:rPr>
          <w:color w:val="595959" w:themeColor="text1" w:themeTint="A6"/>
          <w:sz w:val="24"/>
          <w:szCs w:val="24"/>
        </w:rPr>
      </w:pPr>
    </w:p>
    <w:p w14:paraId="1E925585" w14:textId="1B703279" w:rsidR="00406EA6" w:rsidRPr="001F269F" w:rsidRDefault="002F17F2" w:rsidP="002F17F2">
      <w:pPr>
        <w:rPr>
          <w:color w:val="595959" w:themeColor="text1" w:themeTint="A6"/>
          <w:sz w:val="24"/>
          <w:szCs w:val="24"/>
        </w:rPr>
      </w:pPr>
      <w:r w:rsidRPr="002F17F2">
        <w:rPr>
          <w:color w:val="595959" w:themeColor="text1" w:themeTint="A6"/>
          <w:sz w:val="24"/>
          <w:szCs w:val="24"/>
        </w:rPr>
        <w:t>If you can imagine it, we can match it.</w:t>
      </w:r>
    </w:p>
    <w:p w14:paraId="6EE799DE" w14:textId="77777777" w:rsidR="00406EA6" w:rsidRDefault="00406EA6" w:rsidP="00406EA6">
      <w:pPr>
        <w:rPr>
          <w:b/>
          <w:bCs/>
          <w:i/>
          <w:iCs/>
          <w:sz w:val="24"/>
          <w:szCs w:val="24"/>
        </w:rPr>
      </w:pPr>
    </w:p>
    <w:p w14:paraId="20A2DC8F" w14:textId="77777777" w:rsidR="00406EA6" w:rsidRDefault="00406EA6" w:rsidP="00FF30FC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20583E88" w14:textId="77777777" w:rsidR="00406EA6" w:rsidRDefault="00406EA6" w:rsidP="00FF30FC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p w14:paraId="0A969F09" w14:textId="77777777" w:rsidR="00406EA6" w:rsidRDefault="00406EA6" w:rsidP="00FF30FC">
      <w:pPr>
        <w:rPr>
          <w:b/>
          <w:bCs/>
          <w:color w:val="3A3A3A" w:themeColor="background2" w:themeShade="40"/>
          <w:sz w:val="32"/>
          <w:szCs w:val="32"/>
          <w:u w:val="single"/>
        </w:rPr>
      </w:pPr>
    </w:p>
    <w:bookmarkEnd w:id="4"/>
    <w:p w14:paraId="04BBCBBB" w14:textId="3EB06ECF" w:rsidR="00E934BF" w:rsidRPr="001B15EE" w:rsidRDefault="00E934BF" w:rsidP="001B15EE">
      <w:pPr>
        <w:rPr>
          <w:b/>
          <w:bCs/>
          <w:i/>
          <w:iCs/>
          <w:sz w:val="24"/>
          <w:szCs w:val="24"/>
        </w:rPr>
      </w:pPr>
    </w:p>
    <w:sectPr w:rsidR="00E934BF" w:rsidRPr="001B15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4987"/>
    <w:multiLevelType w:val="hybridMultilevel"/>
    <w:tmpl w:val="EFA412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7444F"/>
    <w:multiLevelType w:val="hybridMultilevel"/>
    <w:tmpl w:val="9530D40E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C0D8F"/>
    <w:multiLevelType w:val="hybridMultilevel"/>
    <w:tmpl w:val="8DB60376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173EB"/>
    <w:multiLevelType w:val="hybridMultilevel"/>
    <w:tmpl w:val="0624CBD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D582B"/>
    <w:multiLevelType w:val="hybridMultilevel"/>
    <w:tmpl w:val="F5041DA4"/>
    <w:lvl w:ilvl="0" w:tplc="0AF809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D68E5"/>
    <w:multiLevelType w:val="multilevel"/>
    <w:tmpl w:val="B8ECB8D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64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6200" w:hanging="1800"/>
      </w:pPr>
      <w:rPr>
        <w:rFonts w:hint="default"/>
      </w:rPr>
    </w:lvl>
  </w:abstractNum>
  <w:abstractNum w:abstractNumId="6" w15:restartNumberingAfterBreak="0">
    <w:nsid w:val="1D0E5D52"/>
    <w:multiLevelType w:val="hybridMultilevel"/>
    <w:tmpl w:val="0624CBD6"/>
    <w:lvl w:ilvl="0" w:tplc="52C261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CE4877"/>
    <w:multiLevelType w:val="hybridMultilevel"/>
    <w:tmpl w:val="7A44F0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21443"/>
    <w:multiLevelType w:val="hybridMultilevel"/>
    <w:tmpl w:val="0A04A5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F83045"/>
    <w:multiLevelType w:val="hybridMultilevel"/>
    <w:tmpl w:val="0624CBD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46418A"/>
    <w:multiLevelType w:val="hybridMultilevel"/>
    <w:tmpl w:val="4EA6ACB0"/>
    <w:lvl w:ilvl="0" w:tplc="CCB24274">
      <w:numFmt w:val="bullet"/>
      <w:lvlText w:val="•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1" w15:restartNumberingAfterBreak="0">
    <w:nsid w:val="265668B2"/>
    <w:multiLevelType w:val="hybridMultilevel"/>
    <w:tmpl w:val="9D541E04"/>
    <w:lvl w:ilvl="0" w:tplc="CCB24274">
      <w:numFmt w:val="bullet"/>
      <w:lvlText w:val="•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7E2E9B"/>
    <w:multiLevelType w:val="multilevel"/>
    <w:tmpl w:val="9A6E0A20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13" w15:restartNumberingAfterBreak="0">
    <w:nsid w:val="2F840FEB"/>
    <w:multiLevelType w:val="hybridMultilevel"/>
    <w:tmpl w:val="0624CBD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FC3E4D"/>
    <w:multiLevelType w:val="hybridMultilevel"/>
    <w:tmpl w:val="9EC8E43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2BD444D"/>
    <w:multiLevelType w:val="hybridMultilevel"/>
    <w:tmpl w:val="95764168"/>
    <w:lvl w:ilvl="0" w:tplc="CCB24274">
      <w:numFmt w:val="bullet"/>
      <w:lvlText w:val="•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6" w15:restartNumberingAfterBreak="0">
    <w:nsid w:val="33365EE5"/>
    <w:multiLevelType w:val="hybridMultilevel"/>
    <w:tmpl w:val="7DA46B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CD13C5"/>
    <w:multiLevelType w:val="hybridMultilevel"/>
    <w:tmpl w:val="267CAF4E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33073D"/>
    <w:multiLevelType w:val="multilevel"/>
    <w:tmpl w:val="9A6E0A20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19" w15:restartNumberingAfterBreak="0">
    <w:nsid w:val="42310926"/>
    <w:multiLevelType w:val="hybridMultilevel"/>
    <w:tmpl w:val="6ED2CCE4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3F3C32"/>
    <w:multiLevelType w:val="hybridMultilevel"/>
    <w:tmpl w:val="0B76E9B8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EA554C"/>
    <w:multiLevelType w:val="hybridMultilevel"/>
    <w:tmpl w:val="2B14E886"/>
    <w:lvl w:ilvl="0" w:tplc="C936940E">
      <w:numFmt w:val="bullet"/>
      <w:lvlText w:val="•"/>
      <w:lvlJc w:val="left"/>
      <w:pPr>
        <w:ind w:left="1128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 w15:restartNumberingAfterBreak="0">
    <w:nsid w:val="4966053E"/>
    <w:multiLevelType w:val="hybridMultilevel"/>
    <w:tmpl w:val="B120A436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E20BC4"/>
    <w:multiLevelType w:val="hybridMultilevel"/>
    <w:tmpl w:val="004003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064465"/>
    <w:multiLevelType w:val="multilevel"/>
    <w:tmpl w:val="3DB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76AF7"/>
    <w:multiLevelType w:val="hybridMultilevel"/>
    <w:tmpl w:val="C81A479C"/>
    <w:lvl w:ilvl="0" w:tplc="C936940E">
      <w:numFmt w:val="bullet"/>
      <w:lvlText w:val="•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9D0D87"/>
    <w:multiLevelType w:val="hybridMultilevel"/>
    <w:tmpl w:val="58E842A0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A75CC9"/>
    <w:multiLevelType w:val="hybridMultilevel"/>
    <w:tmpl w:val="EFB82510"/>
    <w:lvl w:ilvl="0" w:tplc="0E50651A">
      <w:start w:val="1"/>
      <w:numFmt w:val="decimal"/>
      <w:lvlText w:val="%1-"/>
      <w:lvlJc w:val="left"/>
      <w:pPr>
        <w:ind w:left="2160" w:hanging="360"/>
      </w:pPr>
      <w:rPr>
        <w:rFonts w:hint="default"/>
        <w:i/>
      </w:r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58EC0C9A"/>
    <w:multiLevelType w:val="hybridMultilevel"/>
    <w:tmpl w:val="79AAD58C"/>
    <w:lvl w:ilvl="0" w:tplc="7012CB72">
      <w:start w:val="1"/>
      <w:numFmt w:val="decimal"/>
      <w:lvlText w:val="%1-"/>
      <w:lvlJc w:val="left"/>
      <w:pPr>
        <w:ind w:left="720" w:hanging="360"/>
      </w:pPr>
      <w:rPr>
        <w:rFonts w:hint="default"/>
        <w:i/>
        <w:color w:val="auto"/>
        <w:sz w:val="24"/>
        <w:u w:val="none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3D5989"/>
    <w:multiLevelType w:val="multilevel"/>
    <w:tmpl w:val="9A6E0A20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30" w15:restartNumberingAfterBreak="0">
    <w:nsid w:val="5CC547ED"/>
    <w:multiLevelType w:val="hybridMultilevel"/>
    <w:tmpl w:val="0A966DCE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AA04A0"/>
    <w:multiLevelType w:val="hybridMultilevel"/>
    <w:tmpl w:val="311094F0"/>
    <w:lvl w:ilvl="0" w:tplc="C936940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B07A0"/>
    <w:multiLevelType w:val="hybridMultilevel"/>
    <w:tmpl w:val="5658C5EC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B540B9"/>
    <w:multiLevelType w:val="multilevel"/>
    <w:tmpl w:val="4F7E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62036B"/>
    <w:multiLevelType w:val="hybridMultilevel"/>
    <w:tmpl w:val="85DA668A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DE0CB0"/>
    <w:multiLevelType w:val="hybridMultilevel"/>
    <w:tmpl w:val="FC3A0572"/>
    <w:lvl w:ilvl="0" w:tplc="5680D700">
      <w:numFmt w:val="bullet"/>
      <w:lvlText w:val="•"/>
      <w:lvlJc w:val="left"/>
      <w:pPr>
        <w:ind w:left="1128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B84E5E"/>
    <w:multiLevelType w:val="hybridMultilevel"/>
    <w:tmpl w:val="023ACF46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FE5796C"/>
    <w:multiLevelType w:val="hybridMultilevel"/>
    <w:tmpl w:val="494E89DC"/>
    <w:lvl w:ilvl="0" w:tplc="C936940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EB4EB2"/>
    <w:multiLevelType w:val="hybridMultilevel"/>
    <w:tmpl w:val="A8E28858"/>
    <w:lvl w:ilvl="0" w:tplc="5680D700">
      <w:numFmt w:val="bullet"/>
      <w:lvlText w:val="•"/>
      <w:lvlJc w:val="left"/>
      <w:pPr>
        <w:ind w:left="1896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9" w15:restartNumberingAfterBreak="0">
    <w:nsid w:val="720D24FA"/>
    <w:multiLevelType w:val="hybridMultilevel"/>
    <w:tmpl w:val="7DA49D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4C528F"/>
    <w:multiLevelType w:val="hybridMultilevel"/>
    <w:tmpl w:val="1E4EDFC8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70353E"/>
    <w:multiLevelType w:val="hybridMultilevel"/>
    <w:tmpl w:val="936AC5A6"/>
    <w:lvl w:ilvl="0" w:tplc="C936940E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6893748"/>
    <w:multiLevelType w:val="hybridMultilevel"/>
    <w:tmpl w:val="F9D26FB8"/>
    <w:lvl w:ilvl="0" w:tplc="C936940E">
      <w:numFmt w:val="bullet"/>
      <w:lvlText w:val="•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8F36369"/>
    <w:multiLevelType w:val="hybridMultilevel"/>
    <w:tmpl w:val="D9BED8F6"/>
    <w:lvl w:ilvl="0" w:tplc="CCB24274">
      <w:numFmt w:val="bullet"/>
      <w:lvlText w:val="•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4" w15:restartNumberingAfterBreak="0">
    <w:nsid w:val="7E9E4099"/>
    <w:multiLevelType w:val="hybridMultilevel"/>
    <w:tmpl w:val="CD34D5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A95BBD"/>
    <w:multiLevelType w:val="hybridMultilevel"/>
    <w:tmpl w:val="DD0CA898"/>
    <w:lvl w:ilvl="0" w:tplc="5680D700">
      <w:numFmt w:val="bullet"/>
      <w:lvlText w:val="•"/>
      <w:lvlJc w:val="left"/>
      <w:pPr>
        <w:ind w:left="1128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num w:numId="1" w16cid:durableId="40714235">
    <w:abstractNumId w:val="18"/>
  </w:num>
  <w:num w:numId="2" w16cid:durableId="1872716946">
    <w:abstractNumId w:val="5"/>
  </w:num>
  <w:num w:numId="3" w16cid:durableId="823349897">
    <w:abstractNumId w:val="29"/>
  </w:num>
  <w:num w:numId="4" w16cid:durableId="460537818">
    <w:abstractNumId w:val="12"/>
  </w:num>
  <w:num w:numId="5" w16cid:durableId="186333717">
    <w:abstractNumId w:val="4"/>
  </w:num>
  <w:num w:numId="6" w16cid:durableId="1730806654">
    <w:abstractNumId w:val="6"/>
  </w:num>
  <w:num w:numId="7" w16cid:durableId="109865150">
    <w:abstractNumId w:val="9"/>
  </w:num>
  <w:num w:numId="8" w16cid:durableId="1520119536">
    <w:abstractNumId w:val="13"/>
  </w:num>
  <w:num w:numId="9" w16cid:durableId="1945960755">
    <w:abstractNumId w:val="28"/>
  </w:num>
  <w:num w:numId="10" w16cid:durableId="1066759888">
    <w:abstractNumId w:val="3"/>
  </w:num>
  <w:num w:numId="11" w16cid:durableId="1791240411">
    <w:abstractNumId w:val="27"/>
  </w:num>
  <w:num w:numId="12" w16cid:durableId="1806895329">
    <w:abstractNumId w:val="33"/>
  </w:num>
  <w:num w:numId="13" w16cid:durableId="2125071677">
    <w:abstractNumId w:val="8"/>
  </w:num>
  <w:num w:numId="14" w16cid:durableId="1255087055">
    <w:abstractNumId w:val="0"/>
  </w:num>
  <w:num w:numId="15" w16cid:durableId="1553687407">
    <w:abstractNumId w:val="43"/>
  </w:num>
  <w:num w:numId="16" w16cid:durableId="1275793389">
    <w:abstractNumId w:val="11"/>
  </w:num>
  <w:num w:numId="17" w16cid:durableId="1466847127">
    <w:abstractNumId w:val="10"/>
  </w:num>
  <w:num w:numId="18" w16cid:durableId="1645431280">
    <w:abstractNumId w:val="24"/>
  </w:num>
  <w:num w:numId="19" w16cid:durableId="1589729195">
    <w:abstractNumId w:val="39"/>
  </w:num>
  <w:num w:numId="20" w16cid:durableId="526140124">
    <w:abstractNumId w:val="15"/>
  </w:num>
  <w:num w:numId="21" w16cid:durableId="1893346160">
    <w:abstractNumId w:val="7"/>
  </w:num>
  <w:num w:numId="22" w16cid:durableId="607154859">
    <w:abstractNumId w:val="37"/>
  </w:num>
  <w:num w:numId="23" w16cid:durableId="1390878857">
    <w:abstractNumId w:val="36"/>
  </w:num>
  <w:num w:numId="24" w16cid:durableId="348794728">
    <w:abstractNumId w:val="31"/>
  </w:num>
  <w:num w:numId="25" w16cid:durableId="747271535">
    <w:abstractNumId w:val="41"/>
  </w:num>
  <w:num w:numId="26" w16cid:durableId="202526048">
    <w:abstractNumId w:val="14"/>
  </w:num>
  <w:num w:numId="27" w16cid:durableId="1905095398">
    <w:abstractNumId w:val="45"/>
  </w:num>
  <w:num w:numId="28" w16cid:durableId="1776095378">
    <w:abstractNumId w:val="38"/>
  </w:num>
  <w:num w:numId="29" w16cid:durableId="434328927">
    <w:abstractNumId w:val="35"/>
  </w:num>
  <w:num w:numId="30" w16cid:durableId="368729447">
    <w:abstractNumId w:val="40"/>
  </w:num>
  <w:num w:numId="31" w16cid:durableId="1344698051">
    <w:abstractNumId w:val="32"/>
  </w:num>
  <w:num w:numId="32" w16cid:durableId="147093856">
    <w:abstractNumId w:val="17"/>
  </w:num>
  <w:num w:numId="33" w16cid:durableId="1638605814">
    <w:abstractNumId w:val="26"/>
  </w:num>
  <w:num w:numId="34" w16cid:durableId="1673875602">
    <w:abstractNumId w:val="20"/>
  </w:num>
  <w:num w:numId="35" w16cid:durableId="674841766">
    <w:abstractNumId w:val="22"/>
  </w:num>
  <w:num w:numId="36" w16cid:durableId="1495797206">
    <w:abstractNumId w:val="44"/>
  </w:num>
  <w:num w:numId="37" w16cid:durableId="857423272">
    <w:abstractNumId w:val="1"/>
  </w:num>
  <w:num w:numId="38" w16cid:durableId="342517221">
    <w:abstractNumId w:val="30"/>
  </w:num>
  <w:num w:numId="39" w16cid:durableId="524252804">
    <w:abstractNumId w:val="42"/>
  </w:num>
  <w:num w:numId="40" w16cid:durableId="394355376">
    <w:abstractNumId w:val="16"/>
  </w:num>
  <w:num w:numId="41" w16cid:durableId="2042823090">
    <w:abstractNumId w:val="19"/>
  </w:num>
  <w:num w:numId="42" w16cid:durableId="1733044171">
    <w:abstractNumId w:val="23"/>
  </w:num>
  <w:num w:numId="43" w16cid:durableId="1034886758">
    <w:abstractNumId w:val="34"/>
  </w:num>
  <w:num w:numId="44" w16cid:durableId="643852830">
    <w:abstractNumId w:val="21"/>
  </w:num>
  <w:num w:numId="45" w16cid:durableId="1799684694">
    <w:abstractNumId w:val="25"/>
  </w:num>
  <w:num w:numId="46" w16cid:durableId="1727752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63"/>
    <w:rsid w:val="00015141"/>
    <w:rsid w:val="0002380E"/>
    <w:rsid w:val="00024C9B"/>
    <w:rsid w:val="00050759"/>
    <w:rsid w:val="000837AC"/>
    <w:rsid w:val="000D7F9C"/>
    <w:rsid w:val="000E3A4D"/>
    <w:rsid w:val="000E794A"/>
    <w:rsid w:val="00103245"/>
    <w:rsid w:val="00104348"/>
    <w:rsid w:val="00111AB3"/>
    <w:rsid w:val="001318A0"/>
    <w:rsid w:val="00141ECB"/>
    <w:rsid w:val="00175885"/>
    <w:rsid w:val="001A66CA"/>
    <w:rsid w:val="001A7C9D"/>
    <w:rsid w:val="001B15EE"/>
    <w:rsid w:val="001B4F43"/>
    <w:rsid w:val="001D3108"/>
    <w:rsid w:val="001E7421"/>
    <w:rsid w:val="001F269F"/>
    <w:rsid w:val="001F74E7"/>
    <w:rsid w:val="00211029"/>
    <w:rsid w:val="002417D8"/>
    <w:rsid w:val="00262973"/>
    <w:rsid w:val="00263609"/>
    <w:rsid w:val="00280BF2"/>
    <w:rsid w:val="00281674"/>
    <w:rsid w:val="002D2F63"/>
    <w:rsid w:val="002D52A3"/>
    <w:rsid w:val="002F17F2"/>
    <w:rsid w:val="0031755F"/>
    <w:rsid w:val="00353E64"/>
    <w:rsid w:val="003612EE"/>
    <w:rsid w:val="00385B18"/>
    <w:rsid w:val="003B60B0"/>
    <w:rsid w:val="003E1080"/>
    <w:rsid w:val="00400F3A"/>
    <w:rsid w:val="0040291D"/>
    <w:rsid w:val="00406EA6"/>
    <w:rsid w:val="00435815"/>
    <w:rsid w:val="00437C8F"/>
    <w:rsid w:val="00445D30"/>
    <w:rsid w:val="00452EAD"/>
    <w:rsid w:val="004676CC"/>
    <w:rsid w:val="00477260"/>
    <w:rsid w:val="004A44D1"/>
    <w:rsid w:val="004A622A"/>
    <w:rsid w:val="004B53C0"/>
    <w:rsid w:val="004C10D3"/>
    <w:rsid w:val="004C31FD"/>
    <w:rsid w:val="004D6C78"/>
    <w:rsid w:val="004E28A3"/>
    <w:rsid w:val="004F22DC"/>
    <w:rsid w:val="004F294A"/>
    <w:rsid w:val="004F7EF7"/>
    <w:rsid w:val="00507033"/>
    <w:rsid w:val="00542B7D"/>
    <w:rsid w:val="00573C55"/>
    <w:rsid w:val="005A46EF"/>
    <w:rsid w:val="005C3050"/>
    <w:rsid w:val="005C544A"/>
    <w:rsid w:val="005C7FCD"/>
    <w:rsid w:val="0063109E"/>
    <w:rsid w:val="00636E1D"/>
    <w:rsid w:val="00643368"/>
    <w:rsid w:val="00657C9C"/>
    <w:rsid w:val="006643E2"/>
    <w:rsid w:val="00680978"/>
    <w:rsid w:val="00696A5C"/>
    <w:rsid w:val="006C55B4"/>
    <w:rsid w:val="006D312F"/>
    <w:rsid w:val="00726482"/>
    <w:rsid w:val="00762054"/>
    <w:rsid w:val="007659FC"/>
    <w:rsid w:val="00775ED9"/>
    <w:rsid w:val="00797349"/>
    <w:rsid w:val="007A3BA5"/>
    <w:rsid w:val="007B24F8"/>
    <w:rsid w:val="007B7A73"/>
    <w:rsid w:val="007D6CD0"/>
    <w:rsid w:val="007F0FA3"/>
    <w:rsid w:val="00807B88"/>
    <w:rsid w:val="00830388"/>
    <w:rsid w:val="0083090F"/>
    <w:rsid w:val="00844CDC"/>
    <w:rsid w:val="00852D77"/>
    <w:rsid w:val="00874E35"/>
    <w:rsid w:val="008752DE"/>
    <w:rsid w:val="00886305"/>
    <w:rsid w:val="008A0FA0"/>
    <w:rsid w:val="008A3B1A"/>
    <w:rsid w:val="008B3C6A"/>
    <w:rsid w:val="008E46E2"/>
    <w:rsid w:val="008E74DD"/>
    <w:rsid w:val="009060E3"/>
    <w:rsid w:val="00923DBE"/>
    <w:rsid w:val="00954CC7"/>
    <w:rsid w:val="00957D9E"/>
    <w:rsid w:val="009626A9"/>
    <w:rsid w:val="009632A8"/>
    <w:rsid w:val="009A221E"/>
    <w:rsid w:val="009C147C"/>
    <w:rsid w:val="009C1E41"/>
    <w:rsid w:val="009C4830"/>
    <w:rsid w:val="00A306FE"/>
    <w:rsid w:val="00A33207"/>
    <w:rsid w:val="00A81DB2"/>
    <w:rsid w:val="00AD6794"/>
    <w:rsid w:val="00AD7796"/>
    <w:rsid w:val="00AE02F3"/>
    <w:rsid w:val="00B434B9"/>
    <w:rsid w:val="00B66F18"/>
    <w:rsid w:val="00B93D71"/>
    <w:rsid w:val="00BB178A"/>
    <w:rsid w:val="00BB1C32"/>
    <w:rsid w:val="00BB226A"/>
    <w:rsid w:val="00BB2BEA"/>
    <w:rsid w:val="00BC10E0"/>
    <w:rsid w:val="00BC5E01"/>
    <w:rsid w:val="00BD3A67"/>
    <w:rsid w:val="00BF6503"/>
    <w:rsid w:val="00C029AA"/>
    <w:rsid w:val="00C57A86"/>
    <w:rsid w:val="00C62CA1"/>
    <w:rsid w:val="00C673A4"/>
    <w:rsid w:val="00C82BAA"/>
    <w:rsid w:val="00CC3963"/>
    <w:rsid w:val="00CF0E9D"/>
    <w:rsid w:val="00CF2F9B"/>
    <w:rsid w:val="00D00D7A"/>
    <w:rsid w:val="00D315B5"/>
    <w:rsid w:val="00D46807"/>
    <w:rsid w:val="00D67CFE"/>
    <w:rsid w:val="00D84E4D"/>
    <w:rsid w:val="00DB633B"/>
    <w:rsid w:val="00DB6559"/>
    <w:rsid w:val="00DD6ACC"/>
    <w:rsid w:val="00DF1B81"/>
    <w:rsid w:val="00DF1D6D"/>
    <w:rsid w:val="00DF5619"/>
    <w:rsid w:val="00DF5F99"/>
    <w:rsid w:val="00E106A9"/>
    <w:rsid w:val="00E20B0E"/>
    <w:rsid w:val="00E22428"/>
    <w:rsid w:val="00E53E02"/>
    <w:rsid w:val="00E5740D"/>
    <w:rsid w:val="00E81DFE"/>
    <w:rsid w:val="00E86A0D"/>
    <w:rsid w:val="00E934BF"/>
    <w:rsid w:val="00E9662F"/>
    <w:rsid w:val="00EB1337"/>
    <w:rsid w:val="00ED2A77"/>
    <w:rsid w:val="00EF58A8"/>
    <w:rsid w:val="00F2594E"/>
    <w:rsid w:val="00F43ECA"/>
    <w:rsid w:val="00FD7775"/>
    <w:rsid w:val="00FF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CE37"/>
  <w15:chartTrackingRefBased/>
  <w15:docId w15:val="{0B4A22EE-36EE-403E-9FF8-4365C8539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F63"/>
  </w:style>
  <w:style w:type="paragraph" w:styleId="Heading1">
    <w:name w:val="heading 1"/>
    <w:basedOn w:val="Normal"/>
    <w:next w:val="Normal"/>
    <w:link w:val="Heading1Char"/>
    <w:uiPriority w:val="9"/>
    <w:qFormat/>
    <w:rsid w:val="002D2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12467">
          <w:marLeft w:val="0"/>
          <w:marRight w:val="0"/>
          <w:marTop w:val="72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2704">
          <w:marLeft w:val="0"/>
          <w:marRight w:val="0"/>
          <w:marTop w:val="72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0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gwaymetals.com/category/industrialcommercial-cladding/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9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alizadeh</dc:creator>
  <cp:keywords/>
  <dc:description/>
  <cp:lastModifiedBy>arash alizadeh</cp:lastModifiedBy>
  <cp:revision>39</cp:revision>
  <dcterms:created xsi:type="dcterms:W3CDTF">2025-06-13T23:41:00Z</dcterms:created>
  <dcterms:modified xsi:type="dcterms:W3CDTF">2025-06-15T14:00:00Z</dcterms:modified>
</cp:coreProperties>
</file>