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36C18" w14:textId="77777777" w:rsidR="00281674" w:rsidRPr="0064045C" w:rsidRDefault="00281674" w:rsidP="00281674">
      <w:pPr>
        <w:rPr>
          <w:b/>
          <w:bCs/>
          <w:color w:val="3A3A3A" w:themeColor="background2" w:themeShade="40"/>
          <w:sz w:val="32"/>
          <w:szCs w:val="32"/>
          <w:u w:val="single"/>
        </w:rPr>
      </w:pPr>
      <w:bookmarkStart w:id="0" w:name="_Hlk200548091"/>
      <w:r w:rsidRPr="00B93D71">
        <w:rPr>
          <w:b/>
          <w:bCs/>
          <w:color w:val="3A3A3A" w:themeColor="background2" w:themeShade="40"/>
          <w:sz w:val="32"/>
          <w:szCs w:val="32"/>
          <w:u w:val="single"/>
        </w:rPr>
        <w:t xml:space="preserve">MAIN </w:t>
      </w:r>
      <w:r>
        <w:rPr>
          <w:b/>
          <w:bCs/>
          <w:color w:val="3A3A3A" w:themeColor="background2" w:themeShade="40"/>
          <w:sz w:val="32"/>
          <w:szCs w:val="32"/>
          <w:u w:val="single"/>
        </w:rPr>
        <w:t xml:space="preserve">SUB </w:t>
      </w:r>
      <w:r w:rsidRPr="00B93D71">
        <w:rPr>
          <w:b/>
          <w:bCs/>
          <w:color w:val="3A3A3A" w:themeColor="background2" w:themeShade="40"/>
          <w:sz w:val="32"/>
          <w:szCs w:val="32"/>
          <w:u w:val="single"/>
        </w:rPr>
        <w:t>PAGE</w:t>
      </w:r>
    </w:p>
    <w:p w14:paraId="516A0A98" w14:textId="77777777" w:rsidR="001D3108" w:rsidRPr="00015141" w:rsidRDefault="001D3108" w:rsidP="001D3108">
      <w:pPr>
        <w:jc w:val="center"/>
        <w:rPr>
          <w:b/>
          <w:bCs/>
          <w:color w:val="3A3A3A" w:themeColor="background2" w:themeShade="40"/>
          <w:sz w:val="32"/>
          <w:szCs w:val="32"/>
        </w:rPr>
      </w:pPr>
      <w:r>
        <w:rPr>
          <w:b/>
          <w:bCs/>
          <w:color w:val="3A3A3A" w:themeColor="background2" w:themeShade="40"/>
          <w:sz w:val="32"/>
          <w:szCs w:val="32"/>
        </w:rPr>
        <w:t>STEEL SIDING &amp; SOFFIT</w:t>
      </w:r>
    </w:p>
    <w:p w14:paraId="6C254AC6" w14:textId="77777777" w:rsidR="001D3108" w:rsidRDefault="001D3108" w:rsidP="001D3108">
      <w:pPr>
        <w:jc w:val="center"/>
        <w:rPr>
          <w:color w:val="00B0F0"/>
          <w:sz w:val="24"/>
          <w:szCs w:val="24"/>
        </w:rPr>
      </w:pPr>
      <w:r>
        <w:rPr>
          <w:noProof/>
          <w:color w:val="00B0F0"/>
          <w:sz w:val="24"/>
          <w:szCs w:val="24"/>
        </w:rPr>
        <w:drawing>
          <wp:inline distT="0" distB="0" distL="0" distR="0" wp14:anchorId="4F069338" wp14:editId="739D489F">
            <wp:extent cx="5128260" cy="4312050"/>
            <wp:effectExtent l="0" t="0" r="0" b="0"/>
            <wp:docPr id="1838090189" name="Picture 1" descr="A house with stairs leading to the fro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90189" name="Picture 1" descr="A house with stairs leading to the fron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139808" cy="4321760"/>
                    </a:xfrm>
                    <a:prstGeom prst="rect">
                      <a:avLst/>
                    </a:prstGeom>
                  </pic:spPr>
                </pic:pic>
              </a:graphicData>
            </a:graphic>
          </wp:inline>
        </w:drawing>
      </w:r>
    </w:p>
    <w:p w14:paraId="6DB27ACC" w14:textId="3001022B" w:rsidR="001D3108" w:rsidRPr="001F269F" w:rsidRDefault="001D3108" w:rsidP="001D3108">
      <w:pPr>
        <w:rPr>
          <w:b/>
          <w:bCs/>
          <w:color w:val="3A3A3A" w:themeColor="background2" w:themeShade="40"/>
          <w:sz w:val="32"/>
          <w:szCs w:val="32"/>
        </w:rPr>
      </w:pPr>
      <w:hyperlink r:id="rId6" w:history="1">
        <w:r w:rsidRPr="001F269F">
          <w:rPr>
            <w:b/>
            <w:bCs/>
            <w:color w:val="3A3A3A" w:themeColor="background2" w:themeShade="40"/>
            <w:sz w:val="32"/>
            <w:szCs w:val="32"/>
          </w:rPr>
          <w:t>Industrial</w:t>
        </w:r>
        <w:r>
          <w:rPr>
            <w:b/>
            <w:bCs/>
            <w:color w:val="3A3A3A" w:themeColor="background2" w:themeShade="40"/>
            <w:sz w:val="32"/>
            <w:szCs w:val="32"/>
          </w:rPr>
          <w:t xml:space="preserve"> </w:t>
        </w:r>
        <w:r w:rsidRPr="001F269F">
          <w:rPr>
            <w:b/>
            <w:bCs/>
            <w:color w:val="3A3A3A" w:themeColor="background2" w:themeShade="40"/>
            <w:sz w:val="32"/>
            <w:szCs w:val="32"/>
          </w:rPr>
          <w:t>/</w:t>
        </w:r>
        <w:r>
          <w:rPr>
            <w:b/>
            <w:bCs/>
            <w:color w:val="3A3A3A" w:themeColor="background2" w:themeShade="40"/>
            <w:sz w:val="32"/>
            <w:szCs w:val="32"/>
          </w:rPr>
          <w:t xml:space="preserve"> </w:t>
        </w:r>
        <w:r w:rsidRPr="001F269F">
          <w:rPr>
            <w:b/>
            <w:bCs/>
            <w:color w:val="3A3A3A" w:themeColor="background2" w:themeShade="40"/>
            <w:sz w:val="32"/>
            <w:szCs w:val="32"/>
          </w:rPr>
          <w:t>Residential</w:t>
        </w:r>
      </w:hyperlink>
      <w:r>
        <w:rPr>
          <w:b/>
          <w:bCs/>
          <w:color w:val="3A3A3A" w:themeColor="background2" w:themeShade="40"/>
          <w:sz w:val="32"/>
          <w:szCs w:val="32"/>
        </w:rPr>
        <w:t xml:space="preserve"> /</w:t>
      </w:r>
      <w:r w:rsidRPr="00015141">
        <w:t xml:space="preserve"> </w:t>
      </w:r>
      <w:r w:rsidRPr="00015141">
        <w:rPr>
          <w:b/>
          <w:bCs/>
          <w:color w:val="3A3A3A" w:themeColor="background2" w:themeShade="40"/>
          <w:sz w:val="32"/>
          <w:szCs w:val="32"/>
        </w:rPr>
        <w:t>Commercial</w:t>
      </w:r>
      <w:bookmarkStart w:id="1" w:name="_Hlk200728239"/>
      <w:r>
        <w:rPr>
          <w:b/>
          <w:bCs/>
          <w:color w:val="3A3A3A" w:themeColor="background2" w:themeShade="40"/>
          <w:sz w:val="32"/>
          <w:szCs w:val="32"/>
        </w:rPr>
        <w:t xml:space="preserve"> / Agricultural</w:t>
      </w:r>
    </w:p>
    <w:bookmarkEnd w:id="1"/>
    <w:p w14:paraId="731DE176" w14:textId="77777777" w:rsidR="001D3108" w:rsidRPr="0063109E" w:rsidRDefault="001D3108" w:rsidP="001D3108">
      <w:pPr>
        <w:rPr>
          <w:color w:val="595959" w:themeColor="text1" w:themeTint="A6"/>
          <w:sz w:val="24"/>
          <w:szCs w:val="24"/>
        </w:rPr>
      </w:pPr>
      <w:r w:rsidRPr="0063109E">
        <w:rPr>
          <w:color w:val="595959" w:themeColor="text1" w:themeTint="A6"/>
          <w:sz w:val="24"/>
          <w:szCs w:val="24"/>
        </w:rPr>
        <w:t>Durable, stylish, and cost-effective, metal siding panels offer a modern and long-lasting solution for residential and commercial projects. Made from high-quality steel, these panels provide excellent protection against harsh weather, fire, and pests while enhancing energy efficiency. Their low maintenance requirements and longevity make them a budget-friendly choice over time. With a variety of profiles, finishes, and colors available, metal siding delivers both aesthetic appeal and structural resilience, making it a smart investment for any building.</w:t>
      </w:r>
    </w:p>
    <w:bookmarkEnd w:id="0"/>
    <w:p w14:paraId="5C5F67B9" w14:textId="77777777" w:rsidR="001D3108" w:rsidRDefault="001D3108" w:rsidP="001D3108">
      <w:pPr>
        <w:rPr>
          <w:color w:val="00B0F0"/>
          <w:sz w:val="24"/>
          <w:szCs w:val="24"/>
        </w:rPr>
      </w:pPr>
      <w:r w:rsidRPr="001F269F">
        <w:rPr>
          <w:color w:val="595959" w:themeColor="text1" w:themeTint="A6"/>
          <w:sz w:val="24"/>
          <w:szCs w:val="24"/>
        </w:rPr>
        <w:t xml:space="preserve">Curious about the advantages of </w:t>
      </w:r>
      <w:r>
        <w:rPr>
          <w:color w:val="595959" w:themeColor="text1" w:themeTint="A6"/>
          <w:sz w:val="24"/>
          <w:szCs w:val="24"/>
        </w:rPr>
        <w:t>steel</w:t>
      </w:r>
      <w:r w:rsidRPr="001F269F">
        <w:rPr>
          <w:color w:val="595959" w:themeColor="text1" w:themeTint="A6"/>
          <w:sz w:val="24"/>
          <w:szCs w:val="24"/>
        </w:rPr>
        <w:t xml:space="preserve"> siding? Visit our blog to explore the compelling reasons why this choice stands out for homeowners seeking durability and style.</w:t>
      </w:r>
    </w:p>
    <w:p w14:paraId="531B07C9" w14:textId="77777777" w:rsidR="001D3108" w:rsidRPr="0064045C" w:rsidRDefault="001D3108" w:rsidP="001D3108">
      <w:pPr>
        <w:rPr>
          <w:b/>
          <w:bCs/>
          <w:i/>
          <w:iCs/>
          <w:sz w:val="24"/>
          <w:szCs w:val="24"/>
        </w:rPr>
      </w:pPr>
      <w:bookmarkStart w:id="2" w:name="_Hlk191807541"/>
      <w:r w:rsidRPr="001A66CA">
        <w:rPr>
          <w:b/>
          <w:bCs/>
          <w:i/>
          <w:iCs/>
          <w:sz w:val="24"/>
          <w:szCs w:val="24"/>
        </w:rPr>
        <w:t>Speak with an Expert</w:t>
      </w:r>
      <w:r>
        <w:rPr>
          <w:b/>
          <w:bCs/>
          <w:i/>
          <w:iCs/>
          <w:sz w:val="24"/>
          <w:szCs w:val="24"/>
        </w:rPr>
        <w:t xml:space="preserve"> </w:t>
      </w:r>
      <w:r w:rsidRPr="001F269F">
        <w:rPr>
          <w:color w:val="595959" w:themeColor="text1" w:themeTint="A6"/>
          <w:sz w:val="24"/>
          <w:szCs w:val="24"/>
        </w:rPr>
        <w:t>Get personalized advice and expert guidance to achieve your project goals with confidence.</w:t>
      </w:r>
      <w:bookmarkEnd w:id="2"/>
    </w:p>
    <w:p w14:paraId="2D4914B6" w14:textId="77777777" w:rsidR="00AE02F3" w:rsidRPr="00B93D71" w:rsidRDefault="00AE02F3" w:rsidP="00AE02F3">
      <w:pPr>
        <w:rPr>
          <w:b/>
          <w:bCs/>
          <w:color w:val="3A3A3A" w:themeColor="background2" w:themeShade="40"/>
          <w:sz w:val="32"/>
          <w:szCs w:val="32"/>
          <w:u w:val="single"/>
        </w:rPr>
      </w:pPr>
      <w:r>
        <w:rPr>
          <w:b/>
          <w:bCs/>
          <w:color w:val="3A3A3A" w:themeColor="background2" w:themeShade="40"/>
          <w:sz w:val="32"/>
          <w:szCs w:val="32"/>
          <w:u w:val="single"/>
        </w:rPr>
        <w:lastRenderedPageBreak/>
        <w:t>HIDDEN FASTENING (HF) SERIES</w:t>
      </w:r>
      <w:r w:rsidRPr="00B93D71">
        <w:rPr>
          <w:b/>
          <w:bCs/>
          <w:color w:val="3A3A3A" w:themeColor="background2" w:themeShade="40"/>
          <w:sz w:val="32"/>
          <w:szCs w:val="32"/>
          <w:u w:val="single"/>
        </w:rPr>
        <w:t xml:space="preserve"> MENU ICON (PREVIEW)</w:t>
      </w:r>
    </w:p>
    <w:p w14:paraId="67AC580A" w14:textId="77777777" w:rsidR="00AE02F3" w:rsidRPr="007A3BA5" w:rsidRDefault="00AE02F3" w:rsidP="00AE02F3">
      <w:pPr>
        <w:rPr>
          <w:b/>
          <w:bCs/>
          <w:color w:val="3A3A3A" w:themeColor="background2" w:themeShade="40"/>
          <w:sz w:val="32"/>
          <w:szCs w:val="32"/>
        </w:rPr>
      </w:pPr>
    </w:p>
    <w:p w14:paraId="59BA743D" w14:textId="77777777" w:rsidR="00AE02F3" w:rsidRPr="007A3BA5" w:rsidRDefault="00AE02F3" w:rsidP="00AE02F3">
      <w:pPr>
        <w:rPr>
          <w:b/>
          <w:bCs/>
          <w:color w:val="3A3A3A" w:themeColor="background2" w:themeShade="40"/>
          <w:sz w:val="28"/>
          <w:szCs w:val="28"/>
        </w:rPr>
      </w:pPr>
      <w:r w:rsidRPr="00E5740D">
        <w:rPr>
          <w:b/>
          <w:bCs/>
          <w:color w:val="3A3A3A" w:themeColor="background2" w:themeShade="40"/>
          <w:sz w:val="28"/>
          <w:szCs w:val="28"/>
        </w:rPr>
        <w:t>HIDDEN FASTENER (HF) SERIES</w:t>
      </w:r>
      <w:r>
        <w:rPr>
          <w:b/>
          <w:bCs/>
          <w:color w:val="3A3A3A" w:themeColor="background2" w:themeShade="40"/>
          <w:sz w:val="28"/>
          <w:szCs w:val="28"/>
        </w:rPr>
        <w:t xml:space="preserve"> Steel Siding &amp; Soffit</w:t>
      </w:r>
    </w:p>
    <w:p w14:paraId="610A249F" w14:textId="77777777" w:rsidR="00AE02F3" w:rsidRPr="00954CC7" w:rsidRDefault="00AE02F3" w:rsidP="00AE02F3">
      <w:pPr>
        <w:rPr>
          <w:b/>
          <w:bCs/>
          <w:color w:val="3A3A3A" w:themeColor="background2" w:themeShade="40"/>
          <w:sz w:val="28"/>
          <w:szCs w:val="28"/>
        </w:rPr>
      </w:pPr>
      <w:r>
        <w:rPr>
          <w:b/>
          <w:bCs/>
          <w:noProof/>
          <w:color w:val="3A3A3A" w:themeColor="background2" w:themeShade="40"/>
          <w:sz w:val="28"/>
          <w:szCs w:val="28"/>
        </w:rPr>
        <w:drawing>
          <wp:inline distT="0" distB="0" distL="0" distR="0" wp14:anchorId="68A14F80" wp14:editId="19C532E2">
            <wp:extent cx="2849269" cy="2029912"/>
            <wp:effectExtent l="0" t="0" r="8255" b="8890"/>
            <wp:docPr id="1382799513" name="Picture 3" descr="A building with a white po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99513" name="Picture 3" descr="A building with a white pol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49269" cy="2029912"/>
                    </a:xfrm>
                    <a:prstGeom prst="rect">
                      <a:avLst/>
                    </a:prstGeom>
                  </pic:spPr>
                </pic:pic>
              </a:graphicData>
            </a:graphic>
          </wp:inline>
        </w:drawing>
      </w:r>
      <w:r>
        <w:rPr>
          <w:b/>
          <w:bCs/>
          <w:color w:val="3A3A3A" w:themeColor="background2" w:themeShade="40"/>
          <w:sz w:val="28"/>
          <w:szCs w:val="28"/>
        </w:rPr>
        <w:t xml:space="preserve"> </w:t>
      </w:r>
    </w:p>
    <w:p w14:paraId="5D2BC725" w14:textId="77777777" w:rsidR="00AE02F3" w:rsidRDefault="00AE02F3" w:rsidP="00AE02F3">
      <w:pPr>
        <w:rPr>
          <w:color w:val="00B0F0"/>
          <w:sz w:val="24"/>
          <w:szCs w:val="24"/>
        </w:rPr>
      </w:pPr>
      <w:r>
        <w:rPr>
          <w:color w:val="595959" w:themeColor="text1" w:themeTint="A6"/>
          <w:sz w:val="24"/>
          <w:szCs w:val="24"/>
        </w:rPr>
        <w:t xml:space="preserve">Hidden or </w:t>
      </w:r>
      <w:r w:rsidRPr="00E91927">
        <w:rPr>
          <w:color w:val="595959" w:themeColor="text1" w:themeTint="A6"/>
          <w:sz w:val="24"/>
          <w:szCs w:val="24"/>
        </w:rPr>
        <w:t>Concealed fastening steel siding systems offer a clean, modern aesthetic with exceptional performance across residential, commercial, and industrial application</w:t>
      </w:r>
      <w:r>
        <w:rPr>
          <w:color w:val="595959" w:themeColor="text1" w:themeTint="A6"/>
          <w:sz w:val="24"/>
          <w:szCs w:val="24"/>
        </w:rPr>
        <w:t>s</w:t>
      </w:r>
      <w:r w:rsidRPr="00ED2A77">
        <w:rPr>
          <w:color w:val="595959" w:themeColor="text1" w:themeTint="A6"/>
          <w:sz w:val="24"/>
          <w:szCs w:val="24"/>
        </w:rPr>
        <w:t>.</w:t>
      </w:r>
      <w:r w:rsidRPr="00830388">
        <w:rPr>
          <w:color w:val="595959" w:themeColor="text1" w:themeTint="A6"/>
          <w:sz w:val="24"/>
          <w:szCs w:val="24"/>
        </w:rPr>
        <w:t>.</w:t>
      </w:r>
      <w:r w:rsidRPr="00CC3963">
        <w:rPr>
          <w:color w:val="595959" w:themeColor="text1" w:themeTint="A6"/>
          <w:sz w:val="24"/>
          <w:szCs w:val="24"/>
        </w:rPr>
        <w:t>.</w:t>
      </w:r>
      <w:r w:rsidRPr="001F269F">
        <w:rPr>
          <w:color w:val="595959" w:themeColor="text1" w:themeTint="A6"/>
          <w:sz w:val="24"/>
          <w:szCs w:val="24"/>
        </w:rPr>
        <w:t xml:space="preserve">. </w:t>
      </w:r>
      <w:r w:rsidRPr="00E71B89">
        <w:rPr>
          <w:color w:val="00B0F0"/>
          <w:sz w:val="24"/>
          <w:szCs w:val="24"/>
        </w:rPr>
        <w:t xml:space="preserve">(Learn More / </w:t>
      </w:r>
      <w:r>
        <w:rPr>
          <w:color w:val="00B0F0"/>
          <w:sz w:val="24"/>
          <w:szCs w:val="24"/>
        </w:rPr>
        <w:t>Expand)</w:t>
      </w:r>
      <w:r w:rsidRPr="00E71B89">
        <w:rPr>
          <w:color w:val="00B0F0"/>
          <w:sz w:val="24"/>
          <w:szCs w:val="24"/>
        </w:rPr>
        <w:t xml:space="preserve"> </w:t>
      </w:r>
    </w:p>
    <w:p w14:paraId="7383B90B" w14:textId="77777777" w:rsidR="00AE02F3" w:rsidRDefault="00AE02F3" w:rsidP="00AE02F3">
      <w:pPr>
        <w:rPr>
          <w:color w:val="00B0F0"/>
          <w:sz w:val="24"/>
          <w:szCs w:val="24"/>
        </w:rPr>
      </w:pPr>
    </w:p>
    <w:p w14:paraId="1F5EDCB3" w14:textId="77777777" w:rsidR="00AE02F3" w:rsidRDefault="00AE02F3" w:rsidP="00AE02F3">
      <w:pPr>
        <w:rPr>
          <w:color w:val="00B0F0"/>
          <w:sz w:val="24"/>
          <w:szCs w:val="24"/>
        </w:rPr>
      </w:pPr>
    </w:p>
    <w:p w14:paraId="154582B1" w14:textId="77777777" w:rsidR="00AE02F3" w:rsidRDefault="00AE02F3" w:rsidP="00AE02F3">
      <w:pPr>
        <w:rPr>
          <w:color w:val="00B0F0"/>
          <w:sz w:val="24"/>
          <w:szCs w:val="24"/>
        </w:rPr>
      </w:pPr>
    </w:p>
    <w:p w14:paraId="26B3749A" w14:textId="77777777" w:rsidR="00AE02F3" w:rsidRDefault="00AE02F3" w:rsidP="00AE02F3">
      <w:pPr>
        <w:rPr>
          <w:color w:val="00B0F0"/>
          <w:sz w:val="24"/>
          <w:szCs w:val="24"/>
        </w:rPr>
      </w:pPr>
    </w:p>
    <w:p w14:paraId="4D8D098B" w14:textId="77777777" w:rsidR="00AE02F3" w:rsidRDefault="00AE02F3" w:rsidP="00AE02F3">
      <w:pPr>
        <w:rPr>
          <w:color w:val="00B0F0"/>
          <w:sz w:val="24"/>
          <w:szCs w:val="24"/>
        </w:rPr>
      </w:pPr>
    </w:p>
    <w:p w14:paraId="36B3EBEB" w14:textId="77777777" w:rsidR="00AE02F3" w:rsidRDefault="00AE02F3" w:rsidP="00AE02F3">
      <w:pPr>
        <w:rPr>
          <w:color w:val="00B0F0"/>
          <w:sz w:val="24"/>
          <w:szCs w:val="24"/>
        </w:rPr>
      </w:pPr>
    </w:p>
    <w:p w14:paraId="2F6E68B8" w14:textId="77777777" w:rsidR="00AE02F3" w:rsidRDefault="00AE02F3" w:rsidP="00AE02F3">
      <w:pPr>
        <w:rPr>
          <w:color w:val="00B0F0"/>
          <w:sz w:val="24"/>
          <w:szCs w:val="24"/>
        </w:rPr>
      </w:pPr>
    </w:p>
    <w:p w14:paraId="39B42639" w14:textId="77777777" w:rsidR="00AE02F3" w:rsidRDefault="00AE02F3" w:rsidP="00AE02F3">
      <w:pPr>
        <w:rPr>
          <w:color w:val="00B0F0"/>
          <w:sz w:val="24"/>
          <w:szCs w:val="24"/>
        </w:rPr>
      </w:pPr>
    </w:p>
    <w:p w14:paraId="065FF6C6" w14:textId="77777777" w:rsidR="00AE02F3" w:rsidRDefault="00AE02F3" w:rsidP="00AE02F3">
      <w:pPr>
        <w:rPr>
          <w:color w:val="00B0F0"/>
          <w:sz w:val="24"/>
          <w:szCs w:val="24"/>
        </w:rPr>
      </w:pPr>
    </w:p>
    <w:p w14:paraId="2976DA99" w14:textId="77777777" w:rsidR="00AE02F3" w:rsidRDefault="00AE02F3" w:rsidP="00AE02F3">
      <w:pPr>
        <w:rPr>
          <w:color w:val="00B0F0"/>
          <w:sz w:val="24"/>
          <w:szCs w:val="24"/>
        </w:rPr>
      </w:pPr>
    </w:p>
    <w:p w14:paraId="4F2B2835" w14:textId="77777777" w:rsidR="00AE02F3" w:rsidRDefault="00AE02F3" w:rsidP="00AE02F3">
      <w:pPr>
        <w:rPr>
          <w:color w:val="00B0F0"/>
          <w:sz w:val="24"/>
          <w:szCs w:val="24"/>
        </w:rPr>
      </w:pPr>
    </w:p>
    <w:p w14:paraId="45B24861" w14:textId="77777777" w:rsidR="00AE02F3" w:rsidRDefault="00AE02F3" w:rsidP="00AE02F3">
      <w:pPr>
        <w:rPr>
          <w:color w:val="00B0F0"/>
          <w:sz w:val="24"/>
          <w:szCs w:val="24"/>
        </w:rPr>
      </w:pPr>
    </w:p>
    <w:p w14:paraId="638F83E2" w14:textId="77777777" w:rsidR="00AE02F3" w:rsidRDefault="00AE02F3" w:rsidP="00AE02F3">
      <w:pPr>
        <w:rPr>
          <w:color w:val="00B0F0"/>
          <w:sz w:val="24"/>
          <w:szCs w:val="24"/>
        </w:rPr>
      </w:pPr>
    </w:p>
    <w:p w14:paraId="13C35C5B" w14:textId="77777777" w:rsidR="00AE02F3" w:rsidRDefault="00AE02F3" w:rsidP="00AE02F3">
      <w:pPr>
        <w:rPr>
          <w:color w:val="00B0F0"/>
          <w:sz w:val="24"/>
          <w:szCs w:val="24"/>
        </w:rPr>
      </w:pPr>
    </w:p>
    <w:p w14:paraId="48BACE13" w14:textId="77777777" w:rsidR="00AE02F3" w:rsidRPr="00A06B07" w:rsidRDefault="00AE02F3" w:rsidP="00AE02F3">
      <w:pPr>
        <w:rPr>
          <w:b/>
          <w:bCs/>
          <w:color w:val="3A3A3A" w:themeColor="background2" w:themeShade="40"/>
          <w:sz w:val="32"/>
          <w:szCs w:val="32"/>
          <w:u w:val="single"/>
        </w:rPr>
      </w:pPr>
      <w:r w:rsidRPr="00A06B07">
        <w:rPr>
          <w:b/>
          <w:bCs/>
          <w:color w:val="3A3A3A" w:themeColor="background2" w:themeShade="40"/>
          <w:sz w:val="32"/>
          <w:szCs w:val="32"/>
          <w:u w:val="single"/>
        </w:rPr>
        <w:lastRenderedPageBreak/>
        <w:t>HIDDEN FASTENER (HF) SERIES Steel Siding &amp; Soffit</w:t>
      </w:r>
      <w:r>
        <w:rPr>
          <w:b/>
          <w:bCs/>
          <w:color w:val="3A3A3A" w:themeColor="background2" w:themeShade="40"/>
          <w:sz w:val="32"/>
          <w:szCs w:val="32"/>
          <w:u w:val="single"/>
        </w:rPr>
        <w:t xml:space="preserve"> (EXPANDED)</w:t>
      </w:r>
    </w:p>
    <w:p w14:paraId="41807F87" w14:textId="77777777" w:rsidR="00AE02F3" w:rsidRDefault="00AE02F3" w:rsidP="00AE02F3">
      <w:pPr>
        <w:rPr>
          <w:color w:val="00B0F0"/>
          <w:sz w:val="24"/>
          <w:szCs w:val="24"/>
        </w:rPr>
      </w:pPr>
      <w:r>
        <w:rPr>
          <w:noProof/>
          <w:color w:val="00B0F0"/>
          <w:sz w:val="24"/>
          <w:szCs w:val="24"/>
        </w:rPr>
        <w:drawing>
          <wp:inline distT="0" distB="0" distL="0" distR="0" wp14:anchorId="68C6A92B" wp14:editId="06EBA929">
            <wp:extent cx="5943600" cy="4207712"/>
            <wp:effectExtent l="0" t="0" r="0" b="2540"/>
            <wp:docPr id="445728374" name="Picture 1" descr="A building with a sign on the si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28374" name="Picture 1" descr="A building with a sign on the sid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207712"/>
                    </a:xfrm>
                    <a:prstGeom prst="rect">
                      <a:avLst/>
                    </a:prstGeom>
                  </pic:spPr>
                </pic:pic>
              </a:graphicData>
            </a:graphic>
          </wp:inline>
        </w:drawing>
      </w:r>
    </w:p>
    <w:p w14:paraId="79A92299" w14:textId="77777777" w:rsidR="00AE02F3" w:rsidRDefault="00AE02F3" w:rsidP="00AE02F3">
      <w:pPr>
        <w:rPr>
          <w:color w:val="00B0F0"/>
          <w:sz w:val="24"/>
          <w:szCs w:val="24"/>
        </w:rPr>
      </w:pPr>
      <w:r>
        <w:rPr>
          <w:color w:val="00B0F0"/>
          <w:sz w:val="24"/>
          <w:szCs w:val="24"/>
        </w:rPr>
        <w:t>Expanded</w:t>
      </w:r>
      <w:r w:rsidRPr="00E71B89">
        <w:rPr>
          <w:color w:val="00B0F0"/>
          <w:sz w:val="24"/>
          <w:szCs w:val="24"/>
        </w:rPr>
        <w:t xml:space="preserve"> </w:t>
      </w:r>
      <w:r w:rsidRPr="002E272E">
        <w:rPr>
          <w:color w:val="00B0F0"/>
          <w:sz w:val="24"/>
          <w:szCs w:val="24"/>
        </w:rPr>
        <w:t>…</w:t>
      </w:r>
      <w:r w:rsidRPr="00E91927">
        <w:rPr>
          <w:color w:val="595959" w:themeColor="text1" w:themeTint="A6"/>
          <w:sz w:val="24"/>
          <w:szCs w:val="24"/>
        </w:rPr>
        <w:t>By hiding fasteners behind interlocking panels, these systems provide a sleek, uninterrupted exterior surface that enhances visual appeal while improving long-term durability. The concealed design not only protects fasteners from weather exposure and corrosion but also reduces maintenance needs and increases lifespan. With a variety of profiles, colors, and finishes available, these systems deliver both architectural versatility and structural integrity—making them an ideal solution for projects demanding style, strength, and reliability</w:t>
      </w:r>
    </w:p>
    <w:p w14:paraId="1583CDF2" w14:textId="77777777" w:rsidR="00762054" w:rsidRDefault="00762054" w:rsidP="00762054">
      <w:pPr>
        <w:rPr>
          <w:b/>
          <w:bCs/>
          <w:color w:val="3A3A3A" w:themeColor="background2" w:themeShade="40"/>
          <w:sz w:val="32"/>
          <w:szCs w:val="32"/>
          <w:u w:val="single"/>
        </w:rPr>
      </w:pPr>
    </w:p>
    <w:p w14:paraId="32A4DE52" w14:textId="77777777" w:rsidR="00762054" w:rsidRDefault="00762054" w:rsidP="00762054">
      <w:pPr>
        <w:rPr>
          <w:b/>
          <w:bCs/>
          <w:color w:val="3A3A3A" w:themeColor="background2" w:themeShade="40"/>
          <w:sz w:val="32"/>
          <w:szCs w:val="32"/>
          <w:u w:val="single"/>
        </w:rPr>
      </w:pPr>
    </w:p>
    <w:p w14:paraId="48923C89" w14:textId="77777777" w:rsidR="00762054" w:rsidRDefault="00762054" w:rsidP="00762054">
      <w:pPr>
        <w:rPr>
          <w:b/>
          <w:bCs/>
          <w:color w:val="3A3A3A" w:themeColor="background2" w:themeShade="40"/>
          <w:sz w:val="32"/>
          <w:szCs w:val="32"/>
          <w:u w:val="single"/>
        </w:rPr>
      </w:pPr>
    </w:p>
    <w:p w14:paraId="1FFB4905" w14:textId="77777777" w:rsidR="00762054" w:rsidRDefault="00762054" w:rsidP="00762054">
      <w:pPr>
        <w:rPr>
          <w:b/>
          <w:bCs/>
          <w:color w:val="3A3A3A" w:themeColor="background2" w:themeShade="40"/>
          <w:sz w:val="32"/>
          <w:szCs w:val="32"/>
          <w:u w:val="single"/>
        </w:rPr>
      </w:pPr>
    </w:p>
    <w:p w14:paraId="068EA34D" w14:textId="77777777" w:rsidR="00762054" w:rsidRDefault="00762054" w:rsidP="00762054">
      <w:pPr>
        <w:rPr>
          <w:b/>
          <w:bCs/>
          <w:color w:val="3A3A3A" w:themeColor="background2" w:themeShade="40"/>
          <w:sz w:val="32"/>
          <w:szCs w:val="32"/>
          <w:u w:val="single"/>
        </w:rPr>
      </w:pPr>
    </w:p>
    <w:p w14:paraId="145EACF6" w14:textId="38B89569" w:rsidR="00762054" w:rsidRPr="00B93D71" w:rsidRDefault="00762054" w:rsidP="00762054">
      <w:pPr>
        <w:rPr>
          <w:b/>
          <w:bCs/>
          <w:color w:val="3A3A3A" w:themeColor="background2" w:themeShade="40"/>
          <w:sz w:val="32"/>
          <w:szCs w:val="32"/>
          <w:u w:val="single"/>
        </w:rPr>
      </w:pPr>
      <w:r>
        <w:rPr>
          <w:b/>
          <w:bCs/>
          <w:color w:val="3A3A3A" w:themeColor="background2" w:themeShade="40"/>
          <w:sz w:val="32"/>
          <w:szCs w:val="32"/>
          <w:u w:val="single"/>
        </w:rPr>
        <w:lastRenderedPageBreak/>
        <w:t>1- AGWAY</w:t>
      </w:r>
      <w:r w:rsidRPr="00B93D71">
        <w:rPr>
          <w:b/>
          <w:bCs/>
          <w:color w:val="3A3A3A" w:themeColor="background2" w:themeShade="40"/>
          <w:sz w:val="32"/>
          <w:szCs w:val="32"/>
          <w:u w:val="single"/>
        </w:rPr>
        <w:t xml:space="preserve"> </w:t>
      </w:r>
      <w:r w:rsidR="00141ECB">
        <w:rPr>
          <w:b/>
          <w:bCs/>
          <w:color w:val="3A3A3A" w:themeColor="background2" w:themeShade="40"/>
          <w:sz w:val="32"/>
          <w:szCs w:val="32"/>
          <w:u w:val="single"/>
        </w:rPr>
        <w:t>BOARD &amp; BATTEN</w:t>
      </w:r>
      <w:r w:rsidR="00437C8F">
        <w:rPr>
          <w:b/>
          <w:bCs/>
          <w:color w:val="3A3A3A" w:themeColor="background2" w:themeShade="40"/>
          <w:sz w:val="32"/>
          <w:szCs w:val="32"/>
          <w:u w:val="single"/>
        </w:rPr>
        <w:t xml:space="preserve"> </w:t>
      </w:r>
      <w:r w:rsidRPr="00B93D71">
        <w:rPr>
          <w:b/>
          <w:bCs/>
          <w:color w:val="3A3A3A" w:themeColor="background2" w:themeShade="40"/>
          <w:sz w:val="32"/>
          <w:szCs w:val="32"/>
          <w:u w:val="single"/>
        </w:rPr>
        <w:t>MENU ICON (PREVIEW)</w:t>
      </w:r>
    </w:p>
    <w:p w14:paraId="0F1E1696" w14:textId="77777777" w:rsidR="00762054" w:rsidRPr="007A3BA5" w:rsidRDefault="00762054" w:rsidP="00762054">
      <w:pPr>
        <w:rPr>
          <w:b/>
          <w:bCs/>
          <w:color w:val="3A3A3A" w:themeColor="background2" w:themeShade="40"/>
          <w:sz w:val="32"/>
          <w:szCs w:val="32"/>
        </w:rPr>
      </w:pPr>
    </w:p>
    <w:p w14:paraId="10553B55" w14:textId="15045D3B" w:rsidR="00762054" w:rsidRPr="007A3BA5" w:rsidRDefault="00762054" w:rsidP="00762054">
      <w:pPr>
        <w:rPr>
          <w:b/>
          <w:bCs/>
          <w:color w:val="3A3A3A" w:themeColor="background2" w:themeShade="40"/>
          <w:sz w:val="28"/>
          <w:szCs w:val="28"/>
        </w:rPr>
      </w:pPr>
      <w:r>
        <w:rPr>
          <w:b/>
          <w:bCs/>
          <w:color w:val="3A3A3A" w:themeColor="background2" w:themeShade="40"/>
          <w:sz w:val="28"/>
          <w:szCs w:val="28"/>
        </w:rPr>
        <w:t xml:space="preserve">Agway </w:t>
      </w:r>
      <w:r w:rsidR="00437C8F">
        <w:rPr>
          <w:b/>
          <w:bCs/>
          <w:color w:val="3A3A3A" w:themeColor="background2" w:themeShade="40"/>
          <w:sz w:val="28"/>
          <w:szCs w:val="28"/>
        </w:rPr>
        <w:t xml:space="preserve">Stratus </w:t>
      </w:r>
      <w:r>
        <w:rPr>
          <w:b/>
          <w:bCs/>
          <w:color w:val="3A3A3A" w:themeColor="background2" w:themeShade="40"/>
          <w:sz w:val="28"/>
          <w:szCs w:val="28"/>
        </w:rPr>
        <w:t xml:space="preserve">Steel Siding </w:t>
      </w:r>
      <w:r w:rsidR="00141ECB">
        <w:rPr>
          <w:b/>
          <w:bCs/>
          <w:color w:val="3A3A3A" w:themeColor="background2" w:themeShade="40"/>
          <w:sz w:val="28"/>
          <w:szCs w:val="28"/>
        </w:rPr>
        <w:t>Board &amp; Batten</w:t>
      </w:r>
    </w:p>
    <w:p w14:paraId="30D1E041" w14:textId="77777777" w:rsidR="00762054" w:rsidRPr="00954CC7" w:rsidRDefault="00762054" w:rsidP="00762054">
      <w:pPr>
        <w:rPr>
          <w:b/>
          <w:bCs/>
          <w:color w:val="3A3A3A" w:themeColor="background2" w:themeShade="40"/>
          <w:sz w:val="28"/>
          <w:szCs w:val="28"/>
        </w:rPr>
      </w:pPr>
      <w:r>
        <w:rPr>
          <w:b/>
          <w:bCs/>
          <w:noProof/>
          <w:color w:val="3A3A3A" w:themeColor="background2" w:themeShade="40"/>
          <w:sz w:val="28"/>
          <w:szCs w:val="28"/>
        </w:rPr>
        <w:drawing>
          <wp:inline distT="0" distB="0" distL="0" distR="0" wp14:anchorId="33B51103" wp14:editId="25C9CD7B">
            <wp:extent cx="3020509" cy="2151578"/>
            <wp:effectExtent l="0" t="0" r="8890" b="1270"/>
            <wp:docPr id="18536354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3548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20509" cy="2151578"/>
                    </a:xfrm>
                    <a:prstGeom prst="rect">
                      <a:avLst/>
                    </a:prstGeom>
                  </pic:spPr>
                </pic:pic>
              </a:graphicData>
            </a:graphic>
          </wp:inline>
        </w:drawing>
      </w:r>
      <w:r>
        <w:rPr>
          <w:b/>
          <w:bCs/>
          <w:color w:val="3A3A3A" w:themeColor="background2" w:themeShade="40"/>
          <w:sz w:val="28"/>
          <w:szCs w:val="28"/>
        </w:rPr>
        <w:t xml:space="preserve"> </w:t>
      </w:r>
    </w:p>
    <w:p w14:paraId="7E94F62D" w14:textId="51542A84" w:rsidR="00762054" w:rsidRPr="00437C8F" w:rsidRDefault="000837AC" w:rsidP="00437C8F">
      <w:pPr>
        <w:rPr>
          <w:color w:val="595959" w:themeColor="text1" w:themeTint="A6"/>
          <w:sz w:val="24"/>
          <w:szCs w:val="24"/>
        </w:rPr>
      </w:pPr>
      <w:r w:rsidRPr="000837AC">
        <w:rPr>
          <w:color w:val="595959" w:themeColor="text1" w:themeTint="A6"/>
          <w:sz w:val="24"/>
          <w:szCs w:val="24"/>
        </w:rPr>
        <w:t>Agway offers two architecturally striking batten-style profiles—Board &amp; Batten and Diamond Batten—each designed to bring depth, rhythm, and visual interest to building exteriors</w:t>
      </w:r>
      <w:proofErr w:type="gramStart"/>
      <w:r w:rsidRPr="000837AC">
        <w:rPr>
          <w:color w:val="595959" w:themeColor="text1" w:themeTint="A6"/>
          <w:sz w:val="24"/>
          <w:szCs w:val="24"/>
        </w:rPr>
        <w:t>.</w:t>
      </w:r>
      <w:r w:rsidR="00437C8F" w:rsidRPr="00A33207">
        <w:rPr>
          <w:color w:val="595959" w:themeColor="text1" w:themeTint="A6"/>
          <w:sz w:val="24"/>
          <w:szCs w:val="24"/>
        </w:rPr>
        <w:t>.</w:t>
      </w:r>
      <w:r w:rsidR="00AE02F3" w:rsidRPr="00CF0E9D">
        <w:rPr>
          <w:color w:val="595959" w:themeColor="text1" w:themeTint="A6"/>
          <w:sz w:val="24"/>
          <w:szCs w:val="24"/>
        </w:rPr>
        <w:t>.</w:t>
      </w:r>
      <w:r w:rsidR="00762054" w:rsidRPr="00CC3963">
        <w:rPr>
          <w:color w:val="595959" w:themeColor="text1" w:themeTint="A6"/>
          <w:sz w:val="24"/>
          <w:szCs w:val="24"/>
        </w:rPr>
        <w:t>.</w:t>
      </w:r>
      <w:r w:rsidR="00762054" w:rsidRPr="001F269F">
        <w:rPr>
          <w:color w:val="595959" w:themeColor="text1" w:themeTint="A6"/>
          <w:sz w:val="24"/>
          <w:szCs w:val="24"/>
        </w:rPr>
        <w:t>.</w:t>
      </w:r>
      <w:proofErr w:type="gramEnd"/>
      <w:r w:rsidR="00762054" w:rsidRPr="001F269F">
        <w:rPr>
          <w:color w:val="595959" w:themeColor="text1" w:themeTint="A6"/>
          <w:sz w:val="24"/>
          <w:szCs w:val="24"/>
        </w:rPr>
        <w:t xml:space="preserve"> </w:t>
      </w:r>
      <w:r w:rsidR="00762054" w:rsidRPr="00E71B89">
        <w:rPr>
          <w:color w:val="00B0F0"/>
          <w:sz w:val="24"/>
          <w:szCs w:val="24"/>
        </w:rPr>
        <w:t xml:space="preserve">(Learn More / </w:t>
      </w:r>
      <w:r w:rsidR="00762054">
        <w:rPr>
          <w:color w:val="00B0F0"/>
          <w:sz w:val="24"/>
          <w:szCs w:val="24"/>
        </w:rPr>
        <w:t>Expand)</w:t>
      </w:r>
      <w:r w:rsidR="00762054" w:rsidRPr="00E71B89">
        <w:rPr>
          <w:color w:val="00B0F0"/>
          <w:sz w:val="24"/>
          <w:szCs w:val="24"/>
        </w:rPr>
        <w:t xml:space="preserve"> </w:t>
      </w:r>
    </w:p>
    <w:p w14:paraId="196511AD" w14:textId="77777777" w:rsidR="00400F3A" w:rsidRDefault="00400F3A" w:rsidP="002D2F63">
      <w:pPr>
        <w:rPr>
          <w:b/>
          <w:bCs/>
          <w:color w:val="3A3A3A" w:themeColor="background2" w:themeShade="40"/>
          <w:sz w:val="28"/>
          <w:szCs w:val="28"/>
        </w:rPr>
      </w:pPr>
    </w:p>
    <w:p w14:paraId="5A44B019" w14:textId="77777777" w:rsidR="00762054" w:rsidRDefault="00762054" w:rsidP="002D2F63">
      <w:pPr>
        <w:rPr>
          <w:b/>
          <w:bCs/>
          <w:color w:val="3A3A3A" w:themeColor="background2" w:themeShade="40"/>
          <w:sz w:val="28"/>
          <w:szCs w:val="28"/>
        </w:rPr>
      </w:pPr>
    </w:p>
    <w:p w14:paraId="4C40FBEF" w14:textId="77777777" w:rsidR="00762054" w:rsidRDefault="00762054" w:rsidP="002D2F63">
      <w:pPr>
        <w:rPr>
          <w:b/>
          <w:bCs/>
          <w:color w:val="3A3A3A" w:themeColor="background2" w:themeShade="40"/>
          <w:sz w:val="28"/>
          <w:szCs w:val="28"/>
        </w:rPr>
      </w:pPr>
    </w:p>
    <w:p w14:paraId="50F1511D" w14:textId="77777777" w:rsidR="00762054" w:rsidRDefault="00762054" w:rsidP="002D2F63">
      <w:pPr>
        <w:rPr>
          <w:b/>
          <w:bCs/>
          <w:color w:val="3A3A3A" w:themeColor="background2" w:themeShade="40"/>
          <w:sz w:val="28"/>
          <w:szCs w:val="28"/>
        </w:rPr>
      </w:pPr>
    </w:p>
    <w:p w14:paraId="222BC1A3" w14:textId="77777777" w:rsidR="00762054" w:rsidRDefault="00762054" w:rsidP="002D2F63">
      <w:pPr>
        <w:rPr>
          <w:b/>
          <w:bCs/>
          <w:color w:val="3A3A3A" w:themeColor="background2" w:themeShade="40"/>
          <w:sz w:val="28"/>
          <w:szCs w:val="28"/>
        </w:rPr>
      </w:pPr>
    </w:p>
    <w:p w14:paraId="1D57E8A9" w14:textId="77777777" w:rsidR="00762054" w:rsidRDefault="00762054" w:rsidP="002D2F63">
      <w:pPr>
        <w:rPr>
          <w:b/>
          <w:bCs/>
          <w:color w:val="3A3A3A" w:themeColor="background2" w:themeShade="40"/>
          <w:sz w:val="28"/>
          <w:szCs w:val="28"/>
        </w:rPr>
      </w:pPr>
    </w:p>
    <w:p w14:paraId="29BE9E2E" w14:textId="77777777" w:rsidR="00762054" w:rsidRDefault="00762054" w:rsidP="002D2F63">
      <w:pPr>
        <w:rPr>
          <w:b/>
          <w:bCs/>
          <w:color w:val="3A3A3A" w:themeColor="background2" w:themeShade="40"/>
          <w:sz w:val="28"/>
          <w:szCs w:val="28"/>
        </w:rPr>
      </w:pPr>
    </w:p>
    <w:p w14:paraId="3F3A3047" w14:textId="77777777" w:rsidR="00762054" w:rsidRDefault="00762054" w:rsidP="002D2F63">
      <w:pPr>
        <w:rPr>
          <w:b/>
          <w:bCs/>
          <w:color w:val="3A3A3A" w:themeColor="background2" w:themeShade="40"/>
          <w:sz w:val="28"/>
          <w:szCs w:val="28"/>
        </w:rPr>
      </w:pPr>
    </w:p>
    <w:p w14:paraId="5B71D978" w14:textId="77777777" w:rsidR="00762054" w:rsidRDefault="00762054" w:rsidP="002D2F63">
      <w:pPr>
        <w:rPr>
          <w:b/>
          <w:bCs/>
          <w:color w:val="3A3A3A" w:themeColor="background2" w:themeShade="40"/>
          <w:sz w:val="28"/>
          <w:szCs w:val="28"/>
        </w:rPr>
      </w:pPr>
    </w:p>
    <w:p w14:paraId="6F63F15E" w14:textId="77777777" w:rsidR="00406EA6" w:rsidRDefault="00406EA6" w:rsidP="002D2F63">
      <w:pPr>
        <w:rPr>
          <w:b/>
          <w:bCs/>
          <w:color w:val="3A3A3A" w:themeColor="background2" w:themeShade="40"/>
          <w:sz w:val="28"/>
          <w:szCs w:val="28"/>
        </w:rPr>
      </w:pPr>
    </w:p>
    <w:p w14:paraId="4992B57A" w14:textId="77777777" w:rsidR="00762054" w:rsidRDefault="00762054" w:rsidP="002D2F63">
      <w:pPr>
        <w:rPr>
          <w:b/>
          <w:bCs/>
          <w:color w:val="3A3A3A" w:themeColor="background2" w:themeShade="40"/>
          <w:sz w:val="28"/>
          <w:szCs w:val="28"/>
        </w:rPr>
      </w:pPr>
    </w:p>
    <w:p w14:paraId="6E18E08D" w14:textId="77777777" w:rsidR="00437C8F" w:rsidRDefault="00437C8F" w:rsidP="002D2F63">
      <w:pPr>
        <w:rPr>
          <w:b/>
          <w:bCs/>
          <w:color w:val="3A3A3A" w:themeColor="background2" w:themeShade="40"/>
          <w:sz w:val="28"/>
          <w:szCs w:val="28"/>
        </w:rPr>
      </w:pPr>
    </w:p>
    <w:p w14:paraId="36758895" w14:textId="77777777" w:rsidR="00762054" w:rsidRDefault="00762054" w:rsidP="002D2F63">
      <w:pPr>
        <w:rPr>
          <w:b/>
          <w:bCs/>
          <w:color w:val="3A3A3A" w:themeColor="background2" w:themeShade="40"/>
          <w:sz w:val="28"/>
          <w:szCs w:val="28"/>
        </w:rPr>
      </w:pPr>
    </w:p>
    <w:p w14:paraId="7D929547" w14:textId="276556F8" w:rsidR="00954CC7" w:rsidRPr="00103245" w:rsidRDefault="00DB6559" w:rsidP="00103245">
      <w:pPr>
        <w:rPr>
          <w:b/>
          <w:bCs/>
          <w:color w:val="3A3A3A" w:themeColor="background2" w:themeShade="40"/>
          <w:sz w:val="32"/>
          <w:szCs w:val="32"/>
          <w:u w:val="single"/>
        </w:rPr>
      </w:pPr>
      <w:r>
        <w:rPr>
          <w:b/>
          <w:bCs/>
          <w:color w:val="3A3A3A" w:themeColor="background2" w:themeShade="40"/>
          <w:sz w:val="32"/>
          <w:szCs w:val="32"/>
          <w:u w:val="single"/>
        </w:rPr>
        <w:t xml:space="preserve">AGWAY® </w:t>
      </w:r>
      <w:r w:rsidR="00141ECB">
        <w:rPr>
          <w:b/>
          <w:bCs/>
          <w:color w:val="3A3A3A" w:themeColor="background2" w:themeShade="40"/>
          <w:sz w:val="32"/>
          <w:szCs w:val="32"/>
          <w:u w:val="single"/>
        </w:rPr>
        <w:t>BOARD &amp; BATTEN</w:t>
      </w:r>
      <w:r w:rsidR="00437C8F">
        <w:rPr>
          <w:b/>
          <w:bCs/>
          <w:color w:val="3A3A3A" w:themeColor="background2" w:themeShade="40"/>
          <w:sz w:val="32"/>
          <w:szCs w:val="32"/>
          <w:u w:val="single"/>
        </w:rPr>
        <w:t xml:space="preserve"> </w:t>
      </w:r>
      <w:r w:rsidR="00886305" w:rsidRPr="00103245">
        <w:rPr>
          <w:b/>
          <w:bCs/>
          <w:color w:val="3A3A3A" w:themeColor="background2" w:themeShade="40"/>
          <w:sz w:val="32"/>
          <w:szCs w:val="32"/>
          <w:u w:val="single"/>
        </w:rPr>
        <w:t xml:space="preserve">HIDDEN FASTENER (HF) SERIES </w:t>
      </w:r>
      <w:r w:rsidR="00954CC7" w:rsidRPr="00103245">
        <w:rPr>
          <w:b/>
          <w:bCs/>
          <w:color w:val="3A3A3A" w:themeColor="background2" w:themeShade="40"/>
          <w:sz w:val="32"/>
          <w:szCs w:val="32"/>
          <w:u w:val="single"/>
        </w:rPr>
        <w:t>(EXPANDED)</w:t>
      </w:r>
    </w:p>
    <w:p w14:paraId="555878D4" w14:textId="6CEA4033" w:rsidR="00954CC7" w:rsidRDefault="00954CC7" w:rsidP="00E81DFE">
      <w:pPr>
        <w:rPr>
          <w:color w:val="00B0F0"/>
          <w:sz w:val="24"/>
          <w:szCs w:val="24"/>
        </w:rPr>
      </w:pPr>
      <w:r>
        <w:rPr>
          <w:noProof/>
          <w:color w:val="00B0F0"/>
          <w:sz w:val="24"/>
          <w:szCs w:val="24"/>
        </w:rPr>
        <w:drawing>
          <wp:inline distT="0" distB="0" distL="0" distR="0" wp14:anchorId="71ADE69A" wp14:editId="4B2D595B">
            <wp:extent cx="5921564" cy="4222674"/>
            <wp:effectExtent l="0" t="0" r="3175" b="6985"/>
            <wp:docPr id="19734348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34882"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21564" cy="4222674"/>
                    </a:xfrm>
                    <a:prstGeom prst="rect">
                      <a:avLst/>
                    </a:prstGeom>
                  </pic:spPr>
                </pic:pic>
              </a:graphicData>
            </a:graphic>
          </wp:inline>
        </w:drawing>
      </w:r>
    </w:p>
    <w:p w14:paraId="01999EB0" w14:textId="3FC735FB" w:rsidR="00452EAD" w:rsidRDefault="00954CC7" w:rsidP="000837AC">
      <w:pPr>
        <w:rPr>
          <w:color w:val="595959" w:themeColor="text1" w:themeTint="A6"/>
          <w:sz w:val="24"/>
          <w:szCs w:val="24"/>
        </w:rPr>
      </w:pPr>
      <w:r>
        <w:rPr>
          <w:color w:val="00B0F0"/>
          <w:sz w:val="24"/>
          <w:szCs w:val="24"/>
        </w:rPr>
        <w:t>Expanded</w:t>
      </w:r>
      <w:r w:rsidRPr="00E71B89">
        <w:rPr>
          <w:color w:val="00B0F0"/>
          <w:sz w:val="24"/>
          <w:szCs w:val="24"/>
        </w:rPr>
        <w:t xml:space="preserve"> </w:t>
      </w:r>
      <w:r w:rsidRPr="00954CC7">
        <w:rPr>
          <w:color w:val="595959" w:themeColor="text1" w:themeTint="A6"/>
          <w:sz w:val="24"/>
          <w:szCs w:val="24"/>
        </w:rPr>
        <w:t xml:space="preserve">… </w:t>
      </w:r>
      <w:r w:rsidR="000837AC" w:rsidRPr="000837AC">
        <w:rPr>
          <w:color w:val="595959" w:themeColor="text1" w:themeTint="A6"/>
          <w:sz w:val="24"/>
          <w:szCs w:val="24"/>
        </w:rPr>
        <w:t>Agway offers two architecturally striking batten-style profiles—Board &amp; Batten and Diamond Batten—each designed to bring depth, rhythm, and visual interest to building exteriors. With customizable widths and lengths of up to 20 feet, these profiles offer excellent design flexibility for both wall cladding and roofing applications across residential, commercial, and institutional projects.</w:t>
      </w:r>
    </w:p>
    <w:p w14:paraId="543DF3D7" w14:textId="77777777" w:rsidR="00452EAD" w:rsidRDefault="00452EAD" w:rsidP="004E28A3">
      <w:pPr>
        <w:rPr>
          <w:color w:val="595959" w:themeColor="text1" w:themeTint="A6"/>
          <w:sz w:val="24"/>
          <w:szCs w:val="24"/>
        </w:rPr>
      </w:pPr>
    </w:p>
    <w:p w14:paraId="5C62A814" w14:textId="77777777" w:rsidR="00452EAD" w:rsidRDefault="00452EAD" w:rsidP="004E28A3">
      <w:pPr>
        <w:rPr>
          <w:color w:val="595959" w:themeColor="text1" w:themeTint="A6"/>
          <w:sz w:val="24"/>
          <w:szCs w:val="24"/>
        </w:rPr>
      </w:pPr>
    </w:p>
    <w:p w14:paraId="0654E322" w14:textId="77777777" w:rsidR="00452EAD" w:rsidRDefault="00452EAD" w:rsidP="004E28A3">
      <w:pPr>
        <w:rPr>
          <w:color w:val="595959" w:themeColor="text1" w:themeTint="A6"/>
          <w:sz w:val="24"/>
          <w:szCs w:val="24"/>
        </w:rPr>
      </w:pPr>
    </w:p>
    <w:p w14:paraId="58B8B491" w14:textId="77777777" w:rsidR="008A0FA0" w:rsidRDefault="008A0FA0" w:rsidP="004E28A3">
      <w:pPr>
        <w:rPr>
          <w:color w:val="595959" w:themeColor="text1" w:themeTint="A6"/>
          <w:sz w:val="24"/>
          <w:szCs w:val="24"/>
        </w:rPr>
      </w:pPr>
    </w:p>
    <w:p w14:paraId="67D30877" w14:textId="77777777" w:rsidR="000837AC" w:rsidRDefault="000837AC" w:rsidP="004E28A3">
      <w:pPr>
        <w:rPr>
          <w:b/>
          <w:bCs/>
          <w:color w:val="3A3A3A" w:themeColor="background2" w:themeShade="40"/>
          <w:sz w:val="32"/>
          <w:szCs w:val="32"/>
          <w:u w:val="single"/>
        </w:rPr>
      </w:pPr>
    </w:p>
    <w:p w14:paraId="6D9B9189" w14:textId="49A20628" w:rsidR="00263609" w:rsidRPr="000837AC" w:rsidRDefault="000837AC" w:rsidP="004E28A3">
      <w:pPr>
        <w:rPr>
          <w:b/>
          <w:bCs/>
          <w:color w:val="3A3A3A" w:themeColor="background2" w:themeShade="40"/>
          <w:sz w:val="32"/>
          <w:szCs w:val="32"/>
          <w:u w:val="single"/>
        </w:rPr>
      </w:pPr>
      <w:r w:rsidRPr="000837AC">
        <w:rPr>
          <w:b/>
          <w:bCs/>
          <w:color w:val="3A3A3A" w:themeColor="background2" w:themeShade="40"/>
          <w:sz w:val="32"/>
          <w:szCs w:val="32"/>
          <w:u w:val="single"/>
        </w:rPr>
        <w:lastRenderedPageBreak/>
        <w:t>Profiles:</w:t>
      </w:r>
    </w:p>
    <w:p w14:paraId="7B5A285C" w14:textId="200A2D21" w:rsidR="000837AC" w:rsidRDefault="000837AC" w:rsidP="004E28A3">
      <w:pPr>
        <w:rPr>
          <w:color w:val="595959" w:themeColor="text1" w:themeTint="A6"/>
          <w:sz w:val="24"/>
          <w:szCs w:val="24"/>
        </w:rPr>
      </w:pPr>
      <w:r w:rsidRPr="000837AC">
        <w:rPr>
          <w:color w:val="595959" w:themeColor="text1" w:themeTint="A6"/>
          <w:sz w:val="24"/>
          <w:szCs w:val="24"/>
        </w:rPr>
        <w:t>Crafted from high-performance materials like pre-painted steel, aluminum, copper, stainless steel, and zinc, they provide not only long-term durability but also a distinctive aesthetic. Whether you’re aiming for a rustic-modern contrast or a clean, contemporary finish, these batten profiles offer a timeless look with the resilience of metal.</w:t>
      </w:r>
    </w:p>
    <w:p w14:paraId="0819F2BB" w14:textId="77777777" w:rsidR="000837AC" w:rsidRDefault="000837AC" w:rsidP="004E28A3">
      <w:pPr>
        <w:rPr>
          <w:b/>
          <w:bCs/>
          <w:sz w:val="24"/>
          <w:szCs w:val="24"/>
        </w:rPr>
      </w:pPr>
    </w:p>
    <w:p w14:paraId="1675242C" w14:textId="77777777" w:rsidR="000837AC" w:rsidRDefault="000837AC" w:rsidP="004E28A3">
      <w:pPr>
        <w:rPr>
          <w:b/>
          <w:bCs/>
          <w:sz w:val="24"/>
          <w:szCs w:val="24"/>
        </w:rPr>
      </w:pPr>
    </w:p>
    <w:p w14:paraId="51CD4567" w14:textId="6681A3C8" w:rsidR="000837AC" w:rsidRPr="000837AC" w:rsidRDefault="000837AC" w:rsidP="004E28A3">
      <w:pPr>
        <w:rPr>
          <w:b/>
          <w:bCs/>
          <w:sz w:val="24"/>
          <w:szCs w:val="24"/>
        </w:rPr>
      </w:pPr>
      <w:r w:rsidRPr="000837AC">
        <w:rPr>
          <w:b/>
          <w:bCs/>
          <w:sz w:val="24"/>
          <w:szCs w:val="24"/>
        </w:rPr>
        <w:t>Board and Batten (Brake-Formed)</w:t>
      </w:r>
    </w:p>
    <w:p w14:paraId="1613CFEA" w14:textId="4171DE84" w:rsidR="00452EAD" w:rsidRDefault="00437C8F" w:rsidP="004E28A3">
      <w:pPr>
        <w:rPr>
          <w:color w:val="595959" w:themeColor="text1" w:themeTint="A6"/>
          <w:sz w:val="24"/>
          <w:szCs w:val="24"/>
        </w:rPr>
      </w:pPr>
      <w:r>
        <w:rPr>
          <w:noProof/>
          <w:sz w:val="24"/>
          <w:szCs w:val="24"/>
        </w:rPr>
        <w:drawing>
          <wp:inline distT="0" distB="0" distL="0" distR="0" wp14:anchorId="487232E3" wp14:editId="367DA565">
            <wp:extent cx="5943600" cy="4214551"/>
            <wp:effectExtent l="0" t="0" r="0" b="0"/>
            <wp:docPr id="889312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31255" name="Picture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50925" cy="4219745"/>
                    </a:xfrm>
                    <a:prstGeom prst="rect">
                      <a:avLst/>
                    </a:prstGeom>
                  </pic:spPr>
                </pic:pic>
              </a:graphicData>
            </a:graphic>
          </wp:inline>
        </w:drawing>
      </w:r>
    </w:p>
    <w:p w14:paraId="17585AB2" w14:textId="7FD09719" w:rsidR="000D7F9C" w:rsidRPr="00CF2F9B" w:rsidRDefault="00A33207" w:rsidP="00CF2F9B">
      <w:pPr>
        <w:rPr>
          <w:b/>
          <w:bCs/>
          <w:color w:val="3A3A3A" w:themeColor="background2" w:themeShade="40"/>
          <w:sz w:val="32"/>
          <w:szCs w:val="32"/>
        </w:rPr>
      </w:pPr>
      <w:r w:rsidRPr="00A33207">
        <w:rPr>
          <w:color w:val="595959" w:themeColor="text1" w:themeTint="A6"/>
          <w:sz w:val="24"/>
          <w:szCs w:val="24"/>
        </w:rPr>
        <w:t>Engineered for versatility, it features a hidden fastener system for a clean, streamlined look with secure installation. Manufactured in 26-gauge steel and available in custom lengths from 12” to 384”, Stratus adapts effortlessly to a variety of applications, including accent panels, vertical and horizontal walls, and soffits. With precision-engineered concealed screw slots for easy installation, it delivers both style and strength, ensuring a flawless finish for any project.</w:t>
      </w:r>
    </w:p>
    <w:p w14:paraId="0570C0C1" w14:textId="4CE9D3DF" w:rsidR="000D7F9C" w:rsidRDefault="000D7F9C" w:rsidP="0083090F">
      <w:pPr>
        <w:rPr>
          <w:sz w:val="24"/>
          <w:szCs w:val="24"/>
        </w:rPr>
      </w:pPr>
    </w:p>
    <w:p w14:paraId="7D40B863" w14:textId="77777777" w:rsidR="0083090F" w:rsidRPr="00DF1B81" w:rsidRDefault="0083090F" w:rsidP="0083090F">
      <w:pPr>
        <w:rPr>
          <w:b/>
          <w:bCs/>
          <w:color w:val="3A3A3A" w:themeColor="background2" w:themeShade="40"/>
          <w:sz w:val="32"/>
          <w:szCs w:val="32"/>
          <w:u w:val="single"/>
        </w:rPr>
      </w:pPr>
      <w:r>
        <w:rPr>
          <w:b/>
          <w:bCs/>
          <w:color w:val="3A3A3A" w:themeColor="background2" w:themeShade="40"/>
          <w:sz w:val="32"/>
          <w:szCs w:val="32"/>
          <w:u w:val="single"/>
        </w:rPr>
        <w:lastRenderedPageBreak/>
        <w:t>Features</w:t>
      </w:r>
    </w:p>
    <w:p w14:paraId="3A366E7F" w14:textId="71E0AAE4" w:rsidR="000837AC" w:rsidRPr="000837AC" w:rsidRDefault="000837AC" w:rsidP="000837AC">
      <w:pPr>
        <w:pStyle w:val="ListParagraph"/>
        <w:numPr>
          <w:ilvl w:val="0"/>
          <w:numId w:val="23"/>
        </w:numPr>
        <w:rPr>
          <w:color w:val="595959" w:themeColor="text1" w:themeTint="A6"/>
          <w:sz w:val="24"/>
          <w:szCs w:val="24"/>
        </w:rPr>
      </w:pPr>
      <w:r w:rsidRPr="000837AC">
        <w:rPr>
          <w:color w:val="595959" w:themeColor="text1" w:themeTint="A6"/>
          <w:sz w:val="24"/>
          <w:szCs w:val="24"/>
        </w:rPr>
        <w:t>Custom lengths available from 1’-0” to 20’-2”</w:t>
      </w:r>
    </w:p>
    <w:p w14:paraId="5539C817" w14:textId="7A1F34D9" w:rsidR="000837AC" w:rsidRPr="000837AC" w:rsidRDefault="000837AC" w:rsidP="000837AC">
      <w:pPr>
        <w:pStyle w:val="ListParagraph"/>
        <w:numPr>
          <w:ilvl w:val="0"/>
          <w:numId w:val="23"/>
        </w:numPr>
        <w:rPr>
          <w:color w:val="595959" w:themeColor="text1" w:themeTint="A6"/>
          <w:sz w:val="24"/>
          <w:szCs w:val="24"/>
        </w:rPr>
      </w:pPr>
      <w:r w:rsidRPr="000837AC">
        <w:rPr>
          <w:color w:val="595959" w:themeColor="text1" w:themeTint="A6"/>
          <w:sz w:val="24"/>
          <w:szCs w:val="24"/>
        </w:rPr>
        <w:t xml:space="preserve">Material options: </w:t>
      </w:r>
      <w:proofErr w:type="spellStart"/>
      <w:r w:rsidRPr="000837AC">
        <w:rPr>
          <w:color w:val="595959" w:themeColor="text1" w:themeTint="A6"/>
          <w:sz w:val="24"/>
          <w:szCs w:val="24"/>
        </w:rPr>
        <w:t>Prepainted</w:t>
      </w:r>
      <w:proofErr w:type="spellEnd"/>
      <w:r w:rsidRPr="000837AC">
        <w:rPr>
          <w:color w:val="595959" w:themeColor="text1" w:themeTint="A6"/>
          <w:sz w:val="24"/>
          <w:szCs w:val="24"/>
        </w:rPr>
        <w:t xml:space="preserve"> Steel, Aluminum, Copper, Stainless Steel, and Zinc</w:t>
      </w:r>
    </w:p>
    <w:p w14:paraId="24BDFEE9" w14:textId="389D311D" w:rsidR="000837AC" w:rsidRPr="000837AC" w:rsidRDefault="000837AC" w:rsidP="000837AC">
      <w:pPr>
        <w:pStyle w:val="ListParagraph"/>
        <w:numPr>
          <w:ilvl w:val="0"/>
          <w:numId w:val="23"/>
        </w:numPr>
        <w:rPr>
          <w:color w:val="595959" w:themeColor="text1" w:themeTint="A6"/>
          <w:sz w:val="24"/>
          <w:szCs w:val="24"/>
        </w:rPr>
      </w:pPr>
      <w:r w:rsidRPr="000837AC">
        <w:rPr>
          <w:color w:val="595959" w:themeColor="text1" w:themeTint="A6"/>
          <w:sz w:val="24"/>
          <w:szCs w:val="24"/>
        </w:rPr>
        <w:t>Includes starter cleat and 90° end bend (upon request)</w:t>
      </w:r>
    </w:p>
    <w:p w14:paraId="27E90158" w14:textId="4020AA4C" w:rsidR="000837AC" w:rsidRPr="000837AC" w:rsidRDefault="000837AC" w:rsidP="000837AC">
      <w:pPr>
        <w:pStyle w:val="ListParagraph"/>
        <w:numPr>
          <w:ilvl w:val="0"/>
          <w:numId w:val="23"/>
        </w:numPr>
        <w:rPr>
          <w:color w:val="595959" w:themeColor="text1" w:themeTint="A6"/>
          <w:sz w:val="24"/>
          <w:szCs w:val="24"/>
        </w:rPr>
      </w:pPr>
      <w:r w:rsidRPr="000837AC">
        <w:rPr>
          <w:color w:val="595959" w:themeColor="text1" w:themeTint="A6"/>
          <w:sz w:val="24"/>
          <w:szCs w:val="24"/>
        </w:rPr>
        <w:t>Suitable for both roof and wall applications</w:t>
      </w:r>
    </w:p>
    <w:p w14:paraId="30E5587F" w14:textId="745E6C5F" w:rsidR="000837AC" w:rsidRPr="000837AC" w:rsidRDefault="000837AC" w:rsidP="000837AC">
      <w:pPr>
        <w:pStyle w:val="ListParagraph"/>
        <w:numPr>
          <w:ilvl w:val="0"/>
          <w:numId w:val="23"/>
        </w:numPr>
        <w:rPr>
          <w:color w:val="595959" w:themeColor="text1" w:themeTint="A6"/>
          <w:sz w:val="24"/>
          <w:szCs w:val="24"/>
        </w:rPr>
      </w:pPr>
      <w:r w:rsidRPr="000837AC">
        <w:rPr>
          <w:color w:val="595959" w:themeColor="text1" w:themeTint="A6"/>
          <w:sz w:val="24"/>
          <w:szCs w:val="24"/>
        </w:rPr>
        <w:t>Can be notched and preformed for knee-bend installations</w:t>
      </w:r>
    </w:p>
    <w:p w14:paraId="6980DD92" w14:textId="2B52F8A7" w:rsidR="000837AC" w:rsidRPr="000837AC" w:rsidRDefault="000837AC" w:rsidP="000837AC">
      <w:pPr>
        <w:pStyle w:val="ListParagraph"/>
        <w:numPr>
          <w:ilvl w:val="0"/>
          <w:numId w:val="23"/>
        </w:numPr>
        <w:rPr>
          <w:color w:val="595959" w:themeColor="text1" w:themeTint="A6"/>
          <w:sz w:val="24"/>
          <w:szCs w:val="24"/>
        </w:rPr>
      </w:pPr>
      <w:r w:rsidRPr="000837AC">
        <w:rPr>
          <w:color w:val="595959" w:themeColor="text1" w:themeTint="A6"/>
          <w:sz w:val="24"/>
          <w:szCs w:val="24"/>
        </w:rPr>
        <w:t>Custom dimensions available to meet specific requirements</w:t>
      </w:r>
    </w:p>
    <w:p w14:paraId="6CC21506" w14:textId="59CFB428" w:rsidR="0083090F" w:rsidRPr="000837AC" w:rsidRDefault="000837AC" w:rsidP="000837AC">
      <w:pPr>
        <w:pStyle w:val="ListParagraph"/>
        <w:numPr>
          <w:ilvl w:val="0"/>
          <w:numId w:val="23"/>
        </w:numPr>
        <w:rPr>
          <w:sz w:val="24"/>
          <w:szCs w:val="24"/>
        </w:rPr>
      </w:pPr>
      <w:r w:rsidRPr="000837AC">
        <w:rPr>
          <w:b/>
          <w:bCs/>
          <w:color w:val="595959" w:themeColor="text1" w:themeTint="A6"/>
          <w:sz w:val="24"/>
          <w:szCs w:val="24"/>
        </w:rPr>
        <w:t>Important: All installations must be on solid decking with a moisture barrier</w:t>
      </w:r>
    </w:p>
    <w:p w14:paraId="0365E315" w14:textId="77777777" w:rsidR="0083090F" w:rsidRDefault="0083090F" w:rsidP="0083090F">
      <w:pPr>
        <w:rPr>
          <w:b/>
          <w:bCs/>
          <w:color w:val="3A3A3A" w:themeColor="background2" w:themeShade="40"/>
          <w:sz w:val="32"/>
          <w:szCs w:val="32"/>
          <w:u w:val="single"/>
        </w:rPr>
      </w:pPr>
    </w:p>
    <w:p w14:paraId="65169CC4" w14:textId="77777777" w:rsidR="000837AC" w:rsidRDefault="000837AC" w:rsidP="0083090F">
      <w:pPr>
        <w:rPr>
          <w:b/>
          <w:bCs/>
          <w:color w:val="3A3A3A" w:themeColor="background2" w:themeShade="40"/>
          <w:sz w:val="32"/>
          <w:szCs w:val="32"/>
          <w:u w:val="single"/>
        </w:rPr>
      </w:pPr>
    </w:p>
    <w:p w14:paraId="3C2E95AE" w14:textId="3669F7C0" w:rsidR="000837AC" w:rsidRDefault="000837AC" w:rsidP="000837AC">
      <w:pPr>
        <w:rPr>
          <w:b/>
          <w:bCs/>
          <w:sz w:val="24"/>
          <w:szCs w:val="24"/>
        </w:rPr>
      </w:pPr>
      <w:r>
        <w:rPr>
          <w:b/>
          <w:bCs/>
          <w:sz w:val="24"/>
          <w:szCs w:val="24"/>
        </w:rPr>
        <w:t>Diamond</w:t>
      </w:r>
      <w:r w:rsidRPr="000837AC">
        <w:rPr>
          <w:b/>
          <w:bCs/>
          <w:sz w:val="24"/>
          <w:szCs w:val="24"/>
        </w:rPr>
        <w:t xml:space="preserve"> Batten (Brake-Formed)</w:t>
      </w:r>
    </w:p>
    <w:p w14:paraId="0B54642C" w14:textId="1B8A785D" w:rsidR="000837AC" w:rsidRPr="000837AC" w:rsidRDefault="000837AC" w:rsidP="000837AC">
      <w:pPr>
        <w:rPr>
          <w:b/>
          <w:bCs/>
          <w:sz w:val="24"/>
          <w:szCs w:val="24"/>
        </w:rPr>
      </w:pPr>
      <w:r>
        <w:rPr>
          <w:b/>
          <w:bCs/>
          <w:noProof/>
          <w:sz w:val="24"/>
          <w:szCs w:val="24"/>
        </w:rPr>
        <w:drawing>
          <wp:inline distT="0" distB="0" distL="0" distR="0" wp14:anchorId="2A384621" wp14:editId="1A43CF8A">
            <wp:extent cx="5943600" cy="4173220"/>
            <wp:effectExtent l="0" t="0" r="0" b="0"/>
            <wp:docPr id="1052691202" name="Picture 1" descr="A red metal roofing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91202" name="Picture 1" descr="A red metal roofing shee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173220"/>
                    </a:xfrm>
                    <a:prstGeom prst="rect">
                      <a:avLst/>
                    </a:prstGeom>
                  </pic:spPr>
                </pic:pic>
              </a:graphicData>
            </a:graphic>
          </wp:inline>
        </w:drawing>
      </w:r>
    </w:p>
    <w:p w14:paraId="1BBEA7BF" w14:textId="77777777" w:rsidR="000837AC" w:rsidRPr="0083090F" w:rsidRDefault="000837AC" w:rsidP="0083090F">
      <w:pPr>
        <w:rPr>
          <w:sz w:val="24"/>
          <w:szCs w:val="24"/>
        </w:rPr>
      </w:pPr>
    </w:p>
    <w:p w14:paraId="34BFBBA9" w14:textId="77777777" w:rsidR="004F7EF7" w:rsidRDefault="004F7EF7" w:rsidP="000837AC">
      <w:pPr>
        <w:rPr>
          <w:b/>
          <w:bCs/>
          <w:color w:val="3A3A3A" w:themeColor="background2" w:themeShade="40"/>
          <w:sz w:val="32"/>
          <w:szCs w:val="32"/>
          <w:u w:val="single"/>
        </w:rPr>
      </w:pPr>
    </w:p>
    <w:p w14:paraId="1FDBF43B" w14:textId="77777777" w:rsidR="004F7EF7" w:rsidRDefault="004F7EF7" w:rsidP="000837AC">
      <w:pPr>
        <w:rPr>
          <w:b/>
          <w:bCs/>
          <w:color w:val="3A3A3A" w:themeColor="background2" w:themeShade="40"/>
          <w:sz w:val="32"/>
          <w:szCs w:val="32"/>
          <w:u w:val="single"/>
        </w:rPr>
      </w:pPr>
    </w:p>
    <w:p w14:paraId="09EF5D1F" w14:textId="3A8F206E" w:rsidR="000837AC" w:rsidRPr="00DF1B81" w:rsidRDefault="000837AC" w:rsidP="000837AC">
      <w:pPr>
        <w:rPr>
          <w:b/>
          <w:bCs/>
          <w:color w:val="3A3A3A" w:themeColor="background2" w:themeShade="40"/>
          <w:sz w:val="32"/>
          <w:szCs w:val="32"/>
          <w:u w:val="single"/>
        </w:rPr>
      </w:pPr>
      <w:r>
        <w:rPr>
          <w:b/>
          <w:bCs/>
          <w:color w:val="3A3A3A" w:themeColor="background2" w:themeShade="40"/>
          <w:sz w:val="32"/>
          <w:szCs w:val="32"/>
          <w:u w:val="single"/>
        </w:rPr>
        <w:lastRenderedPageBreak/>
        <w:t>Features</w:t>
      </w:r>
    </w:p>
    <w:p w14:paraId="3ED4252F" w14:textId="0498EF83" w:rsidR="000837AC" w:rsidRPr="000837AC" w:rsidRDefault="000837AC" w:rsidP="000837AC">
      <w:pPr>
        <w:pStyle w:val="ListParagraph"/>
        <w:numPr>
          <w:ilvl w:val="0"/>
          <w:numId w:val="23"/>
        </w:numPr>
        <w:rPr>
          <w:color w:val="595959" w:themeColor="text1" w:themeTint="A6"/>
          <w:sz w:val="24"/>
          <w:szCs w:val="24"/>
        </w:rPr>
      </w:pPr>
      <w:r w:rsidRPr="000837AC">
        <w:rPr>
          <w:color w:val="595959" w:themeColor="text1" w:themeTint="A6"/>
          <w:sz w:val="24"/>
          <w:szCs w:val="24"/>
        </w:rPr>
        <w:t>Custom lengths available from 1’-0” to 20’-2”</w:t>
      </w:r>
    </w:p>
    <w:p w14:paraId="6BA35B61" w14:textId="61A9B4E0" w:rsidR="000837AC" w:rsidRPr="000837AC" w:rsidRDefault="000837AC" w:rsidP="000837AC">
      <w:pPr>
        <w:pStyle w:val="ListParagraph"/>
        <w:numPr>
          <w:ilvl w:val="0"/>
          <w:numId w:val="23"/>
        </w:numPr>
        <w:rPr>
          <w:color w:val="595959" w:themeColor="text1" w:themeTint="A6"/>
          <w:sz w:val="24"/>
          <w:szCs w:val="24"/>
        </w:rPr>
      </w:pPr>
      <w:r w:rsidRPr="000837AC">
        <w:rPr>
          <w:color w:val="595959" w:themeColor="text1" w:themeTint="A6"/>
          <w:sz w:val="24"/>
          <w:szCs w:val="24"/>
        </w:rPr>
        <w:t xml:space="preserve">Material options: </w:t>
      </w:r>
      <w:r w:rsidRPr="000837AC">
        <w:rPr>
          <w:color w:val="595959" w:themeColor="text1" w:themeTint="A6"/>
          <w:sz w:val="24"/>
          <w:szCs w:val="24"/>
        </w:rPr>
        <w:t>Preprinted</w:t>
      </w:r>
      <w:r w:rsidRPr="000837AC">
        <w:rPr>
          <w:color w:val="595959" w:themeColor="text1" w:themeTint="A6"/>
          <w:sz w:val="24"/>
          <w:szCs w:val="24"/>
        </w:rPr>
        <w:t xml:space="preserve"> Steel, Aluminum, Copper, Stainless Steel, and Zinc</w:t>
      </w:r>
    </w:p>
    <w:p w14:paraId="74F59A3C" w14:textId="1B28DAD9" w:rsidR="000837AC" w:rsidRPr="000837AC" w:rsidRDefault="000837AC" w:rsidP="000837AC">
      <w:pPr>
        <w:pStyle w:val="ListParagraph"/>
        <w:numPr>
          <w:ilvl w:val="0"/>
          <w:numId w:val="23"/>
        </w:numPr>
        <w:rPr>
          <w:color w:val="595959" w:themeColor="text1" w:themeTint="A6"/>
          <w:sz w:val="24"/>
          <w:szCs w:val="24"/>
        </w:rPr>
      </w:pPr>
      <w:r w:rsidRPr="000837AC">
        <w:rPr>
          <w:color w:val="595959" w:themeColor="text1" w:themeTint="A6"/>
          <w:sz w:val="24"/>
          <w:szCs w:val="24"/>
        </w:rPr>
        <w:t>Available with a</w:t>
      </w:r>
      <w:r w:rsidRPr="000837AC">
        <w:rPr>
          <w:color w:val="595959" w:themeColor="text1" w:themeTint="A6"/>
          <w:sz w:val="24"/>
          <w:szCs w:val="24"/>
        </w:rPr>
        <w:t xml:space="preserve"> starter cleat and 90° end bend</w:t>
      </w:r>
    </w:p>
    <w:p w14:paraId="0D2AF5B2" w14:textId="1807ED0B" w:rsidR="000837AC" w:rsidRPr="000837AC" w:rsidRDefault="000837AC" w:rsidP="000837AC">
      <w:pPr>
        <w:pStyle w:val="ListParagraph"/>
        <w:numPr>
          <w:ilvl w:val="0"/>
          <w:numId w:val="23"/>
        </w:numPr>
        <w:rPr>
          <w:color w:val="595959" w:themeColor="text1" w:themeTint="A6"/>
          <w:sz w:val="24"/>
          <w:szCs w:val="24"/>
        </w:rPr>
      </w:pPr>
      <w:r w:rsidRPr="000837AC">
        <w:rPr>
          <w:color w:val="595959" w:themeColor="text1" w:themeTint="A6"/>
          <w:sz w:val="24"/>
          <w:szCs w:val="24"/>
        </w:rPr>
        <w:t>Suitable for both roof and wall applications</w:t>
      </w:r>
    </w:p>
    <w:p w14:paraId="25EE605D" w14:textId="77777777" w:rsidR="000837AC" w:rsidRDefault="000837AC" w:rsidP="000837AC">
      <w:pPr>
        <w:pStyle w:val="ListParagraph"/>
        <w:numPr>
          <w:ilvl w:val="0"/>
          <w:numId w:val="23"/>
        </w:numPr>
        <w:rPr>
          <w:color w:val="595959" w:themeColor="text1" w:themeTint="A6"/>
          <w:sz w:val="24"/>
          <w:szCs w:val="24"/>
        </w:rPr>
      </w:pPr>
      <w:r w:rsidRPr="000837AC">
        <w:rPr>
          <w:color w:val="595959" w:themeColor="text1" w:themeTint="A6"/>
          <w:sz w:val="24"/>
          <w:szCs w:val="24"/>
        </w:rPr>
        <w:t>Custom dimensions available to meet specific requirements</w:t>
      </w:r>
    </w:p>
    <w:p w14:paraId="1DA708FA" w14:textId="7B73D63A" w:rsidR="000837AC" w:rsidRPr="000837AC" w:rsidRDefault="000837AC" w:rsidP="000837AC">
      <w:pPr>
        <w:pStyle w:val="ListParagraph"/>
        <w:numPr>
          <w:ilvl w:val="0"/>
          <w:numId w:val="23"/>
        </w:numPr>
        <w:rPr>
          <w:b/>
          <w:bCs/>
          <w:color w:val="595959" w:themeColor="text1" w:themeTint="A6"/>
          <w:sz w:val="24"/>
          <w:szCs w:val="24"/>
        </w:rPr>
      </w:pPr>
      <w:r w:rsidRPr="000837AC">
        <w:rPr>
          <w:b/>
          <w:bCs/>
          <w:color w:val="595959" w:themeColor="text1" w:themeTint="A6"/>
          <w:sz w:val="24"/>
          <w:szCs w:val="24"/>
        </w:rPr>
        <w:t>Important: All installations must be on solid decking with a moisture barrier</w:t>
      </w:r>
    </w:p>
    <w:p w14:paraId="7F2204B6" w14:textId="77777777" w:rsidR="000837AC" w:rsidRDefault="000837AC" w:rsidP="0083090F">
      <w:pPr>
        <w:rPr>
          <w:b/>
          <w:bCs/>
          <w:color w:val="3A3A3A" w:themeColor="background2" w:themeShade="40"/>
          <w:sz w:val="32"/>
          <w:szCs w:val="32"/>
          <w:u w:val="single"/>
        </w:rPr>
      </w:pPr>
    </w:p>
    <w:p w14:paraId="5AE7CEA4" w14:textId="77777777" w:rsidR="000837AC" w:rsidRDefault="000837AC" w:rsidP="0083090F">
      <w:pPr>
        <w:rPr>
          <w:b/>
          <w:bCs/>
          <w:color w:val="3A3A3A" w:themeColor="background2" w:themeShade="40"/>
          <w:sz w:val="32"/>
          <w:szCs w:val="32"/>
          <w:u w:val="single"/>
        </w:rPr>
      </w:pPr>
    </w:p>
    <w:p w14:paraId="76C55113" w14:textId="571BA723" w:rsidR="0083090F" w:rsidRPr="0083090F" w:rsidRDefault="0083090F" w:rsidP="0083090F">
      <w:pPr>
        <w:rPr>
          <w:b/>
          <w:bCs/>
          <w:color w:val="3A3A3A" w:themeColor="background2" w:themeShade="40"/>
          <w:sz w:val="32"/>
          <w:szCs w:val="32"/>
          <w:u w:val="single"/>
        </w:rPr>
      </w:pPr>
      <w:r w:rsidRPr="0083090F">
        <w:rPr>
          <w:b/>
          <w:bCs/>
          <w:color w:val="3A3A3A" w:themeColor="background2" w:themeShade="40"/>
          <w:sz w:val="32"/>
          <w:szCs w:val="32"/>
          <w:u w:val="single"/>
        </w:rPr>
        <w:t>Additional Notes:</w:t>
      </w:r>
    </w:p>
    <w:p w14:paraId="0AC44BCE" w14:textId="5EDADDA9" w:rsidR="0083090F" w:rsidRPr="004F7EF7" w:rsidRDefault="0083090F" w:rsidP="004F7EF7">
      <w:pPr>
        <w:pStyle w:val="ListParagraph"/>
        <w:numPr>
          <w:ilvl w:val="0"/>
          <w:numId w:val="25"/>
        </w:numPr>
        <w:tabs>
          <w:tab w:val="num" w:pos="720"/>
        </w:tabs>
        <w:rPr>
          <w:color w:val="595959" w:themeColor="text1" w:themeTint="A6"/>
          <w:sz w:val="24"/>
          <w:szCs w:val="24"/>
        </w:rPr>
      </w:pPr>
      <w:r w:rsidRPr="004F7EF7">
        <w:rPr>
          <w:color w:val="595959" w:themeColor="text1" w:themeTint="A6"/>
          <w:sz w:val="24"/>
          <w:szCs w:val="24"/>
        </w:rPr>
        <w:t>Please note: Oil canning may naturally occur due to material and installation variables.</w:t>
      </w:r>
    </w:p>
    <w:p w14:paraId="437D15B2" w14:textId="6374C1D1" w:rsidR="0083090F" w:rsidRPr="004F7EF7" w:rsidRDefault="0083090F" w:rsidP="004F7EF7">
      <w:pPr>
        <w:pStyle w:val="ListParagraph"/>
        <w:numPr>
          <w:ilvl w:val="0"/>
          <w:numId w:val="25"/>
        </w:numPr>
        <w:tabs>
          <w:tab w:val="num" w:pos="720"/>
        </w:tabs>
        <w:rPr>
          <w:color w:val="595959" w:themeColor="text1" w:themeTint="A6"/>
          <w:sz w:val="24"/>
          <w:szCs w:val="24"/>
        </w:rPr>
      </w:pPr>
      <w:r w:rsidRPr="004F7EF7">
        <w:rPr>
          <w:color w:val="595959" w:themeColor="text1" w:themeTint="A6"/>
          <w:sz w:val="24"/>
          <w:szCs w:val="24"/>
        </w:rPr>
        <w:t>This is a visual phenomenon and does not qualify as a product defect.</w:t>
      </w:r>
    </w:p>
    <w:p w14:paraId="70164FC0" w14:textId="77777777" w:rsidR="00DF1B81" w:rsidRDefault="00DF1B81" w:rsidP="0083090F">
      <w:pPr>
        <w:rPr>
          <w:b/>
          <w:bCs/>
          <w:color w:val="3A3A3A" w:themeColor="background2" w:themeShade="40"/>
          <w:sz w:val="32"/>
          <w:szCs w:val="32"/>
        </w:rPr>
      </w:pPr>
    </w:p>
    <w:p w14:paraId="7CADC97C" w14:textId="77777777" w:rsidR="001E7421" w:rsidRDefault="001E7421" w:rsidP="000D7F9C">
      <w:pPr>
        <w:rPr>
          <w:b/>
          <w:bCs/>
          <w:color w:val="3A3A3A" w:themeColor="background2" w:themeShade="40"/>
          <w:sz w:val="32"/>
          <w:szCs w:val="32"/>
        </w:rPr>
      </w:pPr>
    </w:p>
    <w:p w14:paraId="320ADE84" w14:textId="77777777" w:rsidR="00406EA6" w:rsidRDefault="00406EA6" w:rsidP="00FF30FC">
      <w:pPr>
        <w:rPr>
          <w:color w:val="595959" w:themeColor="text1" w:themeTint="A6"/>
          <w:sz w:val="24"/>
          <w:szCs w:val="24"/>
        </w:rPr>
      </w:pPr>
    </w:p>
    <w:p w14:paraId="3EF2B896" w14:textId="77777777" w:rsidR="00406EA6" w:rsidRDefault="00406EA6" w:rsidP="00FF30FC">
      <w:pPr>
        <w:rPr>
          <w:color w:val="595959" w:themeColor="text1" w:themeTint="A6"/>
          <w:sz w:val="24"/>
          <w:szCs w:val="24"/>
        </w:rPr>
      </w:pPr>
    </w:p>
    <w:p w14:paraId="18761139" w14:textId="77777777" w:rsidR="00406EA6" w:rsidRDefault="00406EA6" w:rsidP="00FF30FC">
      <w:pPr>
        <w:rPr>
          <w:color w:val="595959" w:themeColor="text1" w:themeTint="A6"/>
          <w:sz w:val="24"/>
          <w:szCs w:val="24"/>
        </w:rPr>
      </w:pPr>
    </w:p>
    <w:p w14:paraId="27DDE023" w14:textId="77777777" w:rsidR="00406EA6" w:rsidRDefault="00406EA6" w:rsidP="00FF30FC">
      <w:pPr>
        <w:rPr>
          <w:color w:val="595959" w:themeColor="text1" w:themeTint="A6"/>
          <w:sz w:val="24"/>
          <w:szCs w:val="24"/>
        </w:rPr>
      </w:pPr>
    </w:p>
    <w:p w14:paraId="58C1C4E3" w14:textId="77777777" w:rsidR="00406EA6" w:rsidRDefault="00406EA6" w:rsidP="00FF30FC">
      <w:pPr>
        <w:rPr>
          <w:color w:val="595959" w:themeColor="text1" w:themeTint="A6"/>
          <w:sz w:val="24"/>
          <w:szCs w:val="24"/>
        </w:rPr>
      </w:pPr>
    </w:p>
    <w:p w14:paraId="6846745D" w14:textId="77777777" w:rsidR="006643E2" w:rsidRDefault="006643E2" w:rsidP="00FF30FC">
      <w:pPr>
        <w:rPr>
          <w:color w:val="595959" w:themeColor="text1" w:themeTint="A6"/>
          <w:sz w:val="24"/>
          <w:szCs w:val="24"/>
        </w:rPr>
      </w:pPr>
    </w:p>
    <w:p w14:paraId="5E5CF144" w14:textId="77777777" w:rsidR="006643E2" w:rsidRDefault="006643E2" w:rsidP="00FF30FC">
      <w:pPr>
        <w:rPr>
          <w:color w:val="595959" w:themeColor="text1" w:themeTint="A6"/>
          <w:sz w:val="24"/>
          <w:szCs w:val="24"/>
        </w:rPr>
      </w:pPr>
    </w:p>
    <w:p w14:paraId="664F0E36" w14:textId="77777777" w:rsidR="006643E2" w:rsidRDefault="006643E2" w:rsidP="00FF30FC">
      <w:pPr>
        <w:rPr>
          <w:color w:val="595959" w:themeColor="text1" w:themeTint="A6"/>
          <w:sz w:val="24"/>
          <w:szCs w:val="24"/>
        </w:rPr>
      </w:pPr>
    </w:p>
    <w:p w14:paraId="34B93935" w14:textId="77777777" w:rsidR="006643E2" w:rsidRDefault="006643E2" w:rsidP="00FF30FC">
      <w:pPr>
        <w:rPr>
          <w:color w:val="595959" w:themeColor="text1" w:themeTint="A6"/>
          <w:sz w:val="24"/>
          <w:szCs w:val="24"/>
        </w:rPr>
      </w:pPr>
    </w:p>
    <w:p w14:paraId="302F64D5" w14:textId="77777777" w:rsidR="006643E2" w:rsidRDefault="006643E2" w:rsidP="00FF30FC">
      <w:pPr>
        <w:rPr>
          <w:color w:val="595959" w:themeColor="text1" w:themeTint="A6"/>
          <w:sz w:val="24"/>
          <w:szCs w:val="24"/>
        </w:rPr>
      </w:pPr>
    </w:p>
    <w:p w14:paraId="08F1A0F3" w14:textId="77777777" w:rsidR="006643E2" w:rsidRDefault="006643E2" w:rsidP="00FF30FC">
      <w:pPr>
        <w:rPr>
          <w:color w:val="595959" w:themeColor="text1" w:themeTint="A6"/>
          <w:sz w:val="24"/>
          <w:szCs w:val="24"/>
        </w:rPr>
      </w:pPr>
    </w:p>
    <w:p w14:paraId="0DE6D525" w14:textId="77777777" w:rsidR="006643E2" w:rsidRDefault="006643E2" w:rsidP="00FF30FC">
      <w:pPr>
        <w:rPr>
          <w:color w:val="595959" w:themeColor="text1" w:themeTint="A6"/>
          <w:sz w:val="24"/>
          <w:szCs w:val="24"/>
        </w:rPr>
      </w:pPr>
    </w:p>
    <w:p w14:paraId="4D72C46D" w14:textId="77777777" w:rsidR="004F7EF7" w:rsidRDefault="004F7EF7" w:rsidP="00406EA6">
      <w:pPr>
        <w:rPr>
          <w:color w:val="595959" w:themeColor="text1" w:themeTint="A6"/>
          <w:sz w:val="24"/>
          <w:szCs w:val="24"/>
        </w:rPr>
      </w:pPr>
      <w:bookmarkStart w:id="3" w:name="_Hlk200736046"/>
    </w:p>
    <w:p w14:paraId="4F5FDE5B" w14:textId="3102A4A3" w:rsidR="00406EA6" w:rsidRDefault="00406EA6" w:rsidP="00406EA6">
      <w:pPr>
        <w:rPr>
          <w:b/>
          <w:bCs/>
          <w:sz w:val="24"/>
          <w:szCs w:val="24"/>
        </w:rPr>
      </w:pPr>
      <w:r>
        <w:rPr>
          <w:b/>
          <w:bCs/>
          <w:color w:val="3A3A3A" w:themeColor="background2" w:themeShade="40"/>
          <w:sz w:val="32"/>
          <w:szCs w:val="32"/>
          <w:u w:val="single"/>
        </w:rPr>
        <w:lastRenderedPageBreak/>
        <w:t>Color chart</w:t>
      </w:r>
    </w:p>
    <w:p w14:paraId="2BE22AD7" w14:textId="77777777" w:rsidR="00406EA6" w:rsidRDefault="00406EA6" w:rsidP="00406EA6">
      <w:pPr>
        <w:rPr>
          <w:noProof/>
          <w:color w:val="595959" w:themeColor="text1" w:themeTint="A6"/>
          <w:sz w:val="24"/>
          <w:szCs w:val="24"/>
        </w:rPr>
      </w:pPr>
    </w:p>
    <w:p w14:paraId="1E925585" w14:textId="77777777" w:rsidR="00406EA6" w:rsidRPr="001F269F" w:rsidRDefault="00406EA6" w:rsidP="00406EA6">
      <w:pPr>
        <w:rPr>
          <w:color w:val="595959" w:themeColor="text1" w:themeTint="A6"/>
          <w:sz w:val="24"/>
          <w:szCs w:val="24"/>
        </w:rPr>
      </w:pPr>
      <w:r>
        <w:rPr>
          <w:noProof/>
          <w:color w:val="595959" w:themeColor="text1" w:themeTint="A6"/>
          <w:sz w:val="24"/>
          <w:szCs w:val="24"/>
        </w:rPr>
        <w:drawing>
          <wp:inline distT="0" distB="0" distL="0" distR="0" wp14:anchorId="4606CF96" wp14:editId="28089FC3">
            <wp:extent cx="6060273" cy="6111240"/>
            <wp:effectExtent l="0" t="0" r="0" b="3810"/>
            <wp:docPr id="1662404966" name="Picture 5" descr="A close-up of a color palet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04966" name="Picture 5" descr="A close-up of a color palett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67424" cy="6118451"/>
                    </a:xfrm>
                    <a:prstGeom prst="rect">
                      <a:avLst/>
                    </a:prstGeom>
                  </pic:spPr>
                </pic:pic>
              </a:graphicData>
            </a:graphic>
          </wp:inline>
        </w:drawing>
      </w:r>
    </w:p>
    <w:p w14:paraId="6EE799DE" w14:textId="77777777" w:rsidR="00406EA6" w:rsidRDefault="00406EA6" w:rsidP="00406EA6">
      <w:pPr>
        <w:rPr>
          <w:b/>
          <w:bCs/>
          <w:i/>
          <w:iCs/>
          <w:sz w:val="24"/>
          <w:szCs w:val="24"/>
        </w:rPr>
      </w:pPr>
    </w:p>
    <w:p w14:paraId="20A2DC8F" w14:textId="77777777" w:rsidR="00406EA6" w:rsidRDefault="00406EA6" w:rsidP="00FF30FC">
      <w:pPr>
        <w:rPr>
          <w:b/>
          <w:bCs/>
          <w:color w:val="3A3A3A" w:themeColor="background2" w:themeShade="40"/>
          <w:sz w:val="32"/>
          <w:szCs w:val="32"/>
          <w:u w:val="single"/>
        </w:rPr>
      </w:pPr>
    </w:p>
    <w:p w14:paraId="20583E88" w14:textId="77777777" w:rsidR="00406EA6" w:rsidRDefault="00406EA6" w:rsidP="00FF30FC">
      <w:pPr>
        <w:rPr>
          <w:b/>
          <w:bCs/>
          <w:color w:val="3A3A3A" w:themeColor="background2" w:themeShade="40"/>
          <w:sz w:val="32"/>
          <w:szCs w:val="32"/>
          <w:u w:val="single"/>
        </w:rPr>
      </w:pPr>
    </w:p>
    <w:p w14:paraId="0A969F09" w14:textId="77777777" w:rsidR="00406EA6" w:rsidRDefault="00406EA6" w:rsidP="00FF30FC">
      <w:pPr>
        <w:rPr>
          <w:b/>
          <w:bCs/>
          <w:color w:val="3A3A3A" w:themeColor="background2" w:themeShade="40"/>
          <w:sz w:val="32"/>
          <w:szCs w:val="32"/>
          <w:u w:val="single"/>
        </w:rPr>
      </w:pPr>
    </w:p>
    <w:p w14:paraId="15696E9C" w14:textId="22F420AF" w:rsidR="004A44D1" w:rsidRPr="00B434B9" w:rsidRDefault="00B434B9" w:rsidP="00FF30FC">
      <w:pPr>
        <w:rPr>
          <w:b/>
          <w:bCs/>
          <w:color w:val="3A3A3A" w:themeColor="background2" w:themeShade="40"/>
          <w:sz w:val="32"/>
          <w:szCs w:val="32"/>
          <w:u w:val="single"/>
        </w:rPr>
      </w:pPr>
      <w:r w:rsidRPr="00B434B9">
        <w:rPr>
          <w:b/>
          <w:bCs/>
          <w:color w:val="3A3A3A" w:themeColor="background2" w:themeShade="40"/>
          <w:sz w:val="32"/>
          <w:szCs w:val="32"/>
          <w:u w:val="single"/>
        </w:rPr>
        <w:lastRenderedPageBreak/>
        <w:t>Standard and Custom Flashings</w:t>
      </w:r>
    </w:p>
    <w:p w14:paraId="09D868D8" w14:textId="179C2A39" w:rsidR="004A44D1" w:rsidRPr="00B434B9" w:rsidRDefault="00B434B9" w:rsidP="00FF30FC">
      <w:pPr>
        <w:rPr>
          <w:color w:val="595959" w:themeColor="text1" w:themeTint="A6"/>
          <w:sz w:val="24"/>
          <w:szCs w:val="24"/>
        </w:rPr>
      </w:pPr>
      <w:r w:rsidRPr="00B434B9">
        <w:rPr>
          <w:color w:val="595959" w:themeColor="text1" w:themeTint="A6"/>
          <w:sz w:val="24"/>
          <w:szCs w:val="24"/>
        </w:rPr>
        <w:t xml:space="preserve">If you need a specific flashing shape, we can fabricate it. </w:t>
      </w:r>
      <w:r>
        <w:rPr>
          <w:color w:val="595959" w:themeColor="text1" w:themeTint="A6"/>
          <w:sz w:val="24"/>
          <w:szCs w:val="24"/>
        </w:rPr>
        <w:t xml:space="preserve">Cladcan </w:t>
      </w:r>
      <w:r w:rsidRPr="00B434B9">
        <w:rPr>
          <w:color w:val="595959" w:themeColor="text1" w:themeTint="A6"/>
          <w:sz w:val="24"/>
          <w:szCs w:val="24"/>
        </w:rPr>
        <w:t>provides a full range of flashings and trims to complete your commercial or industrial building project. From outside corners to jambs and coping flashings, we’ve got you covered.</w:t>
      </w:r>
    </w:p>
    <w:p w14:paraId="637B60A4" w14:textId="77777777" w:rsidR="00B434B9" w:rsidRDefault="00B434B9" w:rsidP="00FF30FC">
      <w:pPr>
        <w:rPr>
          <w:b/>
          <w:bCs/>
          <w:noProof/>
          <w:color w:val="595959" w:themeColor="text1" w:themeTint="A6"/>
          <w:sz w:val="24"/>
          <w:szCs w:val="24"/>
        </w:rPr>
      </w:pPr>
    </w:p>
    <w:p w14:paraId="47677B72" w14:textId="7B58DC2C" w:rsidR="00B434B9" w:rsidRPr="00DB6559" w:rsidRDefault="00B434B9" w:rsidP="00DB6559">
      <w:pPr>
        <w:rPr>
          <w:b/>
          <w:bCs/>
          <w:color w:val="595959" w:themeColor="text1" w:themeTint="A6"/>
          <w:sz w:val="24"/>
          <w:szCs w:val="24"/>
        </w:rPr>
      </w:pPr>
      <w:r>
        <w:rPr>
          <w:b/>
          <w:bCs/>
          <w:noProof/>
          <w:color w:val="595959" w:themeColor="text1" w:themeTint="A6"/>
          <w:sz w:val="24"/>
          <w:szCs w:val="24"/>
        </w:rPr>
        <w:drawing>
          <wp:inline distT="0" distB="0" distL="0" distR="0" wp14:anchorId="11E04386" wp14:editId="4ADD77DA">
            <wp:extent cx="5943600" cy="3680460"/>
            <wp:effectExtent l="0" t="0" r="0" b="0"/>
            <wp:docPr id="1495308019" name="Picture 1" descr="A diagram of a building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08019" name="Picture 1" descr="A diagram of a building with tex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680460"/>
                    </a:xfrm>
                    <a:prstGeom prst="rect">
                      <a:avLst/>
                    </a:prstGeom>
                  </pic:spPr>
                </pic:pic>
              </a:graphicData>
            </a:graphic>
          </wp:inline>
        </w:drawing>
      </w:r>
    </w:p>
    <w:p w14:paraId="337E7649" w14:textId="77777777" w:rsidR="008752DE" w:rsidRDefault="008752DE" w:rsidP="00FF30FC">
      <w:pPr>
        <w:rPr>
          <w:b/>
          <w:bCs/>
          <w:color w:val="3A3A3A" w:themeColor="background2" w:themeShade="40"/>
          <w:sz w:val="32"/>
          <w:szCs w:val="32"/>
        </w:rPr>
      </w:pPr>
    </w:p>
    <w:p w14:paraId="4C0D522B" w14:textId="77777777" w:rsidR="008752DE" w:rsidRDefault="008752DE" w:rsidP="00FF30FC">
      <w:pPr>
        <w:rPr>
          <w:b/>
          <w:bCs/>
          <w:color w:val="3A3A3A" w:themeColor="background2" w:themeShade="40"/>
          <w:sz w:val="32"/>
          <w:szCs w:val="32"/>
        </w:rPr>
      </w:pPr>
    </w:p>
    <w:p w14:paraId="08C65B98" w14:textId="77777777" w:rsidR="008752DE" w:rsidRDefault="008752DE" w:rsidP="00FF30FC">
      <w:pPr>
        <w:rPr>
          <w:b/>
          <w:bCs/>
          <w:color w:val="3A3A3A" w:themeColor="background2" w:themeShade="40"/>
          <w:sz w:val="32"/>
          <w:szCs w:val="32"/>
        </w:rPr>
      </w:pPr>
    </w:p>
    <w:p w14:paraId="7558403B" w14:textId="77777777" w:rsidR="008752DE" w:rsidRDefault="008752DE" w:rsidP="00FF30FC">
      <w:pPr>
        <w:rPr>
          <w:b/>
          <w:bCs/>
          <w:color w:val="3A3A3A" w:themeColor="background2" w:themeShade="40"/>
          <w:sz w:val="32"/>
          <w:szCs w:val="32"/>
        </w:rPr>
      </w:pPr>
    </w:p>
    <w:p w14:paraId="36248105" w14:textId="77777777" w:rsidR="008752DE" w:rsidRDefault="008752DE" w:rsidP="00FF30FC">
      <w:pPr>
        <w:rPr>
          <w:b/>
          <w:bCs/>
          <w:color w:val="3A3A3A" w:themeColor="background2" w:themeShade="40"/>
          <w:sz w:val="32"/>
          <w:szCs w:val="32"/>
        </w:rPr>
      </w:pPr>
    </w:p>
    <w:p w14:paraId="2676D671" w14:textId="77777777" w:rsidR="008752DE" w:rsidRDefault="008752DE" w:rsidP="00FF30FC">
      <w:pPr>
        <w:rPr>
          <w:b/>
          <w:bCs/>
          <w:color w:val="3A3A3A" w:themeColor="background2" w:themeShade="40"/>
          <w:sz w:val="32"/>
          <w:szCs w:val="32"/>
        </w:rPr>
      </w:pPr>
    </w:p>
    <w:p w14:paraId="76567487" w14:textId="77777777" w:rsidR="008752DE" w:rsidRDefault="008752DE" w:rsidP="00FF30FC">
      <w:pPr>
        <w:rPr>
          <w:b/>
          <w:bCs/>
          <w:color w:val="3A3A3A" w:themeColor="background2" w:themeShade="40"/>
          <w:sz w:val="32"/>
          <w:szCs w:val="32"/>
        </w:rPr>
      </w:pPr>
    </w:p>
    <w:p w14:paraId="2DDD2C28" w14:textId="77777777" w:rsidR="008752DE" w:rsidRDefault="008752DE" w:rsidP="00FF30FC">
      <w:pPr>
        <w:rPr>
          <w:b/>
          <w:bCs/>
          <w:color w:val="3A3A3A" w:themeColor="background2" w:themeShade="40"/>
          <w:sz w:val="32"/>
          <w:szCs w:val="32"/>
        </w:rPr>
      </w:pPr>
    </w:p>
    <w:p w14:paraId="2A5FB584" w14:textId="6DC15B6C" w:rsidR="00B434B9" w:rsidRDefault="00B434B9" w:rsidP="00FF30FC">
      <w:pPr>
        <w:rPr>
          <w:b/>
          <w:bCs/>
          <w:color w:val="3A3A3A" w:themeColor="background2" w:themeShade="40"/>
          <w:sz w:val="32"/>
          <w:szCs w:val="32"/>
        </w:rPr>
      </w:pPr>
      <w:r>
        <w:rPr>
          <w:b/>
          <w:bCs/>
          <w:color w:val="3A3A3A" w:themeColor="background2" w:themeShade="40"/>
          <w:sz w:val="32"/>
          <w:szCs w:val="32"/>
        </w:rPr>
        <w:lastRenderedPageBreak/>
        <w:t>Outside and Inside Corners</w:t>
      </w:r>
    </w:p>
    <w:p w14:paraId="0E3DD171" w14:textId="1DBB2937" w:rsidR="00B434B9" w:rsidRPr="00B434B9" w:rsidRDefault="00B434B9" w:rsidP="00FF30FC">
      <w:pPr>
        <w:rPr>
          <w:b/>
          <w:bCs/>
          <w:color w:val="3A3A3A" w:themeColor="background2" w:themeShade="40"/>
          <w:sz w:val="32"/>
          <w:szCs w:val="32"/>
        </w:rPr>
      </w:pPr>
      <w:r>
        <w:rPr>
          <w:b/>
          <w:bCs/>
          <w:noProof/>
          <w:color w:val="3A3A3A" w:themeColor="background2" w:themeShade="40"/>
          <w:sz w:val="32"/>
          <w:szCs w:val="32"/>
        </w:rPr>
        <w:drawing>
          <wp:inline distT="0" distB="0" distL="0" distR="0" wp14:anchorId="3028E1D9" wp14:editId="59090A50">
            <wp:extent cx="5943600" cy="5922645"/>
            <wp:effectExtent l="0" t="0" r="0" b="1905"/>
            <wp:docPr id="247445787" name="Picture 3" descr="A collage of different angles of corn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45787" name="Picture 3" descr="A collage of different angles of corner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5922645"/>
                    </a:xfrm>
                    <a:prstGeom prst="rect">
                      <a:avLst/>
                    </a:prstGeom>
                  </pic:spPr>
                </pic:pic>
              </a:graphicData>
            </a:graphic>
          </wp:inline>
        </w:drawing>
      </w:r>
    </w:p>
    <w:p w14:paraId="5010B1BC" w14:textId="77777777" w:rsidR="00B434B9" w:rsidRDefault="00B434B9" w:rsidP="00FF30FC">
      <w:pPr>
        <w:rPr>
          <w:b/>
          <w:bCs/>
          <w:color w:val="3A3A3A" w:themeColor="background2" w:themeShade="40"/>
          <w:sz w:val="32"/>
          <w:szCs w:val="32"/>
          <w:u w:val="single"/>
        </w:rPr>
      </w:pPr>
    </w:p>
    <w:p w14:paraId="1CB72976" w14:textId="77777777" w:rsidR="00103245" w:rsidRDefault="00103245" w:rsidP="00FF30FC">
      <w:pPr>
        <w:rPr>
          <w:b/>
          <w:bCs/>
          <w:color w:val="3A3A3A" w:themeColor="background2" w:themeShade="40"/>
          <w:sz w:val="32"/>
          <w:szCs w:val="32"/>
          <w:u w:val="single"/>
        </w:rPr>
      </w:pPr>
    </w:p>
    <w:p w14:paraId="4E51DB23" w14:textId="77777777" w:rsidR="00B434B9" w:rsidRDefault="00B434B9" w:rsidP="00FF30FC">
      <w:pPr>
        <w:rPr>
          <w:b/>
          <w:bCs/>
          <w:color w:val="3A3A3A" w:themeColor="background2" w:themeShade="40"/>
          <w:sz w:val="32"/>
          <w:szCs w:val="32"/>
          <w:u w:val="single"/>
        </w:rPr>
      </w:pPr>
    </w:p>
    <w:p w14:paraId="708B7BD6" w14:textId="77777777" w:rsidR="00DB6559" w:rsidRDefault="00DB6559" w:rsidP="00B434B9">
      <w:pPr>
        <w:rPr>
          <w:b/>
          <w:bCs/>
          <w:color w:val="3A3A3A" w:themeColor="background2" w:themeShade="40"/>
          <w:sz w:val="32"/>
          <w:szCs w:val="32"/>
        </w:rPr>
      </w:pPr>
    </w:p>
    <w:p w14:paraId="479F7347" w14:textId="77777777" w:rsidR="00DB6559" w:rsidRDefault="00DB6559" w:rsidP="00B434B9">
      <w:pPr>
        <w:rPr>
          <w:b/>
          <w:bCs/>
          <w:color w:val="3A3A3A" w:themeColor="background2" w:themeShade="40"/>
          <w:sz w:val="32"/>
          <w:szCs w:val="32"/>
        </w:rPr>
      </w:pPr>
    </w:p>
    <w:p w14:paraId="24DECBAB" w14:textId="6511D5A3" w:rsidR="00B434B9" w:rsidRDefault="00B434B9" w:rsidP="00B434B9">
      <w:pPr>
        <w:rPr>
          <w:b/>
          <w:bCs/>
          <w:color w:val="3A3A3A" w:themeColor="background2" w:themeShade="40"/>
          <w:sz w:val="32"/>
          <w:szCs w:val="32"/>
        </w:rPr>
      </w:pPr>
      <w:r>
        <w:rPr>
          <w:b/>
          <w:bCs/>
          <w:color w:val="3A3A3A" w:themeColor="background2" w:themeShade="40"/>
          <w:sz w:val="32"/>
          <w:szCs w:val="32"/>
        </w:rPr>
        <w:lastRenderedPageBreak/>
        <w:t>Drip and base Trims, Gable Dividers</w:t>
      </w:r>
    </w:p>
    <w:p w14:paraId="0B39C40B" w14:textId="4B16508C" w:rsidR="00103245" w:rsidRDefault="00B434B9" w:rsidP="00DB6559">
      <w:pPr>
        <w:rPr>
          <w:b/>
          <w:bCs/>
          <w:color w:val="3A3A3A" w:themeColor="background2" w:themeShade="40"/>
          <w:sz w:val="32"/>
          <w:szCs w:val="32"/>
        </w:rPr>
      </w:pPr>
      <w:r>
        <w:rPr>
          <w:b/>
          <w:bCs/>
          <w:noProof/>
          <w:color w:val="3A3A3A" w:themeColor="background2" w:themeShade="40"/>
          <w:sz w:val="32"/>
          <w:szCs w:val="32"/>
        </w:rPr>
        <w:drawing>
          <wp:inline distT="0" distB="0" distL="0" distR="0" wp14:anchorId="17616790" wp14:editId="6A1C417B">
            <wp:extent cx="5943600" cy="2961348"/>
            <wp:effectExtent l="0" t="0" r="0" b="0"/>
            <wp:docPr id="7400634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63479" name="Picture 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961348"/>
                    </a:xfrm>
                    <a:prstGeom prst="rect">
                      <a:avLst/>
                    </a:prstGeom>
                  </pic:spPr>
                </pic:pic>
              </a:graphicData>
            </a:graphic>
          </wp:inline>
        </w:drawing>
      </w:r>
    </w:p>
    <w:p w14:paraId="04475456" w14:textId="5B4E594F" w:rsidR="00D315B5" w:rsidRDefault="00D315B5" w:rsidP="00D315B5">
      <w:pPr>
        <w:rPr>
          <w:b/>
          <w:bCs/>
          <w:color w:val="3A3A3A" w:themeColor="background2" w:themeShade="40"/>
          <w:sz w:val="32"/>
          <w:szCs w:val="32"/>
        </w:rPr>
      </w:pPr>
      <w:r>
        <w:rPr>
          <w:b/>
          <w:bCs/>
          <w:color w:val="3A3A3A" w:themeColor="background2" w:themeShade="40"/>
          <w:sz w:val="32"/>
          <w:szCs w:val="32"/>
        </w:rPr>
        <w:t xml:space="preserve">Soffit &amp; Gable Trims, Eaves Starters, Jamb </w:t>
      </w:r>
      <w:proofErr w:type="spellStart"/>
      <w:r>
        <w:rPr>
          <w:b/>
          <w:bCs/>
          <w:color w:val="3A3A3A" w:themeColor="background2" w:themeShade="40"/>
          <w:sz w:val="32"/>
          <w:szCs w:val="32"/>
        </w:rPr>
        <w:t>Fkashings</w:t>
      </w:r>
      <w:proofErr w:type="spellEnd"/>
    </w:p>
    <w:p w14:paraId="3F7B1912" w14:textId="77777777" w:rsidR="00D315B5" w:rsidRPr="00B434B9" w:rsidRDefault="00D315B5" w:rsidP="00D315B5">
      <w:pPr>
        <w:rPr>
          <w:b/>
          <w:bCs/>
          <w:color w:val="3A3A3A" w:themeColor="background2" w:themeShade="40"/>
          <w:sz w:val="32"/>
          <w:szCs w:val="32"/>
        </w:rPr>
      </w:pPr>
      <w:r>
        <w:rPr>
          <w:b/>
          <w:bCs/>
          <w:noProof/>
          <w:color w:val="3A3A3A" w:themeColor="background2" w:themeShade="40"/>
          <w:sz w:val="32"/>
          <w:szCs w:val="32"/>
        </w:rPr>
        <w:drawing>
          <wp:inline distT="0" distB="0" distL="0" distR="0" wp14:anchorId="1D7145C0" wp14:editId="68A5B7E4">
            <wp:extent cx="5852160" cy="4333664"/>
            <wp:effectExtent l="0" t="0" r="0" b="0"/>
            <wp:docPr id="3659597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59765" name="Picture 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74750" cy="4350393"/>
                    </a:xfrm>
                    <a:prstGeom prst="rect">
                      <a:avLst/>
                    </a:prstGeom>
                  </pic:spPr>
                </pic:pic>
              </a:graphicData>
            </a:graphic>
          </wp:inline>
        </w:drawing>
      </w:r>
    </w:p>
    <w:p w14:paraId="207F7B4D" w14:textId="46E660D0" w:rsidR="00D315B5" w:rsidRDefault="00D315B5" w:rsidP="00D315B5">
      <w:pPr>
        <w:rPr>
          <w:b/>
          <w:bCs/>
          <w:color w:val="3A3A3A" w:themeColor="background2" w:themeShade="40"/>
          <w:sz w:val="32"/>
          <w:szCs w:val="32"/>
        </w:rPr>
      </w:pPr>
      <w:r>
        <w:rPr>
          <w:b/>
          <w:bCs/>
          <w:color w:val="3A3A3A" w:themeColor="background2" w:themeShade="40"/>
          <w:sz w:val="32"/>
          <w:szCs w:val="32"/>
        </w:rPr>
        <w:lastRenderedPageBreak/>
        <w:t xml:space="preserve">Hip Flashings, </w:t>
      </w:r>
      <w:proofErr w:type="spellStart"/>
      <w:r>
        <w:rPr>
          <w:b/>
          <w:bCs/>
          <w:color w:val="3A3A3A" w:themeColor="background2" w:themeShade="40"/>
          <w:sz w:val="32"/>
          <w:szCs w:val="32"/>
        </w:rPr>
        <w:t>Endwalls</w:t>
      </w:r>
      <w:proofErr w:type="spellEnd"/>
      <w:r>
        <w:rPr>
          <w:b/>
          <w:bCs/>
          <w:color w:val="3A3A3A" w:themeColor="background2" w:themeShade="40"/>
          <w:sz w:val="32"/>
          <w:szCs w:val="32"/>
        </w:rPr>
        <w:t>, J-Trims, Ceiling &amp; Sliding Door Trims</w:t>
      </w:r>
    </w:p>
    <w:p w14:paraId="55A9F105" w14:textId="77777777" w:rsidR="00D315B5" w:rsidRPr="00B434B9" w:rsidRDefault="00D315B5" w:rsidP="00D315B5">
      <w:pPr>
        <w:rPr>
          <w:b/>
          <w:bCs/>
          <w:color w:val="3A3A3A" w:themeColor="background2" w:themeShade="40"/>
          <w:sz w:val="32"/>
          <w:szCs w:val="32"/>
        </w:rPr>
      </w:pPr>
      <w:r>
        <w:rPr>
          <w:b/>
          <w:bCs/>
          <w:noProof/>
          <w:color w:val="3A3A3A" w:themeColor="background2" w:themeShade="40"/>
          <w:sz w:val="32"/>
          <w:szCs w:val="32"/>
        </w:rPr>
        <w:drawing>
          <wp:inline distT="0" distB="0" distL="0" distR="0" wp14:anchorId="7B64557E" wp14:editId="70A79901">
            <wp:extent cx="5189220" cy="7825604"/>
            <wp:effectExtent l="0" t="0" r="0" b="4445"/>
            <wp:docPr id="19155555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55503" name="Picture 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05848" cy="7850680"/>
                    </a:xfrm>
                    <a:prstGeom prst="rect">
                      <a:avLst/>
                    </a:prstGeom>
                  </pic:spPr>
                </pic:pic>
              </a:graphicData>
            </a:graphic>
          </wp:inline>
        </w:drawing>
      </w:r>
    </w:p>
    <w:p w14:paraId="0B0221A9" w14:textId="77777777" w:rsidR="002417D8" w:rsidRPr="002417D8" w:rsidRDefault="002417D8" w:rsidP="002417D8">
      <w:pPr>
        <w:rPr>
          <w:b/>
          <w:bCs/>
          <w:color w:val="3A3A3A" w:themeColor="background2" w:themeShade="40"/>
          <w:sz w:val="32"/>
          <w:szCs w:val="32"/>
          <w:u w:val="single"/>
        </w:rPr>
      </w:pPr>
      <w:r w:rsidRPr="002417D8">
        <w:rPr>
          <w:b/>
          <w:bCs/>
          <w:color w:val="3A3A3A" w:themeColor="background2" w:themeShade="40"/>
          <w:sz w:val="32"/>
          <w:szCs w:val="32"/>
          <w:u w:val="single"/>
        </w:rPr>
        <w:lastRenderedPageBreak/>
        <w:t xml:space="preserve">Finishes </w:t>
      </w:r>
      <w:proofErr w:type="spellStart"/>
      <w:r w:rsidRPr="002417D8">
        <w:rPr>
          <w:b/>
          <w:bCs/>
          <w:color w:val="3A3A3A" w:themeColor="background2" w:themeShade="40"/>
          <w:sz w:val="32"/>
          <w:szCs w:val="32"/>
          <w:u w:val="single"/>
        </w:rPr>
        <w:t>Perspectra</w:t>
      </w:r>
      <w:proofErr w:type="spellEnd"/>
      <w:r w:rsidRPr="002417D8">
        <w:rPr>
          <w:b/>
          <w:bCs/>
          <w:color w:val="3A3A3A" w:themeColor="background2" w:themeShade="40"/>
          <w:sz w:val="32"/>
          <w:szCs w:val="32"/>
          <w:u w:val="single"/>
        </w:rPr>
        <w:t xml:space="preserve"> Plus Series™</w:t>
      </w:r>
    </w:p>
    <w:p w14:paraId="578CEF13" w14:textId="77777777" w:rsidR="002417D8" w:rsidRPr="002417D8" w:rsidRDefault="002417D8" w:rsidP="002417D8">
      <w:pPr>
        <w:rPr>
          <w:color w:val="595959" w:themeColor="text1" w:themeTint="A6"/>
          <w:sz w:val="24"/>
          <w:szCs w:val="24"/>
        </w:rPr>
      </w:pPr>
      <w:r w:rsidRPr="002417D8">
        <w:rPr>
          <w:color w:val="595959" w:themeColor="text1" w:themeTint="A6"/>
          <w:sz w:val="24"/>
          <w:szCs w:val="24"/>
        </w:rPr>
        <w:t xml:space="preserve">The </w:t>
      </w:r>
      <w:proofErr w:type="spellStart"/>
      <w:r w:rsidRPr="002417D8">
        <w:rPr>
          <w:color w:val="595959" w:themeColor="text1" w:themeTint="A6"/>
          <w:sz w:val="24"/>
          <w:szCs w:val="24"/>
        </w:rPr>
        <w:t>Perspectra</w:t>
      </w:r>
      <w:proofErr w:type="spellEnd"/>
      <w:r w:rsidRPr="002417D8">
        <w:rPr>
          <w:color w:val="595959" w:themeColor="text1" w:themeTint="A6"/>
          <w:sz w:val="24"/>
          <w:szCs w:val="24"/>
        </w:rPr>
        <w:t xml:space="preserve"> Plus Series™ represents the next evolution of our </w:t>
      </w:r>
      <w:proofErr w:type="spellStart"/>
      <w:r w:rsidRPr="002417D8">
        <w:rPr>
          <w:color w:val="595959" w:themeColor="text1" w:themeTint="A6"/>
          <w:sz w:val="24"/>
          <w:szCs w:val="24"/>
        </w:rPr>
        <w:t>Perspectra</w:t>
      </w:r>
      <w:proofErr w:type="spellEnd"/>
      <w:r w:rsidRPr="002417D8">
        <w:rPr>
          <w:color w:val="595959" w:themeColor="text1" w:themeTint="A6"/>
          <w:sz w:val="24"/>
          <w:szCs w:val="24"/>
        </w:rPr>
        <w:t xml:space="preserve"> Series® paint system. Enhanced with advanced Silicone Modified Polyester (SMP) technology and a new resin backbone, it offers superior resistance to chalking, fading, chemical degradation, and scratching.</w:t>
      </w:r>
    </w:p>
    <w:p w14:paraId="54BC93E7" w14:textId="77777777" w:rsidR="002417D8" w:rsidRPr="002417D8" w:rsidRDefault="002417D8" w:rsidP="002417D8">
      <w:pPr>
        <w:rPr>
          <w:color w:val="595959" w:themeColor="text1" w:themeTint="A6"/>
          <w:sz w:val="24"/>
          <w:szCs w:val="24"/>
        </w:rPr>
      </w:pPr>
      <w:r w:rsidRPr="002417D8">
        <w:rPr>
          <w:color w:val="595959" w:themeColor="text1" w:themeTint="A6"/>
          <w:sz w:val="24"/>
          <w:szCs w:val="24"/>
        </w:rPr>
        <w:t xml:space="preserve">Designed for maximum durability, the </w:t>
      </w:r>
      <w:proofErr w:type="spellStart"/>
      <w:r w:rsidRPr="002417D8">
        <w:rPr>
          <w:color w:val="595959" w:themeColor="text1" w:themeTint="A6"/>
          <w:sz w:val="24"/>
          <w:szCs w:val="24"/>
        </w:rPr>
        <w:t>Perspectra</w:t>
      </w:r>
      <w:proofErr w:type="spellEnd"/>
      <w:r w:rsidRPr="002417D8">
        <w:rPr>
          <w:color w:val="595959" w:themeColor="text1" w:themeTint="A6"/>
          <w:sz w:val="24"/>
          <w:szCs w:val="24"/>
        </w:rPr>
        <w:t xml:space="preserve"> Plus Series™ provides exceptional colour fade resistance, improved gloss retention, and increased scratch resistance. With a proven track record, it ensures 40 years of film integrity and 30 years of reliable colour and chalk resistance, making it ideal for roofing and cladding applications across Canada and the continental US.</w:t>
      </w:r>
    </w:p>
    <w:p w14:paraId="7390218F" w14:textId="6182E340" w:rsidR="00D315B5" w:rsidRPr="002417D8" w:rsidRDefault="002417D8" w:rsidP="002417D8">
      <w:pPr>
        <w:rPr>
          <w:color w:val="595959" w:themeColor="text1" w:themeTint="A6"/>
          <w:sz w:val="24"/>
          <w:szCs w:val="24"/>
        </w:rPr>
      </w:pPr>
      <w:r w:rsidRPr="002417D8">
        <w:rPr>
          <w:color w:val="595959" w:themeColor="text1" w:themeTint="A6"/>
          <w:sz w:val="24"/>
          <w:szCs w:val="24"/>
        </w:rPr>
        <w:t xml:space="preserve">Available on hot-dip galvanized steel and Galvalume™ (55% Aluminum – 45% Zinc alloy coating), the </w:t>
      </w:r>
      <w:proofErr w:type="spellStart"/>
      <w:r w:rsidRPr="002417D8">
        <w:rPr>
          <w:color w:val="595959" w:themeColor="text1" w:themeTint="A6"/>
          <w:sz w:val="24"/>
          <w:szCs w:val="24"/>
        </w:rPr>
        <w:t>Perspectra</w:t>
      </w:r>
      <w:proofErr w:type="spellEnd"/>
      <w:r w:rsidRPr="002417D8">
        <w:rPr>
          <w:color w:val="595959" w:themeColor="text1" w:themeTint="A6"/>
          <w:sz w:val="24"/>
          <w:szCs w:val="24"/>
        </w:rPr>
        <w:t xml:space="preserve"> Plus Series™ guarantees long-lasting performance and outstanding protection.</w:t>
      </w:r>
    </w:p>
    <w:bookmarkEnd w:id="3"/>
    <w:p w14:paraId="11C79ECE" w14:textId="77777777" w:rsidR="004A44D1" w:rsidRDefault="004A44D1" w:rsidP="00FF30FC">
      <w:pPr>
        <w:rPr>
          <w:b/>
          <w:bCs/>
          <w:color w:val="3A3A3A" w:themeColor="background2" w:themeShade="40"/>
          <w:sz w:val="32"/>
          <w:szCs w:val="32"/>
          <w:u w:val="single"/>
        </w:rPr>
      </w:pPr>
    </w:p>
    <w:p w14:paraId="39010CDC" w14:textId="77777777" w:rsidR="004A44D1" w:rsidRDefault="004A44D1" w:rsidP="00DB633B">
      <w:pPr>
        <w:rPr>
          <w:b/>
          <w:bCs/>
          <w:color w:val="3A3A3A" w:themeColor="background2" w:themeShade="40"/>
          <w:sz w:val="32"/>
          <w:szCs w:val="32"/>
          <w:u w:val="single"/>
        </w:rPr>
      </w:pPr>
    </w:p>
    <w:p w14:paraId="70B0DCD0" w14:textId="77777777" w:rsidR="002417D8" w:rsidRDefault="002417D8" w:rsidP="00DB633B">
      <w:pPr>
        <w:rPr>
          <w:b/>
          <w:bCs/>
          <w:color w:val="3A3A3A" w:themeColor="background2" w:themeShade="40"/>
          <w:sz w:val="32"/>
          <w:szCs w:val="32"/>
          <w:u w:val="single"/>
        </w:rPr>
      </w:pPr>
    </w:p>
    <w:p w14:paraId="3AD20116" w14:textId="77777777" w:rsidR="002417D8" w:rsidRDefault="002417D8" w:rsidP="00DB633B">
      <w:pPr>
        <w:rPr>
          <w:b/>
          <w:bCs/>
          <w:color w:val="3A3A3A" w:themeColor="background2" w:themeShade="40"/>
          <w:sz w:val="32"/>
          <w:szCs w:val="32"/>
          <w:u w:val="single"/>
        </w:rPr>
      </w:pPr>
    </w:p>
    <w:p w14:paraId="4EFF8D5A" w14:textId="77777777" w:rsidR="002417D8" w:rsidRDefault="002417D8" w:rsidP="00DB633B">
      <w:pPr>
        <w:rPr>
          <w:b/>
          <w:bCs/>
          <w:color w:val="3A3A3A" w:themeColor="background2" w:themeShade="40"/>
          <w:sz w:val="32"/>
          <w:szCs w:val="32"/>
          <w:u w:val="single"/>
        </w:rPr>
      </w:pPr>
    </w:p>
    <w:p w14:paraId="40D0B0F8" w14:textId="77777777" w:rsidR="002417D8" w:rsidRDefault="002417D8" w:rsidP="00DB633B">
      <w:pPr>
        <w:rPr>
          <w:b/>
          <w:bCs/>
          <w:color w:val="3A3A3A" w:themeColor="background2" w:themeShade="40"/>
          <w:sz w:val="32"/>
          <w:szCs w:val="32"/>
          <w:u w:val="single"/>
        </w:rPr>
      </w:pPr>
    </w:p>
    <w:p w14:paraId="2D251A2E" w14:textId="77777777" w:rsidR="002417D8" w:rsidRDefault="002417D8" w:rsidP="00DB633B">
      <w:pPr>
        <w:rPr>
          <w:b/>
          <w:bCs/>
          <w:color w:val="3A3A3A" w:themeColor="background2" w:themeShade="40"/>
          <w:sz w:val="32"/>
          <w:szCs w:val="32"/>
          <w:u w:val="single"/>
        </w:rPr>
      </w:pPr>
    </w:p>
    <w:p w14:paraId="1AF24D1D" w14:textId="77777777" w:rsidR="002417D8" w:rsidRDefault="002417D8" w:rsidP="00DB633B">
      <w:pPr>
        <w:rPr>
          <w:b/>
          <w:bCs/>
          <w:color w:val="3A3A3A" w:themeColor="background2" w:themeShade="40"/>
          <w:sz w:val="32"/>
          <w:szCs w:val="32"/>
          <w:u w:val="single"/>
        </w:rPr>
      </w:pPr>
    </w:p>
    <w:p w14:paraId="78D89655" w14:textId="77777777" w:rsidR="002417D8" w:rsidRDefault="002417D8" w:rsidP="00DB633B">
      <w:pPr>
        <w:rPr>
          <w:b/>
          <w:bCs/>
          <w:color w:val="3A3A3A" w:themeColor="background2" w:themeShade="40"/>
          <w:sz w:val="32"/>
          <w:szCs w:val="32"/>
          <w:u w:val="single"/>
        </w:rPr>
      </w:pPr>
    </w:p>
    <w:p w14:paraId="7799CDEE" w14:textId="77777777" w:rsidR="002417D8" w:rsidRDefault="002417D8" w:rsidP="00DB633B">
      <w:pPr>
        <w:rPr>
          <w:b/>
          <w:bCs/>
          <w:color w:val="3A3A3A" w:themeColor="background2" w:themeShade="40"/>
          <w:sz w:val="32"/>
          <w:szCs w:val="32"/>
          <w:u w:val="single"/>
        </w:rPr>
      </w:pPr>
    </w:p>
    <w:p w14:paraId="184B4F33" w14:textId="77777777" w:rsidR="002417D8" w:rsidRDefault="002417D8" w:rsidP="00DB633B">
      <w:pPr>
        <w:rPr>
          <w:b/>
          <w:bCs/>
          <w:color w:val="3A3A3A" w:themeColor="background2" w:themeShade="40"/>
          <w:sz w:val="32"/>
          <w:szCs w:val="32"/>
          <w:u w:val="single"/>
        </w:rPr>
      </w:pPr>
    </w:p>
    <w:p w14:paraId="16537BC0" w14:textId="77777777" w:rsidR="002417D8" w:rsidRDefault="002417D8" w:rsidP="00DB633B">
      <w:pPr>
        <w:rPr>
          <w:b/>
          <w:bCs/>
          <w:color w:val="3A3A3A" w:themeColor="background2" w:themeShade="40"/>
          <w:sz w:val="32"/>
          <w:szCs w:val="32"/>
          <w:u w:val="single"/>
        </w:rPr>
      </w:pPr>
    </w:p>
    <w:p w14:paraId="11515568" w14:textId="77777777" w:rsidR="002417D8" w:rsidRDefault="002417D8" w:rsidP="00DB633B">
      <w:pPr>
        <w:rPr>
          <w:b/>
          <w:bCs/>
          <w:color w:val="3A3A3A" w:themeColor="background2" w:themeShade="40"/>
          <w:sz w:val="32"/>
          <w:szCs w:val="32"/>
          <w:u w:val="single"/>
        </w:rPr>
      </w:pPr>
    </w:p>
    <w:p w14:paraId="04BBCBBB" w14:textId="3EB06ECF" w:rsidR="00E934BF" w:rsidRPr="001B15EE" w:rsidRDefault="00E934BF" w:rsidP="001B15EE">
      <w:pPr>
        <w:rPr>
          <w:b/>
          <w:bCs/>
          <w:i/>
          <w:iCs/>
          <w:sz w:val="24"/>
          <w:szCs w:val="24"/>
        </w:rPr>
      </w:pPr>
    </w:p>
    <w:sectPr w:rsidR="00E934BF" w:rsidRPr="001B15E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44987"/>
    <w:multiLevelType w:val="hybridMultilevel"/>
    <w:tmpl w:val="EFA412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D6173EB"/>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EDD582B"/>
    <w:multiLevelType w:val="hybridMultilevel"/>
    <w:tmpl w:val="F5041DA4"/>
    <w:lvl w:ilvl="0" w:tplc="0AF809D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84D68E5"/>
    <w:multiLevelType w:val="multilevel"/>
    <w:tmpl w:val="B8ECB8D2"/>
    <w:lvl w:ilvl="0">
      <w:start w:val="8"/>
      <w:numFmt w:val="decimal"/>
      <w:lvlText w:val="%1"/>
      <w:lvlJc w:val="left"/>
      <w:pPr>
        <w:ind w:left="360" w:hanging="360"/>
      </w:pPr>
      <w:rPr>
        <w:rFonts w:hint="default"/>
      </w:rPr>
    </w:lvl>
    <w:lvl w:ilvl="1">
      <w:start w:val="2"/>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200" w:hanging="1800"/>
      </w:pPr>
      <w:rPr>
        <w:rFonts w:hint="default"/>
      </w:rPr>
    </w:lvl>
  </w:abstractNum>
  <w:abstractNum w:abstractNumId="4" w15:restartNumberingAfterBreak="0">
    <w:nsid w:val="1D0E5D52"/>
    <w:multiLevelType w:val="hybridMultilevel"/>
    <w:tmpl w:val="0624CBD6"/>
    <w:lvl w:ilvl="0" w:tplc="52C261B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FCE4877"/>
    <w:multiLevelType w:val="hybridMultilevel"/>
    <w:tmpl w:val="7A44F0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2D21443"/>
    <w:multiLevelType w:val="hybridMultilevel"/>
    <w:tmpl w:val="0A04A5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2F83045"/>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446418A"/>
    <w:multiLevelType w:val="hybridMultilevel"/>
    <w:tmpl w:val="4EA6ACB0"/>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128" w:hanging="360"/>
      </w:pPr>
      <w:rPr>
        <w:rFonts w:ascii="Courier New" w:hAnsi="Courier New" w:cs="Courier New" w:hint="default"/>
      </w:rPr>
    </w:lvl>
    <w:lvl w:ilvl="2" w:tplc="10090005" w:tentative="1">
      <w:start w:val="1"/>
      <w:numFmt w:val="bullet"/>
      <w:lvlText w:val=""/>
      <w:lvlJc w:val="left"/>
      <w:pPr>
        <w:ind w:left="1848" w:hanging="360"/>
      </w:pPr>
      <w:rPr>
        <w:rFonts w:ascii="Wingdings" w:hAnsi="Wingdings" w:hint="default"/>
      </w:rPr>
    </w:lvl>
    <w:lvl w:ilvl="3" w:tplc="10090001" w:tentative="1">
      <w:start w:val="1"/>
      <w:numFmt w:val="bullet"/>
      <w:lvlText w:val=""/>
      <w:lvlJc w:val="left"/>
      <w:pPr>
        <w:ind w:left="2568" w:hanging="360"/>
      </w:pPr>
      <w:rPr>
        <w:rFonts w:ascii="Symbol" w:hAnsi="Symbol" w:hint="default"/>
      </w:rPr>
    </w:lvl>
    <w:lvl w:ilvl="4" w:tplc="10090003" w:tentative="1">
      <w:start w:val="1"/>
      <w:numFmt w:val="bullet"/>
      <w:lvlText w:val="o"/>
      <w:lvlJc w:val="left"/>
      <w:pPr>
        <w:ind w:left="3288" w:hanging="360"/>
      </w:pPr>
      <w:rPr>
        <w:rFonts w:ascii="Courier New" w:hAnsi="Courier New" w:cs="Courier New" w:hint="default"/>
      </w:rPr>
    </w:lvl>
    <w:lvl w:ilvl="5" w:tplc="10090005" w:tentative="1">
      <w:start w:val="1"/>
      <w:numFmt w:val="bullet"/>
      <w:lvlText w:val=""/>
      <w:lvlJc w:val="left"/>
      <w:pPr>
        <w:ind w:left="4008" w:hanging="360"/>
      </w:pPr>
      <w:rPr>
        <w:rFonts w:ascii="Wingdings" w:hAnsi="Wingdings" w:hint="default"/>
      </w:rPr>
    </w:lvl>
    <w:lvl w:ilvl="6" w:tplc="10090001" w:tentative="1">
      <w:start w:val="1"/>
      <w:numFmt w:val="bullet"/>
      <w:lvlText w:val=""/>
      <w:lvlJc w:val="left"/>
      <w:pPr>
        <w:ind w:left="4728" w:hanging="360"/>
      </w:pPr>
      <w:rPr>
        <w:rFonts w:ascii="Symbol" w:hAnsi="Symbol" w:hint="default"/>
      </w:rPr>
    </w:lvl>
    <w:lvl w:ilvl="7" w:tplc="10090003" w:tentative="1">
      <w:start w:val="1"/>
      <w:numFmt w:val="bullet"/>
      <w:lvlText w:val="o"/>
      <w:lvlJc w:val="left"/>
      <w:pPr>
        <w:ind w:left="5448" w:hanging="360"/>
      </w:pPr>
      <w:rPr>
        <w:rFonts w:ascii="Courier New" w:hAnsi="Courier New" w:cs="Courier New" w:hint="default"/>
      </w:rPr>
    </w:lvl>
    <w:lvl w:ilvl="8" w:tplc="10090005" w:tentative="1">
      <w:start w:val="1"/>
      <w:numFmt w:val="bullet"/>
      <w:lvlText w:val=""/>
      <w:lvlJc w:val="left"/>
      <w:pPr>
        <w:ind w:left="6168" w:hanging="360"/>
      </w:pPr>
      <w:rPr>
        <w:rFonts w:ascii="Wingdings" w:hAnsi="Wingdings" w:hint="default"/>
      </w:rPr>
    </w:lvl>
  </w:abstractNum>
  <w:abstractNum w:abstractNumId="9" w15:restartNumberingAfterBreak="0">
    <w:nsid w:val="265668B2"/>
    <w:multiLevelType w:val="hybridMultilevel"/>
    <w:tmpl w:val="9D541E04"/>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B7E2E9B"/>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11" w15:restartNumberingAfterBreak="0">
    <w:nsid w:val="2F840FEB"/>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2BD444D"/>
    <w:multiLevelType w:val="hybridMultilevel"/>
    <w:tmpl w:val="95764168"/>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128" w:hanging="360"/>
      </w:pPr>
      <w:rPr>
        <w:rFonts w:ascii="Courier New" w:hAnsi="Courier New" w:cs="Courier New" w:hint="default"/>
      </w:rPr>
    </w:lvl>
    <w:lvl w:ilvl="2" w:tplc="10090005" w:tentative="1">
      <w:start w:val="1"/>
      <w:numFmt w:val="bullet"/>
      <w:lvlText w:val=""/>
      <w:lvlJc w:val="left"/>
      <w:pPr>
        <w:ind w:left="1848" w:hanging="360"/>
      </w:pPr>
      <w:rPr>
        <w:rFonts w:ascii="Wingdings" w:hAnsi="Wingdings" w:hint="default"/>
      </w:rPr>
    </w:lvl>
    <w:lvl w:ilvl="3" w:tplc="10090001" w:tentative="1">
      <w:start w:val="1"/>
      <w:numFmt w:val="bullet"/>
      <w:lvlText w:val=""/>
      <w:lvlJc w:val="left"/>
      <w:pPr>
        <w:ind w:left="2568" w:hanging="360"/>
      </w:pPr>
      <w:rPr>
        <w:rFonts w:ascii="Symbol" w:hAnsi="Symbol" w:hint="default"/>
      </w:rPr>
    </w:lvl>
    <w:lvl w:ilvl="4" w:tplc="10090003" w:tentative="1">
      <w:start w:val="1"/>
      <w:numFmt w:val="bullet"/>
      <w:lvlText w:val="o"/>
      <w:lvlJc w:val="left"/>
      <w:pPr>
        <w:ind w:left="3288" w:hanging="360"/>
      </w:pPr>
      <w:rPr>
        <w:rFonts w:ascii="Courier New" w:hAnsi="Courier New" w:cs="Courier New" w:hint="default"/>
      </w:rPr>
    </w:lvl>
    <w:lvl w:ilvl="5" w:tplc="10090005" w:tentative="1">
      <w:start w:val="1"/>
      <w:numFmt w:val="bullet"/>
      <w:lvlText w:val=""/>
      <w:lvlJc w:val="left"/>
      <w:pPr>
        <w:ind w:left="4008" w:hanging="360"/>
      </w:pPr>
      <w:rPr>
        <w:rFonts w:ascii="Wingdings" w:hAnsi="Wingdings" w:hint="default"/>
      </w:rPr>
    </w:lvl>
    <w:lvl w:ilvl="6" w:tplc="10090001" w:tentative="1">
      <w:start w:val="1"/>
      <w:numFmt w:val="bullet"/>
      <w:lvlText w:val=""/>
      <w:lvlJc w:val="left"/>
      <w:pPr>
        <w:ind w:left="4728" w:hanging="360"/>
      </w:pPr>
      <w:rPr>
        <w:rFonts w:ascii="Symbol" w:hAnsi="Symbol" w:hint="default"/>
      </w:rPr>
    </w:lvl>
    <w:lvl w:ilvl="7" w:tplc="10090003" w:tentative="1">
      <w:start w:val="1"/>
      <w:numFmt w:val="bullet"/>
      <w:lvlText w:val="o"/>
      <w:lvlJc w:val="left"/>
      <w:pPr>
        <w:ind w:left="5448" w:hanging="360"/>
      </w:pPr>
      <w:rPr>
        <w:rFonts w:ascii="Courier New" w:hAnsi="Courier New" w:cs="Courier New" w:hint="default"/>
      </w:rPr>
    </w:lvl>
    <w:lvl w:ilvl="8" w:tplc="10090005" w:tentative="1">
      <w:start w:val="1"/>
      <w:numFmt w:val="bullet"/>
      <w:lvlText w:val=""/>
      <w:lvlJc w:val="left"/>
      <w:pPr>
        <w:ind w:left="6168" w:hanging="360"/>
      </w:pPr>
      <w:rPr>
        <w:rFonts w:ascii="Wingdings" w:hAnsi="Wingdings" w:hint="default"/>
      </w:rPr>
    </w:lvl>
  </w:abstractNum>
  <w:abstractNum w:abstractNumId="13" w15:restartNumberingAfterBreak="0">
    <w:nsid w:val="3D33073D"/>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14" w15:restartNumberingAfterBreak="0">
    <w:nsid w:val="50064465"/>
    <w:multiLevelType w:val="multilevel"/>
    <w:tmpl w:val="3DBE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A75CC9"/>
    <w:multiLevelType w:val="hybridMultilevel"/>
    <w:tmpl w:val="EFB82510"/>
    <w:lvl w:ilvl="0" w:tplc="0E50651A">
      <w:start w:val="1"/>
      <w:numFmt w:val="decimal"/>
      <w:lvlText w:val="%1-"/>
      <w:lvlJc w:val="left"/>
      <w:pPr>
        <w:ind w:left="2160" w:hanging="360"/>
      </w:pPr>
      <w:rPr>
        <w:rFonts w:hint="default"/>
        <w:i/>
      </w:rPr>
    </w:lvl>
    <w:lvl w:ilvl="1" w:tplc="10090019" w:tentative="1">
      <w:start w:val="1"/>
      <w:numFmt w:val="lowerLetter"/>
      <w:lvlText w:val="%2."/>
      <w:lvlJc w:val="left"/>
      <w:pPr>
        <w:ind w:left="2880" w:hanging="360"/>
      </w:pPr>
    </w:lvl>
    <w:lvl w:ilvl="2" w:tplc="1009001B" w:tentative="1">
      <w:start w:val="1"/>
      <w:numFmt w:val="lowerRoman"/>
      <w:lvlText w:val="%3."/>
      <w:lvlJc w:val="right"/>
      <w:pPr>
        <w:ind w:left="3600" w:hanging="180"/>
      </w:pPr>
    </w:lvl>
    <w:lvl w:ilvl="3" w:tplc="1009000F" w:tentative="1">
      <w:start w:val="1"/>
      <w:numFmt w:val="decimal"/>
      <w:lvlText w:val="%4."/>
      <w:lvlJc w:val="left"/>
      <w:pPr>
        <w:ind w:left="4320" w:hanging="360"/>
      </w:pPr>
    </w:lvl>
    <w:lvl w:ilvl="4" w:tplc="10090019" w:tentative="1">
      <w:start w:val="1"/>
      <w:numFmt w:val="lowerLetter"/>
      <w:lvlText w:val="%5."/>
      <w:lvlJc w:val="left"/>
      <w:pPr>
        <w:ind w:left="5040" w:hanging="360"/>
      </w:pPr>
    </w:lvl>
    <w:lvl w:ilvl="5" w:tplc="1009001B" w:tentative="1">
      <w:start w:val="1"/>
      <w:numFmt w:val="lowerRoman"/>
      <w:lvlText w:val="%6."/>
      <w:lvlJc w:val="right"/>
      <w:pPr>
        <w:ind w:left="5760" w:hanging="180"/>
      </w:pPr>
    </w:lvl>
    <w:lvl w:ilvl="6" w:tplc="1009000F" w:tentative="1">
      <w:start w:val="1"/>
      <w:numFmt w:val="decimal"/>
      <w:lvlText w:val="%7."/>
      <w:lvlJc w:val="left"/>
      <w:pPr>
        <w:ind w:left="6480" w:hanging="360"/>
      </w:pPr>
    </w:lvl>
    <w:lvl w:ilvl="7" w:tplc="10090019" w:tentative="1">
      <w:start w:val="1"/>
      <w:numFmt w:val="lowerLetter"/>
      <w:lvlText w:val="%8."/>
      <w:lvlJc w:val="left"/>
      <w:pPr>
        <w:ind w:left="7200" w:hanging="360"/>
      </w:pPr>
    </w:lvl>
    <w:lvl w:ilvl="8" w:tplc="1009001B" w:tentative="1">
      <w:start w:val="1"/>
      <w:numFmt w:val="lowerRoman"/>
      <w:lvlText w:val="%9."/>
      <w:lvlJc w:val="right"/>
      <w:pPr>
        <w:ind w:left="7920" w:hanging="180"/>
      </w:pPr>
    </w:lvl>
  </w:abstractNum>
  <w:abstractNum w:abstractNumId="16" w15:restartNumberingAfterBreak="0">
    <w:nsid w:val="58EC0C9A"/>
    <w:multiLevelType w:val="hybridMultilevel"/>
    <w:tmpl w:val="79AAD58C"/>
    <w:lvl w:ilvl="0" w:tplc="7012CB72">
      <w:start w:val="1"/>
      <w:numFmt w:val="decimal"/>
      <w:lvlText w:val="%1-"/>
      <w:lvlJc w:val="left"/>
      <w:pPr>
        <w:ind w:left="720" w:hanging="360"/>
      </w:pPr>
      <w:rPr>
        <w:rFonts w:hint="default"/>
        <w:i/>
        <w:color w:val="auto"/>
        <w:sz w:val="24"/>
        <w:u w:val="none"/>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5C3D5989"/>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18" w15:restartNumberingAfterBreak="0">
    <w:nsid w:val="61AA04A0"/>
    <w:multiLevelType w:val="hybridMultilevel"/>
    <w:tmpl w:val="311094F0"/>
    <w:lvl w:ilvl="0" w:tplc="C936940E">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64B540B9"/>
    <w:multiLevelType w:val="multilevel"/>
    <w:tmpl w:val="4F7E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B84E5E"/>
    <w:multiLevelType w:val="hybridMultilevel"/>
    <w:tmpl w:val="0ED2FE2C"/>
    <w:lvl w:ilvl="0" w:tplc="C936940E">
      <w:numFmt w:val="bullet"/>
      <w:lvlText w:val="•"/>
      <w:lvlJc w:val="left"/>
      <w:pPr>
        <w:ind w:left="1080" w:hanging="360"/>
      </w:pPr>
      <w:rPr>
        <w:rFonts w:ascii="Aptos" w:eastAsiaTheme="minorHAnsi" w:hAnsi="Aptos"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1" w15:restartNumberingAfterBreak="0">
    <w:nsid w:val="6FE5796C"/>
    <w:multiLevelType w:val="hybridMultilevel"/>
    <w:tmpl w:val="494E89DC"/>
    <w:lvl w:ilvl="0" w:tplc="C936940E">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720D24FA"/>
    <w:multiLevelType w:val="hybridMultilevel"/>
    <w:tmpl w:val="7DA49D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7470353E"/>
    <w:multiLevelType w:val="hybridMultilevel"/>
    <w:tmpl w:val="936AC5A6"/>
    <w:lvl w:ilvl="0" w:tplc="C936940E">
      <w:numFmt w:val="bullet"/>
      <w:lvlText w:val="•"/>
      <w:lvlJc w:val="left"/>
      <w:pPr>
        <w:ind w:left="1080" w:hanging="360"/>
      </w:pPr>
      <w:rPr>
        <w:rFonts w:ascii="Aptos" w:eastAsiaTheme="minorHAnsi" w:hAnsi="Aptos"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4" w15:restartNumberingAfterBreak="0">
    <w:nsid w:val="78F36369"/>
    <w:multiLevelType w:val="hybridMultilevel"/>
    <w:tmpl w:val="D9BED8F6"/>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128" w:hanging="360"/>
      </w:pPr>
      <w:rPr>
        <w:rFonts w:ascii="Courier New" w:hAnsi="Courier New" w:cs="Courier New" w:hint="default"/>
      </w:rPr>
    </w:lvl>
    <w:lvl w:ilvl="2" w:tplc="10090005" w:tentative="1">
      <w:start w:val="1"/>
      <w:numFmt w:val="bullet"/>
      <w:lvlText w:val=""/>
      <w:lvlJc w:val="left"/>
      <w:pPr>
        <w:ind w:left="1848" w:hanging="360"/>
      </w:pPr>
      <w:rPr>
        <w:rFonts w:ascii="Wingdings" w:hAnsi="Wingdings" w:hint="default"/>
      </w:rPr>
    </w:lvl>
    <w:lvl w:ilvl="3" w:tplc="10090001" w:tentative="1">
      <w:start w:val="1"/>
      <w:numFmt w:val="bullet"/>
      <w:lvlText w:val=""/>
      <w:lvlJc w:val="left"/>
      <w:pPr>
        <w:ind w:left="2568" w:hanging="360"/>
      </w:pPr>
      <w:rPr>
        <w:rFonts w:ascii="Symbol" w:hAnsi="Symbol" w:hint="default"/>
      </w:rPr>
    </w:lvl>
    <w:lvl w:ilvl="4" w:tplc="10090003" w:tentative="1">
      <w:start w:val="1"/>
      <w:numFmt w:val="bullet"/>
      <w:lvlText w:val="o"/>
      <w:lvlJc w:val="left"/>
      <w:pPr>
        <w:ind w:left="3288" w:hanging="360"/>
      </w:pPr>
      <w:rPr>
        <w:rFonts w:ascii="Courier New" w:hAnsi="Courier New" w:cs="Courier New" w:hint="default"/>
      </w:rPr>
    </w:lvl>
    <w:lvl w:ilvl="5" w:tplc="10090005" w:tentative="1">
      <w:start w:val="1"/>
      <w:numFmt w:val="bullet"/>
      <w:lvlText w:val=""/>
      <w:lvlJc w:val="left"/>
      <w:pPr>
        <w:ind w:left="4008" w:hanging="360"/>
      </w:pPr>
      <w:rPr>
        <w:rFonts w:ascii="Wingdings" w:hAnsi="Wingdings" w:hint="default"/>
      </w:rPr>
    </w:lvl>
    <w:lvl w:ilvl="6" w:tplc="10090001" w:tentative="1">
      <w:start w:val="1"/>
      <w:numFmt w:val="bullet"/>
      <w:lvlText w:val=""/>
      <w:lvlJc w:val="left"/>
      <w:pPr>
        <w:ind w:left="4728" w:hanging="360"/>
      </w:pPr>
      <w:rPr>
        <w:rFonts w:ascii="Symbol" w:hAnsi="Symbol" w:hint="default"/>
      </w:rPr>
    </w:lvl>
    <w:lvl w:ilvl="7" w:tplc="10090003" w:tentative="1">
      <w:start w:val="1"/>
      <w:numFmt w:val="bullet"/>
      <w:lvlText w:val="o"/>
      <w:lvlJc w:val="left"/>
      <w:pPr>
        <w:ind w:left="5448" w:hanging="360"/>
      </w:pPr>
      <w:rPr>
        <w:rFonts w:ascii="Courier New" w:hAnsi="Courier New" w:cs="Courier New" w:hint="default"/>
      </w:rPr>
    </w:lvl>
    <w:lvl w:ilvl="8" w:tplc="10090005" w:tentative="1">
      <w:start w:val="1"/>
      <w:numFmt w:val="bullet"/>
      <w:lvlText w:val=""/>
      <w:lvlJc w:val="left"/>
      <w:pPr>
        <w:ind w:left="6168" w:hanging="360"/>
      </w:pPr>
      <w:rPr>
        <w:rFonts w:ascii="Wingdings" w:hAnsi="Wingdings" w:hint="default"/>
      </w:rPr>
    </w:lvl>
  </w:abstractNum>
  <w:num w:numId="1" w16cid:durableId="40714235">
    <w:abstractNumId w:val="13"/>
  </w:num>
  <w:num w:numId="2" w16cid:durableId="1872716946">
    <w:abstractNumId w:val="3"/>
  </w:num>
  <w:num w:numId="3" w16cid:durableId="823349897">
    <w:abstractNumId w:val="17"/>
  </w:num>
  <w:num w:numId="4" w16cid:durableId="460537818">
    <w:abstractNumId w:val="10"/>
  </w:num>
  <w:num w:numId="5" w16cid:durableId="186333717">
    <w:abstractNumId w:val="2"/>
  </w:num>
  <w:num w:numId="6" w16cid:durableId="1730806654">
    <w:abstractNumId w:val="4"/>
  </w:num>
  <w:num w:numId="7" w16cid:durableId="109865150">
    <w:abstractNumId w:val="7"/>
  </w:num>
  <w:num w:numId="8" w16cid:durableId="1520119536">
    <w:abstractNumId w:val="11"/>
  </w:num>
  <w:num w:numId="9" w16cid:durableId="1945960755">
    <w:abstractNumId w:val="16"/>
  </w:num>
  <w:num w:numId="10" w16cid:durableId="1066759888">
    <w:abstractNumId w:val="1"/>
  </w:num>
  <w:num w:numId="11" w16cid:durableId="1791240411">
    <w:abstractNumId w:val="15"/>
  </w:num>
  <w:num w:numId="12" w16cid:durableId="1806895329">
    <w:abstractNumId w:val="19"/>
  </w:num>
  <w:num w:numId="13" w16cid:durableId="2125071677">
    <w:abstractNumId w:val="6"/>
  </w:num>
  <w:num w:numId="14" w16cid:durableId="1255087055">
    <w:abstractNumId w:val="0"/>
  </w:num>
  <w:num w:numId="15" w16cid:durableId="1553687407">
    <w:abstractNumId w:val="24"/>
  </w:num>
  <w:num w:numId="16" w16cid:durableId="1275793389">
    <w:abstractNumId w:val="9"/>
  </w:num>
  <w:num w:numId="17" w16cid:durableId="1466847127">
    <w:abstractNumId w:val="8"/>
  </w:num>
  <w:num w:numId="18" w16cid:durableId="1645431280">
    <w:abstractNumId w:val="14"/>
  </w:num>
  <w:num w:numId="19" w16cid:durableId="1589729195">
    <w:abstractNumId w:val="22"/>
  </w:num>
  <w:num w:numId="20" w16cid:durableId="526140124">
    <w:abstractNumId w:val="12"/>
  </w:num>
  <w:num w:numId="21" w16cid:durableId="1893346160">
    <w:abstractNumId w:val="5"/>
  </w:num>
  <w:num w:numId="22" w16cid:durableId="607154859">
    <w:abstractNumId w:val="21"/>
  </w:num>
  <w:num w:numId="23" w16cid:durableId="1390878857">
    <w:abstractNumId w:val="20"/>
  </w:num>
  <w:num w:numId="24" w16cid:durableId="348794728">
    <w:abstractNumId w:val="18"/>
  </w:num>
  <w:num w:numId="25" w16cid:durableId="74727153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F63"/>
    <w:rsid w:val="00015141"/>
    <w:rsid w:val="00024C9B"/>
    <w:rsid w:val="00050759"/>
    <w:rsid w:val="000837AC"/>
    <w:rsid w:val="000D7F9C"/>
    <w:rsid w:val="000E3A4D"/>
    <w:rsid w:val="000E794A"/>
    <w:rsid w:val="00103245"/>
    <w:rsid w:val="00104348"/>
    <w:rsid w:val="00111AB3"/>
    <w:rsid w:val="00141ECB"/>
    <w:rsid w:val="00175885"/>
    <w:rsid w:val="001A66CA"/>
    <w:rsid w:val="001B15EE"/>
    <w:rsid w:val="001B4F43"/>
    <w:rsid w:val="001D3108"/>
    <w:rsid w:val="001E7421"/>
    <w:rsid w:val="001F269F"/>
    <w:rsid w:val="001F74E7"/>
    <w:rsid w:val="00211029"/>
    <w:rsid w:val="002417D8"/>
    <w:rsid w:val="00263609"/>
    <w:rsid w:val="00280BF2"/>
    <w:rsid w:val="00281674"/>
    <w:rsid w:val="002D2F63"/>
    <w:rsid w:val="002D52A3"/>
    <w:rsid w:val="003612EE"/>
    <w:rsid w:val="00385B18"/>
    <w:rsid w:val="003B60B0"/>
    <w:rsid w:val="003E1080"/>
    <w:rsid w:val="00400F3A"/>
    <w:rsid w:val="00406EA6"/>
    <w:rsid w:val="00435815"/>
    <w:rsid w:val="00437C8F"/>
    <w:rsid w:val="00445D30"/>
    <w:rsid w:val="00452EAD"/>
    <w:rsid w:val="004676CC"/>
    <w:rsid w:val="00477260"/>
    <w:rsid w:val="004A44D1"/>
    <w:rsid w:val="004A622A"/>
    <w:rsid w:val="004B53C0"/>
    <w:rsid w:val="004C31FD"/>
    <w:rsid w:val="004D6C78"/>
    <w:rsid w:val="004E28A3"/>
    <w:rsid w:val="004F294A"/>
    <w:rsid w:val="004F7EF7"/>
    <w:rsid w:val="00542B7D"/>
    <w:rsid w:val="00573C55"/>
    <w:rsid w:val="005C3050"/>
    <w:rsid w:val="005C544A"/>
    <w:rsid w:val="005C7FCD"/>
    <w:rsid w:val="0063109E"/>
    <w:rsid w:val="00636E1D"/>
    <w:rsid w:val="00643368"/>
    <w:rsid w:val="00657C9C"/>
    <w:rsid w:val="006643E2"/>
    <w:rsid w:val="00680978"/>
    <w:rsid w:val="006D312F"/>
    <w:rsid w:val="00726482"/>
    <w:rsid w:val="00762054"/>
    <w:rsid w:val="007A3BA5"/>
    <w:rsid w:val="007B24F8"/>
    <w:rsid w:val="007B7A73"/>
    <w:rsid w:val="007D6CD0"/>
    <w:rsid w:val="007F0FA3"/>
    <w:rsid w:val="00807B88"/>
    <w:rsid w:val="00830388"/>
    <w:rsid w:val="0083090F"/>
    <w:rsid w:val="00844CDC"/>
    <w:rsid w:val="00852D77"/>
    <w:rsid w:val="00874E35"/>
    <w:rsid w:val="008752DE"/>
    <w:rsid w:val="00886305"/>
    <w:rsid w:val="008A0FA0"/>
    <w:rsid w:val="008B3C6A"/>
    <w:rsid w:val="008E74DD"/>
    <w:rsid w:val="00923DBE"/>
    <w:rsid w:val="00954CC7"/>
    <w:rsid w:val="009626A9"/>
    <w:rsid w:val="009632A8"/>
    <w:rsid w:val="009C1E41"/>
    <w:rsid w:val="009C4830"/>
    <w:rsid w:val="00A306FE"/>
    <w:rsid w:val="00A33207"/>
    <w:rsid w:val="00A81DB2"/>
    <w:rsid w:val="00AD6794"/>
    <w:rsid w:val="00AD7796"/>
    <w:rsid w:val="00AE02F3"/>
    <w:rsid w:val="00B434B9"/>
    <w:rsid w:val="00B66F18"/>
    <w:rsid w:val="00B93D71"/>
    <w:rsid w:val="00BB178A"/>
    <w:rsid w:val="00BB1C32"/>
    <w:rsid w:val="00BB226A"/>
    <w:rsid w:val="00BB2BEA"/>
    <w:rsid w:val="00BC10E0"/>
    <w:rsid w:val="00BC5E01"/>
    <w:rsid w:val="00C029AA"/>
    <w:rsid w:val="00C57A86"/>
    <w:rsid w:val="00C82BAA"/>
    <w:rsid w:val="00CC3963"/>
    <w:rsid w:val="00CF0E9D"/>
    <w:rsid w:val="00CF2F9B"/>
    <w:rsid w:val="00D00D7A"/>
    <w:rsid w:val="00D315B5"/>
    <w:rsid w:val="00D46807"/>
    <w:rsid w:val="00D67CFE"/>
    <w:rsid w:val="00D84E4D"/>
    <w:rsid w:val="00DB633B"/>
    <w:rsid w:val="00DB6559"/>
    <w:rsid w:val="00DF1B81"/>
    <w:rsid w:val="00DF1D6D"/>
    <w:rsid w:val="00DF5619"/>
    <w:rsid w:val="00DF5F99"/>
    <w:rsid w:val="00E106A9"/>
    <w:rsid w:val="00E20B0E"/>
    <w:rsid w:val="00E53E02"/>
    <w:rsid w:val="00E5740D"/>
    <w:rsid w:val="00E81DFE"/>
    <w:rsid w:val="00E934BF"/>
    <w:rsid w:val="00E9662F"/>
    <w:rsid w:val="00EB1337"/>
    <w:rsid w:val="00ED2A77"/>
    <w:rsid w:val="00EF58A8"/>
    <w:rsid w:val="00F2594E"/>
    <w:rsid w:val="00F43ECA"/>
    <w:rsid w:val="00FD7775"/>
    <w:rsid w:val="00FF30FC"/>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2CE37"/>
  <w15:chartTrackingRefBased/>
  <w15:docId w15:val="{0B4A22EE-36EE-403E-9FF8-4365C8539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F63"/>
  </w:style>
  <w:style w:type="paragraph" w:styleId="Heading1">
    <w:name w:val="heading 1"/>
    <w:basedOn w:val="Normal"/>
    <w:next w:val="Normal"/>
    <w:link w:val="Heading1Char"/>
    <w:uiPriority w:val="9"/>
    <w:qFormat/>
    <w:rsid w:val="002D2F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2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2F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2F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F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F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F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F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F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F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2F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2F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2F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F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F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F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F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F63"/>
    <w:rPr>
      <w:rFonts w:eastAsiaTheme="majorEastAsia" w:cstheme="majorBidi"/>
      <w:color w:val="272727" w:themeColor="text1" w:themeTint="D8"/>
    </w:rPr>
  </w:style>
  <w:style w:type="paragraph" w:styleId="Title">
    <w:name w:val="Title"/>
    <w:basedOn w:val="Normal"/>
    <w:next w:val="Normal"/>
    <w:link w:val="TitleChar"/>
    <w:uiPriority w:val="10"/>
    <w:qFormat/>
    <w:rsid w:val="002D2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F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F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F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F63"/>
    <w:pPr>
      <w:spacing w:before="160"/>
      <w:jc w:val="center"/>
    </w:pPr>
    <w:rPr>
      <w:i/>
      <w:iCs/>
      <w:color w:val="404040" w:themeColor="text1" w:themeTint="BF"/>
    </w:rPr>
  </w:style>
  <w:style w:type="character" w:customStyle="1" w:styleId="QuoteChar">
    <w:name w:val="Quote Char"/>
    <w:basedOn w:val="DefaultParagraphFont"/>
    <w:link w:val="Quote"/>
    <w:uiPriority w:val="29"/>
    <w:rsid w:val="002D2F63"/>
    <w:rPr>
      <w:i/>
      <w:iCs/>
      <w:color w:val="404040" w:themeColor="text1" w:themeTint="BF"/>
    </w:rPr>
  </w:style>
  <w:style w:type="paragraph" w:styleId="ListParagraph">
    <w:name w:val="List Paragraph"/>
    <w:basedOn w:val="Normal"/>
    <w:uiPriority w:val="34"/>
    <w:qFormat/>
    <w:rsid w:val="002D2F63"/>
    <w:pPr>
      <w:ind w:left="720"/>
      <w:contextualSpacing/>
    </w:pPr>
  </w:style>
  <w:style w:type="character" w:styleId="IntenseEmphasis">
    <w:name w:val="Intense Emphasis"/>
    <w:basedOn w:val="DefaultParagraphFont"/>
    <w:uiPriority w:val="21"/>
    <w:qFormat/>
    <w:rsid w:val="002D2F63"/>
    <w:rPr>
      <w:i/>
      <w:iCs/>
      <w:color w:val="0F4761" w:themeColor="accent1" w:themeShade="BF"/>
    </w:rPr>
  </w:style>
  <w:style w:type="paragraph" w:styleId="IntenseQuote">
    <w:name w:val="Intense Quote"/>
    <w:basedOn w:val="Normal"/>
    <w:next w:val="Normal"/>
    <w:link w:val="IntenseQuoteChar"/>
    <w:uiPriority w:val="30"/>
    <w:qFormat/>
    <w:rsid w:val="002D2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F63"/>
    <w:rPr>
      <w:i/>
      <w:iCs/>
      <w:color w:val="0F4761" w:themeColor="accent1" w:themeShade="BF"/>
    </w:rPr>
  </w:style>
  <w:style w:type="character" w:styleId="IntenseReference">
    <w:name w:val="Intense Reference"/>
    <w:basedOn w:val="DefaultParagraphFont"/>
    <w:uiPriority w:val="32"/>
    <w:qFormat/>
    <w:rsid w:val="002D2F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06188">
      <w:bodyDiv w:val="1"/>
      <w:marLeft w:val="0"/>
      <w:marRight w:val="0"/>
      <w:marTop w:val="0"/>
      <w:marBottom w:val="0"/>
      <w:divBdr>
        <w:top w:val="none" w:sz="0" w:space="0" w:color="auto"/>
        <w:left w:val="none" w:sz="0" w:space="0" w:color="auto"/>
        <w:bottom w:val="none" w:sz="0" w:space="0" w:color="auto"/>
        <w:right w:val="none" w:sz="0" w:space="0" w:color="auto"/>
      </w:divBdr>
    </w:div>
    <w:div w:id="123819668">
      <w:bodyDiv w:val="1"/>
      <w:marLeft w:val="0"/>
      <w:marRight w:val="0"/>
      <w:marTop w:val="0"/>
      <w:marBottom w:val="0"/>
      <w:divBdr>
        <w:top w:val="none" w:sz="0" w:space="0" w:color="auto"/>
        <w:left w:val="none" w:sz="0" w:space="0" w:color="auto"/>
        <w:bottom w:val="none" w:sz="0" w:space="0" w:color="auto"/>
        <w:right w:val="none" w:sz="0" w:space="0" w:color="auto"/>
      </w:divBdr>
      <w:divsChild>
        <w:div w:id="1200512467">
          <w:marLeft w:val="0"/>
          <w:marRight w:val="0"/>
          <w:marTop w:val="720"/>
          <w:marBottom w:val="600"/>
          <w:divBdr>
            <w:top w:val="none" w:sz="0" w:space="0" w:color="auto"/>
            <w:left w:val="none" w:sz="0" w:space="0" w:color="auto"/>
            <w:bottom w:val="none" w:sz="0" w:space="0" w:color="auto"/>
            <w:right w:val="none" w:sz="0" w:space="0" w:color="auto"/>
          </w:divBdr>
        </w:div>
        <w:div w:id="1445927349">
          <w:marLeft w:val="0"/>
          <w:marRight w:val="0"/>
          <w:marTop w:val="0"/>
          <w:marBottom w:val="0"/>
          <w:divBdr>
            <w:top w:val="none" w:sz="0" w:space="0" w:color="auto"/>
            <w:left w:val="none" w:sz="0" w:space="0" w:color="auto"/>
            <w:bottom w:val="none" w:sz="0" w:space="0" w:color="auto"/>
            <w:right w:val="none" w:sz="0" w:space="0" w:color="auto"/>
          </w:divBdr>
          <w:divsChild>
            <w:div w:id="157889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310616">
      <w:bodyDiv w:val="1"/>
      <w:marLeft w:val="0"/>
      <w:marRight w:val="0"/>
      <w:marTop w:val="0"/>
      <w:marBottom w:val="0"/>
      <w:divBdr>
        <w:top w:val="none" w:sz="0" w:space="0" w:color="auto"/>
        <w:left w:val="none" w:sz="0" w:space="0" w:color="auto"/>
        <w:bottom w:val="none" w:sz="0" w:space="0" w:color="auto"/>
        <w:right w:val="none" w:sz="0" w:space="0" w:color="auto"/>
      </w:divBdr>
    </w:div>
    <w:div w:id="823082305">
      <w:bodyDiv w:val="1"/>
      <w:marLeft w:val="0"/>
      <w:marRight w:val="0"/>
      <w:marTop w:val="0"/>
      <w:marBottom w:val="0"/>
      <w:divBdr>
        <w:top w:val="none" w:sz="0" w:space="0" w:color="auto"/>
        <w:left w:val="none" w:sz="0" w:space="0" w:color="auto"/>
        <w:bottom w:val="none" w:sz="0" w:space="0" w:color="auto"/>
        <w:right w:val="none" w:sz="0" w:space="0" w:color="auto"/>
      </w:divBdr>
    </w:div>
    <w:div w:id="1067143884">
      <w:bodyDiv w:val="1"/>
      <w:marLeft w:val="0"/>
      <w:marRight w:val="0"/>
      <w:marTop w:val="0"/>
      <w:marBottom w:val="0"/>
      <w:divBdr>
        <w:top w:val="none" w:sz="0" w:space="0" w:color="auto"/>
        <w:left w:val="none" w:sz="0" w:space="0" w:color="auto"/>
        <w:bottom w:val="none" w:sz="0" w:space="0" w:color="auto"/>
        <w:right w:val="none" w:sz="0" w:space="0" w:color="auto"/>
      </w:divBdr>
    </w:div>
    <w:div w:id="1310984776">
      <w:bodyDiv w:val="1"/>
      <w:marLeft w:val="0"/>
      <w:marRight w:val="0"/>
      <w:marTop w:val="0"/>
      <w:marBottom w:val="0"/>
      <w:divBdr>
        <w:top w:val="none" w:sz="0" w:space="0" w:color="auto"/>
        <w:left w:val="none" w:sz="0" w:space="0" w:color="auto"/>
        <w:bottom w:val="none" w:sz="0" w:space="0" w:color="auto"/>
        <w:right w:val="none" w:sz="0" w:space="0" w:color="auto"/>
      </w:divBdr>
      <w:divsChild>
        <w:div w:id="1955942704">
          <w:marLeft w:val="0"/>
          <w:marRight w:val="0"/>
          <w:marTop w:val="720"/>
          <w:marBottom w:val="600"/>
          <w:divBdr>
            <w:top w:val="none" w:sz="0" w:space="0" w:color="auto"/>
            <w:left w:val="none" w:sz="0" w:space="0" w:color="auto"/>
            <w:bottom w:val="none" w:sz="0" w:space="0" w:color="auto"/>
            <w:right w:val="none" w:sz="0" w:space="0" w:color="auto"/>
          </w:divBdr>
        </w:div>
        <w:div w:id="1980765162">
          <w:marLeft w:val="0"/>
          <w:marRight w:val="0"/>
          <w:marTop w:val="0"/>
          <w:marBottom w:val="0"/>
          <w:divBdr>
            <w:top w:val="none" w:sz="0" w:space="0" w:color="auto"/>
            <w:left w:val="none" w:sz="0" w:space="0" w:color="auto"/>
            <w:bottom w:val="none" w:sz="0" w:space="0" w:color="auto"/>
            <w:right w:val="none" w:sz="0" w:space="0" w:color="auto"/>
          </w:divBdr>
          <w:divsChild>
            <w:div w:id="125705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031768">
      <w:bodyDiv w:val="1"/>
      <w:marLeft w:val="0"/>
      <w:marRight w:val="0"/>
      <w:marTop w:val="0"/>
      <w:marBottom w:val="0"/>
      <w:divBdr>
        <w:top w:val="none" w:sz="0" w:space="0" w:color="auto"/>
        <w:left w:val="none" w:sz="0" w:space="0" w:color="auto"/>
        <w:bottom w:val="none" w:sz="0" w:space="0" w:color="auto"/>
        <w:right w:val="none" w:sz="0" w:space="0" w:color="auto"/>
      </w:divBdr>
    </w:div>
    <w:div w:id="1549561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gwaymetals.com/category/industrialcommercial-cladding/"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1080</TotalTime>
  <Pages>14</Pages>
  <Words>897</Words>
  <Characters>5116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arash alizadeh</dc:creator>
  <cp:keywords/>
  <dc:description/>
  <cp:lastModifiedBy>arash alizadeh</cp:lastModifiedBy>
  <cp:revision>14</cp:revision>
  <dcterms:created xsi:type="dcterms:W3CDTF">2025-06-13T23:41:00Z</dcterms:created>
  <dcterms:modified xsi:type="dcterms:W3CDTF">2025-06-14T20:28:00Z</dcterms:modified>
</cp:coreProperties>
</file>