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87CD96" w14:textId="6B91BBE6" w:rsidR="00084520" w:rsidRDefault="00BF6BC7">
      <w:pPr>
        <w:rPr>
          <w:rFonts w:asciiTheme="majorHAnsi" w:eastAsiaTheme="majorEastAsia" w:hAnsiTheme="majorHAnsi" w:cstheme="majorBidi"/>
          <w:color w:val="FFFFFF" w:themeColor="background1"/>
          <w:spacing w:val="-10"/>
          <w:kern w:val="28"/>
          <w:sz w:val="72"/>
          <w:szCs w:val="72"/>
        </w:rPr>
      </w:pPr>
      <w:r>
        <w:rPr>
          <w:noProof/>
          <w:sz w:val="72"/>
          <w:szCs w:val="72"/>
        </w:rPr>
        <mc:AlternateContent>
          <mc:Choice Requires="wps">
            <w:drawing>
              <wp:anchor distT="0" distB="0" distL="114300" distR="114300" simplePos="0" relativeHeight="251659264" behindDoc="0" locked="0" layoutInCell="1" allowOverlap="1" wp14:anchorId="55D597B9" wp14:editId="045D7CCE">
                <wp:simplePos x="0" y="0"/>
                <wp:positionH relativeFrom="margin">
                  <wp:posOffset>-265814</wp:posOffset>
                </wp:positionH>
                <wp:positionV relativeFrom="paragraph">
                  <wp:posOffset>-308344</wp:posOffset>
                </wp:positionV>
                <wp:extent cx="6464595" cy="8399484"/>
                <wp:effectExtent l="0" t="0" r="12700" b="20955"/>
                <wp:wrapNone/>
                <wp:docPr id="493262350" name="Rectangle 1"/>
                <wp:cNvGraphicFramePr/>
                <a:graphic xmlns:a="http://schemas.openxmlformats.org/drawingml/2006/main">
                  <a:graphicData uri="http://schemas.microsoft.com/office/word/2010/wordprocessingShape">
                    <wps:wsp>
                      <wps:cNvSpPr/>
                      <wps:spPr>
                        <a:xfrm>
                          <a:off x="0" y="0"/>
                          <a:ext cx="6464595" cy="839948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03608F5" w14:textId="0C1E335F" w:rsidR="00803302" w:rsidRDefault="00172084" w:rsidP="00803302">
                            <w:pPr>
                              <w:jc w:val="center"/>
                              <w:rPr>
                                <w:noProof/>
                              </w:rPr>
                            </w:pPr>
                            <w:r>
                              <w:rPr>
                                <w:noProof/>
                              </w:rPr>
                              <w:drawing>
                                <wp:inline distT="0" distB="0" distL="0" distR="0" wp14:anchorId="7DA585F8" wp14:editId="679F53D4">
                                  <wp:extent cx="5530215" cy="8295005"/>
                                  <wp:effectExtent l="0" t="0" r="0" b="0"/>
                                  <wp:docPr id="712447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47208" name="Picture 712447208"/>
                                          <pic:cNvPicPr/>
                                        </pic:nvPicPr>
                                        <pic:blipFill>
                                          <a:blip r:embed="rId11"/>
                                          <a:stretch>
                                            <a:fillRect/>
                                          </a:stretch>
                                        </pic:blipFill>
                                        <pic:spPr>
                                          <a:xfrm>
                                            <a:off x="0" y="0"/>
                                            <a:ext cx="5530215" cy="8295005"/>
                                          </a:xfrm>
                                          <a:prstGeom prst="rect">
                                            <a:avLst/>
                                          </a:prstGeom>
                                        </pic:spPr>
                                      </pic:pic>
                                    </a:graphicData>
                                  </a:graphic>
                                </wp:inline>
                              </w:drawing>
                            </w:r>
                          </w:p>
                          <w:p w14:paraId="54FE2DF9" w14:textId="049EA444" w:rsidR="00803302" w:rsidRDefault="00803302" w:rsidP="00A0227F">
                            <w:pPr>
                              <w:rPr>
                                <w:noProof/>
                              </w:rPr>
                            </w:pPr>
                          </w:p>
                          <w:p w14:paraId="62F07C72" w14:textId="2EA2D27D" w:rsidR="00803302" w:rsidRDefault="00803302" w:rsidP="00A0227F">
                            <w:pPr>
                              <w:jc w:val="center"/>
                              <w:rPr>
                                <w:noProof/>
                              </w:rPr>
                            </w:pPr>
                          </w:p>
                          <w:p w14:paraId="273202BE" w14:textId="77777777" w:rsidR="00803302" w:rsidRDefault="00803302" w:rsidP="00A0227F">
                            <w:pPr>
                              <w:jc w:val="center"/>
                              <w:rPr>
                                <w:noProof/>
                              </w:rPr>
                            </w:pPr>
                          </w:p>
                          <w:p w14:paraId="417B96A4" w14:textId="28C77FBD" w:rsidR="00084520" w:rsidRDefault="00084520" w:rsidP="008033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597B9" id="Rectangle 1" o:spid="_x0000_s1026" style="position:absolute;margin-left:-20.95pt;margin-top:-24.3pt;width:509pt;height:661.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" fillcolor="white [3201]" strokecolor="white [3212]" strokeweight="1pt">
                <v:textbox>
                  <w:txbxContent>
                    <w:p w14:paraId="303608F5" w14:textId="0C1E335F" w:rsidR="00803302" w:rsidRDefault="00172084" w:rsidP="00803302">
                      <w:pPr>
                        <w:jc w:val="center"/>
                        <w:rPr>
                          <w:noProof/>
                        </w:rPr>
                      </w:pPr>
                      <w:r>
                        <w:rPr>
                          <w:noProof/>
                        </w:rPr>
                        <w:drawing>
                          <wp:inline distT="0" distB="0" distL="0" distR="0" wp14:anchorId="7DA585F8" wp14:editId="679F53D4">
                            <wp:extent cx="5530215" cy="8295005"/>
                            <wp:effectExtent l="0" t="0" r="0" b="0"/>
                            <wp:docPr id="712447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47208" name="Picture 712447208"/>
                                    <pic:cNvPicPr/>
                                  </pic:nvPicPr>
                                  <pic:blipFill>
                                    <a:blip r:embed="rId11"/>
                                    <a:stretch>
                                      <a:fillRect/>
                                    </a:stretch>
                                  </pic:blipFill>
                                  <pic:spPr>
                                    <a:xfrm>
                                      <a:off x="0" y="0"/>
                                      <a:ext cx="5530215" cy="8295005"/>
                                    </a:xfrm>
                                    <a:prstGeom prst="rect">
                                      <a:avLst/>
                                    </a:prstGeom>
                                  </pic:spPr>
                                </pic:pic>
                              </a:graphicData>
                            </a:graphic>
                          </wp:inline>
                        </w:drawing>
                      </w:r>
                    </w:p>
                    <w:p w14:paraId="54FE2DF9" w14:textId="049EA444" w:rsidR="00803302" w:rsidRDefault="00803302" w:rsidP="00A0227F">
                      <w:pPr>
                        <w:rPr>
                          <w:noProof/>
                        </w:rPr>
                      </w:pPr>
                    </w:p>
                    <w:p w14:paraId="62F07C72" w14:textId="2EA2D27D" w:rsidR="00803302" w:rsidRDefault="00803302" w:rsidP="00A0227F">
                      <w:pPr>
                        <w:jc w:val="center"/>
                        <w:rPr>
                          <w:noProof/>
                        </w:rPr>
                      </w:pPr>
                    </w:p>
                    <w:p w14:paraId="273202BE" w14:textId="77777777" w:rsidR="00803302" w:rsidRDefault="00803302" w:rsidP="00A0227F">
                      <w:pPr>
                        <w:jc w:val="center"/>
                        <w:rPr>
                          <w:noProof/>
                        </w:rPr>
                      </w:pPr>
                    </w:p>
                    <w:p w14:paraId="417B96A4" w14:textId="28C77FBD" w:rsidR="00084520" w:rsidRDefault="00084520" w:rsidP="00803302">
                      <w:pPr>
                        <w:jc w:val="center"/>
                      </w:pPr>
                    </w:p>
                  </w:txbxContent>
                </v:textbox>
                <w10:wrap anchorx="margin"/>
              </v:rect>
            </w:pict>
          </mc:Fallback>
        </mc:AlternateContent>
      </w:r>
      <w:r w:rsidR="00084520">
        <w:rPr>
          <w:sz w:val="72"/>
          <w:szCs w:val="72"/>
        </w:rPr>
        <w:br w:type="page"/>
      </w:r>
    </w:p>
    <w:p w14:paraId="4F4A5850" w14:textId="209236A5" w:rsidR="005C6D45" w:rsidRDefault="007B6011" w:rsidP="007B6011">
      <w:pPr>
        <w:pStyle w:val="Title"/>
        <w:ind w:left="0"/>
        <w:rPr>
          <w:sz w:val="72"/>
          <w:szCs w:val="72"/>
        </w:rPr>
      </w:pPr>
      <w:r>
        <w:rPr>
          <w:sz w:val="72"/>
          <w:szCs w:val="72"/>
        </w:rPr>
        <w:lastRenderedPageBreak/>
        <w:t xml:space="preserve"> </w:t>
      </w:r>
      <w:r w:rsidR="00FE0B01">
        <w:rPr>
          <w:sz w:val="72"/>
          <w:szCs w:val="72"/>
        </w:rPr>
        <w:t>MULTI-TENANCY IN WAZUH</w:t>
      </w:r>
    </w:p>
    <w:p w14:paraId="22F64E5A" w14:textId="37F4C918" w:rsidR="00D0457E" w:rsidRPr="00D0457E" w:rsidRDefault="00FE0B01" w:rsidP="00D0457E">
      <w:r w:rsidRPr="00FE0B01">
        <w:t xml:space="preserve">Multi-tenancy in </w:t>
      </w:r>
      <w:proofErr w:type="spellStart"/>
      <w:r w:rsidRPr="00FE0B01">
        <w:t>Wazuh</w:t>
      </w:r>
      <w:proofErr w:type="spellEnd"/>
      <w:r w:rsidRPr="00FE0B01">
        <w:t xml:space="preserve"> allows multiple organizations or users to share the same system while keeping their data and settings separate. Each tenant can access only their own logs, alerts, and configurations. This setup helps save resources by using one system for many groups. It also improves security by isolating data between tenants. Users with different roles can be given specific permissions. Multi-tenancy makes it easier to manage and scale the system for multiple clients or departments. Overall, it provides a secure and efficient way to handle multiple users in one Wazuh deployment.</w:t>
      </w:r>
    </w:p>
    <w:p w14:paraId="7831055A" w14:textId="0BDFC787" w:rsidR="005C6D45" w:rsidRPr="00FE0B01" w:rsidRDefault="00FE0B01">
      <w:pPr>
        <w:pStyle w:val="Heading1"/>
        <w:rPr>
          <w:b/>
          <w:bCs/>
          <w:sz w:val="40"/>
          <w:szCs w:val="40"/>
        </w:rPr>
      </w:pPr>
      <w:r w:rsidRPr="00FE0B01">
        <w:rPr>
          <w:b/>
          <w:bCs/>
          <w:sz w:val="40"/>
          <w:szCs w:val="40"/>
        </w:rPr>
        <w:t>How to enable Multi-Tenancy in WAZUH</w:t>
      </w:r>
    </w:p>
    <w:p w14:paraId="292587C1" w14:textId="464B8E41" w:rsidR="005C6D45" w:rsidRDefault="00FE0B01">
      <w:r>
        <w:rPr>
          <w:rStyle w:val="Emphasis"/>
        </w:rPr>
        <w:t>Step 01</w:t>
      </w:r>
      <w:r w:rsidR="002F25A8">
        <w:rPr>
          <w:rStyle w:val="Emphasis"/>
        </w:rPr>
        <w:t>:</w:t>
      </w:r>
      <w:r w:rsidR="002F25A8">
        <w:t xml:space="preserve"> </w:t>
      </w:r>
      <w:r w:rsidRPr="00FE0B01">
        <w:t>Open the Configuration File</w:t>
      </w:r>
    </w:p>
    <w:p w14:paraId="5B9D2043" w14:textId="7B790443" w:rsidR="00FE0B01" w:rsidRDefault="00FE0B01" w:rsidP="00FE0B01">
      <w:pPr>
        <w:pStyle w:val="ListParagraph"/>
        <w:numPr>
          <w:ilvl w:val="0"/>
          <w:numId w:val="34"/>
        </w:numPr>
      </w:pPr>
      <w:r w:rsidRPr="00FE0B01">
        <w:t>Use a text editor to open the configuration file:</w:t>
      </w:r>
    </w:p>
    <w:p w14:paraId="6CA57463" w14:textId="37BC72E1" w:rsidR="00FE0B01" w:rsidRDefault="005C7163" w:rsidP="00FE0B01">
      <w:pPr>
        <w:ind w:left="360"/>
        <w:rPr>
          <w:color w:val="5B9BD5" w:themeColor="accent1"/>
        </w:rPr>
      </w:pPr>
      <w:r w:rsidRPr="005C7163">
        <w:rPr>
          <w:color w:val="5B9BD5" w:themeColor="accent1"/>
        </w:rPr>
        <w:t>sudo nano /etc/wazuh-dashboard/opensearch_dashboards.yml</w:t>
      </w:r>
    </w:p>
    <w:p w14:paraId="54796817" w14:textId="1A7A2202" w:rsidR="005C7163" w:rsidRPr="005C7163" w:rsidRDefault="005C7163" w:rsidP="005C7163">
      <w:pPr>
        <w:rPr>
          <w:b/>
          <w:iCs/>
          <w:color w:val="BF0000" w:themeColor="accent2" w:themeShade="BF"/>
        </w:rPr>
      </w:pPr>
      <w:r>
        <w:rPr>
          <w:rStyle w:val="Emphasis"/>
        </w:rPr>
        <w:t>Step 02:</w:t>
      </w:r>
      <w:r>
        <w:t xml:space="preserve"> </w:t>
      </w:r>
      <w:r w:rsidRPr="005C7163">
        <w:t xml:space="preserve">Enable Multi-Tenancy </w:t>
      </w:r>
    </w:p>
    <w:p w14:paraId="78FDEE34" w14:textId="1D7D3D43" w:rsidR="005C7163" w:rsidRDefault="005C7163" w:rsidP="005C7163">
      <w:pPr>
        <w:pStyle w:val="ListParagraph"/>
        <w:numPr>
          <w:ilvl w:val="0"/>
          <w:numId w:val="34"/>
        </w:numPr>
      </w:pPr>
      <w:r w:rsidRPr="005C7163">
        <w:t xml:space="preserve">Find or add the following line in the file: </w:t>
      </w:r>
    </w:p>
    <w:p w14:paraId="68A402B0" w14:textId="3332DF75" w:rsidR="005C7163" w:rsidRDefault="005C7163" w:rsidP="005C7163">
      <w:pPr>
        <w:pStyle w:val="ListParagraph"/>
        <w:numPr>
          <w:ilvl w:val="0"/>
          <w:numId w:val="34"/>
        </w:numPr>
      </w:pPr>
      <w:r w:rsidRPr="005C7163">
        <w:t>Make sure it is not commented out (remove # if present).</w:t>
      </w:r>
    </w:p>
    <w:p w14:paraId="015DE1CD" w14:textId="057DF705" w:rsidR="005C7163" w:rsidRDefault="005C7163" w:rsidP="00FE0B01">
      <w:pPr>
        <w:ind w:left="360"/>
        <w:rPr>
          <w:color w:val="5B9BD5" w:themeColor="accent1"/>
        </w:rPr>
      </w:pPr>
      <w:r w:rsidRPr="005C7163">
        <w:rPr>
          <w:color w:val="5B9BD5" w:themeColor="accent1"/>
        </w:rPr>
        <w:t>opensearch_security.multitenancy.enabled: true</w:t>
      </w:r>
    </w:p>
    <w:p w14:paraId="4C7A27D9" w14:textId="18034E6E" w:rsidR="00C366A6" w:rsidRDefault="00C366A6" w:rsidP="00FE0B01">
      <w:pPr>
        <w:ind w:left="360"/>
        <w:rPr>
          <w:color w:val="5B9BD5" w:themeColor="accent1"/>
        </w:rPr>
      </w:pPr>
    </w:p>
    <w:p w14:paraId="0B3DB22B" w14:textId="73F0EA59" w:rsidR="00C366A6" w:rsidRDefault="008372F9" w:rsidP="00FE0B01">
      <w:pPr>
        <w:ind w:left="360"/>
        <w:rPr>
          <w:color w:val="5B9BD5" w:themeColor="accent1"/>
        </w:rPr>
      </w:pPr>
      <w:r>
        <w:rPr>
          <w:noProof/>
          <w:color w:val="5B9BD5" w:themeColor="accent1"/>
        </w:rPr>
        <w:drawing>
          <wp:inline distT="0" distB="0" distL="0" distR="0" wp14:anchorId="7C5B5323" wp14:editId="3BAFAC12">
            <wp:extent cx="556260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stretch>
                      <a:fillRect/>
                    </a:stretch>
                  </pic:blipFill>
                  <pic:spPr>
                    <a:xfrm>
                      <a:off x="0" y="0"/>
                      <a:ext cx="5562600" cy="2819400"/>
                    </a:xfrm>
                    <a:prstGeom prst="rect">
                      <a:avLst/>
                    </a:prstGeom>
                  </pic:spPr>
                </pic:pic>
              </a:graphicData>
            </a:graphic>
          </wp:inline>
        </w:drawing>
      </w:r>
    </w:p>
    <w:p w14:paraId="68C26A89" w14:textId="77777777" w:rsidR="00C366A6" w:rsidRDefault="00C366A6" w:rsidP="00F40DA7">
      <w:pPr>
        <w:rPr>
          <w:color w:val="5B9BD5" w:themeColor="accent1"/>
        </w:rPr>
      </w:pPr>
    </w:p>
    <w:p w14:paraId="00E74020" w14:textId="4293B570" w:rsidR="00C366A6" w:rsidRDefault="005C7163" w:rsidP="00C366A6">
      <w:r>
        <w:rPr>
          <w:rStyle w:val="Emphasis"/>
        </w:rPr>
        <w:t>Step 03:</w:t>
      </w:r>
      <w:r>
        <w:t xml:space="preserve"> </w:t>
      </w:r>
      <w:r w:rsidR="00C366A6" w:rsidRPr="00C366A6">
        <w:t>Save and Close</w:t>
      </w:r>
    </w:p>
    <w:p w14:paraId="4D8E7F78" w14:textId="7A4348EA" w:rsidR="005C7163" w:rsidRPr="00C366A6" w:rsidRDefault="00C366A6" w:rsidP="00C366A6">
      <w:pPr>
        <w:pStyle w:val="ListParagraph"/>
        <w:numPr>
          <w:ilvl w:val="0"/>
          <w:numId w:val="40"/>
        </w:numPr>
      </w:pPr>
      <w:r w:rsidRPr="00C366A6">
        <w:t>After editing, save the file and exit:</w:t>
      </w:r>
    </w:p>
    <w:p w14:paraId="7F3B356B" w14:textId="418942D7" w:rsidR="005C7163" w:rsidRDefault="00C366A6" w:rsidP="00FE0B01">
      <w:pPr>
        <w:ind w:left="360"/>
        <w:rPr>
          <w:color w:val="5B9BD5" w:themeColor="accent1"/>
        </w:rPr>
      </w:pPr>
      <w:r w:rsidRPr="00C366A6">
        <w:rPr>
          <w:color w:val="5B9BD5" w:themeColor="accent1"/>
        </w:rPr>
        <w:t>For nano: press CTRL + O, then ENTER, then CTRL + X.</w:t>
      </w:r>
    </w:p>
    <w:p w14:paraId="3A754421" w14:textId="1966D603" w:rsidR="008372F9" w:rsidRPr="008372F9" w:rsidRDefault="008372F9" w:rsidP="008372F9">
      <w:pPr>
        <w:rPr>
          <w:rStyle w:val="Emphasis"/>
        </w:rPr>
      </w:pPr>
      <w:r w:rsidRPr="008372F9">
        <w:rPr>
          <w:rStyle w:val="Emphasis"/>
        </w:rPr>
        <w:t>Step 04:</w:t>
      </w:r>
      <w:r>
        <w:rPr>
          <w:rStyle w:val="Emphasis"/>
        </w:rPr>
        <w:t xml:space="preserve"> </w:t>
      </w:r>
      <w:r w:rsidR="00F40DA7" w:rsidRPr="00F40DA7">
        <w:rPr>
          <w:bCs/>
          <w:iCs/>
        </w:rPr>
        <w:t>Restart the wazuh dashboard so changes can take effect</w:t>
      </w:r>
    </w:p>
    <w:p w14:paraId="575FD0A6" w14:textId="4B9965AD" w:rsidR="00C366A6" w:rsidRDefault="00F40DA7" w:rsidP="00F40DA7">
      <w:pPr>
        <w:pStyle w:val="ListParagraph"/>
        <w:numPr>
          <w:ilvl w:val="0"/>
          <w:numId w:val="40"/>
        </w:numPr>
        <w:rPr>
          <w:color w:val="5B9BD5" w:themeColor="accent1"/>
        </w:rPr>
      </w:pPr>
      <w:r>
        <w:rPr>
          <w:color w:val="5B9BD5" w:themeColor="accent1"/>
        </w:rPr>
        <w:t>systemctl restart wazuh-dashboard</w:t>
      </w:r>
    </w:p>
    <w:p w14:paraId="78EA51ED" w14:textId="33283051" w:rsidR="00F40DA7" w:rsidRPr="00F40DA7" w:rsidRDefault="00F40DA7" w:rsidP="00F40DA7">
      <w:pPr>
        <w:rPr>
          <w:color w:val="5B9BD5" w:themeColor="accent1"/>
        </w:rPr>
      </w:pPr>
      <w:r w:rsidRPr="00F40DA7">
        <w:rPr>
          <w:b/>
          <w:bCs/>
          <w:color w:val="000000" w:themeColor="text1"/>
          <w:sz w:val="32"/>
          <w:szCs w:val="32"/>
        </w:rPr>
        <w:t>Task 1:</w:t>
      </w:r>
    </w:p>
    <w:p w14:paraId="208A6D63" w14:textId="71658566" w:rsidR="00F40DA7" w:rsidRDefault="00F40DA7" w:rsidP="00F40DA7">
      <w:pPr>
        <w:rPr>
          <w:bCs/>
          <w:iCs/>
        </w:rPr>
      </w:pPr>
      <w:r w:rsidRPr="00456838">
        <w:rPr>
          <w:bCs/>
          <w:iCs/>
        </w:rPr>
        <w:t xml:space="preserve">Create the two groups </w:t>
      </w:r>
      <w:r w:rsidR="00456838" w:rsidRPr="00456838">
        <w:rPr>
          <w:bCs/>
          <w:iCs/>
        </w:rPr>
        <w:t>BS_IT and BS_ECO in the group configuration, you must use the label to distinguish the groups. Add the agents to these groups.</w:t>
      </w:r>
    </w:p>
    <w:p w14:paraId="35668016" w14:textId="5939044D" w:rsidR="00623564" w:rsidRDefault="00456838" w:rsidP="00623564">
      <w:pPr>
        <w:pStyle w:val="ListParagraph"/>
        <w:numPr>
          <w:ilvl w:val="0"/>
          <w:numId w:val="41"/>
        </w:numPr>
        <w:rPr>
          <w:bCs/>
          <w:iCs/>
        </w:rPr>
      </w:pPr>
      <w:r>
        <w:rPr>
          <w:bCs/>
          <w:iCs/>
        </w:rPr>
        <w:t>Log into the wazuh dashboard as admin</w:t>
      </w:r>
    </w:p>
    <w:p w14:paraId="7B66EFC9" w14:textId="77777777" w:rsidR="00623564" w:rsidRPr="00623564" w:rsidRDefault="00623564" w:rsidP="00623564">
      <w:pPr>
        <w:pStyle w:val="ListParagraph"/>
        <w:ind w:left="1080"/>
        <w:rPr>
          <w:bCs/>
          <w:iCs/>
        </w:rPr>
      </w:pPr>
    </w:p>
    <w:p w14:paraId="65E42F1E" w14:textId="3F453F42" w:rsidR="00456838" w:rsidRPr="00456838" w:rsidRDefault="00456838" w:rsidP="00456838">
      <w:pPr>
        <w:pStyle w:val="ListParagraph"/>
        <w:numPr>
          <w:ilvl w:val="0"/>
          <w:numId w:val="41"/>
        </w:numPr>
        <w:rPr>
          <w:bCs/>
          <w:iCs/>
        </w:rPr>
      </w:pPr>
      <w:r>
        <w:rPr>
          <w:bCs/>
          <w:iCs/>
        </w:rPr>
        <w:t>Select Agents management &gt; Endpoint groups to open the page</w:t>
      </w:r>
    </w:p>
    <w:p w14:paraId="4620032C" w14:textId="55269470" w:rsidR="00F40DA7" w:rsidRDefault="00F40DA7" w:rsidP="00F40DA7">
      <w:pPr>
        <w:rPr>
          <w:color w:val="5B9BD5" w:themeColor="accent1"/>
        </w:rPr>
      </w:pPr>
    </w:p>
    <w:p w14:paraId="44196447" w14:textId="7D3F3DFB" w:rsidR="00F40DA7" w:rsidRDefault="00623564" w:rsidP="00F40DA7">
      <w:pPr>
        <w:rPr>
          <w:color w:val="5B9BD5" w:themeColor="accent1"/>
        </w:rPr>
      </w:pPr>
      <w:r>
        <w:rPr>
          <w:noProof/>
        </w:rPr>
        <w:drawing>
          <wp:inline distT="0" distB="0" distL="0" distR="0" wp14:anchorId="0C5FEBFA" wp14:editId="032E2193">
            <wp:extent cx="5943600" cy="2794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5943600" cy="2794635"/>
                    </a:xfrm>
                    <a:prstGeom prst="rect">
                      <a:avLst/>
                    </a:prstGeom>
                  </pic:spPr>
                </pic:pic>
              </a:graphicData>
            </a:graphic>
          </wp:inline>
        </w:drawing>
      </w:r>
    </w:p>
    <w:p w14:paraId="7E39B6F2" w14:textId="4352439C" w:rsidR="00B52B4E" w:rsidRDefault="00B52B4E" w:rsidP="00F40DA7">
      <w:pPr>
        <w:rPr>
          <w:color w:val="5B9BD5" w:themeColor="accent1"/>
        </w:rPr>
      </w:pPr>
    </w:p>
    <w:p w14:paraId="45F88167" w14:textId="69891C11" w:rsidR="00B52B4E" w:rsidRDefault="00B52B4E" w:rsidP="00F40DA7">
      <w:pPr>
        <w:rPr>
          <w:color w:val="5B9BD5" w:themeColor="accent1"/>
        </w:rPr>
      </w:pPr>
    </w:p>
    <w:p w14:paraId="4C06953C" w14:textId="33980F91" w:rsidR="00B52B4E" w:rsidRDefault="00B52B4E" w:rsidP="00F40DA7">
      <w:pPr>
        <w:rPr>
          <w:color w:val="5B9BD5" w:themeColor="accent1"/>
        </w:rPr>
      </w:pPr>
    </w:p>
    <w:p w14:paraId="6B99EF50" w14:textId="0B7EAE67" w:rsidR="00B52B4E" w:rsidRDefault="00B52B4E" w:rsidP="00F40DA7">
      <w:pPr>
        <w:rPr>
          <w:color w:val="5B9BD5" w:themeColor="accent1"/>
        </w:rPr>
      </w:pPr>
    </w:p>
    <w:p w14:paraId="15F54CE8" w14:textId="7E942F8D" w:rsidR="00B52B4E" w:rsidRDefault="00B52B4E" w:rsidP="00F40DA7">
      <w:pPr>
        <w:rPr>
          <w:color w:val="5B9BD5" w:themeColor="accent1"/>
        </w:rPr>
      </w:pPr>
    </w:p>
    <w:p w14:paraId="15F13B2C" w14:textId="77777777" w:rsidR="00B52B4E" w:rsidRDefault="00B52B4E" w:rsidP="00F40DA7">
      <w:pPr>
        <w:rPr>
          <w:color w:val="5B9BD5" w:themeColor="accent1"/>
        </w:rPr>
      </w:pPr>
    </w:p>
    <w:p w14:paraId="4EDF1213" w14:textId="1DCA05DF" w:rsidR="00B52B4E" w:rsidRPr="00B52B4E" w:rsidRDefault="00B52B4E" w:rsidP="00B52B4E">
      <w:pPr>
        <w:pStyle w:val="ListParagraph"/>
        <w:numPr>
          <w:ilvl w:val="0"/>
          <w:numId w:val="41"/>
        </w:numPr>
      </w:pPr>
      <w:r w:rsidRPr="00B52B4E">
        <w:t>Create the group BS_IT and BS_ECO.</w:t>
      </w:r>
    </w:p>
    <w:p w14:paraId="6CA023DC" w14:textId="568C97E5" w:rsidR="00B52B4E" w:rsidRDefault="00B52B4E" w:rsidP="00B52B4E">
      <w:pPr>
        <w:pStyle w:val="ListParagraph"/>
        <w:ind w:left="1080"/>
        <w:rPr>
          <w:color w:val="5B9BD5" w:themeColor="accent1"/>
        </w:rPr>
      </w:pPr>
    </w:p>
    <w:p w14:paraId="6AAC1876" w14:textId="17A5AFA7" w:rsidR="00B52B4E" w:rsidRDefault="00B52B4E" w:rsidP="00B52B4E">
      <w:pPr>
        <w:pStyle w:val="ListParagraph"/>
        <w:ind w:left="1080"/>
        <w:rPr>
          <w:color w:val="5B9BD5" w:themeColor="accent1"/>
        </w:rPr>
      </w:pPr>
      <w:r>
        <w:rPr>
          <w:noProof/>
          <w:color w:val="5B9BD5" w:themeColor="accent1"/>
        </w:rPr>
        <w:drawing>
          <wp:inline distT="0" distB="0" distL="0" distR="0" wp14:anchorId="542CABA3" wp14:editId="1CF94F26">
            <wp:extent cx="5943600" cy="1938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stretch>
                      <a:fillRect/>
                    </a:stretch>
                  </pic:blipFill>
                  <pic:spPr>
                    <a:xfrm>
                      <a:off x="0" y="0"/>
                      <a:ext cx="5943600" cy="1938020"/>
                    </a:xfrm>
                    <a:prstGeom prst="rect">
                      <a:avLst/>
                    </a:prstGeom>
                  </pic:spPr>
                </pic:pic>
              </a:graphicData>
            </a:graphic>
          </wp:inline>
        </w:drawing>
      </w:r>
    </w:p>
    <w:p w14:paraId="1FADC93D" w14:textId="34327D3C" w:rsidR="00B52B4E" w:rsidRDefault="00B52B4E" w:rsidP="00B52B4E">
      <w:pPr>
        <w:pStyle w:val="ListParagraph"/>
        <w:numPr>
          <w:ilvl w:val="0"/>
          <w:numId w:val="41"/>
        </w:numPr>
      </w:pPr>
      <w:r w:rsidRPr="00913A0A">
        <w:t xml:space="preserve">Select group and click </w:t>
      </w:r>
      <w:r w:rsidR="00913A0A" w:rsidRPr="00913A0A">
        <w:t>Edit group configuration.</w:t>
      </w:r>
    </w:p>
    <w:p w14:paraId="0FFB3AB8" w14:textId="77777777" w:rsidR="009345E7" w:rsidRDefault="009345E7" w:rsidP="009345E7"/>
    <w:p w14:paraId="08C2CCAB" w14:textId="72964791" w:rsidR="009345E7" w:rsidRDefault="009345E7" w:rsidP="00B52B4E">
      <w:pPr>
        <w:pStyle w:val="ListParagraph"/>
        <w:numPr>
          <w:ilvl w:val="0"/>
          <w:numId w:val="41"/>
        </w:numPr>
      </w:pPr>
      <w:r>
        <w:t>Add a label to identify the group, for example</w:t>
      </w:r>
    </w:p>
    <w:p w14:paraId="7FB472CB" w14:textId="77777777" w:rsidR="009345E7" w:rsidRDefault="009345E7" w:rsidP="009345E7">
      <w:pPr>
        <w:pStyle w:val="ListParagraph"/>
      </w:pPr>
    </w:p>
    <w:p w14:paraId="0A4477CC" w14:textId="3886666D" w:rsidR="009345E7" w:rsidRPr="009345E7" w:rsidRDefault="009345E7" w:rsidP="009345E7">
      <w:pPr>
        <w:ind w:left="1080"/>
        <w:rPr>
          <w:color w:val="5B9BD5" w:themeColor="accent1"/>
        </w:rPr>
      </w:pPr>
      <w:r w:rsidRPr="009345E7">
        <w:rPr>
          <w:color w:val="5B9BD5" w:themeColor="accent1"/>
        </w:rPr>
        <w:t>&lt;agent_config&gt;</w:t>
      </w:r>
    </w:p>
    <w:p w14:paraId="171430DA" w14:textId="0A06ED9B" w:rsidR="009345E7" w:rsidRPr="009345E7" w:rsidRDefault="009345E7" w:rsidP="009345E7">
      <w:pPr>
        <w:ind w:left="1080"/>
        <w:rPr>
          <w:color w:val="5B9BD5" w:themeColor="accent1"/>
        </w:rPr>
      </w:pPr>
      <w:r w:rsidRPr="009345E7">
        <w:rPr>
          <w:color w:val="5B9BD5" w:themeColor="accent1"/>
        </w:rPr>
        <w:t xml:space="preserve">        &lt;labels&gt;</w:t>
      </w:r>
    </w:p>
    <w:p w14:paraId="261F11AB" w14:textId="42570142" w:rsidR="009345E7" w:rsidRPr="009345E7" w:rsidRDefault="009345E7" w:rsidP="009345E7">
      <w:pPr>
        <w:ind w:left="1080"/>
        <w:rPr>
          <w:color w:val="5B9BD5" w:themeColor="accent1"/>
        </w:rPr>
      </w:pPr>
      <w:r w:rsidRPr="009345E7">
        <w:rPr>
          <w:color w:val="5B9BD5" w:themeColor="accent1"/>
        </w:rPr>
        <w:t xml:space="preserve">                &lt;label key=”group”&gt;BS_IT&lt;/label&gt;</w:t>
      </w:r>
    </w:p>
    <w:p w14:paraId="3D2B4EAB" w14:textId="6C9BF9F1" w:rsidR="009345E7" w:rsidRPr="009345E7" w:rsidRDefault="009345E7" w:rsidP="009345E7">
      <w:pPr>
        <w:ind w:left="1080"/>
        <w:rPr>
          <w:color w:val="5B9BD5" w:themeColor="accent1"/>
        </w:rPr>
      </w:pPr>
      <w:r w:rsidRPr="009345E7">
        <w:rPr>
          <w:color w:val="5B9BD5" w:themeColor="accent1"/>
        </w:rPr>
        <w:t xml:space="preserve">         &lt;labels&gt;</w:t>
      </w:r>
    </w:p>
    <w:p w14:paraId="36D089C3" w14:textId="41453DDC" w:rsidR="009345E7" w:rsidRPr="009345E7" w:rsidRDefault="009345E7" w:rsidP="009345E7">
      <w:pPr>
        <w:ind w:left="1080"/>
        <w:rPr>
          <w:color w:val="5B9BD5" w:themeColor="accent1"/>
        </w:rPr>
      </w:pPr>
      <w:r w:rsidRPr="009345E7">
        <w:rPr>
          <w:color w:val="5B9BD5" w:themeColor="accent1"/>
        </w:rPr>
        <w:t>&lt;/agent_config&gt;</w:t>
      </w:r>
    </w:p>
    <w:p w14:paraId="7FF230B7" w14:textId="0943D964" w:rsidR="00C85A27" w:rsidRDefault="00C85A27" w:rsidP="00C85A27"/>
    <w:p w14:paraId="0AF77D04" w14:textId="75C60936" w:rsidR="00C85A27" w:rsidRDefault="00C85A27" w:rsidP="00C85A27">
      <w:r>
        <w:rPr>
          <w:noProof/>
        </w:rPr>
        <w:drawing>
          <wp:inline distT="0" distB="0" distL="0" distR="0" wp14:anchorId="338D2E89" wp14:editId="2F6FF991">
            <wp:extent cx="66960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6696075" cy="1104900"/>
                    </a:xfrm>
                    <a:prstGeom prst="rect">
                      <a:avLst/>
                    </a:prstGeom>
                  </pic:spPr>
                </pic:pic>
              </a:graphicData>
            </a:graphic>
          </wp:inline>
        </w:drawing>
      </w:r>
    </w:p>
    <w:p w14:paraId="495C5F24" w14:textId="356D08BB" w:rsidR="00C85A27" w:rsidRDefault="00C85A27" w:rsidP="00C85A27"/>
    <w:p w14:paraId="32F4B80A" w14:textId="0CF4AE4A" w:rsidR="00C85A27" w:rsidRDefault="00C85A27" w:rsidP="00C85A27">
      <w:r>
        <w:rPr>
          <w:noProof/>
        </w:rPr>
        <w:drawing>
          <wp:inline distT="0" distB="0" distL="0" distR="0" wp14:anchorId="4CA007F6" wp14:editId="6AA268A3">
            <wp:extent cx="6229350" cy="885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stretch>
                      <a:fillRect/>
                    </a:stretch>
                  </pic:blipFill>
                  <pic:spPr>
                    <a:xfrm>
                      <a:off x="0" y="0"/>
                      <a:ext cx="6229350" cy="885825"/>
                    </a:xfrm>
                    <a:prstGeom prst="rect">
                      <a:avLst/>
                    </a:prstGeom>
                  </pic:spPr>
                </pic:pic>
              </a:graphicData>
            </a:graphic>
          </wp:inline>
        </w:drawing>
      </w:r>
    </w:p>
    <w:p w14:paraId="21CF0B9A" w14:textId="281ACC87" w:rsidR="00C85A27" w:rsidRDefault="00C85A27" w:rsidP="00C85A27">
      <w:pPr>
        <w:pStyle w:val="ListParagraph"/>
        <w:numPr>
          <w:ilvl w:val="0"/>
          <w:numId w:val="41"/>
        </w:numPr>
      </w:pPr>
      <w:r>
        <w:lastRenderedPageBreak/>
        <w:t xml:space="preserve">Select the agent and assign them to </w:t>
      </w:r>
      <w:r w:rsidR="006F6DF3">
        <w:t>the groups that are created just before.</w:t>
      </w:r>
    </w:p>
    <w:p w14:paraId="272524BF" w14:textId="27BF4E2C" w:rsidR="006F6DF3" w:rsidRDefault="006F6DF3" w:rsidP="006F6DF3">
      <w:pPr>
        <w:ind w:left="360"/>
      </w:pPr>
      <w:r>
        <w:rPr>
          <w:noProof/>
        </w:rPr>
        <w:drawing>
          <wp:inline distT="0" distB="0" distL="0" distR="0" wp14:anchorId="62C21783" wp14:editId="5536C5DB">
            <wp:extent cx="5667375" cy="3324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stretch>
                      <a:fillRect/>
                    </a:stretch>
                  </pic:blipFill>
                  <pic:spPr>
                    <a:xfrm>
                      <a:off x="0" y="0"/>
                      <a:ext cx="5668172" cy="3324692"/>
                    </a:xfrm>
                    <a:prstGeom prst="rect">
                      <a:avLst/>
                    </a:prstGeom>
                  </pic:spPr>
                </pic:pic>
              </a:graphicData>
            </a:graphic>
          </wp:inline>
        </w:drawing>
      </w:r>
    </w:p>
    <w:p w14:paraId="7126B96F" w14:textId="77777777" w:rsidR="006F6DF3" w:rsidRDefault="006F6DF3" w:rsidP="006F6DF3">
      <w:pPr>
        <w:ind w:left="360"/>
      </w:pPr>
    </w:p>
    <w:p w14:paraId="0B70F8EA" w14:textId="324E4195" w:rsidR="006F6DF3" w:rsidRDefault="006F6DF3" w:rsidP="006F6DF3">
      <w:pPr>
        <w:ind w:left="360"/>
      </w:pPr>
    </w:p>
    <w:p w14:paraId="7F36BE4D" w14:textId="3276345A" w:rsidR="006F6DF3" w:rsidRDefault="006F6DF3" w:rsidP="006F6DF3">
      <w:pPr>
        <w:ind w:left="360"/>
      </w:pPr>
      <w:r>
        <w:rPr>
          <w:noProof/>
        </w:rPr>
        <w:drawing>
          <wp:inline distT="0" distB="0" distL="0" distR="0" wp14:anchorId="5DDAE01F" wp14:editId="77E1F4B8">
            <wp:extent cx="5743575" cy="3600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stretch>
                      <a:fillRect/>
                    </a:stretch>
                  </pic:blipFill>
                  <pic:spPr>
                    <a:xfrm>
                      <a:off x="0" y="0"/>
                      <a:ext cx="5744387" cy="3600959"/>
                    </a:xfrm>
                    <a:prstGeom prst="rect">
                      <a:avLst/>
                    </a:prstGeom>
                  </pic:spPr>
                </pic:pic>
              </a:graphicData>
            </a:graphic>
          </wp:inline>
        </w:drawing>
      </w:r>
    </w:p>
    <w:p w14:paraId="7BC31DC2" w14:textId="608E29F9" w:rsidR="006F6DF3" w:rsidRPr="006F6DF3" w:rsidRDefault="006F6DF3" w:rsidP="006F6DF3">
      <w:pPr>
        <w:ind w:left="360"/>
        <w:rPr>
          <w:b/>
          <w:bCs/>
          <w:sz w:val="32"/>
          <w:szCs w:val="32"/>
        </w:rPr>
      </w:pPr>
      <w:r w:rsidRPr="006F6DF3">
        <w:rPr>
          <w:b/>
          <w:bCs/>
          <w:sz w:val="32"/>
          <w:szCs w:val="32"/>
        </w:rPr>
        <w:lastRenderedPageBreak/>
        <w:t>Task 2:</w:t>
      </w:r>
    </w:p>
    <w:p w14:paraId="4F68063E" w14:textId="68CDD830" w:rsidR="006F6DF3" w:rsidRDefault="006F6DF3" w:rsidP="006F6DF3">
      <w:pPr>
        <w:ind w:left="360"/>
      </w:pPr>
      <w:r>
        <w:t>Define the roles for both group in the OpenSearch security section then map these roles to internal user.</w:t>
      </w:r>
    </w:p>
    <w:p w14:paraId="3BEBA9F1" w14:textId="656AB419" w:rsidR="006F6DF3" w:rsidRDefault="0061738B" w:rsidP="006F6DF3">
      <w:pPr>
        <w:pStyle w:val="ListParagraph"/>
        <w:numPr>
          <w:ilvl w:val="0"/>
          <w:numId w:val="42"/>
        </w:numPr>
      </w:pPr>
      <w:r>
        <w:t xml:space="preserve">Click the    </w:t>
      </w:r>
      <w:r>
        <w:rPr>
          <w:noProof/>
        </w:rPr>
        <w:drawing>
          <wp:inline distT="0" distB="0" distL="0" distR="0" wp14:anchorId="72FC8D38" wp14:editId="0006B0BA">
            <wp:extent cx="247049" cy="19494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stretch>
                      <a:fillRect/>
                    </a:stretch>
                  </pic:blipFill>
                  <pic:spPr>
                    <a:xfrm>
                      <a:off x="0" y="0"/>
                      <a:ext cx="254705" cy="200986"/>
                    </a:xfrm>
                    <a:prstGeom prst="rect">
                      <a:avLst/>
                    </a:prstGeom>
                  </pic:spPr>
                </pic:pic>
              </a:graphicData>
            </a:graphic>
          </wp:inline>
        </w:drawing>
      </w:r>
      <w:r>
        <w:t xml:space="preserve">   to open the menu on the Wazuh Dashboard, and go to the </w:t>
      </w:r>
      <w:r w:rsidR="00050583">
        <w:t>index management  &gt; Security,   and then Roles to see the roles page and click on create role.</w:t>
      </w:r>
    </w:p>
    <w:p w14:paraId="030F5E1F" w14:textId="601B156A" w:rsidR="00BE1C25" w:rsidRDefault="00BE1C25" w:rsidP="00BE1C25">
      <w:pPr>
        <w:ind w:left="360"/>
      </w:pPr>
      <w:r>
        <w:rPr>
          <w:noProof/>
        </w:rPr>
        <w:drawing>
          <wp:inline distT="0" distB="0" distL="0" distR="0" wp14:anchorId="4B04C543" wp14:editId="5315C9CE">
            <wp:extent cx="5943600" cy="27641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a:stretch>
                      <a:fillRect/>
                    </a:stretch>
                  </pic:blipFill>
                  <pic:spPr>
                    <a:xfrm>
                      <a:off x="0" y="0"/>
                      <a:ext cx="5943600" cy="2764155"/>
                    </a:xfrm>
                    <a:prstGeom prst="rect">
                      <a:avLst/>
                    </a:prstGeom>
                  </pic:spPr>
                </pic:pic>
              </a:graphicData>
            </a:graphic>
          </wp:inline>
        </w:drawing>
      </w:r>
    </w:p>
    <w:p w14:paraId="0A117CE5" w14:textId="5BF11A8E" w:rsidR="00373214" w:rsidRDefault="00373214" w:rsidP="00BE1C25">
      <w:pPr>
        <w:ind w:left="360"/>
      </w:pPr>
    </w:p>
    <w:p w14:paraId="1A6AF161" w14:textId="77777777" w:rsidR="00373214" w:rsidRDefault="00373214" w:rsidP="00373214">
      <w:pPr>
        <w:ind w:left="360"/>
      </w:pPr>
      <w:r>
        <w:t xml:space="preserve">Name: Assign a name to the role. </w:t>
      </w:r>
    </w:p>
    <w:p w14:paraId="13BAD94D" w14:textId="01B8D50D" w:rsidR="00373214" w:rsidRDefault="00373214" w:rsidP="00AC094C">
      <w:pPr>
        <w:pStyle w:val="ListParagraph"/>
        <w:numPr>
          <w:ilvl w:val="0"/>
          <w:numId w:val="40"/>
        </w:numPr>
      </w:pPr>
      <w:r>
        <w:t xml:space="preserve">Name: Assign a name to the </w:t>
      </w:r>
      <w:proofErr w:type="gramStart"/>
      <w:r>
        <w:t>role.(</w:t>
      </w:r>
      <w:proofErr w:type="gramEnd"/>
      <w:r w:rsidRPr="00AC094C">
        <w:rPr>
          <w:color w:val="5B9BD5" w:themeColor="accent1"/>
        </w:rPr>
        <w:t>SOC-IT</w:t>
      </w:r>
      <w:r>
        <w:t xml:space="preserve">) </w:t>
      </w:r>
    </w:p>
    <w:p w14:paraId="022F2842" w14:textId="55D2A80E" w:rsidR="00373214" w:rsidRDefault="00373214" w:rsidP="00AC094C">
      <w:pPr>
        <w:pStyle w:val="ListParagraph"/>
        <w:numPr>
          <w:ilvl w:val="0"/>
          <w:numId w:val="40"/>
        </w:numPr>
      </w:pPr>
      <w:r>
        <w:t xml:space="preserve">Cluster permissions: </w:t>
      </w:r>
      <w:proofErr w:type="spellStart"/>
      <w:r w:rsidRPr="00AC094C">
        <w:rPr>
          <w:color w:val="5B9BD5" w:themeColor="accent1"/>
        </w:rPr>
        <w:t>cluster_composite_ops_ro</w:t>
      </w:r>
      <w:proofErr w:type="spellEnd"/>
      <w:r>
        <w:t xml:space="preserve"> </w:t>
      </w:r>
    </w:p>
    <w:p w14:paraId="662811D0" w14:textId="05FEAB87" w:rsidR="00373214" w:rsidRDefault="00373214" w:rsidP="00AC094C">
      <w:pPr>
        <w:pStyle w:val="ListParagraph"/>
        <w:numPr>
          <w:ilvl w:val="0"/>
          <w:numId w:val="40"/>
        </w:numPr>
      </w:pPr>
      <w:r>
        <w:t xml:space="preserve">Index: </w:t>
      </w:r>
      <w:r w:rsidRPr="00AC094C">
        <w:rPr>
          <w:color w:val="5B9BD5" w:themeColor="accent1"/>
        </w:rPr>
        <w:t>*</w:t>
      </w:r>
      <w:r>
        <w:t xml:space="preserve"> </w:t>
      </w:r>
    </w:p>
    <w:p w14:paraId="2A404E5B" w14:textId="528D672B" w:rsidR="00373214" w:rsidRDefault="00373214" w:rsidP="00AC094C">
      <w:pPr>
        <w:pStyle w:val="ListParagraph"/>
        <w:numPr>
          <w:ilvl w:val="0"/>
          <w:numId w:val="40"/>
        </w:numPr>
      </w:pPr>
      <w:r>
        <w:t xml:space="preserve">Index permissions: </w:t>
      </w:r>
      <w:r w:rsidRPr="00AC094C">
        <w:rPr>
          <w:color w:val="5B9BD5" w:themeColor="accent1"/>
        </w:rPr>
        <w:t>read</w:t>
      </w:r>
      <w:r>
        <w:t xml:space="preserve"> </w:t>
      </w:r>
    </w:p>
    <w:p w14:paraId="000AB1DC" w14:textId="3EDA9157" w:rsidR="00373214" w:rsidRPr="00AC094C" w:rsidRDefault="00373214" w:rsidP="00AC094C">
      <w:pPr>
        <w:pStyle w:val="ListParagraph"/>
        <w:numPr>
          <w:ilvl w:val="0"/>
          <w:numId w:val="40"/>
        </w:numPr>
        <w:rPr>
          <w:color w:val="5B9BD5" w:themeColor="accent1"/>
        </w:rPr>
      </w:pPr>
      <w:r w:rsidRPr="00AC094C">
        <w:rPr>
          <w:color w:val="5B9BD5" w:themeColor="accent1"/>
        </w:rPr>
        <w:t>Click Add another index permission</w:t>
      </w:r>
      <w:r>
        <w:t xml:space="preserve"> and unfold the new section </w:t>
      </w:r>
      <w:r w:rsidRPr="00AC094C">
        <w:rPr>
          <w:color w:val="5B9BD5" w:themeColor="accent1"/>
        </w:rPr>
        <w:t xml:space="preserve">Add index </w:t>
      </w:r>
    </w:p>
    <w:p w14:paraId="3555EC43" w14:textId="77777777" w:rsidR="00373214" w:rsidRDefault="00373214" w:rsidP="00373214">
      <w:pPr>
        <w:ind w:left="360"/>
      </w:pPr>
      <w:r w:rsidRPr="00B758A5">
        <w:rPr>
          <w:color w:val="5B9BD5" w:themeColor="accent1"/>
        </w:rPr>
        <w:t>permission</w:t>
      </w:r>
      <w:r>
        <w:t xml:space="preserve">. Complete the empty fields with the following parameters and </w:t>
      </w:r>
    </w:p>
    <w:p w14:paraId="3C5587AE" w14:textId="77777777" w:rsidR="00373214" w:rsidRDefault="00373214" w:rsidP="00373214">
      <w:pPr>
        <w:ind w:left="360"/>
      </w:pPr>
      <w:r>
        <w:t xml:space="preserve">make sure to replace your group name accordingly: </w:t>
      </w:r>
    </w:p>
    <w:p w14:paraId="3842EE4F" w14:textId="77777777" w:rsidR="00373214" w:rsidRDefault="00373214" w:rsidP="00373214">
      <w:pPr>
        <w:ind w:left="360"/>
      </w:pPr>
      <w:r>
        <w:t xml:space="preserve"> </w:t>
      </w:r>
    </w:p>
    <w:p w14:paraId="7ABD2D34" w14:textId="08B634B2" w:rsidR="00373214" w:rsidRPr="00AC094C" w:rsidRDefault="00373214" w:rsidP="00AC094C">
      <w:pPr>
        <w:pStyle w:val="ListParagraph"/>
        <w:numPr>
          <w:ilvl w:val="0"/>
          <w:numId w:val="46"/>
        </w:numPr>
        <w:rPr>
          <w:color w:val="5B9BD5" w:themeColor="accent1"/>
        </w:rPr>
      </w:pPr>
      <w:r>
        <w:t xml:space="preserve">Index: </w:t>
      </w:r>
      <w:r w:rsidRPr="00AC094C">
        <w:rPr>
          <w:color w:val="5B9BD5" w:themeColor="accent1"/>
        </w:rPr>
        <w:t xml:space="preserve">wazuh-alerts* </w:t>
      </w:r>
    </w:p>
    <w:p w14:paraId="467C224B" w14:textId="77777777" w:rsidR="00373214" w:rsidRDefault="00373214" w:rsidP="00373214">
      <w:pPr>
        <w:ind w:left="360"/>
      </w:pPr>
      <w:r>
        <w:t xml:space="preserve"> </w:t>
      </w:r>
    </w:p>
    <w:p w14:paraId="233C8192" w14:textId="7A0D48E4" w:rsidR="00373214" w:rsidRDefault="00373214" w:rsidP="00AC094C">
      <w:pPr>
        <w:pStyle w:val="ListParagraph"/>
        <w:numPr>
          <w:ilvl w:val="0"/>
          <w:numId w:val="46"/>
        </w:numPr>
      </w:pPr>
      <w:r>
        <w:t xml:space="preserve">Index permissions: </w:t>
      </w:r>
      <w:r w:rsidRPr="00AC094C">
        <w:rPr>
          <w:color w:val="5B9BD5" w:themeColor="accent1"/>
        </w:rPr>
        <w:t xml:space="preserve">read </w:t>
      </w:r>
    </w:p>
    <w:p w14:paraId="63438E36" w14:textId="77777777" w:rsidR="00373214" w:rsidRDefault="00373214" w:rsidP="00373214">
      <w:pPr>
        <w:ind w:left="360"/>
      </w:pPr>
      <w:r>
        <w:lastRenderedPageBreak/>
        <w:t xml:space="preserve"> </w:t>
      </w:r>
    </w:p>
    <w:p w14:paraId="31B39518" w14:textId="135A9C5C" w:rsidR="00373214" w:rsidRDefault="00373214" w:rsidP="00771082">
      <w:pPr>
        <w:pStyle w:val="ListParagraph"/>
        <w:numPr>
          <w:ilvl w:val="0"/>
          <w:numId w:val="46"/>
        </w:numPr>
      </w:pPr>
      <w:r>
        <w:t xml:space="preserve">Document level security: </w:t>
      </w:r>
    </w:p>
    <w:p w14:paraId="516B8DA3" w14:textId="77777777" w:rsidR="00373214" w:rsidRDefault="00373214" w:rsidP="00373214">
      <w:pPr>
        <w:ind w:left="360"/>
      </w:pPr>
      <w:r>
        <w:t xml:space="preserve"> </w:t>
      </w:r>
    </w:p>
    <w:p w14:paraId="262590D7" w14:textId="77777777" w:rsidR="00373214" w:rsidRPr="00373214" w:rsidRDefault="00373214" w:rsidP="00373214">
      <w:pPr>
        <w:ind w:left="360"/>
        <w:rPr>
          <w:color w:val="5B9BD5" w:themeColor="accent1"/>
        </w:rPr>
      </w:pPr>
      <w:r w:rsidRPr="00373214">
        <w:rPr>
          <w:color w:val="5B9BD5" w:themeColor="accent1"/>
        </w:rPr>
        <w:t xml:space="preserve">{ </w:t>
      </w:r>
    </w:p>
    <w:p w14:paraId="0A324DCB" w14:textId="77777777" w:rsidR="00373214" w:rsidRPr="00373214" w:rsidRDefault="00373214" w:rsidP="00373214">
      <w:pPr>
        <w:ind w:left="360"/>
        <w:rPr>
          <w:color w:val="5B9BD5" w:themeColor="accent1"/>
        </w:rPr>
      </w:pPr>
      <w:r w:rsidRPr="00373214">
        <w:rPr>
          <w:color w:val="5B9BD5" w:themeColor="accent1"/>
        </w:rPr>
        <w:t xml:space="preserve">  "bool": { </w:t>
      </w:r>
    </w:p>
    <w:p w14:paraId="46DF1560" w14:textId="77777777" w:rsidR="00373214" w:rsidRPr="00373214" w:rsidRDefault="00373214" w:rsidP="00373214">
      <w:pPr>
        <w:ind w:left="360"/>
        <w:rPr>
          <w:color w:val="5B9BD5" w:themeColor="accent1"/>
        </w:rPr>
      </w:pPr>
      <w:r w:rsidRPr="00373214">
        <w:rPr>
          <w:color w:val="5B9BD5" w:themeColor="accent1"/>
        </w:rPr>
        <w:t xml:space="preserve">    "must": { </w:t>
      </w:r>
    </w:p>
    <w:p w14:paraId="7743D94A" w14:textId="77777777" w:rsidR="00373214" w:rsidRPr="00373214" w:rsidRDefault="00373214" w:rsidP="00373214">
      <w:pPr>
        <w:ind w:left="360"/>
        <w:rPr>
          <w:color w:val="5B9BD5" w:themeColor="accent1"/>
        </w:rPr>
      </w:pPr>
      <w:r w:rsidRPr="00373214">
        <w:rPr>
          <w:color w:val="5B9BD5" w:themeColor="accent1"/>
        </w:rPr>
        <w:t xml:space="preserve">      "match": { </w:t>
      </w:r>
    </w:p>
    <w:p w14:paraId="00F3EEC9" w14:textId="2FB78551" w:rsidR="00373214" w:rsidRPr="00373214" w:rsidRDefault="00373214" w:rsidP="00373214">
      <w:pPr>
        <w:ind w:left="360"/>
        <w:rPr>
          <w:color w:val="5B9BD5" w:themeColor="accent1"/>
        </w:rPr>
      </w:pPr>
      <w:r w:rsidRPr="00373214">
        <w:rPr>
          <w:color w:val="5B9BD5" w:themeColor="accent1"/>
        </w:rPr>
        <w:t xml:space="preserve">        "agent.labels.group": "BS_IT" </w:t>
      </w:r>
    </w:p>
    <w:p w14:paraId="291C5516" w14:textId="77777777" w:rsidR="00373214" w:rsidRPr="00373214" w:rsidRDefault="00373214" w:rsidP="00373214">
      <w:pPr>
        <w:ind w:left="360"/>
        <w:rPr>
          <w:color w:val="5B9BD5" w:themeColor="accent1"/>
        </w:rPr>
      </w:pPr>
      <w:r w:rsidRPr="00373214">
        <w:rPr>
          <w:color w:val="5B9BD5" w:themeColor="accent1"/>
        </w:rPr>
        <w:t xml:space="preserve">      } </w:t>
      </w:r>
    </w:p>
    <w:p w14:paraId="3EF8EC15" w14:textId="77777777" w:rsidR="00373214" w:rsidRPr="00373214" w:rsidRDefault="00373214" w:rsidP="00373214">
      <w:pPr>
        <w:ind w:left="360"/>
        <w:rPr>
          <w:color w:val="5B9BD5" w:themeColor="accent1"/>
        </w:rPr>
      </w:pPr>
      <w:r w:rsidRPr="00373214">
        <w:rPr>
          <w:color w:val="5B9BD5" w:themeColor="accent1"/>
        </w:rPr>
        <w:t xml:space="preserve">    } </w:t>
      </w:r>
    </w:p>
    <w:p w14:paraId="6E85C4B8" w14:textId="77777777" w:rsidR="00373214" w:rsidRPr="00373214" w:rsidRDefault="00373214" w:rsidP="00373214">
      <w:pPr>
        <w:ind w:left="360"/>
        <w:rPr>
          <w:color w:val="5B9BD5" w:themeColor="accent1"/>
        </w:rPr>
      </w:pPr>
      <w:r w:rsidRPr="00373214">
        <w:rPr>
          <w:color w:val="5B9BD5" w:themeColor="accent1"/>
        </w:rPr>
        <w:t xml:space="preserve">  } </w:t>
      </w:r>
    </w:p>
    <w:p w14:paraId="1CD8BC55" w14:textId="77777777" w:rsidR="00373214" w:rsidRPr="00373214" w:rsidRDefault="00373214" w:rsidP="00373214">
      <w:pPr>
        <w:ind w:left="360"/>
        <w:rPr>
          <w:color w:val="5B9BD5" w:themeColor="accent1"/>
        </w:rPr>
      </w:pPr>
      <w:r w:rsidRPr="00373214">
        <w:rPr>
          <w:color w:val="5B9BD5" w:themeColor="accent1"/>
        </w:rPr>
        <w:t xml:space="preserve">} </w:t>
      </w:r>
    </w:p>
    <w:p w14:paraId="41BDDB86" w14:textId="330AAA9A" w:rsidR="00373214" w:rsidRPr="00771082" w:rsidRDefault="00373214" w:rsidP="00771082">
      <w:pPr>
        <w:pStyle w:val="ListParagraph"/>
        <w:numPr>
          <w:ilvl w:val="0"/>
          <w:numId w:val="47"/>
        </w:numPr>
        <w:rPr>
          <w:color w:val="5B9BD5" w:themeColor="accent1"/>
        </w:rPr>
      </w:pPr>
      <w:r>
        <w:t xml:space="preserve">Click </w:t>
      </w:r>
      <w:r w:rsidRPr="00771082">
        <w:rPr>
          <w:color w:val="5B9BD5" w:themeColor="accent1"/>
        </w:rPr>
        <w:t xml:space="preserve">Add another index permission </w:t>
      </w:r>
      <w:r>
        <w:t xml:space="preserve">and unfold the new </w:t>
      </w:r>
      <w:r w:rsidRPr="00771082">
        <w:rPr>
          <w:color w:val="5B9BD5" w:themeColor="accent1"/>
        </w:rPr>
        <w:t xml:space="preserve">section Add index </w:t>
      </w:r>
    </w:p>
    <w:p w14:paraId="2B9B8AEF" w14:textId="77777777" w:rsidR="00373214" w:rsidRDefault="00373214" w:rsidP="00373214">
      <w:pPr>
        <w:ind w:left="360"/>
      </w:pPr>
      <w:r w:rsidRPr="00B758A5">
        <w:rPr>
          <w:color w:val="5B9BD5" w:themeColor="accent1"/>
        </w:rPr>
        <w:t>permission</w:t>
      </w:r>
      <w:r>
        <w:t xml:space="preserve">. Complete the empty fields with the following parameters and </w:t>
      </w:r>
    </w:p>
    <w:p w14:paraId="092DB1D8" w14:textId="77777777" w:rsidR="00373214" w:rsidRDefault="00373214" w:rsidP="00373214">
      <w:pPr>
        <w:ind w:left="360"/>
      </w:pPr>
      <w:r>
        <w:t xml:space="preserve">make sure to replace your group name accordingly: </w:t>
      </w:r>
    </w:p>
    <w:p w14:paraId="390C55BB" w14:textId="77777777" w:rsidR="00373214" w:rsidRDefault="00373214" w:rsidP="00373214">
      <w:pPr>
        <w:ind w:left="360"/>
      </w:pPr>
      <w:r>
        <w:t xml:space="preserve"> </w:t>
      </w:r>
    </w:p>
    <w:p w14:paraId="2941AB7F" w14:textId="45ABA74C" w:rsidR="00373214" w:rsidRDefault="00373214" w:rsidP="00771082">
      <w:pPr>
        <w:pStyle w:val="ListParagraph"/>
        <w:numPr>
          <w:ilvl w:val="0"/>
          <w:numId w:val="47"/>
        </w:numPr>
      </w:pPr>
      <w:r>
        <w:t xml:space="preserve">Index: </w:t>
      </w:r>
      <w:r w:rsidRPr="00771082">
        <w:rPr>
          <w:color w:val="5B9BD5" w:themeColor="accent1"/>
        </w:rPr>
        <w:t xml:space="preserve">wazuh-monitoring* </w:t>
      </w:r>
    </w:p>
    <w:p w14:paraId="575CE254" w14:textId="0C66BBD0" w:rsidR="00373214" w:rsidRDefault="00373214" w:rsidP="00771082">
      <w:pPr>
        <w:pStyle w:val="ListParagraph"/>
        <w:numPr>
          <w:ilvl w:val="0"/>
          <w:numId w:val="47"/>
        </w:numPr>
      </w:pPr>
      <w:r>
        <w:t xml:space="preserve">Index permissions: </w:t>
      </w:r>
      <w:r w:rsidRPr="00771082">
        <w:rPr>
          <w:color w:val="5B9BD5" w:themeColor="accent1"/>
        </w:rPr>
        <w:t>read</w:t>
      </w:r>
      <w:r>
        <w:t xml:space="preserve"> </w:t>
      </w:r>
    </w:p>
    <w:p w14:paraId="21639D63" w14:textId="3D0E2190" w:rsidR="00373214" w:rsidRDefault="00373214" w:rsidP="00771082">
      <w:pPr>
        <w:pStyle w:val="ListParagraph"/>
        <w:numPr>
          <w:ilvl w:val="0"/>
          <w:numId w:val="47"/>
        </w:numPr>
      </w:pPr>
      <w:r>
        <w:t xml:space="preserve">Document level security: </w:t>
      </w:r>
    </w:p>
    <w:p w14:paraId="0599B5E3" w14:textId="77777777" w:rsidR="00373214" w:rsidRPr="00373214" w:rsidRDefault="00373214" w:rsidP="00373214">
      <w:pPr>
        <w:ind w:left="360"/>
        <w:rPr>
          <w:color w:val="5B9BD5" w:themeColor="accent1"/>
        </w:rPr>
      </w:pPr>
      <w:r w:rsidRPr="00373214">
        <w:rPr>
          <w:color w:val="5B9BD5" w:themeColor="accent1"/>
        </w:rPr>
        <w:t xml:space="preserve">{ </w:t>
      </w:r>
    </w:p>
    <w:p w14:paraId="74E36D8C" w14:textId="77777777" w:rsidR="00373214" w:rsidRPr="00373214" w:rsidRDefault="00373214" w:rsidP="00373214">
      <w:pPr>
        <w:ind w:left="360"/>
        <w:rPr>
          <w:color w:val="5B9BD5" w:themeColor="accent1"/>
        </w:rPr>
      </w:pPr>
      <w:r w:rsidRPr="00373214">
        <w:rPr>
          <w:color w:val="5B9BD5" w:themeColor="accent1"/>
        </w:rPr>
        <w:t xml:space="preserve">  "bool": { </w:t>
      </w:r>
    </w:p>
    <w:p w14:paraId="53EE9AE1" w14:textId="77777777" w:rsidR="00373214" w:rsidRPr="00373214" w:rsidRDefault="00373214" w:rsidP="00373214">
      <w:pPr>
        <w:ind w:left="360"/>
        <w:rPr>
          <w:color w:val="5B9BD5" w:themeColor="accent1"/>
        </w:rPr>
      </w:pPr>
      <w:r w:rsidRPr="00373214">
        <w:rPr>
          <w:color w:val="5B9BD5" w:themeColor="accent1"/>
        </w:rPr>
        <w:t xml:space="preserve">    "must": { </w:t>
      </w:r>
    </w:p>
    <w:p w14:paraId="03B88FDF" w14:textId="77777777" w:rsidR="00373214" w:rsidRPr="00373214" w:rsidRDefault="00373214" w:rsidP="00373214">
      <w:pPr>
        <w:ind w:left="360"/>
        <w:rPr>
          <w:color w:val="5B9BD5" w:themeColor="accent1"/>
        </w:rPr>
      </w:pPr>
      <w:r w:rsidRPr="00373214">
        <w:rPr>
          <w:color w:val="5B9BD5" w:themeColor="accent1"/>
        </w:rPr>
        <w:t xml:space="preserve">      "match": { </w:t>
      </w:r>
    </w:p>
    <w:p w14:paraId="5A74013A" w14:textId="0889B6E6" w:rsidR="00373214" w:rsidRPr="00373214" w:rsidRDefault="00373214" w:rsidP="00373214">
      <w:pPr>
        <w:ind w:left="360"/>
        <w:rPr>
          <w:color w:val="5B9BD5" w:themeColor="accent1"/>
        </w:rPr>
      </w:pPr>
      <w:r w:rsidRPr="00373214">
        <w:rPr>
          <w:color w:val="5B9BD5" w:themeColor="accent1"/>
        </w:rPr>
        <w:t xml:space="preserve">        "group": "BS_IT" </w:t>
      </w:r>
    </w:p>
    <w:p w14:paraId="2F5FF626" w14:textId="77777777" w:rsidR="00373214" w:rsidRPr="00373214" w:rsidRDefault="00373214" w:rsidP="00373214">
      <w:pPr>
        <w:ind w:left="360"/>
        <w:rPr>
          <w:color w:val="5B9BD5" w:themeColor="accent1"/>
        </w:rPr>
      </w:pPr>
      <w:r w:rsidRPr="00373214">
        <w:rPr>
          <w:color w:val="5B9BD5" w:themeColor="accent1"/>
        </w:rPr>
        <w:t xml:space="preserve">      } </w:t>
      </w:r>
    </w:p>
    <w:p w14:paraId="0F72CEBF" w14:textId="77777777" w:rsidR="00373214" w:rsidRPr="00373214" w:rsidRDefault="00373214" w:rsidP="00373214">
      <w:pPr>
        <w:ind w:left="360"/>
        <w:rPr>
          <w:color w:val="5B9BD5" w:themeColor="accent1"/>
        </w:rPr>
      </w:pPr>
      <w:r w:rsidRPr="00373214">
        <w:rPr>
          <w:color w:val="5B9BD5" w:themeColor="accent1"/>
        </w:rPr>
        <w:t xml:space="preserve">    } </w:t>
      </w:r>
    </w:p>
    <w:p w14:paraId="42723F0B" w14:textId="77777777" w:rsidR="00373214" w:rsidRPr="00373214" w:rsidRDefault="00373214" w:rsidP="00373214">
      <w:pPr>
        <w:ind w:left="360"/>
        <w:rPr>
          <w:color w:val="5B9BD5" w:themeColor="accent1"/>
        </w:rPr>
      </w:pPr>
      <w:r>
        <w:t xml:space="preserve">  </w:t>
      </w:r>
      <w:r w:rsidRPr="00373214">
        <w:rPr>
          <w:color w:val="5B9BD5" w:themeColor="accent1"/>
        </w:rPr>
        <w:t xml:space="preserve">} </w:t>
      </w:r>
    </w:p>
    <w:p w14:paraId="33E951AD" w14:textId="77777777" w:rsidR="00373214" w:rsidRPr="00373214" w:rsidRDefault="00373214" w:rsidP="00373214">
      <w:pPr>
        <w:ind w:left="360"/>
        <w:rPr>
          <w:color w:val="5B9BD5" w:themeColor="accent1"/>
        </w:rPr>
      </w:pPr>
      <w:r w:rsidRPr="00373214">
        <w:rPr>
          <w:color w:val="5B9BD5" w:themeColor="accent1"/>
        </w:rPr>
        <w:lastRenderedPageBreak/>
        <w:t xml:space="preserve">} </w:t>
      </w:r>
    </w:p>
    <w:p w14:paraId="3CA567D2" w14:textId="77777777" w:rsidR="00373214" w:rsidRDefault="00373214" w:rsidP="00373214">
      <w:pPr>
        <w:ind w:left="360"/>
      </w:pPr>
    </w:p>
    <w:p w14:paraId="2CB86BF0" w14:textId="16C46B85" w:rsidR="00373214" w:rsidRDefault="00373214" w:rsidP="00771082">
      <w:pPr>
        <w:pStyle w:val="ListParagraph"/>
        <w:numPr>
          <w:ilvl w:val="0"/>
          <w:numId w:val="48"/>
        </w:numPr>
      </w:pPr>
      <w:r>
        <w:t xml:space="preserve">Under Tenant permissions, select Tenant: </w:t>
      </w:r>
      <w:r w:rsidRPr="00771082">
        <w:rPr>
          <w:color w:val="5B9BD5" w:themeColor="accent1"/>
        </w:rPr>
        <w:t>global_tenant</w:t>
      </w:r>
      <w:r>
        <w:t xml:space="preserve"> and the Read </w:t>
      </w:r>
      <w:r w:rsidR="00771082">
        <w:t>o</w:t>
      </w:r>
      <w:r>
        <w:t xml:space="preserve">nly option. </w:t>
      </w:r>
    </w:p>
    <w:p w14:paraId="4B94B0B9" w14:textId="3598AA80" w:rsidR="00373214" w:rsidRDefault="00373214" w:rsidP="00771082">
      <w:pPr>
        <w:pStyle w:val="ListParagraph"/>
        <w:numPr>
          <w:ilvl w:val="0"/>
          <w:numId w:val="48"/>
        </w:numPr>
      </w:pPr>
      <w:r>
        <w:t xml:space="preserve">Click </w:t>
      </w:r>
      <w:r w:rsidRPr="00771082">
        <w:rPr>
          <w:color w:val="5B9BD5" w:themeColor="accent1"/>
        </w:rPr>
        <w:t>Create</w:t>
      </w:r>
      <w:r>
        <w:t xml:space="preserve"> to complete the task</w:t>
      </w:r>
    </w:p>
    <w:p w14:paraId="7EEC6B74" w14:textId="4EE3397A" w:rsidR="00373214" w:rsidRDefault="00373214" w:rsidP="00373214">
      <w:pPr>
        <w:ind w:left="360"/>
      </w:pPr>
    </w:p>
    <w:p w14:paraId="7E20CC5E" w14:textId="35A1CA5A" w:rsidR="00373214" w:rsidRDefault="00373214" w:rsidP="00373214">
      <w:pPr>
        <w:ind w:left="360"/>
      </w:pPr>
      <w:r>
        <w:rPr>
          <w:noProof/>
        </w:rPr>
        <w:drawing>
          <wp:inline distT="0" distB="0" distL="0" distR="0" wp14:anchorId="5CCD19F1" wp14:editId="5282BBA8">
            <wp:extent cx="5943600" cy="2799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stretch>
                      <a:fillRect/>
                    </a:stretch>
                  </pic:blipFill>
                  <pic:spPr>
                    <a:xfrm>
                      <a:off x="0" y="0"/>
                      <a:ext cx="5943600" cy="2799080"/>
                    </a:xfrm>
                    <a:prstGeom prst="rect">
                      <a:avLst/>
                    </a:prstGeom>
                  </pic:spPr>
                </pic:pic>
              </a:graphicData>
            </a:graphic>
          </wp:inline>
        </w:drawing>
      </w:r>
    </w:p>
    <w:p w14:paraId="5016F282" w14:textId="4DE303E2" w:rsidR="00847261" w:rsidRDefault="00AE4E99" w:rsidP="00AE4E99">
      <w:pPr>
        <w:pStyle w:val="ListParagraph"/>
        <w:numPr>
          <w:ilvl w:val="0"/>
          <w:numId w:val="42"/>
        </w:numPr>
      </w:pPr>
      <w:r>
        <w:t xml:space="preserve">Click select </w:t>
      </w:r>
      <w:r w:rsidRPr="00B758A5">
        <w:rPr>
          <w:color w:val="5B9BD5" w:themeColor="accent1"/>
        </w:rPr>
        <w:t xml:space="preserve">Mapped users </w:t>
      </w:r>
      <w:r>
        <w:t xml:space="preserve">tab, click </w:t>
      </w:r>
      <w:r w:rsidRPr="00B758A5">
        <w:rPr>
          <w:color w:val="5B9BD5" w:themeColor="accent1"/>
        </w:rPr>
        <w:t>Manage Mapping</w:t>
      </w:r>
      <w:r>
        <w:t xml:space="preserve">, and create </w:t>
      </w:r>
      <w:r w:rsidRPr="00B758A5">
        <w:rPr>
          <w:color w:val="5B9BD5" w:themeColor="accent1"/>
        </w:rPr>
        <w:t>new internal user</w:t>
      </w:r>
      <w:r>
        <w:t>.</w:t>
      </w:r>
    </w:p>
    <w:p w14:paraId="1918DC35" w14:textId="6FF0E91E" w:rsidR="00AE4E99" w:rsidRDefault="00AE4E99" w:rsidP="00AE4E99">
      <w:pPr>
        <w:ind w:left="360"/>
      </w:pPr>
    </w:p>
    <w:p w14:paraId="082C1592" w14:textId="6E93289C" w:rsidR="00AE4E99" w:rsidRDefault="00AE4E99" w:rsidP="00AE4E99">
      <w:pPr>
        <w:ind w:left="360"/>
      </w:pPr>
      <w:r>
        <w:rPr>
          <w:noProof/>
        </w:rPr>
        <w:drawing>
          <wp:inline distT="0" distB="0" distL="0" distR="0" wp14:anchorId="631DE2A9" wp14:editId="35148084">
            <wp:extent cx="5943600" cy="231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stretch>
                      <a:fillRect/>
                    </a:stretch>
                  </pic:blipFill>
                  <pic:spPr>
                    <a:xfrm>
                      <a:off x="0" y="0"/>
                      <a:ext cx="5943600" cy="2314575"/>
                    </a:xfrm>
                    <a:prstGeom prst="rect">
                      <a:avLst/>
                    </a:prstGeom>
                  </pic:spPr>
                </pic:pic>
              </a:graphicData>
            </a:graphic>
          </wp:inline>
        </w:drawing>
      </w:r>
    </w:p>
    <w:p w14:paraId="1E89CEA7" w14:textId="54B0828E" w:rsidR="00AE4E99" w:rsidRDefault="00884125" w:rsidP="00884125">
      <w:pPr>
        <w:pStyle w:val="ListParagraph"/>
        <w:numPr>
          <w:ilvl w:val="0"/>
          <w:numId w:val="42"/>
        </w:numPr>
      </w:pPr>
      <w:r>
        <w:t xml:space="preserve">Go to the </w:t>
      </w:r>
      <w:r w:rsidRPr="00B758A5">
        <w:rPr>
          <w:color w:val="5B9BD5" w:themeColor="accent1"/>
        </w:rPr>
        <w:t xml:space="preserve">user page </w:t>
      </w:r>
      <w:r>
        <w:t xml:space="preserve">and </w:t>
      </w:r>
      <w:r w:rsidRPr="00B758A5">
        <w:rPr>
          <w:color w:val="5B9BD5" w:themeColor="accent1"/>
        </w:rPr>
        <w:t>map</w:t>
      </w:r>
      <w:r>
        <w:t xml:space="preserve"> the user that are created in previous step.</w:t>
      </w:r>
    </w:p>
    <w:p w14:paraId="4BC75755" w14:textId="53CDAD16" w:rsidR="00884125" w:rsidRDefault="00884125" w:rsidP="00884125">
      <w:pPr>
        <w:ind w:left="360"/>
      </w:pPr>
    </w:p>
    <w:p w14:paraId="14760CEC" w14:textId="22898260" w:rsidR="00884125" w:rsidRDefault="00884125" w:rsidP="00884125">
      <w:pPr>
        <w:ind w:left="360"/>
      </w:pPr>
      <w:r>
        <w:rPr>
          <w:noProof/>
        </w:rPr>
        <w:lastRenderedPageBreak/>
        <w:drawing>
          <wp:inline distT="0" distB="0" distL="0" distR="0" wp14:anchorId="5D2B83E1" wp14:editId="1844CD6D">
            <wp:extent cx="5943600" cy="2450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stretch>
                      <a:fillRect/>
                    </a:stretch>
                  </pic:blipFill>
                  <pic:spPr>
                    <a:xfrm>
                      <a:off x="0" y="0"/>
                      <a:ext cx="5943600" cy="2450465"/>
                    </a:xfrm>
                    <a:prstGeom prst="rect">
                      <a:avLst/>
                    </a:prstGeom>
                  </pic:spPr>
                </pic:pic>
              </a:graphicData>
            </a:graphic>
          </wp:inline>
        </w:drawing>
      </w:r>
    </w:p>
    <w:p w14:paraId="105B640F" w14:textId="2FB26039" w:rsidR="00884125" w:rsidRDefault="00884125" w:rsidP="00884125">
      <w:pPr>
        <w:ind w:left="360"/>
      </w:pPr>
    </w:p>
    <w:p w14:paraId="69222CB7" w14:textId="5EE7302D" w:rsidR="00884125" w:rsidRDefault="00884125" w:rsidP="00884125">
      <w:pPr>
        <w:ind w:left="360"/>
      </w:pPr>
      <w:r>
        <w:t>Finally created the role and mapped user for group one. Now you can create the role and mapped user by following the previous steps.</w:t>
      </w:r>
    </w:p>
    <w:p w14:paraId="663028EE" w14:textId="609F1298" w:rsidR="00884125" w:rsidRDefault="00884125" w:rsidP="00884125">
      <w:pPr>
        <w:ind w:left="360"/>
      </w:pPr>
    </w:p>
    <w:p w14:paraId="4F65F223" w14:textId="762379F7" w:rsidR="00884125" w:rsidRPr="00884125" w:rsidRDefault="00884125" w:rsidP="00AC094C">
      <w:pPr>
        <w:rPr>
          <w:b/>
          <w:bCs/>
          <w:sz w:val="32"/>
          <w:szCs w:val="32"/>
        </w:rPr>
      </w:pPr>
      <w:r w:rsidRPr="00884125">
        <w:rPr>
          <w:b/>
          <w:bCs/>
          <w:sz w:val="32"/>
          <w:szCs w:val="32"/>
        </w:rPr>
        <w:t>Task 03:</w:t>
      </w:r>
    </w:p>
    <w:p w14:paraId="3F3A4EA2" w14:textId="7C09B0A4" w:rsidR="00BE1C25" w:rsidRDefault="00884125" w:rsidP="00884125">
      <w:r>
        <w:t>Create new policies for each group and then assign it to each role that is we created previous task.</w:t>
      </w:r>
    </w:p>
    <w:p w14:paraId="1ACA7BFE" w14:textId="405F01CF" w:rsidR="00884125" w:rsidRDefault="00884125" w:rsidP="00884125">
      <w:pPr>
        <w:pStyle w:val="ListParagraph"/>
        <w:numPr>
          <w:ilvl w:val="0"/>
          <w:numId w:val="44"/>
        </w:numPr>
      </w:pPr>
      <w:r>
        <w:t xml:space="preserve">Click </w:t>
      </w:r>
      <w:r>
        <w:rPr>
          <w:noProof/>
        </w:rPr>
        <w:drawing>
          <wp:inline distT="0" distB="0" distL="0" distR="0" wp14:anchorId="1BB437D8" wp14:editId="24DBE58A">
            <wp:extent cx="200053" cy="18100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stretch>
                      <a:fillRect/>
                    </a:stretch>
                  </pic:blipFill>
                  <pic:spPr>
                    <a:xfrm>
                      <a:off x="0" y="0"/>
                      <a:ext cx="200053" cy="181000"/>
                    </a:xfrm>
                    <a:prstGeom prst="rect">
                      <a:avLst/>
                    </a:prstGeom>
                  </pic:spPr>
                </pic:pic>
              </a:graphicData>
            </a:graphic>
          </wp:inline>
        </w:drawing>
      </w:r>
      <w:r>
        <w:t xml:space="preserve"> to open the menu on the waz</w:t>
      </w:r>
      <w:r w:rsidR="00642418">
        <w:t xml:space="preserve">uh dashboard go to the </w:t>
      </w:r>
      <w:r w:rsidR="00642418" w:rsidRPr="00B758A5">
        <w:rPr>
          <w:color w:val="5B9BD5" w:themeColor="accent1"/>
        </w:rPr>
        <w:t xml:space="preserve">server management </w:t>
      </w:r>
      <w:r w:rsidR="00642418">
        <w:t xml:space="preserve">&gt; </w:t>
      </w:r>
      <w:r w:rsidR="00642418" w:rsidRPr="00B758A5">
        <w:rPr>
          <w:color w:val="5B9BD5" w:themeColor="accent1"/>
        </w:rPr>
        <w:t xml:space="preserve">Security </w:t>
      </w:r>
      <w:r w:rsidR="00642418">
        <w:t xml:space="preserve">and then </w:t>
      </w:r>
      <w:r w:rsidR="00642418" w:rsidRPr="00B758A5">
        <w:rPr>
          <w:color w:val="5B9BD5" w:themeColor="accent1"/>
        </w:rPr>
        <w:t>policies</w:t>
      </w:r>
      <w:r w:rsidR="00642418">
        <w:t xml:space="preserve"> to open the policies page</w:t>
      </w:r>
    </w:p>
    <w:p w14:paraId="17D546E8" w14:textId="153FE5EB" w:rsidR="00642418" w:rsidRDefault="00642418" w:rsidP="00642418">
      <w:pPr>
        <w:ind w:left="360"/>
      </w:pPr>
    </w:p>
    <w:p w14:paraId="4F642104" w14:textId="50DF29B5" w:rsidR="00642418" w:rsidRDefault="00642418" w:rsidP="00642418">
      <w:pPr>
        <w:ind w:left="360"/>
      </w:pPr>
      <w:r>
        <w:rPr>
          <w:noProof/>
        </w:rPr>
        <w:drawing>
          <wp:inline distT="0" distB="0" distL="0" distR="0" wp14:anchorId="1C4FECD5" wp14:editId="16031F18">
            <wp:extent cx="618172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stretch>
                      <a:fillRect/>
                    </a:stretch>
                  </pic:blipFill>
                  <pic:spPr>
                    <a:xfrm>
                      <a:off x="0" y="0"/>
                      <a:ext cx="6181725" cy="2047875"/>
                    </a:xfrm>
                    <a:prstGeom prst="rect">
                      <a:avLst/>
                    </a:prstGeom>
                  </pic:spPr>
                </pic:pic>
              </a:graphicData>
            </a:graphic>
          </wp:inline>
        </w:drawing>
      </w:r>
    </w:p>
    <w:p w14:paraId="3F60D5A5" w14:textId="224180B9" w:rsidR="00BE1C25" w:rsidRDefault="00642418" w:rsidP="00642418">
      <w:pPr>
        <w:pStyle w:val="ListParagraph"/>
        <w:numPr>
          <w:ilvl w:val="0"/>
          <w:numId w:val="44"/>
        </w:numPr>
      </w:pPr>
      <w:r>
        <w:t xml:space="preserve">Click on the </w:t>
      </w:r>
      <w:r w:rsidRPr="00B758A5">
        <w:rPr>
          <w:color w:val="5B9BD5" w:themeColor="accent1"/>
        </w:rPr>
        <w:t xml:space="preserve">Create policy </w:t>
      </w:r>
      <w:r>
        <w:t>and complete the empty fields with the requested information.</w:t>
      </w:r>
    </w:p>
    <w:p w14:paraId="2B9D738F" w14:textId="7BA52948" w:rsidR="00642418" w:rsidRDefault="00642418" w:rsidP="00642418">
      <w:pPr>
        <w:pStyle w:val="ListParagraph"/>
        <w:numPr>
          <w:ilvl w:val="0"/>
          <w:numId w:val="40"/>
        </w:numPr>
      </w:pPr>
      <w:r>
        <w:lastRenderedPageBreak/>
        <w:t>Policy name: Assign a name to the new policy (</w:t>
      </w:r>
      <w:r w:rsidRPr="00B758A5">
        <w:rPr>
          <w:color w:val="5B9BD5" w:themeColor="accent1"/>
        </w:rPr>
        <w:t>mon_BSIT</w:t>
      </w:r>
      <w:r>
        <w:t xml:space="preserve">). </w:t>
      </w:r>
    </w:p>
    <w:p w14:paraId="52670379" w14:textId="77777777" w:rsidR="00642418" w:rsidRDefault="00642418" w:rsidP="006A3594">
      <w:pPr>
        <w:pStyle w:val="ListParagraph"/>
      </w:pPr>
      <w:r>
        <w:t xml:space="preserve"> </w:t>
      </w:r>
    </w:p>
    <w:p w14:paraId="54FD2095" w14:textId="16486730" w:rsidR="00642418" w:rsidRDefault="00642418" w:rsidP="00642418">
      <w:pPr>
        <w:pStyle w:val="ListParagraph"/>
        <w:numPr>
          <w:ilvl w:val="0"/>
          <w:numId w:val="40"/>
        </w:numPr>
      </w:pPr>
      <w:r>
        <w:t xml:space="preserve">Action: Select the actions that the user is allowed to perform, for example, </w:t>
      </w:r>
    </w:p>
    <w:p w14:paraId="0DD7D5FD" w14:textId="77777777" w:rsidR="00642418" w:rsidRDefault="00642418" w:rsidP="006A3594">
      <w:pPr>
        <w:pStyle w:val="ListParagraph"/>
      </w:pPr>
      <w:r w:rsidRPr="00B758A5">
        <w:rPr>
          <w:color w:val="5B9BD5" w:themeColor="accent1"/>
        </w:rPr>
        <w:t>agent:read</w:t>
      </w:r>
      <w:r>
        <w:t xml:space="preserve">, and click </w:t>
      </w:r>
      <w:r w:rsidRPr="00B758A5">
        <w:rPr>
          <w:color w:val="5B9BD5" w:themeColor="accent1"/>
        </w:rPr>
        <w:t>Add</w:t>
      </w:r>
      <w:r>
        <w:t xml:space="preserve">. Select as many actions as needed. </w:t>
      </w:r>
    </w:p>
    <w:p w14:paraId="2C3906EE" w14:textId="77777777" w:rsidR="00642418" w:rsidRDefault="00642418" w:rsidP="006A3594">
      <w:pPr>
        <w:pStyle w:val="ListParagraph"/>
      </w:pPr>
      <w:r>
        <w:t xml:space="preserve"> </w:t>
      </w:r>
    </w:p>
    <w:p w14:paraId="22CB9EE5" w14:textId="3344DD3D" w:rsidR="00642418" w:rsidRDefault="00642418" w:rsidP="00642418">
      <w:pPr>
        <w:pStyle w:val="ListParagraph"/>
        <w:numPr>
          <w:ilvl w:val="0"/>
          <w:numId w:val="40"/>
        </w:numPr>
      </w:pPr>
      <w:r>
        <w:t xml:space="preserve">Resource: </w:t>
      </w:r>
      <w:r w:rsidRPr="00B758A5">
        <w:rPr>
          <w:color w:val="5B9BD5" w:themeColor="accent1"/>
        </w:rPr>
        <w:t>Select agent:group</w:t>
      </w:r>
      <w:r>
        <w:t xml:space="preserve">.  </w:t>
      </w:r>
    </w:p>
    <w:p w14:paraId="789B8723" w14:textId="77777777" w:rsidR="00642418" w:rsidRDefault="00642418" w:rsidP="006A3594">
      <w:pPr>
        <w:pStyle w:val="ListParagraph"/>
      </w:pPr>
      <w:r>
        <w:t xml:space="preserve"> </w:t>
      </w:r>
    </w:p>
    <w:p w14:paraId="019C42A7" w14:textId="2F2CB15E" w:rsidR="00642418" w:rsidRDefault="00642418" w:rsidP="00642418">
      <w:pPr>
        <w:pStyle w:val="ListParagraph"/>
        <w:numPr>
          <w:ilvl w:val="0"/>
          <w:numId w:val="40"/>
        </w:numPr>
      </w:pPr>
      <w:r>
        <w:t xml:space="preserve">Resource identifier: Write the name of the agents' group, for example, </w:t>
      </w:r>
    </w:p>
    <w:p w14:paraId="62B5BABC" w14:textId="60F16D88" w:rsidR="00642418" w:rsidRDefault="006A3594" w:rsidP="006A3594">
      <w:pPr>
        <w:pStyle w:val="ListParagraph"/>
      </w:pPr>
      <w:r>
        <w:t>BS_IT</w:t>
      </w:r>
      <w:r w:rsidR="00642418">
        <w:t xml:space="preserve">, and click Add. You can add as many resources as needed. </w:t>
      </w:r>
    </w:p>
    <w:p w14:paraId="70C9B5BB" w14:textId="77777777" w:rsidR="00642418" w:rsidRDefault="00642418" w:rsidP="006A3594">
      <w:pPr>
        <w:pStyle w:val="ListParagraph"/>
      </w:pPr>
      <w:r>
        <w:t xml:space="preserve"> </w:t>
      </w:r>
    </w:p>
    <w:p w14:paraId="054DC0C5" w14:textId="06823DE7" w:rsidR="00642418" w:rsidRPr="006A3594" w:rsidRDefault="00642418" w:rsidP="00642418">
      <w:pPr>
        <w:pStyle w:val="ListParagraph"/>
        <w:numPr>
          <w:ilvl w:val="0"/>
          <w:numId w:val="40"/>
        </w:numPr>
        <w:rPr>
          <w:color w:val="5B9BD5" w:themeColor="accent1"/>
        </w:rPr>
      </w:pPr>
      <w:r>
        <w:t xml:space="preserve">Select an effect: </w:t>
      </w:r>
      <w:r w:rsidRPr="006A3594">
        <w:rPr>
          <w:color w:val="5B9BD5" w:themeColor="accent1"/>
        </w:rPr>
        <w:t xml:space="preserve">Select Allow. </w:t>
      </w:r>
    </w:p>
    <w:p w14:paraId="12E90688" w14:textId="77777777" w:rsidR="00642418" w:rsidRDefault="00642418" w:rsidP="006A3594">
      <w:pPr>
        <w:pStyle w:val="ListParagraph"/>
      </w:pPr>
      <w:r>
        <w:t xml:space="preserve"> </w:t>
      </w:r>
    </w:p>
    <w:p w14:paraId="45F3FA8B" w14:textId="4A64487D" w:rsidR="00642418" w:rsidRDefault="00642418" w:rsidP="00642418">
      <w:pPr>
        <w:pStyle w:val="ListParagraph"/>
        <w:numPr>
          <w:ilvl w:val="0"/>
          <w:numId w:val="40"/>
        </w:numPr>
      </w:pPr>
      <w:r>
        <w:t xml:space="preserve"> Click </w:t>
      </w:r>
      <w:r w:rsidRPr="006A3594">
        <w:rPr>
          <w:b/>
          <w:bCs/>
        </w:rPr>
        <w:t>Create policy</w:t>
      </w:r>
      <w:r>
        <w:t xml:space="preserve"> to complete the action</w:t>
      </w:r>
    </w:p>
    <w:p w14:paraId="67195EC0" w14:textId="043B9853" w:rsidR="00550537" w:rsidRDefault="00550537" w:rsidP="00550537"/>
    <w:p w14:paraId="7D4F59C0" w14:textId="2C17CBE8" w:rsidR="00550537" w:rsidRDefault="00550537" w:rsidP="00550537">
      <w:r>
        <w:rPr>
          <w:noProof/>
        </w:rPr>
        <w:drawing>
          <wp:inline distT="0" distB="0" distL="0" distR="0" wp14:anchorId="0791D88D" wp14:editId="4B44DE7A">
            <wp:extent cx="5943600" cy="2825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stretch>
                      <a:fillRect/>
                    </a:stretch>
                  </pic:blipFill>
                  <pic:spPr>
                    <a:xfrm>
                      <a:off x="0" y="0"/>
                      <a:ext cx="5943600" cy="2825115"/>
                    </a:xfrm>
                    <a:prstGeom prst="rect">
                      <a:avLst/>
                    </a:prstGeom>
                  </pic:spPr>
                </pic:pic>
              </a:graphicData>
            </a:graphic>
          </wp:inline>
        </w:drawing>
      </w:r>
    </w:p>
    <w:p w14:paraId="735B2534" w14:textId="77777777" w:rsidR="00B87EBA" w:rsidRDefault="00B87EBA" w:rsidP="00B87EBA"/>
    <w:p w14:paraId="2F2317EF" w14:textId="30D0A5F2" w:rsidR="00B87EBA" w:rsidRDefault="00B87EBA" w:rsidP="00B87EBA">
      <w:r>
        <w:t>Policy name: Assign a name to the new policy (</w:t>
      </w:r>
      <w:r w:rsidR="00B758A5" w:rsidRPr="00B758A5">
        <w:rPr>
          <w:color w:val="5B9BD5" w:themeColor="accent1"/>
        </w:rPr>
        <w:t>mon_BSIT</w:t>
      </w:r>
      <w:r>
        <w:t xml:space="preserve">). </w:t>
      </w:r>
    </w:p>
    <w:p w14:paraId="7059F57A" w14:textId="77777777" w:rsidR="00B87EBA" w:rsidRDefault="00B87EBA" w:rsidP="00B87EBA">
      <w:r>
        <w:t xml:space="preserve"> </w:t>
      </w:r>
    </w:p>
    <w:p w14:paraId="462B385D" w14:textId="542B218A" w:rsidR="00B87EBA" w:rsidRDefault="00B87EBA" w:rsidP="00B87EBA">
      <w:r>
        <w:t xml:space="preserve">Action: Select the actions that the user is allowed to perform, for example, </w:t>
      </w:r>
    </w:p>
    <w:p w14:paraId="031E291F" w14:textId="77777777" w:rsidR="00B87EBA" w:rsidRDefault="00B87EBA" w:rsidP="00B87EBA">
      <w:r w:rsidRPr="00B758A5">
        <w:rPr>
          <w:color w:val="5B9BD5" w:themeColor="accent1"/>
        </w:rPr>
        <w:t>agent:read</w:t>
      </w:r>
      <w:r>
        <w:t xml:space="preserve">, and click </w:t>
      </w:r>
      <w:r w:rsidRPr="00B758A5">
        <w:rPr>
          <w:color w:val="5B9BD5" w:themeColor="accent1"/>
        </w:rPr>
        <w:t>Add</w:t>
      </w:r>
      <w:r>
        <w:t xml:space="preserve">. Select as many actions as needed. </w:t>
      </w:r>
    </w:p>
    <w:p w14:paraId="371C3BDD" w14:textId="77777777" w:rsidR="00B87EBA" w:rsidRDefault="00B87EBA" w:rsidP="00B87EBA">
      <w:r>
        <w:t xml:space="preserve"> </w:t>
      </w:r>
    </w:p>
    <w:p w14:paraId="51317091" w14:textId="7B7643B4" w:rsidR="00B87EBA" w:rsidRDefault="00B87EBA" w:rsidP="00B87EBA">
      <w:r>
        <w:t xml:space="preserve">Resource: </w:t>
      </w:r>
      <w:r w:rsidRPr="00B758A5">
        <w:rPr>
          <w:color w:val="5B9BD5" w:themeColor="accent1"/>
        </w:rPr>
        <w:t>Select agent:group.</w:t>
      </w:r>
      <w:r>
        <w:t xml:space="preserve">  </w:t>
      </w:r>
    </w:p>
    <w:p w14:paraId="70B84F01" w14:textId="77777777" w:rsidR="00B87EBA" w:rsidRDefault="00B87EBA" w:rsidP="00B87EBA">
      <w:r>
        <w:lastRenderedPageBreak/>
        <w:t xml:space="preserve"> </w:t>
      </w:r>
    </w:p>
    <w:p w14:paraId="69BBBB84" w14:textId="257A772D" w:rsidR="00B87EBA" w:rsidRDefault="00B87EBA" w:rsidP="00B87EBA">
      <w:r>
        <w:t xml:space="preserve">Resource identifier: Write the name of the agents' group, for example, </w:t>
      </w:r>
    </w:p>
    <w:p w14:paraId="6215B55B" w14:textId="7741B02A" w:rsidR="00B87EBA" w:rsidRDefault="00B758A5" w:rsidP="00B87EBA">
      <w:r w:rsidRPr="00AC094C">
        <w:rPr>
          <w:color w:val="5B9BD5" w:themeColor="accent1"/>
        </w:rPr>
        <w:t>BS_IT</w:t>
      </w:r>
      <w:r w:rsidR="00B87EBA">
        <w:t xml:space="preserve">, and click </w:t>
      </w:r>
      <w:r w:rsidR="00B87EBA" w:rsidRPr="00B758A5">
        <w:rPr>
          <w:color w:val="5B9BD5" w:themeColor="accent1"/>
        </w:rPr>
        <w:t>Add</w:t>
      </w:r>
      <w:r w:rsidR="00B87EBA">
        <w:t xml:space="preserve">. You can add as many resources as needed. </w:t>
      </w:r>
    </w:p>
    <w:p w14:paraId="75DB4E4E" w14:textId="77777777" w:rsidR="00B87EBA" w:rsidRDefault="00B87EBA" w:rsidP="00B87EBA">
      <w:r>
        <w:t xml:space="preserve"> </w:t>
      </w:r>
    </w:p>
    <w:p w14:paraId="7957F5E7" w14:textId="75949159" w:rsidR="00B87EBA" w:rsidRPr="00AC094C" w:rsidRDefault="00B87EBA" w:rsidP="00B87EBA">
      <w:pPr>
        <w:rPr>
          <w:color w:val="5B9BD5" w:themeColor="accent1"/>
        </w:rPr>
      </w:pPr>
      <w:r>
        <w:t xml:space="preserve">Select an effect: </w:t>
      </w:r>
      <w:r w:rsidRPr="00AC094C">
        <w:rPr>
          <w:color w:val="5B9BD5" w:themeColor="accent1"/>
        </w:rPr>
        <w:t xml:space="preserve">Select Allow. </w:t>
      </w:r>
    </w:p>
    <w:p w14:paraId="3E818A97" w14:textId="77777777" w:rsidR="00B87EBA" w:rsidRPr="00AC094C" w:rsidRDefault="00B87EBA" w:rsidP="00B87EBA">
      <w:pPr>
        <w:rPr>
          <w:color w:val="5B9BD5" w:themeColor="accent1"/>
        </w:rPr>
      </w:pPr>
      <w:r w:rsidRPr="00AC094C">
        <w:rPr>
          <w:color w:val="5B9BD5" w:themeColor="accent1"/>
        </w:rPr>
        <w:t xml:space="preserve"> </w:t>
      </w:r>
    </w:p>
    <w:p w14:paraId="00216BFA" w14:textId="0AAF39D9" w:rsidR="00550537" w:rsidRDefault="00B87EBA" w:rsidP="00B87EBA">
      <w:r>
        <w:t xml:space="preserve"> Click </w:t>
      </w:r>
      <w:r w:rsidRPr="00AC094C">
        <w:rPr>
          <w:b/>
          <w:bCs/>
          <w:sz w:val="24"/>
          <w:szCs w:val="24"/>
        </w:rPr>
        <w:t>Create policy</w:t>
      </w:r>
      <w:r>
        <w:t xml:space="preserve"> to complete the action</w:t>
      </w:r>
    </w:p>
    <w:p w14:paraId="7F4AFA57" w14:textId="691ECFBE" w:rsidR="00B87EBA" w:rsidRDefault="00B87EBA" w:rsidP="00B87EBA">
      <w:r>
        <w:rPr>
          <w:noProof/>
        </w:rPr>
        <w:drawing>
          <wp:inline distT="0" distB="0" distL="0" distR="0" wp14:anchorId="6605197F" wp14:editId="2F1F9188">
            <wp:extent cx="6448425" cy="3638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stretch>
                      <a:fillRect/>
                    </a:stretch>
                  </pic:blipFill>
                  <pic:spPr>
                    <a:xfrm>
                      <a:off x="0" y="0"/>
                      <a:ext cx="6448425" cy="3638550"/>
                    </a:xfrm>
                    <a:prstGeom prst="rect">
                      <a:avLst/>
                    </a:prstGeom>
                  </pic:spPr>
                </pic:pic>
              </a:graphicData>
            </a:graphic>
          </wp:inline>
        </w:drawing>
      </w:r>
    </w:p>
    <w:p w14:paraId="5E1494D9" w14:textId="40B9C4EC" w:rsidR="00B87EBA" w:rsidRDefault="00B87EBA" w:rsidP="00B87EBA"/>
    <w:p w14:paraId="57B05556" w14:textId="77777777" w:rsidR="00080D13" w:rsidRDefault="00080D13" w:rsidP="00080D13">
      <w:r>
        <w:t xml:space="preserve">I created policy, role and then mapping the role for group one (Team_A) now you can </w:t>
      </w:r>
    </w:p>
    <w:p w14:paraId="31C473F7" w14:textId="351204FA" w:rsidR="00B87EBA" w:rsidRDefault="00080D13" w:rsidP="00080D13">
      <w:r>
        <w:t>create for second group (</w:t>
      </w:r>
      <w:r w:rsidR="00AC094C">
        <w:t>BS_ECO</w:t>
      </w:r>
      <w:r>
        <w:t>) through these same steps.</w:t>
      </w:r>
    </w:p>
    <w:p w14:paraId="79C71AE8" w14:textId="666028FF" w:rsidR="00080D13" w:rsidRDefault="00080D13" w:rsidP="00080D13"/>
    <w:p w14:paraId="433FDD66" w14:textId="77777777" w:rsidR="007B5146" w:rsidRDefault="007B5146" w:rsidP="00080D13">
      <w:pPr>
        <w:rPr>
          <w:b/>
          <w:bCs/>
          <w:sz w:val="32"/>
          <w:szCs w:val="32"/>
        </w:rPr>
      </w:pPr>
    </w:p>
    <w:p w14:paraId="7A5903FC" w14:textId="77777777" w:rsidR="007B5146" w:rsidRDefault="007B5146" w:rsidP="00080D13">
      <w:pPr>
        <w:rPr>
          <w:b/>
          <w:bCs/>
          <w:sz w:val="32"/>
          <w:szCs w:val="32"/>
        </w:rPr>
      </w:pPr>
    </w:p>
    <w:p w14:paraId="0BA90B7D" w14:textId="041D7D35" w:rsidR="00080D13" w:rsidRPr="00080D13" w:rsidRDefault="00080D13" w:rsidP="00080D13">
      <w:pPr>
        <w:rPr>
          <w:b/>
          <w:bCs/>
          <w:sz w:val="32"/>
          <w:szCs w:val="32"/>
        </w:rPr>
      </w:pPr>
      <w:r w:rsidRPr="00080D13">
        <w:rPr>
          <w:b/>
          <w:bCs/>
          <w:sz w:val="32"/>
          <w:szCs w:val="32"/>
        </w:rPr>
        <w:lastRenderedPageBreak/>
        <w:t xml:space="preserve">Task 4: </w:t>
      </w:r>
    </w:p>
    <w:p w14:paraId="6F2A698A" w14:textId="77777777" w:rsidR="00080D13" w:rsidRDefault="00080D13" w:rsidP="00080D13">
      <w:r>
        <w:t xml:space="preserve">For Wazuh App permissions, you will have to do the following: </w:t>
      </w:r>
    </w:p>
    <w:p w14:paraId="491FB6A3" w14:textId="77777777" w:rsidR="00080D13" w:rsidRPr="00AC094C" w:rsidRDefault="00080D13" w:rsidP="00080D13">
      <w:pPr>
        <w:rPr>
          <w:color w:val="5B9BD5" w:themeColor="accent1"/>
        </w:rPr>
      </w:pPr>
      <w:r>
        <w:t xml:space="preserve">Make sure that </w:t>
      </w:r>
      <w:r w:rsidRPr="00AC094C">
        <w:rPr>
          <w:color w:val="5B9BD5" w:themeColor="accent1"/>
        </w:rPr>
        <w:t xml:space="preserve">run_as </w:t>
      </w:r>
      <w:r>
        <w:t xml:space="preserve">is set to true in the </w:t>
      </w:r>
      <w:r w:rsidRPr="00AC094C">
        <w:rPr>
          <w:color w:val="5B9BD5" w:themeColor="accent1"/>
        </w:rPr>
        <w:t>/usr/share/wazuh</w:t>
      </w:r>
    </w:p>
    <w:p w14:paraId="60AE6D72" w14:textId="77777777" w:rsidR="00080D13" w:rsidRPr="00AC094C" w:rsidRDefault="00080D13" w:rsidP="00080D13">
      <w:pPr>
        <w:rPr>
          <w:color w:val="5B9BD5" w:themeColor="accent1"/>
        </w:rPr>
      </w:pPr>
      <w:r w:rsidRPr="00AC094C">
        <w:rPr>
          <w:color w:val="5B9BD5" w:themeColor="accent1"/>
        </w:rPr>
        <w:t xml:space="preserve">dashboard/data/wazuh/config/wazuh.yml </w:t>
      </w:r>
      <w:r>
        <w:t xml:space="preserve">configuration file. </w:t>
      </w:r>
      <w:r w:rsidRPr="00AC094C">
        <w:rPr>
          <w:color w:val="5B9BD5" w:themeColor="accent1"/>
        </w:rPr>
        <w:t>Restart</w:t>
      </w:r>
      <w:r>
        <w:t xml:space="preserve"> the </w:t>
      </w:r>
      <w:r w:rsidRPr="00AC094C">
        <w:rPr>
          <w:color w:val="5B9BD5" w:themeColor="accent1"/>
        </w:rPr>
        <w:t xml:space="preserve">Wazuh </w:t>
      </w:r>
    </w:p>
    <w:p w14:paraId="12119C13" w14:textId="5D7EAB96" w:rsidR="00080D13" w:rsidRDefault="00080D13" w:rsidP="00080D13">
      <w:r w:rsidRPr="00AC094C">
        <w:rPr>
          <w:color w:val="5B9BD5" w:themeColor="accent1"/>
        </w:rPr>
        <w:t xml:space="preserve">dashboard service </w:t>
      </w:r>
      <w:r>
        <w:t>and clear your browser cache and cookies.</w:t>
      </w:r>
    </w:p>
    <w:p w14:paraId="5F8971C2" w14:textId="36DDF844" w:rsidR="00080D13" w:rsidRDefault="00080D13" w:rsidP="00080D13"/>
    <w:p w14:paraId="52148BD1" w14:textId="43FAE16B" w:rsidR="002E07E2" w:rsidRDefault="00080D13" w:rsidP="007B5146">
      <w:r>
        <w:rPr>
          <w:noProof/>
        </w:rPr>
        <w:drawing>
          <wp:inline distT="0" distB="0" distL="0" distR="0" wp14:anchorId="0BFF7A6F" wp14:editId="0CCA4093">
            <wp:extent cx="5943600" cy="3355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stretch>
                      <a:fillRect/>
                    </a:stretch>
                  </pic:blipFill>
                  <pic:spPr>
                    <a:xfrm>
                      <a:off x="0" y="0"/>
                      <a:ext cx="5943600" cy="3355975"/>
                    </a:xfrm>
                    <a:prstGeom prst="rect">
                      <a:avLst/>
                    </a:prstGeom>
                  </pic:spPr>
                </pic:pic>
              </a:graphicData>
            </a:graphic>
          </wp:inline>
        </w:drawing>
      </w:r>
    </w:p>
    <w:p w14:paraId="5A29F4F1" w14:textId="77777777" w:rsidR="002E07E2" w:rsidRDefault="002E07E2" w:rsidP="00080D13"/>
    <w:p w14:paraId="26283FBA" w14:textId="77777777" w:rsidR="007B5146" w:rsidRDefault="007B5146" w:rsidP="00080D13"/>
    <w:p w14:paraId="2E1EC07C" w14:textId="77777777" w:rsidR="007B5146" w:rsidRDefault="007B5146" w:rsidP="00080D13"/>
    <w:p w14:paraId="4A7384E5" w14:textId="77777777" w:rsidR="007B5146" w:rsidRDefault="007B5146" w:rsidP="00080D13"/>
    <w:p w14:paraId="3496C922" w14:textId="77777777" w:rsidR="007B5146" w:rsidRDefault="007B5146" w:rsidP="00080D13"/>
    <w:p w14:paraId="2A265453" w14:textId="77777777" w:rsidR="007B5146" w:rsidRDefault="007B5146" w:rsidP="00080D13"/>
    <w:p w14:paraId="42CD6C89" w14:textId="77777777" w:rsidR="007B5146" w:rsidRDefault="007B5146" w:rsidP="00080D13"/>
    <w:p w14:paraId="186015FD" w14:textId="77777777" w:rsidR="007B5146" w:rsidRDefault="007B5146" w:rsidP="00080D13"/>
    <w:p w14:paraId="3E6AA5E1" w14:textId="77777777" w:rsidR="007B5146" w:rsidRDefault="007B5146" w:rsidP="00080D13"/>
    <w:p w14:paraId="025ACE81" w14:textId="1C6A710C" w:rsidR="00080D13" w:rsidRDefault="00080D13" w:rsidP="00080D13">
      <w:r>
        <w:lastRenderedPageBreak/>
        <w:t xml:space="preserve">Finally, we enabled the multi-tenancy in wazuh now we will verify it through login the </w:t>
      </w:r>
    </w:p>
    <w:p w14:paraId="4EFB209C" w14:textId="16A6B6AB" w:rsidR="00080D13" w:rsidRDefault="00080D13" w:rsidP="00080D13">
      <w:r>
        <w:t>both group’s users. Logout from administrator account and login from Team_A user.</w:t>
      </w:r>
    </w:p>
    <w:p w14:paraId="14BA6DEE" w14:textId="4F17F297" w:rsidR="002E07E2" w:rsidRDefault="002E07E2" w:rsidP="00080D13"/>
    <w:p w14:paraId="64C26E5C" w14:textId="48DB8116" w:rsidR="002E07E2" w:rsidRDefault="002E07E2" w:rsidP="002E07E2">
      <w:pPr>
        <w:jc w:val="center"/>
      </w:pPr>
      <w:r>
        <w:rPr>
          <w:noProof/>
        </w:rPr>
        <w:drawing>
          <wp:inline distT="0" distB="0" distL="0" distR="0" wp14:anchorId="2CCEAD3C" wp14:editId="0894EE89">
            <wp:extent cx="4876165" cy="322897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stretch>
                      <a:fillRect/>
                    </a:stretch>
                  </pic:blipFill>
                  <pic:spPr>
                    <a:xfrm>
                      <a:off x="0" y="0"/>
                      <a:ext cx="4879434" cy="3231140"/>
                    </a:xfrm>
                    <a:prstGeom prst="rect">
                      <a:avLst/>
                    </a:prstGeom>
                  </pic:spPr>
                </pic:pic>
              </a:graphicData>
            </a:graphic>
          </wp:inline>
        </w:drawing>
      </w:r>
    </w:p>
    <w:p w14:paraId="27F4144B" w14:textId="313256A5" w:rsidR="002E07E2" w:rsidRDefault="002E07E2" w:rsidP="002E07E2">
      <w:pPr>
        <w:jc w:val="center"/>
      </w:pPr>
    </w:p>
    <w:p w14:paraId="7332C544" w14:textId="0F55CB2E" w:rsidR="002E07E2" w:rsidRDefault="002E07E2" w:rsidP="002E07E2">
      <w:r>
        <w:t>Now you can see and manage the ECO department group agents that is verify we successfully created the Two different multi-tenant.</w:t>
      </w:r>
    </w:p>
    <w:p w14:paraId="2680190C" w14:textId="77777777" w:rsidR="007B5146" w:rsidRDefault="007B5146" w:rsidP="002E07E2"/>
    <w:p w14:paraId="2D815279" w14:textId="70043D50" w:rsidR="002E07E2" w:rsidRDefault="002E07E2" w:rsidP="002E07E2">
      <w:r>
        <w:rPr>
          <w:noProof/>
        </w:rPr>
        <w:drawing>
          <wp:inline distT="0" distB="0" distL="0" distR="0" wp14:anchorId="6DB12942" wp14:editId="398E4911">
            <wp:extent cx="5943600" cy="2551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stretch>
                      <a:fillRect/>
                    </a:stretch>
                  </pic:blipFill>
                  <pic:spPr>
                    <a:xfrm>
                      <a:off x="0" y="0"/>
                      <a:ext cx="5943600" cy="2551430"/>
                    </a:xfrm>
                    <a:prstGeom prst="rect">
                      <a:avLst/>
                    </a:prstGeom>
                  </pic:spPr>
                </pic:pic>
              </a:graphicData>
            </a:graphic>
          </wp:inline>
        </w:drawing>
      </w:r>
    </w:p>
    <w:p w14:paraId="2351FFBB" w14:textId="77777777" w:rsidR="002E07E2" w:rsidRPr="002E07E2" w:rsidRDefault="002E07E2" w:rsidP="002E07E2">
      <w:pPr>
        <w:rPr>
          <w:b/>
          <w:bCs/>
          <w:sz w:val="28"/>
          <w:szCs w:val="28"/>
        </w:rPr>
      </w:pPr>
      <w:r w:rsidRPr="002E07E2">
        <w:rPr>
          <w:b/>
          <w:bCs/>
          <w:sz w:val="28"/>
          <w:szCs w:val="28"/>
        </w:rPr>
        <w:lastRenderedPageBreak/>
        <w:t xml:space="preserve">Conclusion </w:t>
      </w:r>
    </w:p>
    <w:p w14:paraId="1BCC706B" w14:textId="77777777" w:rsidR="002E07E2" w:rsidRDefault="002E07E2" w:rsidP="002E07E2">
      <w:r>
        <w:t xml:space="preserve">In this document, we explained what multi-tenancy is, how it works, its benefits and </w:t>
      </w:r>
    </w:p>
    <w:p w14:paraId="0D01774A" w14:textId="77777777" w:rsidR="002E07E2" w:rsidRDefault="002E07E2" w:rsidP="002E07E2">
      <w:r>
        <w:t xml:space="preserve">limitations, and how to enable and configure it in Wazuh using OpenSearch Dashboards. </w:t>
      </w:r>
    </w:p>
    <w:p w14:paraId="0C4A1120" w14:textId="77777777" w:rsidR="002E07E2" w:rsidRDefault="002E07E2" w:rsidP="002E07E2">
      <w:r>
        <w:t xml:space="preserve">Multi-tenancy is very useful in real-world environments where different teams or clients </w:t>
      </w:r>
    </w:p>
    <w:p w14:paraId="107FB7CB" w14:textId="77777777" w:rsidR="002E07E2" w:rsidRDefault="002E07E2" w:rsidP="002E07E2">
      <w:r>
        <w:t xml:space="preserve">need to use the same system but with isolated data and access. It allows organizations </w:t>
      </w:r>
    </w:p>
    <w:p w14:paraId="0EBA9EF2" w14:textId="77777777" w:rsidR="002E07E2" w:rsidRDefault="002E07E2" w:rsidP="002E07E2">
      <w:r>
        <w:t xml:space="preserve">to manage multiple users or groups securely, all from a single Wazuh server. </w:t>
      </w:r>
    </w:p>
    <w:p w14:paraId="2870663C" w14:textId="77777777" w:rsidR="002E07E2" w:rsidRDefault="002E07E2" w:rsidP="002E07E2">
      <w:r>
        <w:t xml:space="preserve">By following the step-by-step guide, we successfully created separate users and roles for </w:t>
      </w:r>
    </w:p>
    <w:p w14:paraId="7B0EC7BC" w14:textId="77777777" w:rsidR="002E07E2" w:rsidRDefault="002E07E2" w:rsidP="002E07E2">
      <w:r>
        <w:t xml:space="preserve">different groups and verified that each user can only see their own data. This confirms </w:t>
      </w:r>
    </w:p>
    <w:p w14:paraId="0111837E" w14:textId="77777777" w:rsidR="002E07E2" w:rsidRDefault="002E07E2" w:rsidP="002E07E2">
      <w:r>
        <w:t xml:space="preserve">that multi-tenancy was configured correctly in Wazuh. </w:t>
      </w:r>
    </w:p>
    <w:p w14:paraId="17EE268F" w14:textId="77777777" w:rsidR="002E07E2" w:rsidRDefault="002E07E2" w:rsidP="002E07E2">
      <w:r>
        <w:t xml:space="preserve">This setup is especially useful for enterprises and security providers who want to save </w:t>
      </w:r>
    </w:p>
    <w:p w14:paraId="24E4C0EF" w14:textId="2649EEC1" w:rsidR="00080D13" w:rsidRDefault="002E07E2" w:rsidP="002E07E2">
      <w:r>
        <w:t>resources while keeping their environments secure and organized.</w:t>
      </w:r>
    </w:p>
    <w:p w14:paraId="4E0ED191" w14:textId="3B584A7D" w:rsidR="00080D13" w:rsidRDefault="00080D13" w:rsidP="00080D13"/>
    <w:p w14:paraId="452E6079" w14:textId="1F37CB3D" w:rsidR="00AD703A" w:rsidRDefault="00AD703A" w:rsidP="00080D13"/>
    <w:p w14:paraId="3A7CAF5D" w14:textId="77777777" w:rsidR="00AD703A" w:rsidRDefault="00AD703A" w:rsidP="00080D13"/>
    <w:p w14:paraId="05E60F39" w14:textId="4C7C7F36" w:rsidR="005C6D45" w:rsidRDefault="005C6D45" w:rsidP="00080D13"/>
    <w:sectPr w:rsidR="005C6D45" w:rsidSect="00805D94">
      <w:footerReference w:type="default" r:id="rId30"/>
      <w:pgSz w:w="12240" w:h="15840"/>
      <w:pgMar w:top="1440" w:right="1440" w:bottom="1440" w:left="1440" w:header="288"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C5D759" w14:textId="77777777" w:rsidR="00F46BB6" w:rsidRDefault="00F46BB6">
      <w:pPr>
        <w:spacing w:line="240" w:lineRule="auto"/>
      </w:pPr>
      <w:r>
        <w:separator/>
      </w:r>
    </w:p>
  </w:endnote>
  <w:endnote w:type="continuationSeparator" w:id="0">
    <w:p w14:paraId="14EA271B" w14:textId="77777777" w:rsidR="00F46BB6" w:rsidRDefault="00F46BB6">
      <w:pPr>
        <w:spacing w:line="240" w:lineRule="auto"/>
      </w:pPr>
      <w:r>
        <w:continuationSeparator/>
      </w:r>
    </w:p>
  </w:endnote>
  <w:endnote w:type="continuationNotice" w:id="1">
    <w:p w14:paraId="543595A2" w14:textId="77777777" w:rsidR="00F46BB6" w:rsidRDefault="00F46BB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186409"/>
      <w:docPartObj>
        <w:docPartGallery w:val="Page Numbers (Bottom of Page)"/>
        <w:docPartUnique/>
      </w:docPartObj>
    </w:sdtPr>
    <w:sdtContent>
      <w:p w14:paraId="5B62CC39"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84195D3"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A58BE" w14:textId="77777777" w:rsidR="00F46BB6" w:rsidRDefault="00F46BB6">
      <w:pPr>
        <w:spacing w:line="240" w:lineRule="auto"/>
      </w:pPr>
      <w:r>
        <w:separator/>
      </w:r>
    </w:p>
  </w:footnote>
  <w:footnote w:type="continuationSeparator" w:id="0">
    <w:p w14:paraId="6968E3BB" w14:textId="77777777" w:rsidR="00F46BB6" w:rsidRDefault="00F46BB6">
      <w:pPr>
        <w:spacing w:line="240" w:lineRule="auto"/>
      </w:pPr>
      <w:r>
        <w:continuationSeparator/>
      </w:r>
    </w:p>
  </w:footnote>
  <w:footnote w:type="continuationNotice" w:id="1">
    <w:p w14:paraId="1E27EC66" w14:textId="77777777" w:rsidR="00F46BB6" w:rsidRDefault="00F46BB6">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E040B"/>
    <w:multiLevelType w:val="hybridMultilevel"/>
    <w:tmpl w:val="819EF412"/>
    <w:lvl w:ilvl="0" w:tplc="20000001">
      <w:start w:val="1"/>
      <w:numFmt w:val="bullet"/>
      <w:lvlText w:val=""/>
      <w:lvlJc w:val="left"/>
      <w:pPr>
        <w:ind w:left="1140" w:hanging="360"/>
      </w:pPr>
      <w:rPr>
        <w:rFonts w:ascii="Symbol" w:hAnsi="Symbol" w:hint="default"/>
      </w:rPr>
    </w:lvl>
    <w:lvl w:ilvl="1" w:tplc="20000003" w:tentative="1">
      <w:start w:val="1"/>
      <w:numFmt w:val="bullet"/>
      <w:lvlText w:val="o"/>
      <w:lvlJc w:val="left"/>
      <w:pPr>
        <w:ind w:left="1860" w:hanging="360"/>
      </w:pPr>
      <w:rPr>
        <w:rFonts w:ascii="Courier New" w:hAnsi="Courier New" w:cs="Courier New" w:hint="default"/>
      </w:rPr>
    </w:lvl>
    <w:lvl w:ilvl="2" w:tplc="20000005" w:tentative="1">
      <w:start w:val="1"/>
      <w:numFmt w:val="bullet"/>
      <w:lvlText w:val=""/>
      <w:lvlJc w:val="left"/>
      <w:pPr>
        <w:ind w:left="2580" w:hanging="360"/>
      </w:pPr>
      <w:rPr>
        <w:rFonts w:ascii="Wingdings" w:hAnsi="Wingdings" w:hint="default"/>
      </w:rPr>
    </w:lvl>
    <w:lvl w:ilvl="3" w:tplc="20000001" w:tentative="1">
      <w:start w:val="1"/>
      <w:numFmt w:val="bullet"/>
      <w:lvlText w:val=""/>
      <w:lvlJc w:val="left"/>
      <w:pPr>
        <w:ind w:left="3300" w:hanging="360"/>
      </w:pPr>
      <w:rPr>
        <w:rFonts w:ascii="Symbol" w:hAnsi="Symbol" w:hint="default"/>
      </w:rPr>
    </w:lvl>
    <w:lvl w:ilvl="4" w:tplc="20000003" w:tentative="1">
      <w:start w:val="1"/>
      <w:numFmt w:val="bullet"/>
      <w:lvlText w:val="o"/>
      <w:lvlJc w:val="left"/>
      <w:pPr>
        <w:ind w:left="4020" w:hanging="360"/>
      </w:pPr>
      <w:rPr>
        <w:rFonts w:ascii="Courier New" w:hAnsi="Courier New" w:cs="Courier New" w:hint="default"/>
      </w:rPr>
    </w:lvl>
    <w:lvl w:ilvl="5" w:tplc="20000005" w:tentative="1">
      <w:start w:val="1"/>
      <w:numFmt w:val="bullet"/>
      <w:lvlText w:val=""/>
      <w:lvlJc w:val="left"/>
      <w:pPr>
        <w:ind w:left="4740" w:hanging="360"/>
      </w:pPr>
      <w:rPr>
        <w:rFonts w:ascii="Wingdings" w:hAnsi="Wingdings" w:hint="default"/>
      </w:rPr>
    </w:lvl>
    <w:lvl w:ilvl="6" w:tplc="20000001" w:tentative="1">
      <w:start w:val="1"/>
      <w:numFmt w:val="bullet"/>
      <w:lvlText w:val=""/>
      <w:lvlJc w:val="left"/>
      <w:pPr>
        <w:ind w:left="5460" w:hanging="360"/>
      </w:pPr>
      <w:rPr>
        <w:rFonts w:ascii="Symbol" w:hAnsi="Symbol" w:hint="default"/>
      </w:rPr>
    </w:lvl>
    <w:lvl w:ilvl="7" w:tplc="20000003" w:tentative="1">
      <w:start w:val="1"/>
      <w:numFmt w:val="bullet"/>
      <w:lvlText w:val="o"/>
      <w:lvlJc w:val="left"/>
      <w:pPr>
        <w:ind w:left="6180" w:hanging="360"/>
      </w:pPr>
      <w:rPr>
        <w:rFonts w:ascii="Courier New" w:hAnsi="Courier New" w:cs="Courier New" w:hint="default"/>
      </w:rPr>
    </w:lvl>
    <w:lvl w:ilvl="8" w:tplc="20000005" w:tentative="1">
      <w:start w:val="1"/>
      <w:numFmt w:val="bullet"/>
      <w:lvlText w:val=""/>
      <w:lvlJc w:val="left"/>
      <w:pPr>
        <w:ind w:left="690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1669DE"/>
    <w:multiLevelType w:val="hybridMultilevel"/>
    <w:tmpl w:val="6D1E7CFE"/>
    <w:lvl w:ilvl="0" w:tplc="20000001">
      <w:start w:val="1"/>
      <w:numFmt w:val="bullet"/>
      <w:lvlText w:val=""/>
      <w:lvlJc w:val="left"/>
      <w:pPr>
        <w:ind w:left="1200" w:hanging="360"/>
      </w:pPr>
      <w:rPr>
        <w:rFonts w:ascii="Symbol" w:hAnsi="Symbol" w:hint="default"/>
      </w:rPr>
    </w:lvl>
    <w:lvl w:ilvl="1" w:tplc="20000003" w:tentative="1">
      <w:start w:val="1"/>
      <w:numFmt w:val="bullet"/>
      <w:lvlText w:val="o"/>
      <w:lvlJc w:val="left"/>
      <w:pPr>
        <w:ind w:left="1920" w:hanging="360"/>
      </w:pPr>
      <w:rPr>
        <w:rFonts w:ascii="Courier New" w:hAnsi="Courier New" w:cs="Courier New" w:hint="default"/>
      </w:rPr>
    </w:lvl>
    <w:lvl w:ilvl="2" w:tplc="20000005" w:tentative="1">
      <w:start w:val="1"/>
      <w:numFmt w:val="bullet"/>
      <w:lvlText w:val=""/>
      <w:lvlJc w:val="left"/>
      <w:pPr>
        <w:ind w:left="2640" w:hanging="360"/>
      </w:pPr>
      <w:rPr>
        <w:rFonts w:ascii="Wingdings" w:hAnsi="Wingdings" w:hint="default"/>
      </w:rPr>
    </w:lvl>
    <w:lvl w:ilvl="3" w:tplc="20000001" w:tentative="1">
      <w:start w:val="1"/>
      <w:numFmt w:val="bullet"/>
      <w:lvlText w:val=""/>
      <w:lvlJc w:val="left"/>
      <w:pPr>
        <w:ind w:left="3360" w:hanging="360"/>
      </w:pPr>
      <w:rPr>
        <w:rFonts w:ascii="Symbol" w:hAnsi="Symbol" w:hint="default"/>
      </w:rPr>
    </w:lvl>
    <w:lvl w:ilvl="4" w:tplc="20000003" w:tentative="1">
      <w:start w:val="1"/>
      <w:numFmt w:val="bullet"/>
      <w:lvlText w:val="o"/>
      <w:lvlJc w:val="left"/>
      <w:pPr>
        <w:ind w:left="4080" w:hanging="360"/>
      </w:pPr>
      <w:rPr>
        <w:rFonts w:ascii="Courier New" w:hAnsi="Courier New" w:cs="Courier New" w:hint="default"/>
      </w:rPr>
    </w:lvl>
    <w:lvl w:ilvl="5" w:tplc="20000005" w:tentative="1">
      <w:start w:val="1"/>
      <w:numFmt w:val="bullet"/>
      <w:lvlText w:val=""/>
      <w:lvlJc w:val="left"/>
      <w:pPr>
        <w:ind w:left="4800" w:hanging="360"/>
      </w:pPr>
      <w:rPr>
        <w:rFonts w:ascii="Wingdings" w:hAnsi="Wingdings" w:hint="default"/>
      </w:rPr>
    </w:lvl>
    <w:lvl w:ilvl="6" w:tplc="20000001" w:tentative="1">
      <w:start w:val="1"/>
      <w:numFmt w:val="bullet"/>
      <w:lvlText w:val=""/>
      <w:lvlJc w:val="left"/>
      <w:pPr>
        <w:ind w:left="5520" w:hanging="360"/>
      </w:pPr>
      <w:rPr>
        <w:rFonts w:ascii="Symbol" w:hAnsi="Symbol" w:hint="default"/>
      </w:rPr>
    </w:lvl>
    <w:lvl w:ilvl="7" w:tplc="20000003" w:tentative="1">
      <w:start w:val="1"/>
      <w:numFmt w:val="bullet"/>
      <w:lvlText w:val="o"/>
      <w:lvlJc w:val="left"/>
      <w:pPr>
        <w:ind w:left="6240" w:hanging="360"/>
      </w:pPr>
      <w:rPr>
        <w:rFonts w:ascii="Courier New" w:hAnsi="Courier New" w:cs="Courier New" w:hint="default"/>
      </w:rPr>
    </w:lvl>
    <w:lvl w:ilvl="8" w:tplc="20000005" w:tentative="1">
      <w:start w:val="1"/>
      <w:numFmt w:val="bullet"/>
      <w:lvlText w:val=""/>
      <w:lvlJc w:val="left"/>
      <w:pPr>
        <w:ind w:left="6960" w:hanging="360"/>
      </w:pPr>
      <w:rPr>
        <w:rFonts w:ascii="Wingdings" w:hAnsi="Wingdings" w:hint="default"/>
      </w:rPr>
    </w:lvl>
  </w:abstractNum>
  <w:abstractNum w:abstractNumId="13" w15:restartNumberingAfterBreak="0">
    <w:nsid w:val="11300580"/>
    <w:multiLevelType w:val="hybridMultilevel"/>
    <w:tmpl w:val="838AEAFC"/>
    <w:lvl w:ilvl="0" w:tplc="20000001">
      <w:start w:val="1"/>
      <w:numFmt w:val="bullet"/>
      <w:lvlText w:val=""/>
      <w:lvlJc w:val="left"/>
      <w:pPr>
        <w:ind w:left="1140" w:hanging="360"/>
      </w:pPr>
      <w:rPr>
        <w:rFonts w:ascii="Symbol" w:hAnsi="Symbol" w:hint="default"/>
      </w:rPr>
    </w:lvl>
    <w:lvl w:ilvl="1" w:tplc="20000003" w:tentative="1">
      <w:start w:val="1"/>
      <w:numFmt w:val="bullet"/>
      <w:lvlText w:val="o"/>
      <w:lvlJc w:val="left"/>
      <w:pPr>
        <w:ind w:left="1860" w:hanging="360"/>
      </w:pPr>
      <w:rPr>
        <w:rFonts w:ascii="Courier New" w:hAnsi="Courier New" w:cs="Courier New" w:hint="default"/>
      </w:rPr>
    </w:lvl>
    <w:lvl w:ilvl="2" w:tplc="20000005" w:tentative="1">
      <w:start w:val="1"/>
      <w:numFmt w:val="bullet"/>
      <w:lvlText w:val=""/>
      <w:lvlJc w:val="left"/>
      <w:pPr>
        <w:ind w:left="2580" w:hanging="360"/>
      </w:pPr>
      <w:rPr>
        <w:rFonts w:ascii="Wingdings" w:hAnsi="Wingdings" w:hint="default"/>
      </w:rPr>
    </w:lvl>
    <w:lvl w:ilvl="3" w:tplc="20000001" w:tentative="1">
      <w:start w:val="1"/>
      <w:numFmt w:val="bullet"/>
      <w:lvlText w:val=""/>
      <w:lvlJc w:val="left"/>
      <w:pPr>
        <w:ind w:left="3300" w:hanging="360"/>
      </w:pPr>
      <w:rPr>
        <w:rFonts w:ascii="Symbol" w:hAnsi="Symbol" w:hint="default"/>
      </w:rPr>
    </w:lvl>
    <w:lvl w:ilvl="4" w:tplc="20000003" w:tentative="1">
      <w:start w:val="1"/>
      <w:numFmt w:val="bullet"/>
      <w:lvlText w:val="o"/>
      <w:lvlJc w:val="left"/>
      <w:pPr>
        <w:ind w:left="4020" w:hanging="360"/>
      </w:pPr>
      <w:rPr>
        <w:rFonts w:ascii="Courier New" w:hAnsi="Courier New" w:cs="Courier New" w:hint="default"/>
      </w:rPr>
    </w:lvl>
    <w:lvl w:ilvl="5" w:tplc="20000005" w:tentative="1">
      <w:start w:val="1"/>
      <w:numFmt w:val="bullet"/>
      <w:lvlText w:val=""/>
      <w:lvlJc w:val="left"/>
      <w:pPr>
        <w:ind w:left="4740" w:hanging="360"/>
      </w:pPr>
      <w:rPr>
        <w:rFonts w:ascii="Wingdings" w:hAnsi="Wingdings" w:hint="default"/>
      </w:rPr>
    </w:lvl>
    <w:lvl w:ilvl="6" w:tplc="20000001" w:tentative="1">
      <w:start w:val="1"/>
      <w:numFmt w:val="bullet"/>
      <w:lvlText w:val=""/>
      <w:lvlJc w:val="left"/>
      <w:pPr>
        <w:ind w:left="5460" w:hanging="360"/>
      </w:pPr>
      <w:rPr>
        <w:rFonts w:ascii="Symbol" w:hAnsi="Symbol" w:hint="default"/>
      </w:rPr>
    </w:lvl>
    <w:lvl w:ilvl="7" w:tplc="20000003" w:tentative="1">
      <w:start w:val="1"/>
      <w:numFmt w:val="bullet"/>
      <w:lvlText w:val="o"/>
      <w:lvlJc w:val="left"/>
      <w:pPr>
        <w:ind w:left="6180" w:hanging="360"/>
      </w:pPr>
      <w:rPr>
        <w:rFonts w:ascii="Courier New" w:hAnsi="Courier New" w:cs="Courier New" w:hint="default"/>
      </w:rPr>
    </w:lvl>
    <w:lvl w:ilvl="8" w:tplc="20000005" w:tentative="1">
      <w:start w:val="1"/>
      <w:numFmt w:val="bullet"/>
      <w:lvlText w:val=""/>
      <w:lvlJc w:val="left"/>
      <w:pPr>
        <w:ind w:left="6900" w:hanging="360"/>
      </w:pPr>
      <w:rPr>
        <w:rFonts w:ascii="Wingdings" w:hAnsi="Wingdings" w:hint="default"/>
      </w:rPr>
    </w:lvl>
  </w:abstractNum>
  <w:abstractNum w:abstractNumId="14" w15:restartNumberingAfterBreak="0">
    <w:nsid w:val="1685140B"/>
    <w:multiLevelType w:val="hybridMultilevel"/>
    <w:tmpl w:val="505E99CA"/>
    <w:lvl w:ilvl="0" w:tplc="20000001">
      <w:start w:val="1"/>
      <w:numFmt w:val="bullet"/>
      <w:lvlText w:val=""/>
      <w:lvlJc w:val="left"/>
      <w:pPr>
        <w:ind w:left="1260" w:hanging="360"/>
      </w:pPr>
      <w:rPr>
        <w:rFonts w:ascii="Symbol" w:hAnsi="Symbol" w:hint="default"/>
      </w:rPr>
    </w:lvl>
    <w:lvl w:ilvl="1" w:tplc="20000003" w:tentative="1">
      <w:start w:val="1"/>
      <w:numFmt w:val="bullet"/>
      <w:lvlText w:val="o"/>
      <w:lvlJc w:val="left"/>
      <w:pPr>
        <w:ind w:left="1980" w:hanging="360"/>
      </w:pPr>
      <w:rPr>
        <w:rFonts w:ascii="Courier New" w:hAnsi="Courier New" w:cs="Courier New" w:hint="default"/>
      </w:rPr>
    </w:lvl>
    <w:lvl w:ilvl="2" w:tplc="20000005" w:tentative="1">
      <w:start w:val="1"/>
      <w:numFmt w:val="bullet"/>
      <w:lvlText w:val=""/>
      <w:lvlJc w:val="left"/>
      <w:pPr>
        <w:ind w:left="2700" w:hanging="360"/>
      </w:pPr>
      <w:rPr>
        <w:rFonts w:ascii="Wingdings" w:hAnsi="Wingdings" w:hint="default"/>
      </w:rPr>
    </w:lvl>
    <w:lvl w:ilvl="3" w:tplc="20000001" w:tentative="1">
      <w:start w:val="1"/>
      <w:numFmt w:val="bullet"/>
      <w:lvlText w:val=""/>
      <w:lvlJc w:val="left"/>
      <w:pPr>
        <w:ind w:left="3420" w:hanging="360"/>
      </w:pPr>
      <w:rPr>
        <w:rFonts w:ascii="Symbol" w:hAnsi="Symbol" w:hint="default"/>
      </w:rPr>
    </w:lvl>
    <w:lvl w:ilvl="4" w:tplc="20000003" w:tentative="1">
      <w:start w:val="1"/>
      <w:numFmt w:val="bullet"/>
      <w:lvlText w:val="o"/>
      <w:lvlJc w:val="left"/>
      <w:pPr>
        <w:ind w:left="4140" w:hanging="360"/>
      </w:pPr>
      <w:rPr>
        <w:rFonts w:ascii="Courier New" w:hAnsi="Courier New" w:cs="Courier New" w:hint="default"/>
      </w:rPr>
    </w:lvl>
    <w:lvl w:ilvl="5" w:tplc="20000005" w:tentative="1">
      <w:start w:val="1"/>
      <w:numFmt w:val="bullet"/>
      <w:lvlText w:val=""/>
      <w:lvlJc w:val="left"/>
      <w:pPr>
        <w:ind w:left="4860" w:hanging="360"/>
      </w:pPr>
      <w:rPr>
        <w:rFonts w:ascii="Wingdings" w:hAnsi="Wingdings" w:hint="default"/>
      </w:rPr>
    </w:lvl>
    <w:lvl w:ilvl="6" w:tplc="20000001" w:tentative="1">
      <w:start w:val="1"/>
      <w:numFmt w:val="bullet"/>
      <w:lvlText w:val=""/>
      <w:lvlJc w:val="left"/>
      <w:pPr>
        <w:ind w:left="5580" w:hanging="360"/>
      </w:pPr>
      <w:rPr>
        <w:rFonts w:ascii="Symbol" w:hAnsi="Symbol" w:hint="default"/>
      </w:rPr>
    </w:lvl>
    <w:lvl w:ilvl="7" w:tplc="20000003" w:tentative="1">
      <w:start w:val="1"/>
      <w:numFmt w:val="bullet"/>
      <w:lvlText w:val="o"/>
      <w:lvlJc w:val="left"/>
      <w:pPr>
        <w:ind w:left="6300" w:hanging="360"/>
      </w:pPr>
      <w:rPr>
        <w:rFonts w:ascii="Courier New" w:hAnsi="Courier New" w:cs="Courier New" w:hint="default"/>
      </w:rPr>
    </w:lvl>
    <w:lvl w:ilvl="8" w:tplc="20000005" w:tentative="1">
      <w:start w:val="1"/>
      <w:numFmt w:val="bullet"/>
      <w:lvlText w:val=""/>
      <w:lvlJc w:val="left"/>
      <w:pPr>
        <w:ind w:left="7020" w:hanging="360"/>
      </w:pPr>
      <w:rPr>
        <w:rFonts w:ascii="Wingdings" w:hAnsi="Wingdings" w:hint="default"/>
      </w:rPr>
    </w:lvl>
  </w:abstractNum>
  <w:abstractNum w:abstractNumId="15" w15:restartNumberingAfterBreak="0">
    <w:nsid w:val="2F127990"/>
    <w:multiLevelType w:val="hybridMultilevel"/>
    <w:tmpl w:val="C93A6D5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6" w15:restartNumberingAfterBreak="0">
    <w:nsid w:val="35B17620"/>
    <w:multiLevelType w:val="hybridMultilevel"/>
    <w:tmpl w:val="D9DEA15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3B2A6ACE"/>
    <w:multiLevelType w:val="hybridMultilevel"/>
    <w:tmpl w:val="2E26E742"/>
    <w:lvl w:ilvl="0" w:tplc="F3628420">
      <w:start w:val="1"/>
      <w:numFmt w:val="lowerRoman"/>
      <w:lvlText w:val="%1)"/>
      <w:lvlJc w:val="left"/>
      <w:pPr>
        <w:ind w:left="1380" w:hanging="720"/>
      </w:pPr>
      <w:rPr>
        <w:rFonts w:hint="default"/>
      </w:rPr>
    </w:lvl>
    <w:lvl w:ilvl="1" w:tplc="20000019" w:tentative="1">
      <w:start w:val="1"/>
      <w:numFmt w:val="lowerLetter"/>
      <w:lvlText w:val="%2."/>
      <w:lvlJc w:val="left"/>
      <w:pPr>
        <w:ind w:left="1740" w:hanging="360"/>
      </w:pPr>
    </w:lvl>
    <w:lvl w:ilvl="2" w:tplc="2000001B" w:tentative="1">
      <w:start w:val="1"/>
      <w:numFmt w:val="lowerRoman"/>
      <w:lvlText w:val="%3."/>
      <w:lvlJc w:val="right"/>
      <w:pPr>
        <w:ind w:left="2460" w:hanging="180"/>
      </w:pPr>
    </w:lvl>
    <w:lvl w:ilvl="3" w:tplc="2000000F" w:tentative="1">
      <w:start w:val="1"/>
      <w:numFmt w:val="decimal"/>
      <w:lvlText w:val="%4."/>
      <w:lvlJc w:val="left"/>
      <w:pPr>
        <w:ind w:left="3180" w:hanging="360"/>
      </w:pPr>
    </w:lvl>
    <w:lvl w:ilvl="4" w:tplc="20000019" w:tentative="1">
      <w:start w:val="1"/>
      <w:numFmt w:val="lowerLetter"/>
      <w:lvlText w:val="%5."/>
      <w:lvlJc w:val="left"/>
      <w:pPr>
        <w:ind w:left="3900" w:hanging="360"/>
      </w:pPr>
    </w:lvl>
    <w:lvl w:ilvl="5" w:tplc="2000001B" w:tentative="1">
      <w:start w:val="1"/>
      <w:numFmt w:val="lowerRoman"/>
      <w:lvlText w:val="%6."/>
      <w:lvlJc w:val="right"/>
      <w:pPr>
        <w:ind w:left="4620" w:hanging="180"/>
      </w:pPr>
    </w:lvl>
    <w:lvl w:ilvl="6" w:tplc="2000000F" w:tentative="1">
      <w:start w:val="1"/>
      <w:numFmt w:val="decimal"/>
      <w:lvlText w:val="%7."/>
      <w:lvlJc w:val="left"/>
      <w:pPr>
        <w:ind w:left="5340" w:hanging="360"/>
      </w:pPr>
    </w:lvl>
    <w:lvl w:ilvl="7" w:tplc="20000019" w:tentative="1">
      <w:start w:val="1"/>
      <w:numFmt w:val="lowerLetter"/>
      <w:lvlText w:val="%8."/>
      <w:lvlJc w:val="left"/>
      <w:pPr>
        <w:ind w:left="6060" w:hanging="360"/>
      </w:pPr>
    </w:lvl>
    <w:lvl w:ilvl="8" w:tplc="2000001B" w:tentative="1">
      <w:start w:val="1"/>
      <w:numFmt w:val="lowerRoman"/>
      <w:lvlText w:val="%9."/>
      <w:lvlJc w:val="right"/>
      <w:pPr>
        <w:ind w:left="6780" w:hanging="180"/>
      </w:pPr>
    </w:lvl>
  </w:abstractNum>
  <w:abstractNum w:abstractNumId="18" w15:restartNumberingAfterBreak="0">
    <w:nsid w:val="3CAD7974"/>
    <w:multiLevelType w:val="hybridMultilevel"/>
    <w:tmpl w:val="172407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96E66"/>
    <w:multiLevelType w:val="hybridMultilevel"/>
    <w:tmpl w:val="ABD0F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66117E7"/>
    <w:multiLevelType w:val="hybridMultilevel"/>
    <w:tmpl w:val="20245414"/>
    <w:lvl w:ilvl="0" w:tplc="1BA62E22">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98638E7"/>
    <w:multiLevelType w:val="hybridMultilevel"/>
    <w:tmpl w:val="FD6259A4"/>
    <w:lvl w:ilvl="0" w:tplc="20000001">
      <w:start w:val="1"/>
      <w:numFmt w:val="bullet"/>
      <w:lvlText w:val=""/>
      <w:lvlJc w:val="left"/>
      <w:pPr>
        <w:ind w:left="1140" w:hanging="360"/>
      </w:pPr>
      <w:rPr>
        <w:rFonts w:ascii="Symbol" w:hAnsi="Symbol" w:hint="default"/>
      </w:rPr>
    </w:lvl>
    <w:lvl w:ilvl="1" w:tplc="20000003" w:tentative="1">
      <w:start w:val="1"/>
      <w:numFmt w:val="bullet"/>
      <w:lvlText w:val="o"/>
      <w:lvlJc w:val="left"/>
      <w:pPr>
        <w:ind w:left="1860" w:hanging="360"/>
      </w:pPr>
      <w:rPr>
        <w:rFonts w:ascii="Courier New" w:hAnsi="Courier New" w:cs="Courier New" w:hint="default"/>
      </w:rPr>
    </w:lvl>
    <w:lvl w:ilvl="2" w:tplc="20000005" w:tentative="1">
      <w:start w:val="1"/>
      <w:numFmt w:val="bullet"/>
      <w:lvlText w:val=""/>
      <w:lvlJc w:val="left"/>
      <w:pPr>
        <w:ind w:left="2580" w:hanging="360"/>
      </w:pPr>
      <w:rPr>
        <w:rFonts w:ascii="Wingdings" w:hAnsi="Wingdings" w:hint="default"/>
      </w:rPr>
    </w:lvl>
    <w:lvl w:ilvl="3" w:tplc="20000001" w:tentative="1">
      <w:start w:val="1"/>
      <w:numFmt w:val="bullet"/>
      <w:lvlText w:val=""/>
      <w:lvlJc w:val="left"/>
      <w:pPr>
        <w:ind w:left="3300" w:hanging="360"/>
      </w:pPr>
      <w:rPr>
        <w:rFonts w:ascii="Symbol" w:hAnsi="Symbol" w:hint="default"/>
      </w:rPr>
    </w:lvl>
    <w:lvl w:ilvl="4" w:tplc="20000003" w:tentative="1">
      <w:start w:val="1"/>
      <w:numFmt w:val="bullet"/>
      <w:lvlText w:val="o"/>
      <w:lvlJc w:val="left"/>
      <w:pPr>
        <w:ind w:left="4020" w:hanging="360"/>
      </w:pPr>
      <w:rPr>
        <w:rFonts w:ascii="Courier New" w:hAnsi="Courier New" w:cs="Courier New" w:hint="default"/>
      </w:rPr>
    </w:lvl>
    <w:lvl w:ilvl="5" w:tplc="20000005" w:tentative="1">
      <w:start w:val="1"/>
      <w:numFmt w:val="bullet"/>
      <w:lvlText w:val=""/>
      <w:lvlJc w:val="left"/>
      <w:pPr>
        <w:ind w:left="4740" w:hanging="360"/>
      </w:pPr>
      <w:rPr>
        <w:rFonts w:ascii="Wingdings" w:hAnsi="Wingdings" w:hint="default"/>
      </w:rPr>
    </w:lvl>
    <w:lvl w:ilvl="6" w:tplc="20000001" w:tentative="1">
      <w:start w:val="1"/>
      <w:numFmt w:val="bullet"/>
      <w:lvlText w:val=""/>
      <w:lvlJc w:val="left"/>
      <w:pPr>
        <w:ind w:left="5460" w:hanging="360"/>
      </w:pPr>
      <w:rPr>
        <w:rFonts w:ascii="Symbol" w:hAnsi="Symbol" w:hint="default"/>
      </w:rPr>
    </w:lvl>
    <w:lvl w:ilvl="7" w:tplc="20000003" w:tentative="1">
      <w:start w:val="1"/>
      <w:numFmt w:val="bullet"/>
      <w:lvlText w:val="o"/>
      <w:lvlJc w:val="left"/>
      <w:pPr>
        <w:ind w:left="6180" w:hanging="360"/>
      </w:pPr>
      <w:rPr>
        <w:rFonts w:ascii="Courier New" w:hAnsi="Courier New" w:cs="Courier New" w:hint="default"/>
      </w:rPr>
    </w:lvl>
    <w:lvl w:ilvl="8" w:tplc="20000005" w:tentative="1">
      <w:start w:val="1"/>
      <w:numFmt w:val="bullet"/>
      <w:lvlText w:val=""/>
      <w:lvlJc w:val="left"/>
      <w:pPr>
        <w:ind w:left="6900" w:hanging="360"/>
      </w:pPr>
      <w:rPr>
        <w:rFonts w:ascii="Wingdings" w:hAnsi="Wingdings" w:hint="default"/>
      </w:rPr>
    </w:lvl>
  </w:abstractNum>
  <w:abstractNum w:abstractNumId="23" w15:restartNumberingAfterBreak="0">
    <w:nsid w:val="5AA3738B"/>
    <w:multiLevelType w:val="hybridMultilevel"/>
    <w:tmpl w:val="DC3A337C"/>
    <w:lvl w:ilvl="0" w:tplc="1FD8E1A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955C4"/>
    <w:multiLevelType w:val="hybridMultilevel"/>
    <w:tmpl w:val="D7F8E5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2C3E32"/>
    <w:multiLevelType w:val="hybridMultilevel"/>
    <w:tmpl w:val="634AADAE"/>
    <w:lvl w:ilvl="0" w:tplc="C7546F96">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0"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547410"/>
    <w:multiLevelType w:val="hybridMultilevel"/>
    <w:tmpl w:val="C9E28244"/>
    <w:lvl w:ilvl="0" w:tplc="20000001">
      <w:start w:val="1"/>
      <w:numFmt w:val="bullet"/>
      <w:lvlText w:val=""/>
      <w:lvlJc w:val="left"/>
      <w:pPr>
        <w:ind w:left="1200" w:hanging="360"/>
      </w:pPr>
      <w:rPr>
        <w:rFonts w:ascii="Symbol" w:hAnsi="Symbol" w:hint="default"/>
      </w:rPr>
    </w:lvl>
    <w:lvl w:ilvl="1" w:tplc="20000003" w:tentative="1">
      <w:start w:val="1"/>
      <w:numFmt w:val="bullet"/>
      <w:lvlText w:val="o"/>
      <w:lvlJc w:val="left"/>
      <w:pPr>
        <w:ind w:left="1920" w:hanging="360"/>
      </w:pPr>
      <w:rPr>
        <w:rFonts w:ascii="Courier New" w:hAnsi="Courier New" w:cs="Courier New" w:hint="default"/>
      </w:rPr>
    </w:lvl>
    <w:lvl w:ilvl="2" w:tplc="20000005" w:tentative="1">
      <w:start w:val="1"/>
      <w:numFmt w:val="bullet"/>
      <w:lvlText w:val=""/>
      <w:lvlJc w:val="left"/>
      <w:pPr>
        <w:ind w:left="2640" w:hanging="360"/>
      </w:pPr>
      <w:rPr>
        <w:rFonts w:ascii="Wingdings" w:hAnsi="Wingdings" w:hint="default"/>
      </w:rPr>
    </w:lvl>
    <w:lvl w:ilvl="3" w:tplc="20000001" w:tentative="1">
      <w:start w:val="1"/>
      <w:numFmt w:val="bullet"/>
      <w:lvlText w:val=""/>
      <w:lvlJc w:val="left"/>
      <w:pPr>
        <w:ind w:left="3360" w:hanging="360"/>
      </w:pPr>
      <w:rPr>
        <w:rFonts w:ascii="Symbol" w:hAnsi="Symbol" w:hint="default"/>
      </w:rPr>
    </w:lvl>
    <w:lvl w:ilvl="4" w:tplc="20000003" w:tentative="1">
      <w:start w:val="1"/>
      <w:numFmt w:val="bullet"/>
      <w:lvlText w:val="o"/>
      <w:lvlJc w:val="left"/>
      <w:pPr>
        <w:ind w:left="4080" w:hanging="360"/>
      </w:pPr>
      <w:rPr>
        <w:rFonts w:ascii="Courier New" w:hAnsi="Courier New" w:cs="Courier New" w:hint="default"/>
      </w:rPr>
    </w:lvl>
    <w:lvl w:ilvl="5" w:tplc="20000005" w:tentative="1">
      <w:start w:val="1"/>
      <w:numFmt w:val="bullet"/>
      <w:lvlText w:val=""/>
      <w:lvlJc w:val="left"/>
      <w:pPr>
        <w:ind w:left="4800" w:hanging="360"/>
      </w:pPr>
      <w:rPr>
        <w:rFonts w:ascii="Wingdings" w:hAnsi="Wingdings" w:hint="default"/>
      </w:rPr>
    </w:lvl>
    <w:lvl w:ilvl="6" w:tplc="20000001" w:tentative="1">
      <w:start w:val="1"/>
      <w:numFmt w:val="bullet"/>
      <w:lvlText w:val=""/>
      <w:lvlJc w:val="left"/>
      <w:pPr>
        <w:ind w:left="5520" w:hanging="360"/>
      </w:pPr>
      <w:rPr>
        <w:rFonts w:ascii="Symbol" w:hAnsi="Symbol" w:hint="default"/>
      </w:rPr>
    </w:lvl>
    <w:lvl w:ilvl="7" w:tplc="20000003" w:tentative="1">
      <w:start w:val="1"/>
      <w:numFmt w:val="bullet"/>
      <w:lvlText w:val="o"/>
      <w:lvlJc w:val="left"/>
      <w:pPr>
        <w:ind w:left="6240" w:hanging="360"/>
      </w:pPr>
      <w:rPr>
        <w:rFonts w:ascii="Courier New" w:hAnsi="Courier New" w:cs="Courier New" w:hint="default"/>
      </w:rPr>
    </w:lvl>
    <w:lvl w:ilvl="8" w:tplc="20000005" w:tentative="1">
      <w:start w:val="1"/>
      <w:numFmt w:val="bullet"/>
      <w:lvlText w:val=""/>
      <w:lvlJc w:val="left"/>
      <w:pPr>
        <w:ind w:left="6960" w:hanging="360"/>
      </w:pPr>
      <w:rPr>
        <w:rFonts w:ascii="Wingdings" w:hAnsi="Wingdings" w:hint="default"/>
      </w:rPr>
    </w:lvl>
  </w:abstractNum>
  <w:num w:numId="1" w16cid:durableId="1626815829">
    <w:abstractNumId w:val="29"/>
  </w:num>
  <w:num w:numId="2" w16cid:durableId="1708139221">
    <w:abstractNumId w:val="29"/>
    <w:lvlOverride w:ilvl="0">
      <w:startOverride w:val="1"/>
    </w:lvlOverride>
  </w:num>
  <w:num w:numId="3" w16cid:durableId="718700112">
    <w:abstractNumId w:val="29"/>
  </w:num>
  <w:num w:numId="4" w16cid:durableId="1226180258">
    <w:abstractNumId w:val="29"/>
    <w:lvlOverride w:ilvl="0">
      <w:startOverride w:val="1"/>
    </w:lvlOverride>
  </w:num>
  <w:num w:numId="5" w16cid:durableId="1327125147">
    <w:abstractNumId w:val="8"/>
  </w:num>
  <w:num w:numId="6" w16cid:durableId="1766535934">
    <w:abstractNumId w:val="29"/>
    <w:lvlOverride w:ilvl="0">
      <w:startOverride w:val="1"/>
    </w:lvlOverride>
  </w:num>
  <w:num w:numId="7" w16cid:durableId="6859118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617108">
    <w:abstractNumId w:val="11"/>
  </w:num>
  <w:num w:numId="9" w16cid:durableId="4803865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6822308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20137934">
    <w:abstractNumId w:val="7"/>
  </w:num>
  <w:num w:numId="12" w16cid:durableId="1738747478">
    <w:abstractNumId w:val="6"/>
  </w:num>
  <w:num w:numId="13" w16cid:durableId="2082019062">
    <w:abstractNumId w:val="5"/>
  </w:num>
  <w:num w:numId="14" w16cid:durableId="1724711932">
    <w:abstractNumId w:val="4"/>
  </w:num>
  <w:num w:numId="15" w16cid:durableId="45229733">
    <w:abstractNumId w:val="3"/>
  </w:num>
  <w:num w:numId="16" w16cid:durableId="1142386501">
    <w:abstractNumId w:val="2"/>
  </w:num>
  <w:num w:numId="17" w16cid:durableId="1948734678">
    <w:abstractNumId w:val="1"/>
  </w:num>
  <w:num w:numId="18" w16cid:durableId="927735380">
    <w:abstractNumId w:val="0"/>
  </w:num>
  <w:num w:numId="19" w16cid:durableId="1570073587">
    <w:abstractNumId w:val="30"/>
  </w:num>
  <w:num w:numId="20" w16cid:durableId="1990937371">
    <w:abstractNumId w:val="9"/>
  </w:num>
  <w:num w:numId="21" w16cid:durableId="1603494514">
    <w:abstractNumId w:val="27"/>
  </w:num>
  <w:num w:numId="22" w16cid:durableId="1616518025">
    <w:abstractNumId w:val="26"/>
  </w:num>
  <w:num w:numId="23" w16cid:durableId="1303344427">
    <w:abstractNumId w:val="24"/>
  </w:num>
  <w:num w:numId="24" w16cid:durableId="1636375880">
    <w:abstractNumId w:val="19"/>
  </w:num>
  <w:num w:numId="25" w16cid:durableId="11832766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324268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826614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19482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0148747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0374756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99996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8629458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650988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2483506">
    <w:abstractNumId w:val="20"/>
  </w:num>
  <w:num w:numId="35" w16cid:durableId="2062288507">
    <w:abstractNumId w:val="16"/>
  </w:num>
  <w:num w:numId="36" w16cid:durableId="908883820">
    <w:abstractNumId w:val="15"/>
  </w:num>
  <w:num w:numId="37" w16cid:durableId="206454219">
    <w:abstractNumId w:val="12"/>
  </w:num>
  <w:num w:numId="38" w16cid:durableId="749735504">
    <w:abstractNumId w:val="14"/>
  </w:num>
  <w:num w:numId="39" w16cid:durableId="1057240637">
    <w:abstractNumId w:val="31"/>
  </w:num>
  <w:num w:numId="40" w16cid:durableId="293633607">
    <w:abstractNumId w:val="25"/>
  </w:num>
  <w:num w:numId="41" w16cid:durableId="328951343">
    <w:abstractNumId w:val="21"/>
  </w:num>
  <w:num w:numId="42" w16cid:durableId="847138377">
    <w:abstractNumId w:val="28"/>
  </w:num>
  <w:num w:numId="43" w16cid:durableId="1868324835">
    <w:abstractNumId w:val="17"/>
  </w:num>
  <w:num w:numId="44" w16cid:durableId="1434740226">
    <w:abstractNumId w:val="23"/>
  </w:num>
  <w:num w:numId="45" w16cid:durableId="1283220425">
    <w:abstractNumId w:val="10"/>
  </w:num>
  <w:num w:numId="46" w16cid:durableId="367339036">
    <w:abstractNumId w:val="18"/>
  </w:num>
  <w:num w:numId="47" w16cid:durableId="134835738">
    <w:abstractNumId w:val="13"/>
  </w:num>
  <w:num w:numId="48" w16cid:durableId="184053730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B01"/>
    <w:rsid w:val="00016748"/>
    <w:rsid w:val="00050583"/>
    <w:rsid w:val="00063F69"/>
    <w:rsid w:val="0006567E"/>
    <w:rsid w:val="000760DB"/>
    <w:rsid w:val="00080D13"/>
    <w:rsid w:val="00084520"/>
    <w:rsid w:val="000C333B"/>
    <w:rsid w:val="000F00E7"/>
    <w:rsid w:val="0016766E"/>
    <w:rsid w:val="00170063"/>
    <w:rsid w:val="00172084"/>
    <w:rsid w:val="00175643"/>
    <w:rsid w:val="001B2338"/>
    <w:rsid w:val="002061A9"/>
    <w:rsid w:val="002151C3"/>
    <w:rsid w:val="00217B64"/>
    <w:rsid w:val="00235579"/>
    <w:rsid w:val="00257FAA"/>
    <w:rsid w:val="00263938"/>
    <w:rsid w:val="00291E7A"/>
    <w:rsid w:val="002B5F3E"/>
    <w:rsid w:val="002E07E2"/>
    <w:rsid w:val="002E78EB"/>
    <w:rsid w:val="002F25A8"/>
    <w:rsid w:val="00337A93"/>
    <w:rsid w:val="003407A9"/>
    <w:rsid w:val="00340DC9"/>
    <w:rsid w:val="00350BD5"/>
    <w:rsid w:val="00373214"/>
    <w:rsid w:val="00444F02"/>
    <w:rsid w:val="00456838"/>
    <w:rsid w:val="00485482"/>
    <w:rsid w:val="00490CC6"/>
    <w:rsid w:val="004F05F9"/>
    <w:rsid w:val="00550537"/>
    <w:rsid w:val="005509B2"/>
    <w:rsid w:val="005556DB"/>
    <w:rsid w:val="005558CF"/>
    <w:rsid w:val="005C2F70"/>
    <w:rsid w:val="005C6D45"/>
    <w:rsid w:val="005C7163"/>
    <w:rsid w:val="005D58F7"/>
    <w:rsid w:val="0061738B"/>
    <w:rsid w:val="00617D63"/>
    <w:rsid w:val="00623564"/>
    <w:rsid w:val="00642418"/>
    <w:rsid w:val="00643D1A"/>
    <w:rsid w:val="00674588"/>
    <w:rsid w:val="006A3594"/>
    <w:rsid w:val="006A7B57"/>
    <w:rsid w:val="006D44C5"/>
    <w:rsid w:val="006F6DF3"/>
    <w:rsid w:val="00713672"/>
    <w:rsid w:val="0073562D"/>
    <w:rsid w:val="00771082"/>
    <w:rsid w:val="007A624A"/>
    <w:rsid w:val="007B07DE"/>
    <w:rsid w:val="007B5146"/>
    <w:rsid w:val="007B6011"/>
    <w:rsid w:val="00803302"/>
    <w:rsid w:val="00805D94"/>
    <w:rsid w:val="008270A2"/>
    <w:rsid w:val="008372F9"/>
    <w:rsid w:val="00847261"/>
    <w:rsid w:val="00853F77"/>
    <w:rsid w:val="00884125"/>
    <w:rsid w:val="00885CE1"/>
    <w:rsid w:val="008907FF"/>
    <w:rsid w:val="008B696C"/>
    <w:rsid w:val="008B6BEE"/>
    <w:rsid w:val="008F78D7"/>
    <w:rsid w:val="00913A0A"/>
    <w:rsid w:val="009200C1"/>
    <w:rsid w:val="009345E7"/>
    <w:rsid w:val="00980085"/>
    <w:rsid w:val="00997127"/>
    <w:rsid w:val="009C3B20"/>
    <w:rsid w:val="009D216F"/>
    <w:rsid w:val="009D3248"/>
    <w:rsid w:val="009E4763"/>
    <w:rsid w:val="009E6C6D"/>
    <w:rsid w:val="00A0227F"/>
    <w:rsid w:val="00A65E8A"/>
    <w:rsid w:val="00A87896"/>
    <w:rsid w:val="00AC094C"/>
    <w:rsid w:val="00AC1EE7"/>
    <w:rsid w:val="00AD703A"/>
    <w:rsid w:val="00AE4E99"/>
    <w:rsid w:val="00B52B4E"/>
    <w:rsid w:val="00B57FAD"/>
    <w:rsid w:val="00B650C6"/>
    <w:rsid w:val="00B758A5"/>
    <w:rsid w:val="00B87EBA"/>
    <w:rsid w:val="00BA63C2"/>
    <w:rsid w:val="00BC6939"/>
    <w:rsid w:val="00BE1875"/>
    <w:rsid w:val="00BE1C25"/>
    <w:rsid w:val="00BE45C8"/>
    <w:rsid w:val="00BF2331"/>
    <w:rsid w:val="00BF6BC7"/>
    <w:rsid w:val="00BF7463"/>
    <w:rsid w:val="00C169A9"/>
    <w:rsid w:val="00C30889"/>
    <w:rsid w:val="00C366A6"/>
    <w:rsid w:val="00C85A27"/>
    <w:rsid w:val="00C90A2E"/>
    <w:rsid w:val="00CC5861"/>
    <w:rsid w:val="00CF0F39"/>
    <w:rsid w:val="00D0457E"/>
    <w:rsid w:val="00D30B81"/>
    <w:rsid w:val="00D3649E"/>
    <w:rsid w:val="00D65327"/>
    <w:rsid w:val="00DF0FDA"/>
    <w:rsid w:val="00E142DA"/>
    <w:rsid w:val="00E16F51"/>
    <w:rsid w:val="00EB0B6E"/>
    <w:rsid w:val="00EE6C8C"/>
    <w:rsid w:val="00EE70C1"/>
    <w:rsid w:val="00F169E1"/>
    <w:rsid w:val="00F40DA7"/>
    <w:rsid w:val="00F46BB6"/>
    <w:rsid w:val="00F56C70"/>
    <w:rsid w:val="00F77B79"/>
    <w:rsid w:val="00F866A8"/>
    <w:rsid w:val="00FB35C9"/>
    <w:rsid w:val="00FB5B59"/>
    <w:rsid w:val="00FC318F"/>
    <w:rsid w:val="00FD1D72"/>
    <w:rsid w:val="00FE0B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0255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sit21f.0015\AppData\Local\Microsoft\Office\16.0\DTS\en-US%7bDF5CE3FB-D0F3-4265-9F30-6425B3B39F5A%7d\%7b775708A0-C5FC-44B1-B9AE-7821E1230E3D%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Props1.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3.xml><?xml version="1.0" encoding="utf-8"?>
<ds:datastoreItem xmlns:ds="http://schemas.openxmlformats.org/officeDocument/2006/customXml" ds:itemID="{878A3276-187E-405F-966A-BDA24FF7DCFF}">
  <ds:schemaRefs>
    <ds:schemaRef ds:uri="http://schemas.microsoft.com/sharepoint/v3/contenttype/forms"/>
  </ds:schemaRefs>
</ds:datastoreItem>
</file>

<file path=customXml/itemProps4.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{775708A0-C5FC-44B1-B9AE-7821E1230E3D}tf45325165_win32</Template>
  <TotalTime>0</TotalTime>
  <Pages>14</Pages>
  <Words>932</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2025-04-30T13:01:00Z</dcterms:created>
  <dcterms:modified xsi:type="dcterms:W3CDTF">2025-05-03T13:11:00Z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_ip_UnifiedCompliancePolicyUIAction">
    <vt:lpwstr/>
  </property>
  <property fmtid="{D5CDD505-2E9C-101B-9397-08002B2CF9AE}" pid="4" name="Image">
    <vt:lpwstr>, </vt:lpwstr>
  </property>
  <property fmtid="{D5CDD505-2E9C-101B-9397-08002B2CF9AE}" pid="5" name="Status">
    <vt:lpwstr>Not started</vt:lpwstr>
  </property>
  <property fmtid="{D5CDD505-2E9C-101B-9397-08002B2CF9AE}" pid="6" name="_ip_UnifiedCompliancePolicyProperties">
    <vt:lpwstr/>
  </property>
  <property fmtid="{D5CDD505-2E9C-101B-9397-08002B2CF9AE}" pid="7" name="ImageTagsTaxHTField">
    <vt:lpwstr/>
  </property>
  <property fmtid="{D5CDD505-2E9C-101B-9397-08002B2CF9AE}" pid="8" name="TaxCatchAll">
    <vt:lpwstr/>
  </property>
  <property fmtid="{D5CDD505-2E9C-101B-9397-08002B2CF9AE}" pid="9" name="MediaServiceKeyPoints">
    <vt:lpwstr/>
  </property>
</Properties>
</file>