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jc w:val="center"/>
      </w:pPr>
      <w:r>
        <w:rPr>
          <w:rFonts w:ascii="Arial" w:cs="Arial" w:eastAsia="Arial" w:hAnsi="Arial"/>
          <w:b/>
          <w:bCs/>
          <w:color w:val="1A3C5E"/>
          <w:sz w:val="56"/>
          <w:szCs w:val="56"/>
        </w:rPr>
        <w:t xml:space="preserve">AI DESKTOP ASSISTANT</w:t>
      </w:r>
    </w:p>
    <w:p>
      <w:pPr>
        <w:spacing w:before="80" w:after="80"/>
        <w:jc w:val="center"/>
      </w:pPr>
      <w:r>
        <w:rPr>
          <w:rFonts w:ascii="Arial" w:cs="Arial" w:eastAsia="Arial" w:hAnsi="Arial"/>
          <w:color w:val="2B6CB0"/>
          <w:sz w:val="36"/>
          <w:szCs w:val="36"/>
        </w:rPr>
        <w:t xml:space="preserve">Complete Developer Guide</w:t>
      </w:r>
    </w:p>
    <w:p>
      <w:pPr>
        <w:spacing w:before="40" w:after="200"/>
        <w:jc w:val="center"/>
      </w:pPr>
      <w:r>
        <w:rPr>
          <w:rFonts w:ascii="Arial" w:cs="Arial" w:eastAsia="Arial" w:hAnsi="Arial"/>
          <w:i/>
          <w:iCs/>
          <w:color w:val="4A5568"/>
          <w:sz w:val="22"/>
          <w:szCs w:val="22"/>
        </w:rPr>
        <w:t xml:space="preserve">File Structure  •  Step-by-Step Build Plan  •  Model Selection  •  Hardware Requirements</w:t>
      </w:r>
    </w:p>
    <w:p>
      <w:r>
        <w:rPr>
          <w:sz w:val="12"/>
          <w:szCs w:val="12"/>
        </w:rPr>
        <w:t xml:space="preserve">    </w:t>
      </w:r>
    </w:p>
    <w:p>
      <w:pPr>
        <w:jc w:val="center"/>
      </w:pPr>
      <w:r>
        <w:rPr>
          <w:rFonts w:ascii="Arial" w:cs="Arial" w:eastAsia="Arial" w:hAnsi="Arial"/>
          <w:color w:val="4A5568"/>
          <w:sz w:val="20"/>
          <w:szCs w:val="20"/>
        </w:rPr>
        <w:t xml:space="preserve">Covers: LLM Brain  |  Voice Control  |  Gesture Vision  |  Smart Scheduler  |  Human-like Behavior</w:t>
      </w:r>
    </w:p>
    <w:p>
      <w:r>
        <w:br w:type="page"/>
      </w:r>
    </w:p>
    <w:p>
      <w:pPr>
        <w:pStyle w:val="Heading1"/>
        <w:pBdr>
          <w:bottom w:val="single" w:color="2B6CB0" w:sz="4" w:space="4"/>
        </w:pBdr>
        <w:spacing w:before="400" w:after="160"/>
      </w:pPr>
      <w:r>
        <w:rPr>
          <w:rFonts w:ascii="Arial" w:cs="Arial" w:eastAsia="Arial" w:hAnsi="Arial"/>
          <w:b/>
          <w:bCs/>
          <w:color w:val="1A3C5E"/>
          <w:sz w:val="36"/>
          <w:szCs w:val="36"/>
        </w:rPr>
        <w:t xml:space="preserve">Section 1 — Complete Project File Structure</w:t>
      </w:r>
    </w:p>
    <w:p>
      <w:pPr>
        <w:spacing w:before="60" w:after="80"/>
      </w:pPr>
      <w:r>
        <w:rPr>
          <w:rFonts w:ascii="Arial" w:cs="Arial" w:eastAsia="Arial" w:hAnsi="Arial"/>
          <w:b w:val="false"/>
          <w:bCs w:val="false"/>
          <w:i w:val="false"/>
          <w:iCs w:val="false"/>
          <w:color w:val="1A202C"/>
          <w:sz w:val="22"/>
          <w:szCs w:val="22"/>
        </w:rPr>
        <w:t xml:space="preserve">Every file in this project has a specific role. Below is the full folder structure followed by a detailed explanation of what each file does and why it exists.</w:t>
      </w:r>
    </w:p>
    <w:p>
      <w:r>
        <w:rPr>
          <w:sz w:val="12"/>
          <w:szCs w:val="12"/>
        </w:rPr>
        <w:t xml:space="preserve"> </w:t>
      </w:r>
    </w:p>
    <w:p>
      <w:pPr>
        <w:pStyle w:val="Heading2"/>
        <w:spacing w:before="300" w:after="120"/>
      </w:pPr>
      <w:r>
        <w:rPr>
          <w:rFonts w:ascii="Arial" w:cs="Arial" w:eastAsia="Arial" w:hAnsi="Arial"/>
          <w:b/>
          <w:bCs/>
          <w:color w:val="2B6CB0"/>
          <w:sz w:val="28"/>
          <w:szCs w:val="28"/>
        </w:rPr>
        <w:t xml:space="preserve">1.1  Top-Level Directory Layout</w:t>
      </w:r>
    </w:p>
    <w:p>
      <w:pPr>
        <w:spacing w:before="20" w:after="20"/>
        <w:ind w:left="360"/>
      </w:pPr>
      <w:r>
        <w:rPr>
          <w:rFonts w:ascii="Courier New" w:cs="Courier New" w:eastAsia="Courier New" w:hAnsi="Courier New"/>
          <w:color w:val="1A365D"/>
          <w:sz w:val="18"/>
          <w:szCs w:val="18"/>
        </w:rPr>
        <w:t xml:space="preserve">jarvis/                          ← Root project folder</w:t>
      </w:r>
    </w:p>
    <w:p>
      <w:pPr>
        <w:spacing w:before="20" w:after="20"/>
        <w:ind w:left="360"/>
      </w:pPr>
      <w:r>
        <w:rPr>
          <w:rFonts w:ascii="Courier New" w:cs="Courier New" w:eastAsia="Courier New" w:hAnsi="Courier New"/>
          <w:color w:val="1A365D"/>
          <w:sz w:val="18"/>
          <w:szCs w:val="18"/>
        </w:rPr>
        <w:t xml:space="preserve">  ├── core/                        ← The AI brain and routing</w:t>
      </w:r>
    </w:p>
    <w:p>
      <w:pPr>
        <w:spacing w:before="20" w:after="20"/>
        <w:ind w:left="360"/>
      </w:pPr>
      <w:r>
        <w:rPr>
          <w:rFonts w:ascii="Courier New" w:cs="Courier New" w:eastAsia="Courier New" w:hAnsi="Courier New"/>
          <w:color w:val="1A365D"/>
          <w:sz w:val="18"/>
          <w:szCs w:val="18"/>
        </w:rPr>
        <w:t xml:space="preserve">  ├── modules/                     ← Specialist action modules</w:t>
      </w:r>
    </w:p>
    <w:p>
      <w:pPr>
        <w:spacing w:before="20" w:after="20"/>
        <w:ind w:left="360"/>
      </w:pPr>
      <w:r>
        <w:rPr>
          <w:rFonts w:ascii="Courier New" w:cs="Courier New" w:eastAsia="Courier New" w:hAnsi="Courier New"/>
          <w:color w:val="1A365D"/>
          <w:sz w:val="18"/>
          <w:szCs w:val="18"/>
        </w:rPr>
        <w:t xml:space="preserve">  ├── vision/                      ← Webcam + gesture control</w:t>
      </w:r>
    </w:p>
    <w:p>
      <w:pPr>
        <w:spacing w:before="20" w:after="20"/>
        <w:ind w:left="360"/>
      </w:pPr>
      <w:r>
        <w:rPr>
          <w:rFonts w:ascii="Courier New" w:cs="Courier New" w:eastAsia="Courier New" w:hAnsi="Courier New"/>
          <w:color w:val="1A365D"/>
          <w:sz w:val="18"/>
          <w:szCs w:val="18"/>
        </w:rPr>
        <w:t xml:space="preserve">  ├── scheduler/                   ← Daily routine optimizer</w:t>
      </w:r>
    </w:p>
    <w:p>
      <w:pPr>
        <w:spacing w:before="20" w:after="20"/>
        <w:ind w:left="360"/>
      </w:pPr>
      <w:r>
        <w:rPr>
          <w:rFonts w:ascii="Courier New" w:cs="Courier New" w:eastAsia="Courier New" w:hAnsi="Courier New"/>
          <w:color w:val="1A365D"/>
          <w:sz w:val="18"/>
          <w:szCs w:val="18"/>
        </w:rPr>
        <w:t xml:space="preserve">  ├── memory/                      ← Vector DB + conversation log</w:t>
      </w:r>
    </w:p>
    <w:p>
      <w:pPr>
        <w:spacing w:before="20" w:after="20"/>
        <w:ind w:left="360"/>
      </w:pPr>
      <w:r>
        <w:rPr>
          <w:rFonts w:ascii="Courier New" w:cs="Courier New" w:eastAsia="Courier New" w:hAnsi="Courier New"/>
          <w:color w:val="1A365D"/>
          <w:sz w:val="18"/>
          <w:szCs w:val="18"/>
        </w:rPr>
        <w:t xml:space="preserve">  ├── voice/                       ← Speech input and output</w:t>
      </w:r>
    </w:p>
    <w:p>
      <w:pPr>
        <w:spacing w:before="20" w:after="20"/>
        <w:ind w:left="360"/>
      </w:pPr>
      <w:r>
        <w:rPr>
          <w:rFonts w:ascii="Courier New" w:cs="Courier New" w:eastAsia="Courier New" w:hAnsi="Courier New"/>
          <w:color w:val="1A365D"/>
          <w:sz w:val="18"/>
          <w:szCs w:val="18"/>
        </w:rPr>
        <w:t xml:space="preserve">  ├── ui/                          ← Desktop overlay interface</w:t>
      </w:r>
    </w:p>
    <w:p>
      <w:pPr>
        <w:spacing w:before="20" w:after="20"/>
        <w:ind w:left="360"/>
      </w:pPr>
      <w:r>
        <w:rPr>
          <w:rFonts w:ascii="Courier New" w:cs="Courier New" w:eastAsia="Courier New" w:hAnsi="Courier New"/>
          <w:color w:val="1A365D"/>
          <w:sz w:val="18"/>
          <w:szCs w:val="18"/>
        </w:rPr>
        <w:t xml:space="preserve">  ├── safety/                      ← Harm protection layer</w:t>
      </w:r>
    </w:p>
    <w:p>
      <w:pPr>
        <w:spacing w:before="20" w:after="20"/>
        <w:ind w:left="360"/>
      </w:pPr>
      <w:r>
        <w:rPr>
          <w:rFonts w:ascii="Courier New" w:cs="Courier New" w:eastAsia="Courier New" w:hAnsi="Courier New"/>
          <w:color w:val="1A365D"/>
          <w:sz w:val="18"/>
          <w:szCs w:val="18"/>
        </w:rPr>
        <w:t xml:space="preserve">  ├── data/                        ← Local databases and logs</w:t>
      </w:r>
    </w:p>
    <w:p>
      <w:pPr>
        <w:spacing w:before="20" w:after="20"/>
        <w:ind w:left="360"/>
      </w:pPr>
      <w:r>
        <w:rPr>
          <w:rFonts w:ascii="Courier New" w:cs="Courier New" w:eastAsia="Courier New" w:hAnsi="Courier New"/>
          <w:color w:val="1A365D"/>
          <w:sz w:val="18"/>
          <w:szCs w:val="18"/>
        </w:rPr>
        <w:t xml:space="preserve">  ├── tests/                       ← Unit and integration tests</w:t>
      </w:r>
    </w:p>
    <w:p>
      <w:pPr>
        <w:spacing w:before="20" w:after="20"/>
        <w:ind w:left="360"/>
      </w:pPr>
      <w:r>
        <w:rPr>
          <w:rFonts w:ascii="Courier New" w:cs="Courier New" w:eastAsia="Courier New" w:hAnsi="Courier New"/>
          <w:color w:val="1A365D"/>
          <w:sz w:val="18"/>
          <w:szCs w:val="18"/>
        </w:rPr>
        <w:t xml:space="preserve">  ├── config/                      ← Settings and environment</w:t>
      </w:r>
    </w:p>
    <w:p>
      <w:pPr>
        <w:spacing w:before="20" w:after="20"/>
        <w:ind w:left="360"/>
      </w:pPr>
      <w:r>
        <w:rPr>
          <w:rFonts w:ascii="Courier New" w:cs="Courier New" w:eastAsia="Courier New" w:hAnsi="Courier New"/>
          <w:color w:val="1A365D"/>
          <w:sz w:val="18"/>
          <w:szCs w:val="18"/>
        </w:rPr>
        <w:t xml:space="preserve">  ├── requirements.txt</w:t>
      </w:r>
    </w:p>
    <w:p>
      <w:pPr>
        <w:spacing w:before="20" w:after="20"/>
        <w:ind w:left="360"/>
      </w:pPr>
      <w:r>
        <w:rPr>
          <w:rFonts w:ascii="Courier New" w:cs="Courier New" w:eastAsia="Courier New" w:hAnsi="Courier New"/>
          <w:color w:val="1A365D"/>
          <w:sz w:val="18"/>
          <w:szCs w:val="18"/>
        </w:rPr>
        <w:t xml:space="preserve">  ├── main.py                      ← Entry point</w:t>
      </w:r>
    </w:p>
    <w:p>
      <w:pPr>
        <w:spacing w:before="20" w:after="20"/>
        <w:ind w:left="360"/>
      </w:pPr>
      <w:r>
        <w:rPr>
          <w:rFonts w:ascii="Courier New" w:cs="Courier New" w:eastAsia="Courier New" w:hAnsi="Courier New"/>
          <w:color w:val="1A365D"/>
          <w:sz w:val="18"/>
          <w:szCs w:val="18"/>
        </w:rPr>
        <w:t xml:space="preserve">  └── README.md</w:t>
      </w:r>
    </w:p>
    <w:p>
      <w:r>
        <w:rPr>
          <w:sz w:val="12"/>
          <w:szCs w:val="12"/>
        </w:rPr>
        <w:t xml:space="preserve"> </w:t>
      </w:r>
    </w:p>
    <w:p>
      <w:pPr>
        <w:pStyle w:val="Heading2"/>
        <w:spacing w:before="300" w:after="120"/>
      </w:pPr>
      <w:r>
        <w:rPr>
          <w:rFonts w:ascii="Arial" w:cs="Arial" w:eastAsia="Arial" w:hAnsi="Arial"/>
          <w:b/>
          <w:bCs/>
          <w:color w:val="2B6CB0"/>
          <w:sz w:val="28"/>
          <w:szCs w:val="28"/>
        </w:rPr>
        <w:t xml:space="preserve">1.2  File-by-File Explanation</w:t>
      </w:r>
    </w:p>
    <w:p>
      <w:pPr>
        <w:pStyle w:val="Heading3"/>
        <w:spacing w:before="220" w:after="80"/>
      </w:pPr>
      <w:r>
        <w:rPr>
          <w:rFonts w:ascii="Arial" w:cs="Arial" w:eastAsia="Arial" w:hAnsi="Arial"/>
          <w:b/>
          <w:bCs/>
          <w:color w:val="0F6E56"/>
          <w:sz w:val="24"/>
          <w:szCs w:val="24"/>
        </w:rPr>
        <w:t xml:space="preserve">core/ — The Brain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FFFFFF" w:sz="1"/>
              <w:left w:val="single" w:color="FFFFFF" w:sz="1"/>
              <w:bottom w:val="single" w:color="FFFFFF" w:sz="1"/>
              <w:right w:val="single" w:color="FFFFFF" w:sz="1"/>
            </w:tcBorders>
            <w:shd w:fill="1A3C5E" w:val="clear"/>
            <w:tcMar>
              <w:top w:type="dxa" w:w="100"/>
              <w:left w:type="dxa" w:w="120"/>
              <w:bottom w:type="dxa" w:w="100"/>
              <w:right w:type="dxa" w:w="120"/>
            </w:tcMar>
            <w:vAlign w:val="center"/>
          </w:tcPr>
          <w:p>
            <w:r>
              <w:rPr>
                <w:rFonts w:ascii="Arial" w:cs="Arial" w:eastAsia="Arial" w:hAnsi="Arial"/>
                <w:b/>
                <w:bCs/>
                <w:color w:val="FFFFFF"/>
                <w:sz w:val="20"/>
                <w:szCs w:val="20"/>
              </w:rPr>
              <w:t xml:space="preserve">File</w:t>
            </w:r>
          </w:p>
        </w:tc>
        <w:tc>
          <w:tcPr>
            <w:tcW w:type="dxa" w:w="6360"/>
            <w:tcBorders>
              <w:top w:val="single" w:color="FFFFFF" w:sz="1"/>
              <w:left w:val="single" w:color="FFFFFF" w:sz="1"/>
              <w:bottom w:val="single" w:color="FFFFFF" w:sz="1"/>
              <w:right w:val="single" w:color="FFFFFF" w:sz="1"/>
            </w:tcBorders>
            <w:shd w:fill="1A3C5E" w:val="clear"/>
            <w:tcMar>
              <w:top w:type="dxa" w:w="100"/>
              <w:left w:type="dxa" w:w="120"/>
              <w:bottom w:type="dxa" w:w="100"/>
              <w:right w:type="dxa" w:w="120"/>
            </w:tcMar>
            <w:vAlign w:val="center"/>
          </w:tcPr>
          <w:p>
            <w:r>
              <w:rPr>
                <w:rFonts w:ascii="Arial" w:cs="Arial" w:eastAsia="Arial" w:hAnsi="Arial"/>
                <w:b/>
                <w:bCs/>
                <w:color w:val="FFFFFF"/>
                <w:sz w:val="20"/>
                <w:szCs w:val="20"/>
              </w:rPr>
              <w:t xml:space="preserve">What It Does &amp; Why</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core/agent.py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The master LangChain agent. Receives every command, calls the LLM, decides which module (tool) to activate. This is the central nervous system — every other file reports to this one.</w:t>
            </w:r>
          </w:p>
        </w:tc>
      </w:tr>
      <w:tr>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core/intent_classifier.py</w:t>
            </w:r>
          </w:p>
        </w:tc>
        <w:tc>
          <w:tcPr>
            <w:tcW w:type="dxa" w:w="6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Sends the user command to the LLM with a strict JSON prompt. Returns intent type, risk level (safe/confirm/dangerous/blocked), ambiguity flag, and scope. Nothing runs until this returns.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core/router.py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Takes the classified intent and maps it to the correct module function. A simple Python dispatch table. If the risk level is confirm or dangerous, it routes to the safety layer first.</w:t>
            </w:r>
          </w:p>
        </w:tc>
      </w:tr>
      <w:tr>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core/context_manager.py</w:t>
            </w:r>
          </w:p>
        </w:tc>
        <w:tc>
          <w:tcPr>
            <w:tcW w:type="dxa" w:w="6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Holds the active session state: current task, open apps, last 10 messages, user mood from webcam. This context is injected into every LLM prompt so responses are never disconnected from what is happening.</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core/question_generator.py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When intent_classifier flags ambiguity=true or risk=confirm, this file generates the clarifying question. Uses templated prompts: ambiguous commands get option questions, irreversible actions get countdown confirmations.</w:t>
            </w:r>
          </w:p>
        </w:tc>
      </w:tr>
      <w:tr>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core/response_composer.py</w:t>
            </w:r>
          </w:p>
        </w:tc>
        <w:tc>
          <w:tcPr>
            <w:tcW w:type="dxa" w:w="6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Turns raw execution results into warm, natural human-language responses. The LLM takes the action result and writes a friendly sentence instead of a robotic status code.</w:t>
            </w:r>
          </w:p>
        </w:tc>
      </w:tr>
    </w:tbl>
    <w:p>
      <w:r>
        <w:rPr>
          <w:sz w:val="12"/>
          <w:szCs w:val="12"/>
        </w:rPr>
        <w:t xml:space="preserve"> </w:t>
      </w:r>
    </w:p>
    <w:p>
      <w:pPr>
        <w:pStyle w:val="Heading3"/>
        <w:spacing w:before="220" w:after="80"/>
      </w:pPr>
      <w:r>
        <w:rPr>
          <w:rFonts w:ascii="Arial" w:cs="Arial" w:eastAsia="Arial" w:hAnsi="Arial"/>
          <w:b/>
          <w:bCs/>
          <w:color w:val="0F6E56"/>
          <w:sz w:val="24"/>
          <w:szCs w:val="24"/>
        </w:rPr>
        <w:t xml:space="preserve">modules/ — Action Executors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FFFFFF" w:sz="1"/>
              <w:left w:val="single" w:color="FFFFFF" w:sz="1"/>
              <w:bottom w:val="single" w:color="FFFFFF" w:sz="1"/>
              <w:right w:val="single" w:color="FFFFFF" w:sz="1"/>
            </w:tcBorders>
            <w:shd w:fill="1A3C5E" w:val="clear"/>
            <w:tcMar>
              <w:top w:type="dxa" w:w="100"/>
              <w:left w:type="dxa" w:w="120"/>
              <w:bottom w:type="dxa" w:w="100"/>
              <w:right w:type="dxa" w:w="120"/>
            </w:tcMar>
            <w:vAlign w:val="center"/>
          </w:tcPr>
          <w:p>
            <w:r>
              <w:rPr>
                <w:rFonts w:ascii="Arial" w:cs="Arial" w:eastAsia="Arial" w:hAnsi="Arial"/>
                <w:b/>
                <w:bCs/>
                <w:color w:val="FFFFFF"/>
                <w:sz w:val="20"/>
                <w:szCs w:val="20"/>
              </w:rPr>
              <w:t xml:space="preserve">File</w:t>
            </w:r>
          </w:p>
        </w:tc>
        <w:tc>
          <w:tcPr>
            <w:tcW w:type="dxa" w:w="6360"/>
            <w:tcBorders>
              <w:top w:val="single" w:color="FFFFFF" w:sz="1"/>
              <w:left w:val="single" w:color="FFFFFF" w:sz="1"/>
              <w:bottom w:val="single" w:color="FFFFFF" w:sz="1"/>
              <w:right w:val="single" w:color="FFFFFF" w:sz="1"/>
            </w:tcBorders>
            <w:shd w:fill="1A3C5E" w:val="clear"/>
            <w:tcMar>
              <w:top w:type="dxa" w:w="100"/>
              <w:left w:type="dxa" w:w="120"/>
              <w:bottom w:type="dxa" w:w="100"/>
              <w:right w:type="dxa" w:w="120"/>
            </w:tcMar>
            <w:vAlign w:val="center"/>
          </w:tcPr>
          <w:p>
            <w:r>
              <w:rPr>
                <w:rFonts w:ascii="Arial" w:cs="Arial" w:eastAsia="Arial" w:hAnsi="Arial"/>
                <w:b/>
                <w:bCs/>
                <w:color w:val="FFFFFF"/>
                <w:sz w:val="20"/>
                <w:szCs w:val="20"/>
              </w:rPr>
              <w:t xml:space="preserve">What It Does &amp; Why</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modules/system_control.py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Opens apps, closes windows, manages files, clipboard, volume, brightness. Uses subprocess for app launching and pyautogui + pywinauto for GUI control. This is your OS remote control.</w:t>
            </w:r>
          </w:p>
        </w:tc>
      </w:tr>
      <w:tr>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modules/browser_agent.py</w:t>
            </w:r>
          </w:p>
        </w:tc>
        <w:tc>
          <w:tcPr>
            <w:tcW w:type="dxa" w:w="6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Controls Chrome/Firefox via Playwright. Can open URLs, search Google/YouTube/anything, fill forms, click buttons, extract page text. The agent passes goals not scripts so it handles dynamic pages.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modules/messenger.py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Sends messages through Messenger, WhatsApp Web, Telegram. Uses Playwright for web versions and pyautogui for desktop apps. Always requires double confirmation before sending — hard rule, not a soft prompt.</w:t>
            </w:r>
          </w:p>
        </w:tc>
      </w:tr>
      <w:tr>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modules/file_manager.py</w:t>
            </w:r>
          </w:p>
        </w:tc>
        <w:tc>
          <w:tcPr>
            <w:tcW w:type="dxa" w:w="6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Reads, writes, moves, deletes, renames files. Maintains a recycle buffer so deletions are recoverable for 48 hours. Any delete command with scope=broad triggers mandatory confirmation.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modules/media_control.py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Controls Spotify, VLC, YouTube Music. Play, pause, skip, volume, search track. Uses pyautogui for desktop apps and Playwright for web players.</w:t>
            </w:r>
          </w:p>
        </w:tc>
      </w:tr>
      <w:tr>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modules/notifier.py</w:t>
            </w:r>
          </w:p>
        </w:tc>
        <w:tc>
          <w:tcPr>
            <w:tcW w:type="dxa" w:w="6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Sends desktop toast notifications and tray alerts. Used by the proactive advisor and scheduler to surface reminders without interrupting the user's workflow.</w:t>
            </w:r>
          </w:p>
        </w:tc>
      </w:tr>
    </w:tbl>
    <w:p>
      <w:r>
        <w:rPr>
          <w:sz w:val="12"/>
          <w:szCs w:val="12"/>
        </w:rPr>
        <w:t xml:space="preserve"> </w:t>
      </w:r>
    </w:p>
    <w:p>
      <w:pPr>
        <w:pStyle w:val="Heading3"/>
        <w:spacing w:before="220" w:after="80"/>
      </w:pPr>
      <w:r>
        <w:rPr>
          <w:rFonts w:ascii="Arial" w:cs="Arial" w:eastAsia="Arial" w:hAnsi="Arial"/>
          <w:b/>
          <w:bCs/>
          <w:color w:val="0F6E56"/>
          <w:sz w:val="24"/>
          <w:szCs w:val="24"/>
        </w:rPr>
        <w:t xml:space="preserve">vision/ — Eyes of the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FFFFFF" w:sz="1"/>
              <w:left w:val="single" w:color="FFFFFF" w:sz="1"/>
              <w:bottom w:val="single" w:color="FFFFFF" w:sz="1"/>
              <w:right w:val="single" w:color="FFFFFF" w:sz="1"/>
            </w:tcBorders>
            <w:shd w:fill="1A3C5E" w:val="clear"/>
            <w:tcMar>
              <w:top w:type="dxa" w:w="100"/>
              <w:left w:type="dxa" w:w="120"/>
              <w:bottom w:type="dxa" w:w="100"/>
              <w:right w:type="dxa" w:w="120"/>
            </w:tcMar>
            <w:vAlign w:val="center"/>
          </w:tcPr>
          <w:p>
            <w:r>
              <w:rPr>
                <w:rFonts w:ascii="Arial" w:cs="Arial" w:eastAsia="Arial" w:hAnsi="Arial"/>
                <w:b/>
                <w:bCs/>
                <w:color w:val="FFFFFF"/>
                <w:sz w:val="20"/>
                <w:szCs w:val="20"/>
              </w:rPr>
              <w:t xml:space="preserve">File</w:t>
            </w:r>
          </w:p>
        </w:tc>
        <w:tc>
          <w:tcPr>
            <w:tcW w:type="dxa" w:w="6360"/>
            <w:tcBorders>
              <w:top w:val="single" w:color="FFFFFF" w:sz="1"/>
              <w:left w:val="single" w:color="FFFFFF" w:sz="1"/>
              <w:bottom w:val="single" w:color="FFFFFF" w:sz="1"/>
              <w:right w:val="single" w:color="FFFFFF" w:sz="1"/>
            </w:tcBorders>
            <w:shd w:fill="1A3C5E" w:val="clear"/>
            <w:tcMar>
              <w:top w:type="dxa" w:w="100"/>
              <w:left w:type="dxa" w:w="120"/>
              <w:bottom w:type="dxa" w:w="100"/>
              <w:right w:type="dxa" w:w="120"/>
            </w:tcMar>
            <w:vAlign w:val="center"/>
          </w:tcPr>
          <w:p>
            <w:r>
              <w:rPr>
                <w:rFonts w:ascii="Arial" w:cs="Arial" w:eastAsia="Arial" w:hAnsi="Arial"/>
                <w:b/>
                <w:bCs/>
                <w:color w:val="FFFFFF"/>
                <w:sz w:val="20"/>
                <w:szCs w:val="20"/>
              </w:rPr>
              <w:t xml:space="preserve">What It Does &amp; Why</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vision/gesture_controller.py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Opens webcam stream via OpenCV, runs MediaPipe Hands every frame, extracts 21 landmark coordinates. Maps fingertip position to cursor movement using pyautogui.moveTo(). This is the core gesture engine.</w:t>
            </w:r>
          </w:p>
        </w:tc>
      </w:tr>
      <w:tr>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vision/gesture_mapper.py</w:t>
            </w:r>
          </w:p>
        </w:tc>
        <w:tc>
          <w:tcPr>
            <w:tcW w:type="dxa" w:w="6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Defines the gesture dictionary: which hand configurations map to which actions. Index up = move, pinch = click, palm open = scroll, two fingers = right-click. Fully customizable by the user.</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vision/emotion_detector.py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Runs DeepFace on a webcam frame every 60 seconds. Returns dominant emotion (happy, tired, angry, neutral). Feeds into the proactive advisor — if tired at 11pm, the scheduler adjusts automatically.</w:t>
            </w:r>
          </w:p>
        </w:tc>
      </w:tr>
      <w:tr>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vision/screen_reader.py</w:t>
            </w:r>
          </w:p>
        </w:tc>
        <w:tc>
          <w:tcPr>
            <w:tcW w:type="dxa" w:w="6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Takes a screenshot every 60 seconds. Sends to LLaVA (local vision LLM via Ollama) to understand what the user is doing. Output feeds the context manager for proactive suggestions.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vision/calibrator.py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First-run setup that maps the user's hand range to screen dimensions. Runs for 30 seconds, records min/max landmark positions, saves to config/gesture_calibration.json. Must be re-run if webcam position changes.</w:t>
            </w:r>
          </w:p>
        </w:tc>
      </w:tr>
    </w:tbl>
    <w:p>
      <w:r>
        <w:rPr>
          <w:sz w:val="12"/>
          <w:szCs w:val="12"/>
        </w:rPr>
        <w:t xml:space="preserve"> </w:t>
      </w:r>
    </w:p>
    <w:p>
      <w:pPr>
        <w:pStyle w:val="Heading3"/>
        <w:spacing w:before="220" w:after="80"/>
      </w:pPr>
      <w:r>
        <w:rPr>
          <w:rFonts w:ascii="Arial" w:cs="Arial" w:eastAsia="Arial" w:hAnsi="Arial"/>
          <w:b/>
          <w:bCs/>
          <w:color w:val="0F6E56"/>
          <w:sz w:val="24"/>
          <w:szCs w:val="24"/>
        </w:rPr>
        <w:t xml:space="preserve">scheduler/ — Daily Routine Brain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FFFFFF" w:sz="1"/>
              <w:left w:val="single" w:color="FFFFFF" w:sz="1"/>
              <w:bottom w:val="single" w:color="FFFFFF" w:sz="1"/>
              <w:right w:val="single" w:color="FFFFFF" w:sz="1"/>
            </w:tcBorders>
            <w:shd w:fill="1A3C5E" w:val="clear"/>
            <w:tcMar>
              <w:top w:type="dxa" w:w="100"/>
              <w:left w:type="dxa" w:w="120"/>
              <w:bottom w:type="dxa" w:w="100"/>
              <w:right w:type="dxa" w:w="120"/>
            </w:tcMar>
            <w:vAlign w:val="center"/>
          </w:tcPr>
          <w:p>
            <w:r>
              <w:rPr>
                <w:rFonts w:ascii="Arial" w:cs="Arial" w:eastAsia="Arial" w:hAnsi="Arial"/>
                <w:b/>
                <w:bCs/>
                <w:color w:val="FFFFFF"/>
                <w:sz w:val="20"/>
                <w:szCs w:val="20"/>
              </w:rPr>
              <w:t xml:space="preserve">File</w:t>
            </w:r>
          </w:p>
        </w:tc>
        <w:tc>
          <w:tcPr>
            <w:tcW w:type="dxa" w:w="6360"/>
            <w:tcBorders>
              <w:top w:val="single" w:color="FFFFFF" w:sz="1"/>
              <w:left w:val="single" w:color="FFFFFF" w:sz="1"/>
              <w:bottom w:val="single" w:color="FFFFFF" w:sz="1"/>
              <w:right w:val="single" w:color="FFFFFF" w:sz="1"/>
            </w:tcBorders>
            <w:shd w:fill="1A3C5E" w:val="clear"/>
            <w:tcMar>
              <w:top w:type="dxa" w:w="100"/>
              <w:left w:type="dxa" w:w="120"/>
              <w:bottom w:type="dxa" w:w="100"/>
              <w:right w:type="dxa" w:w="120"/>
            </w:tcMar>
            <w:vAlign w:val="center"/>
          </w:tcPr>
          <w:p>
            <w:r>
              <w:rPr>
                <w:rFonts w:ascii="Arial" w:cs="Arial" w:eastAsia="Arial" w:hAnsi="Arial"/>
                <w:b/>
                <w:bCs/>
                <w:color w:val="FFFFFF"/>
                <w:sz w:val="20"/>
                <w:szCs w:val="20"/>
              </w:rPr>
              <w:t xml:space="preserve">What It Does &amp; Why</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scheduler/task_parser.py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Takes natural language task input and extracts structured data: task name, type (fixed/flexible/goal), duration, deadline, priority, energy requirement (high/low). Uses spaCy + LLM for parsing.</w:t>
            </w:r>
          </w:p>
        </w:tc>
      </w:tr>
      <w:tr>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scheduler/optimizer.py</w:t>
            </w:r>
          </w:p>
        </w:tc>
        <w:tc>
          <w:tcPr>
            <w:tcW w:type="dxa" w:w="6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The scheduling algorithm. Takes parsed tasks and generates an ordered daily plan. Uses LLM reasoning for flexible tasks and hard time constraints for fixed tasks. Factors in energy levels: hard tasks in the morning.</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scheduler/routine_generator.py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Formats the optimizer output into a readable daily routine with time slots, buffer breaks, and evening wind-down. Can output to console, tray notification, or Google Calendar via API.</w:t>
            </w:r>
          </w:p>
        </w:tc>
      </w:tr>
      <w:tr>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scheduler/tracker.py</w:t>
            </w:r>
          </w:p>
        </w:tc>
        <w:tc>
          <w:tcPr>
            <w:tcW w:type="dxa" w:w="6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Monitors task completion throughout the day. The user marks tasks done via voice or text. Tracks completion rates, habit streaks, and skipped tasks. Feeds the weekly review module.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scheduler/weekly_review.py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Runs every Sunday evening. Generates a personal productivity report: tasks done vs planned, habits kept, patterns noticed, suggestions for next week. Uses the LLM to write it in coaching language.</w:t>
            </w:r>
          </w:p>
        </w:tc>
      </w:tr>
    </w:tbl>
    <w:p>
      <w:r>
        <w:rPr>
          <w:sz w:val="12"/>
          <w:szCs w:val="12"/>
        </w:rPr>
        <w:t xml:space="preserve"> </w:t>
      </w:r>
    </w:p>
    <w:p>
      <w:pPr>
        <w:pStyle w:val="Heading3"/>
        <w:spacing w:before="220" w:after="80"/>
      </w:pPr>
      <w:r>
        <w:rPr>
          <w:rFonts w:ascii="Arial" w:cs="Arial" w:eastAsia="Arial" w:hAnsi="Arial"/>
          <w:b/>
          <w:bCs/>
          <w:color w:val="0F6E56"/>
          <w:sz w:val="24"/>
          <w:szCs w:val="24"/>
        </w:rPr>
        <w:t xml:space="preserve">memory/ — What the Agent Remembers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FFFFFF" w:sz="1"/>
              <w:left w:val="single" w:color="FFFFFF" w:sz="1"/>
              <w:bottom w:val="single" w:color="FFFFFF" w:sz="1"/>
              <w:right w:val="single" w:color="FFFFFF" w:sz="1"/>
            </w:tcBorders>
            <w:shd w:fill="1A3C5E" w:val="clear"/>
            <w:tcMar>
              <w:top w:type="dxa" w:w="100"/>
              <w:left w:type="dxa" w:w="120"/>
              <w:bottom w:type="dxa" w:w="100"/>
              <w:right w:type="dxa" w:w="120"/>
            </w:tcMar>
            <w:vAlign w:val="center"/>
          </w:tcPr>
          <w:p>
            <w:r>
              <w:rPr>
                <w:rFonts w:ascii="Arial" w:cs="Arial" w:eastAsia="Arial" w:hAnsi="Arial"/>
                <w:b/>
                <w:bCs/>
                <w:color w:val="FFFFFF"/>
                <w:sz w:val="20"/>
                <w:szCs w:val="20"/>
              </w:rPr>
              <w:t xml:space="preserve">File</w:t>
            </w:r>
          </w:p>
        </w:tc>
        <w:tc>
          <w:tcPr>
            <w:tcW w:type="dxa" w:w="6360"/>
            <w:tcBorders>
              <w:top w:val="single" w:color="FFFFFF" w:sz="1"/>
              <w:left w:val="single" w:color="FFFFFF" w:sz="1"/>
              <w:bottom w:val="single" w:color="FFFFFF" w:sz="1"/>
              <w:right w:val="single" w:color="FFFFFF" w:sz="1"/>
            </w:tcBorders>
            <w:shd w:fill="1A3C5E" w:val="clear"/>
            <w:tcMar>
              <w:top w:type="dxa" w:w="100"/>
              <w:left w:type="dxa" w:w="120"/>
              <w:bottom w:type="dxa" w:w="100"/>
              <w:right w:type="dxa" w:w="120"/>
            </w:tcMar>
            <w:vAlign w:val="center"/>
          </w:tcPr>
          <w:p>
            <w:r>
              <w:rPr>
                <w:rFonts w:ascii="Arial" w:cs="Arial" w:eastAsia="Arial" w:hAnsi="Arial"/>
                <w:b/>
                <w:bCs/>
                <w:color w:val="FFFFFF"/>
                <w:sz w:val="20"/>
                <w:szCs w:val="20"/>
              </w:rPr>
              <w:t xml:space="preserve">What It Does &amp; Why</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memory/vector_store.py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ChromaDB interface. Embeds every conversation turn and action taken using sentence-transformers. Enables semantic search: 'what did I ask last Tuesday about the project?' retrieves the right memory.</w:t>
            </w:r>
          </w:p>
        </w:tc>
      </w:tr>
      <w:tr>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memory/conversation_log.py</w:t>
            </w:r>
          </w:p>
        </w:tc>
        <w:tc>
          <w:tcPr>
            <w:tcW w:type="dxa" w:w="6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SQLite logger. Stores every message, command, and response with timestamps. Chronological history that backs up the vector store and enables the weekly report.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memory/user_profile.py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Maintains a growing JSON profile: preferred apps, daily routines, frequent commands, dialect patterns (slang, shortcuts), favorite contacts. Updated automatically from usage patterns.</w:t>
            </w:r>
          </w:p>
        </w:tc>
      </w:tr>
      <w:tr>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memory/habit_tracker.py</w:t>
            </w:r>
          </w:p>
        </w:tc>
        <w:tc>
          <w:tcPr>
            <w:tcW w:type="dxa" w:w="6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Tracks repeating behaviors over time: gym attendance, study sessions, break frequency. Detects patterns and anomalies. Feeds both the scheduler and the proactive advisor.</w:t>
            </w:r>
          </w:p>
        </w:tc>
      </w:tr>
    </w:tbl>
    <w:p>
      <w:r>
        <w:rPr>
          <w:sz w:val="12"/>
          <w:szCs w:val="12"/>
        </w:rPr>
        <w:t xml:space="preserve"> </w:t>
      </w:r>
    </w:p>
    <w:p>
      <w:pPr>
        <w:pStyle w:val="Heading3"/>
        <w:spacing w:before="220" w:after="80"/>
      </w:pPr>
      <w:r>
        <w:rPr>
          <w:rFonts w:ascii="Arial" w:cs="Arial" w:eastAsia="Arial" w:hAnsi="Arial"/>
          <w:b/>
          <w:bCs/>
          <w:color w:val="0F6E56"/>
          <w:sz w:val="24"/>
          <w:szCs w:val="24"/>
        </w:rPr>
        <w:t xml:space="preserve">voice/ — Ears and Mouth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FFFFFF" w:sz="1"/>
              <w:left w:val="single" w:color="FFFFFF" w:sz="1"/>
              <w:bottom w:val="single" w:color="FFFFFF" w:sz="1"/>
              <w:right w:val="single" w:color="FFFFFF" w:sz="1"/>
            </w:tcBorders>
            <w:shd w:fill="1A3C5E" w:val="clear"/>
            <w:tcMar>
              <w:top w:type="dxa" w:w="100"/>
              <w:left w:type="dxa" w:w="120"/>
              <w:bottom w:type="dxa" w:w="100"/>
              <w:right w:type="dxa" w:w="120"/>
            </w:tcMar>
            <w:vAlign w:val="center"/>
          </w:tcPr>
          <w:p>
            <w:r>
              <w:rPr>
                <w:rFonts w:ascii="Arial" w:cs="Arial" w:eastAsia="Arial" w:hAnsi="Arial"/>
                <w:b/>
                <w:bCs/>
                <w:color w:val="FFFFFF"/>
                <w:sz w:val="20"/>
                <w:szCs w:val="20"/>
              </w:rPr>
              <w:t xml:space="preserve">File</w:t>
            </w:r>
          </w:p>
        </w:tc>
        <w:tc>
          <w:tcPr>
            <w:tcW w:type="dxa" w:w="6360"/>
            <w:tcBorders>
              <w:top w:val="single" w:color="FFFFFF" w:sz="1"/>
              <w:left w:val="single" w:color="FFFFFF" w:sz="1"/>
              <w:bottom w:val="single" w:color="FFFFFF" w:sz="1"/>
              <w:right w:val="single" w:color="FFFFFF" w:sz="1"/>
            </w:tcBorders>
            <w:shd w:fill="1A3C5E" w:val="clear"/>
            <w:tcMar>
              <w:top w:type="dxa" w:w="100"/>
              <w:left w:type="dxa" w:w="120"/>
              <w:bottom w:type="dxa" w:w="100"/>
              <w:right w:type="dxa" w:w="120"/>
            </w:tcMar>
            <w:vAlign w:val="center"/>
          </w:tcPr>
          <w:p>
            <w:r>
              <w:rPr>
                <w:rFonts w:ascii="Arial" w:cs="Arial" w:eastAsia="Arial" w:hAnsi="Arial"/>
                <w:b/>
                <w:bCs/>
                <w:color w:val="FFFFFF"/>
                <w:sz w:val="20"/>
                <w:szCs w:val="20"/>
              </w:rPr>
              <w:t xml:space="preserve">What It Does &amp; Why</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voice/wake_word.py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Runs Picovoice Porcupine in a background thread. Listens for the wake word ('Hey Jarvis' or custom) with minimal CPU. Only activates the full STT pipeline when triggered — saves resources.</w:t>
            </w:r>
          </w:p>
        </w:tc>
      </w:tr>
      <w:tr>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voice/stt.py</w:t>
            </w:r>
          </w:p>
        </w:tc>
        <w:tc>
          <w:tcPr>
            <w:tcW w:type="dxa" w:w="6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Speech-to-text using OpenAI Whisper (offline). Activates after wake word, records until silence is detected, transcribes, returns clean text string. The output goes directly to the agent.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voice/tts.py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Text-to-speech using Piper TTS (fully offline). Takes agent response text, generates natural-sounding audio, plays immediately. The voice you choose is configured in config/settings.json.</w:t>
            </w:r>
          </w:p>
        </w:tc>
      </w:tr>
      <w:tr>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voice/audio_utils.py</w:t>
            </w:r>
          </w:p>
        </w:tc>
        <w:tc>
          <w:tcPr>
            <w:tcW w:type="dxa" w:w="6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Handles microphone selection, noise reduction, silence detection, and audio buffering. Critical for accuracy — poor audio handling is the most common failure mode in voice assistants.</w:t>
            </w:r>
          </w:p>
        </w:tc>
      </w:tr>
    </w:tbl>
    <w:p>
      <w:r>
        <w:rPr>
          <w:sz w:val="12"/>
          <w:szCs w:val="12"/>
        </w:rPr>
        <w:t xml:space="preserve"> </w:t>
      </w:r>
    </w:p>
    <w:p>
      <w:pPr>
        <w:pStyle w:val="Heading3"/>
        <w:spacing w:before="220" w:after="80"/>
      </w:pPr>
      <w:r>
        <w:rPr>
          <w:rFonts w:ascii="Arial" w:cs="Arial" w:eastAsia="Arial" w:hAnsi="Arial"/>
          <w:b/>
          <w:bCs/>
          <w:color w:val="0F6E56"/>
          <w:sz w:val="24"/>
          <w:szCs w:val="24"/>
        </w:rPr>
        <w:t xml:space="preserve">safety/ — The Conscience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FFFFFF" w:sz="1"/>
              <w:left w:val="single" w:color="FFFFFF" w:sz="1"/>
              <w:bottom w:val="single" w:color="FFFFFF" w:sz="1"/>
              <w:right w:val="single" w:color="FFFFFF" w:sz="1"/>
            </w:tcBorders>
            <w:shd w:fill="1A3C5E" w:val="clear"/>
            <w:tcMar>
              <w:top w:type="dxa" w:w="100"/>
              <w:left w:type="dxa" w:w="120"/>
              <w:bottom w:type="dxa" w:w="100"/>
              <w:right w:type="dxa" w:w="120"/>
            </w:tcMar>
            <w:vAlign w:val="center"/>
          </w:tcPr>
          <w:p>
            <w:r>
              <w:rPr>
                <w:rFonts w:ascii="Arial" w:cs="Arial" w:eastAsia="Arial" w:hAnsi="Arial"/>
                <w:b/>
                <w:bCs/>
                <w:color w:val="FFFFFF"/>
                <w:sz w:val="20"/>
                <w:szCs w:val="20"/>
              </w:rPr>
              <w:t xml:space="preserve">File</w:t>
            </w:r>
          </w:p>
        </w:tc>
        <w:tc>
          <w:tcPr>
            <w:tcW w:type="dxa" w:w="6360"/>
            <w:tcBorders>
              <w:top w:val="single" w:color="FFFFFF" w:sz="1"/>
              <w:left w:val="single" w:color="FFFFFF" w:sz="1"/>
              <w:bottom w:val="single" w:color="FFFFFF" w:sz="1"/>
              <w:right w:val="single" w:color="FFFFFF" w:sz="1"/>
            </w:tcBorders>
            <w:shd w:fill="1A3C5E" w:val="clear"/>
            <w:tcMar>
              <w:top w:type="dxa" w:w="100"/>
              <w:left w:type="dxa" w:w="120"/>
              <w:bottom w:type="dxa" w:w="100"/>
              <w:right w:type="dxa" w:w="120"/>
            </w:tcMar>
            <w:vAlign w:val="center"/>
          </w:tcPr>
          <w:p>
            <w:r>
              <w:rPr>
                <w:rFonts w:ascii="Arial" w:cs="Arial" w:eastAsia="Arial" w:hAnsi="Arial"/>
                <w:b/>
                <w:bCs/>
                <w:color w:val="FFFFFF"/>
                <w:sz w:val="20"/>
                <w:szCs w:val="20"/>
              </w:rPr>
              <w:t xml:space="preserve">What It Does &amp; Why</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safety/harm_classifier.py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Hard-coded Python rules that cannot be overridden by any LLM prompt. Checks every action against a blocked list: format drive, delete system32, send message to unknown contact, disable antivirus. Returns block/allow.</w:t>
            </w:r>
          </w:p>
        </w:tc>
      </w:tr>
      <w:tr>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safety/confirmation_engine.py</w:t>
            </w:r>
          </w:p>
        </w:tc>
        <w:tc>
          <w:tcPr>
            <w:tcW w:type="dxa" w:w="6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For confirm-level actions: shows a prompt with a 5-second countdown timer. User must say yes or click confirm. For dangerous-level: requires typing the action name manually as confirmation.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safety/recycle_buffer.py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Intercepts all delete operations and moves files to a temp buffer folder instead of permanently deleting. Auto-purges after 48 hours. The user can undo any deletion within the buffer window.</w:t>
            </w:r>
          </w:p>
        </w:tc>
      </w:tr>
      <w:tr>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safety/audit_log.py</w:t>
            </w:r>
          </w:p>
        </w:tc>
        <w:tc>
          <w:tcPr>
            <w:tcW w:type="dxa" w:w="6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Logs every action taken with timestamp, intent classification, risk level, and outcome. Read-only file. Used for debugging, transparency, and weekly review generation.</w:t>
            </w:r>
          </w:p>
        </w:tc>
      </w:tr>
    </w:tbl>
    <w:p>
      <w:r>
        <w:rPr>
          <w:sz w:val="12"/>
          <w:szCs w:val="12"/>
        </w:rPr>
        <w:t xml:space="preserve"> </w:t>
      </w:r>
    </w:p>
    <w:p>
      <w:pPr>
        <w:pStyle w:val="Heading3"/>
        <w:spacing w:before="220" w:after="80"/>
      </w:pPr>
      <w:r>
        <w:rPr>
          <w:rFonts w:ascii="Arial" w:cs="Arial" w:eastAsia="Arial" w:hAnsi="Arial"/>
          <w:b/>
          <w:bCs/>
          <w:color w:val="0F6E56"/>
          <w:sz w:val="24"/>
          <w:szCs w:val="24"/>
        </w:rPr>
        <w:t xml:space="preserve">ui/ — What You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FFFFFF" w:sz="1"/>
              <w:left w:val="single" w:color="FFFFFF" w:sz="1"/>
              <w:bottom w:val="single" w:color="FFFFFF" w:sz="1"/>
              <w:right w:val="single" w:color="FFFFFF" w:sz="1"/>
            </w:tcBorders>
            <w:shd w:fill="1A3C5E" w:val="clear"/>
            <w:tcMar>
              <w:top w:type="dxa" w:w="100"/>
              <w:left w:type="dxa" w:w="120"/>
              <w:bottom w:type="dxa" w:w="100"/>
              <w:right w:type="dxa" w:w="120"/>
            </w:tcMar>
            <w:vAlign w:val="center"/>
          </w:tcPr>
          <w:p>
            <w:r>
              <w:rPr>
                <w:rFonts w:ascii="Arial" w:cs="Arial" w:eastAsia="Arial" w:hAnsi="Arial"/>
                <w:b/>
                <w:bCs/>
                <w:color w:val="FFFFFF"/>
                <w:sz w:val="20"/>
                <w:szCs w:val="20"/>
              </w:rPr>
              <w:t xml:space="preserve">File</w:t>
            </w:r>
          </w:p>
        </w:tc>
        <w:tc>
          <w:tcPr>
            <w:tcW w:type="dxa" w:w="6360"/>
            <w:tcBorders>
              <w:top w:val="single" w:color="FFFFFF" w:sz="1"/>
              <w:left w:val="single" w:color="FFFFFF" w:sz="1"/>
              <w:bottom w:val="single" w:color="FFFFFF" w:sz="1"/>
              <w:right w:val="single" w:color="FFFFFF" w:sz="1"/>
            </w:tcBorders>
            <w:shd w:fill="1A3C5E" w:val="clear"/>
            <w:tcMar>
              <w:top w:type="dxa" w:w="100"/>
              <w:left w:type="dxa" w:w="120"/>
              <w:bottom w:type="dxa" w:w="100"/>
              <w:right w:type="dxa" w:w="120"/>
            </w:tcMar>
            <w:vAlign w:val="center"/>
          </w:tcPr>
          <w:p>
            <w:r>
              <w:rPr>
                <w:rFonts w:ascii="Arial" w:cs="Arial" w:eastAsia="Arial" w:hAnsi="Arial"/>
                <w:b/>
                <w:bCs/>
                <w:color w:val="FFFFFF"/>
                <w:sz w:val="20"/>
                <w:szCs w:val="20"/>
              </w:rPr>
              <w:t xml:space="preserve">What It Does &amp; Why</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ui/overlay.py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PyQt6 always-on-top transparent overlay. Shows current task name, mic status (listening/idle), gesture mode toggle, and a small chat input box. Semi-transparent so it never fully blocks work.</w:t>
            </w:r>
          </w:p>
        </w:tc>
      </w:tr>
      <w:tr>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ui/tray_icon.py</w:t>
            </w:r>
          </w:p>
        </w:tc>
        <w:tc>
          <w:tcPr>
            <w:tcW w:type="dxa" w:w="6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Windows system tray icon. Right-click menu: enable/disable voice, toggle gesture mode, open scheduler, open settings, quit. The minimum footprint when the agent is running silently.</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ui/chat_window.py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Optional floating chat panel for text commands. Shows conversation history, current task list, and proactive suggestions. Can be hidden when not needed.</w:t>
            </w:r>
          </w:p>
        </w:tc>
      </w:tr>
      <w:tr>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ui/scheduler_view.py</w:t>
            </w:r>
          </w:p>
        </w:tc>
        <w:tc>
          <w:tcPr>
            <w:tcW w:type="dxa" w:w="6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Visual daily routine display. Shows the day's tasks in a timeline format. User can drag tasks to reschedule, mark tasks complete, and add new tasks inline.</w:t>
            </w:r>
          </w:p>
        </w:tc>
      </w:tr>
    </w:tbl>
    <w:p>
      <w:r>
        <w:rPr>
          <w:sz w:val="12"/>
          <w:szCs w:val="12"/>
        </w:rPr>
        <w:t xml:space="preserve"> </w:t>
      </w:r>
    </w:p>
    <w:p>
      <w:pPr>
        <w:pStyle w:val="Heading3"/>
        <w:spacing w:before="220" w:after="80"/>
      </w:pPr>
      <w:r>
        <w:rPr>
          <w:rFonts w:ascii="Arial" w:cs="Arial" w:eastAsia="Arial" w:hAnsi="Arial"/>
          <w:b/>
          <w:bCs/>
          <w:color w:val="0F6E56"/>
          <w:sz w:val="24"/>
          <w:szCs w:val="24"/>
        </w:rPr>
        <w:t xml:space="preserve">config/ —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FFFFFF" w:sz="1"/>
              <w:left w:val="single" w:color="FFFFFF" w:sz="1"/>
              <w:bottom w:val="single" w:color="FFFFFF" w:sz="1"/>
              <w:right w:val="single" w:color="FFFFFF" w:sz="1"/>
            </w:tcBorders>
            <w:shd w:fill="1A3C5E" w:val="clear"/>
            <w:tcMar>
              <w:top w:type="dxa" w:w="100"/>
              <w:left w:type="dxa" w:w="120"/>
              <w:bottom w:type="dxa" w:w="100"/>
              <w:right w:type="dxa" w:w="120"/>
            </w:tcMar>
            <w:vAlign w:val="center"/>
          </w:tcPr>
          <w:p>
            <w:r>
              <w:rPr>
                <w:rFonts w:ascii="Arial" w:cs="Arial" w:eastAsia="Arial" w:hAnsi="Arial"/>
                <w:b/>
                <w:bCs/>
                <w:color w:val="FFFFFF"/>
                <w:sz w:val="20"/>
                <w:szCs w:val="20"/>
              </w:rPr>
              <w:t xml:space="preserve">File</w:t>
            </w:r>
          </w:p>
        </w:tc>
        <w:tc>
          <w:tcPr>
            <w:tcW w:type="dxa" w:w="6360"/>
            <w:tcBorders>
              <w:top w:val="single" w:color="FFFFFF" w:sz="1"/>
              <w:left w:val="single" w:color="FFFFFF" w:sz="1"/>
              <w:bottom w:val="single" w:color="FFFFFF" w:sz="1"/>
              <w:right w:val="single" w:color="FFFFFF" w:sz="1"/>
            </w:tcBorders>
            <w:shd w:fill="1A3C5E" w:val="clear"/>
            <w:tcMar>
              <w:top w:type="dxa" w:w="100"/>
              <w:left w:type="dxa" w:w="120"/>
              <w:bottom w:type="dxa" w:w="100"/>
              <w:right w:type="dxa" w:w="120"/>
            </w:tcMar>
            <w:vAlign w:val="center"/>
          </w:tcPr>
          <w:p>
            <w:r>
              <w:rPr>
                <w:rFonts w:ascii="Arial" w:cs="Arial" w:eastAsia="Arial" w:hAnsi="Arial"/>
                <w:b/>
                <w:bCs/>
                <w:color w:val="FFFFFF"/>
                <w:sz w:val="20"/>
                <w:szCs w:val="20"/>
              </w:rPr>
              <w:t xml:space="preserve">What It Does &amp; Why</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config/settings.json</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Master settings file: LLM model name, Ollama port, wake word, TTS voice, webcam index, screen resolution, blocked actions list, confirmation timeout. All user preferences live here.</w:t>
            </w:r>
          </w:p>
        </w:tc>
      </w:tr>
      <w:tr>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config/gesture_calibration.json</w:t>
            </w:r>
          </w:p>
        </w:tc>
        <w:tc>
          <w:tcPr>
            <w:tcW w:type="dxa" w:w="6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Auto-generated by vision/calibrator.py. Stores the user's personal hand coordinate min/max for accurate cursor mapping. Delete this file to trigger recalibration.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config/user_tasks.json</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Persistent storage for recurring tasks: fixed daily schedule, long-term goals, exam dates, gym days. The scheduler reads this every morning to build the day's plan.</w:t>
            </w:r>
          </w:p>
        </w:tc>
      </w:tr>
      <w:tr>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.env</w:t>
            </w:r>
          </w:p>
        </w:tc>
        <w:tc>
          <w:tcPr>
            <w:tcW w:type="dxa" w:w="6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API keys (Google Calendar, Telegram Bot, etc.) and sensitive config. Never committed to Git. Loaded at startup by python-dotenv.</w:t>
            </w:r>
          </w:p>
        </w:tc>
      </w:tr>
    </w:tbl>
    <w:p>
      <w:r>
        <w:br w:type="page"/>
      </w:r>
    </w:p>
    <w:p>
      <w:pPr>
        <w:pStyle w:val="Heading1"/>
        <w:pBdr>
          <w:bottom w:val="single" w:color="2B6CB0" w:sz="4" w:space="4"/>
        </w:pBdr>
        <w:spacing w:before="400" w:after="160"/>
      </w:pPr>
      <w:r>
        <w:rPr>
          <w:rFonts w:ascii="Arial" w:cs="Arial" w:eastAsia="Arial" w:hAnsi="Arial"/>
          <w:b/>
          <w:bCs/>
          <w:color w:val="1A3C5E"/>
          <w:sz w:val="36"/>
          <w:szCs w:val="36"/>
        </w:rPr>
        <w:t xml:space="preserve">Section 2 — Step-by-Step Development Plan</w:t>
      </w:r>
    </w:p>
    <w:p>
      <w:pPr>
        <w:spacing w:before="60" w:after="80"/>
      </w:pPr>
      <w:r>
        <w:rPr>
          <w:rFonts w:ascii="Arial" w:cs="Arial" w:eastAsia="Arial" w:hAnsi="Arial"/>
          <w:b w:val="false"/>
          <w:bCs w:val="false"/>
          <w:i w:val="false"/>
          <w:iCs w:val="false"/>
          <w:color w:val="1A202C"/>
          <w:sz w:val="22"/>
          <w:szCs w:val="22"/>
        </w:rPr>
        <w:t xml:space="preserve">Build the agent in 8 phases. Each phase produces a working, testable component. Never move to the next phase until the current one is stable. This order is critical — later phases depend on earlier ones.</w:t>
      </w:r>
    </w:p>
    <w:p>
      <w:r>
        <w:rPr>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4FF" w:val="clear"/>
            <w:tcMar>
              <w:top w:type="dxa" w:w="160"/>
              <w:left w:type="dxa" w:w="200"/>
              <w:bottom w:type="dxa" w:w="160"/>
              <w:right w:type="dxa" w:w="200"/>
            </w:tcMar>
          </w:tcPr>
          <w:p>
            <w:pPr>
              <w:spacing w:before="0" w:after="60"/>
            </w:pPr>
            <w:r>
              <w:rPr>
                <w:rFonts w:ascii="Arial" w:cs="Arial" w:eastAsia="Arial" w:hAnsi="Arial"/>
                <w:b/>
                <w:bCs/>
                <w:color w:val="1A3C5E"/>
                <w:sz w:val="24"/>
                <w:szCs w:val="24"/>
              </w:rPr>
              <w:t xml:space="preserve">Phase 1 — Project Setup &amp; LLM Core  (Week 1)</w:t>
            </w:r>
          </w:p>
          <w:p>
            <w:pPr>
              <w:spacing w:before="0" w:after="0"/>
            </w:pPr>
            <w:r>
              <w:rPr>
                <w:rFonts w:ascii="Arial" w:cs="Arial" w:eastAsia="Arial" w:hAnsi="Arial"/>
                <w:color w:val="2D3748"/>
                <w:sz w:val="20"/>
                <w:szCs w:val="20"/>
              </w:rPr>
              <w:t xml:space="preserve">Get Ollama running with your chosen model. Write the agent.py skeleton and intent_classifier.py. By the end of Phase 1 you can type a command and get a JSON intent classification back. Nothing executes yet — just parsing.</w:t>
            </w:r>
          </w:p>
        </w:tc>
      </w:tr>
    </w:tbl>
    <w:p>
      <w:r>
        <w:rPr>
          <w:sz w:val="12"/>
          <w:szCs w:val="12"/>
        </w:rPr>
        <w:t xml:space="preserve"> </w:t>
      </w:r>
    </w:p>
    <w:p>
      <w:pPr>
        <w:pStyle w:val="ListParagraph"/>
        <w:numPr>
          <w:ilvl w:val="0"/>
          <w:numId w:val="2"/>
        </w:numPr>
        <w:spacing w:before="60" w:after="60"/>
      </w:pPr>
      <w:r>
        <w:rPr>
          <w:rFonts w:ascii="Arial" w:cs="Arial" w:eastAsia="Arial" w:hAnsi="Arial"/>
          <w:color w:val="1A202C"/>
          <w:sz w:val="22"/>
          <w:szCs w:val="22"/>
        </w:rPr>
        <w:t xml:space="preserve">Install Python 3.11, create virtual environment: python -m venv venv</w:t>
      </w:r>
    </w:p>
    <w:p>
      <w:pPr>
        <w:pStyle w:val="ListParagraph"/>
        <w:numPr>
          <w:ilvl w:val="0"/>
          <w:numId w:val="2"/>
        </w:numPr>
        <w:spacing w:before="60" w:after="60"/>
      </w:pPr>
      <w:r>
        <w:rPr>
          <w:rFonts w:ascii="Arial" w:cs="Arial" w:eastAsia="Arial" w:hAnsi="Arial"/>
          <w:color w:val="1A202C"/>
          <w:sz w:val="22"/>
          <w:szCs w:val="22"/>
        </w:rPr>
        <w:t xml:space="preserve">Install Ollama from ollama.com, pull your model: ollama pull llama3.1:8b</w:t>
      </w:r>
    </w:p>
    <w:p>
      <w:pPr>
        <w:pStyle w:val="ListParagraph"/>
        <w:numPr>
          <w:ilvl w:val="0"/>
          <w:numId w:val="2"/>
        </w:numPr>
        <w:spacing w:before="60" w:after="60"/>
      </w:pPr>
      <w:r>
        <w:rPr>
          <w:rFonts w:ascii="Arial" w:cs="Arial" w:eastAsia="Arial" w:hAnsi="Arial"/>
          <w:color w:val="1A202C"/>
          <w:sz w:val="22"/>
          <w:szCs w:val="22"/>
        </w:rPr>
        <w:t xml:space="preserve">pip install langchain langchain-community ollama chromadb sentence-transformers spacy python-dotenv</w:t>
      </w:r>
    </w:p>
    <w:p>
      <w:pPr>
        <w:pStyle w:val="ListParagraph"/>
        <w:numPr>
          <w:ilvl w:val="0"/>
          <w:numId w:val="2"/>
        </w:numPr>
        <w:spacing w:before="60" w:after="60"/>
      </w:pPr>
      <w:r>
        <w:rPr>
          <w:rFonts w:ascii="Arial" w:cs="Arial" w:eastAsia="Arial" w:hAnsi="Arial"/>
          <w:color w:val="1A202C"/>
          <w:sz w:val="22"/>
          <w:szCs w:val="22"/>
        </w:rPr>
        <w:t xml:space="preserve">Create jarvis/ folder structure (all empty __init__.py files in each subfolder)</w:t>
      </w:r>
    </w:p>
    <w:p>
      <w:pPr>
        <w:pStyle w:val="ListParagraph"/>
        <w:numPr>
          <w:ilvl w:val="0"/>
          <w:numId w:val="2"/>
        </w:numPr>
        <w:spacing w:before="60" w:after="60"/>
      </w:pPr>
      <w:r>
        <w:rPr>
          <w:rFonts w:ascii="Arial" w:cs="Arial" w:eastAsia="Arial" w:hAnsi="Arial"/>
          <w:color w:val="1A202C"/>
          <w:sz w:val="22"/>
          <w:szCs w:val="22"/>
        </w:rPr>
        <w:t xml:space="preserve">Write core/intent_classifier.py: send command to Ollama, parse JSON response</w:t>
      </w:r>
    </w:p>
    <w:p>
      <w:pPr>
        <w:pStyle w:val="ListParagraph"/>
        <w:numPr>
          <w:ilvl w:val="0"/>
          <w:numId w:val="2"/>
        </w:numPr>
        <w:spacing w:before="60" w:after="60"/>
      </w:pPr>
      <w:r>
        <w:rPr>
          <w:rFonts w:ascii="Arial" w:cs="Arial" w:eastAsia="Arial" w:hAnsi="Arial"/>
          <w:color w:val="1A202C"/>
          <w:sz w:val="22"/>
          <w:szCs w:val="22"/>
        </w:rPr>
        <w:t xml:space="preserve">Write core/agent.py: receive input, call intent_classifier, print result</w:t>
      </w:r>
    </w:p>
    <w:p>
      <w:pPr>
        <w:pStyle w:val="ListParagraph"/>
        <w:numPr>
          <w:ilvl w:val="0"/>
          <w:numId w:val="2"/>
        </w:numPr>
        <w:spacing w:before="60" w:after="60"/>
      </w:pPr>
      <w:r>
        <w:rPr>
          <w:rFonts w:ascii="Arial" w:cs="Arial" w:eastAsia="Arial" w:hAnsi="Arial"/>
          <w:color w:val="1A202C"/>
          <w:sz w:val="22"/>
          <w:szCs w:val="22"/>
        </w:rPr>
        <w:t xml:space="preserve">Test: run main.py, type 'open chrome', verify you get correct JSON back</w:t>
      </w:r>
    </w:p>
    <w:p>
      <w:r>
        <w:rPr>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60"/>
              <w:left w:type="dxa" w:w="200"/>
              <w:bottom w:type="dxa" w:w="160"/>
              <w:right w:type="dxa" w:w="200"/>
            </w:tcMar>
          </w:tcPr>
          <w:p>
            <w:pPr>
              <w:spacing w:before="0" w:after="60"/>
            </w:pPr>
            <w:r>
              <w:rPr>
                <w:rFonts w:ascii="Arial" w:cs="Arial" w:eastAsia="Arial" w:hAnsi="Arial"/>
                <w:b/>
                <w:bCs/>
                <w:color w:val="0F6E56"/>
                <w:sz w:val="24"/>
                <w:szCs w:val="24"/>
              </w:rPr>
              <w:t xml:space="preserve">Phase 2 — Voice Input &amp; Output  (Week 1-2)</w:t>
            </w:r>
          </w:p>
          <w:p>
            <w:pPr>
              <w:spacing w:before="0" w:after="0"/>
            </w:pPr>
            <w:r>
              <w:rPr>
                <w:rFonts w:ascii="Arial" w:cs="Arial" w:eastAsia="Arial" w:hAnsi="Arial"/>
                <w:color w:val="2D3748"/>
                <w:sz w:val="20"/>
                <w:szCs w:val="20"/>
              </w:rPr>
              <w:t xml:space="preserve">Add microphone listening with Whisper STT and Piper TTS responses. By the end of Phase 2 you can speak a command and hear a response. Still no actions executed — just voice round-trip.</w:t>
            </w:r>
          </w:p>
        </w:tc>
      </w:tr>
    </w:tbl>
    <w:p>
      <w:r>
        <w:rPr>
          <w:sz w:val="12"/>
          <w:szCs w:val="12"/>
        </w:rPr>
        <w:t xml:space="preserve"> </w:t>
      </w:r>
    </w:p>
    <w:p>
      <w:pPr>
        <w:pStyle w:val="ListParagraph"/>
        <w:numPr>
          <w:ilvl w:val="0"/>
          <w:numId w:val="2"/>
        </w:numPr>
        <w:spacing w:before="60" w:after="60"/>
      </w:pPr>
      <w:r>
        <w:rPr>
          <w:rFonts w:ascii="Arial" w:cs="Arial" w:eastAsia="Arial" w:hAnsi="Arial"/>
          <w:color w:val="1A202C"/>
          <w:sz w:val="22"/>
          <w:szCs w:val="22"/>
        </w:rPr>
        <w:t xml:space="preserve">pip install openai-whisper sounddevice pvporcupine piper-tts pyaudio</w:t>
      </w:r>
    </w:p>
    <w:p>
      <w:pPr>
        <w:pStyle w:val="ListParagraph"/>
        <w:numPr>
          <w:ilvl w:val="0"/>
          <w:numId w:val="2"/>
        </w:numPr>
        <w:spacing w:before="60" w:after="60"/>
      </w:pPr>
      <w:r>
        <w:rPr>
          <w:rFonts w:ascii="Arial" w:cs="Arial" w:eastAsia="Arial" w:hAnsi="Arial"/>
          <w:color w:val="1A202C"/>
          <w:sz w:val="22"/>
          <w:szCs w:val="22"/>
        </w:rPr>
        <w:t xml:space="preserve">Download Picovoice Porcupine free wake word model (jarvis.ppn)</w:t>
      </w:r>
    </w:p>
    <w:p>
      <w:pPr>
        <w:pStyle w:val="ListParagraph"/>
        <w:numPr>
          <w:ilvl w:val="0"/>
          <w:numId w:val="2"/>
        </w:numPr>
        <w:spacing w:before="60" w:after="60"/>
      </w:pPr>
      <w:r>
        <w:rPr>
          <w:rFonts w:ascii="Arial" w:cs="Arial" w:eastAsia="Arial" w:hAnsi="Arial"/>
          <w:color w:val="1A202C"/>
          <w:sz w:val="22"/>
          <w:szCs w:val="22"/>
        </w:rPr>
        <w:t xml:space="preserve">Write voice/wake_word.py: background thread that triggers on wake word</w:t>
      </w:r>
    </w:p>
    <w:p>
      <w:pPr>
        <w:pStyle w:val="ListParagraph"/>
        <w:numPr>
          <w:ilvl w:val="0"/>
          <w:numId w:val="2"/>
        </w:numPr>
        <w:spacing w:before="60" w:after="60"/>
      </w:pPr>
      <w:r>
        <w:rPr>
          <w:rFonts w:ascii="Arial" w:cs="Arial" w:eastAsia="Arial" w:hAnsi="Arial"/>
          <w:color w:val="1A202C"/>
          <w:sz w:val="22"/>
          <w:szCs w:val="22"/>
        </w:rPr>
        <w:t xml:space="preserve">Write voice/stt.py: record audio until silence, transcribe with Whisper</w:t>
      </w:r>
    </w:p>
    <w:p>
      <w:pPr>
        <w:pStyle w:val="ListParagraph"/>
        <w:numPr>
          <w:ilvl w:val="0"/>
          <w:numId w:val="2"/>
        </w:numPr>
        <w:spacing w:before="60" w:after="60"/>
      </w:pPr>
      <w:r>
        <w:rPr>
          <w:rFonts w:ascii="Arial" w:cs="Arial" w:eastAsia="Arial" w:hAnsi="Arial"/>
          <w:color w:val="1A202C"/>
          <w:sz w:val="22"/>
          <w:szCs w:val="22"/>
        </w:rPr>
        <w:t xml:space="preserve">Write voice/tts.py: take text string, generate audio with Piper, play it</w:t>
      </w:r>
    </w:p>
    <w:p>
      <w:pPr>
        <w:pStyle w:val="ListParagraph"/>
        <w:numPr>
          <w:ilvl w:val="0"/>
          <w:numId w:val="2"/>
        </w:numPr>
        <w:spacing w:before="60" w:after="60"/>
      </w:pPr>
      <w:r>
        <w:rPr>
          <w:rFonts w:ascii="Arial" w:cs="Arial" w:eastAsia="Arial" w:hAnsi="Arial"/>
          <w:color w:val="1A202C"/>
          <w:sz w:val="22"/>
          <w:szCs w:val="22"/>
        </w:rPr>
        <w:t xml:space="preserve">Connect: wake word -&gt; STT -&gt; agent -&gt; TTS response</w:t>
      </w:r>
    </w:p>
    <w:p>
      <w:pPr>
        <w:pStyle w:val="ListParagraph"/>
        <w:numPr>
          <w:ilvl w:val="0"/>
          <w:numId w:val="2"/>
        </w:numPr>
        <w:spacing w:before="60" w:after="60"/>
      </w:pPr>
      <w:r>
        <w:rPr>
          <w:rFonts w:ascii="Arial" w:cs="Arial" w:eastAsia="Arial" w:hAnsi="Arial"/>
          <w:color w:val="1A202C"/>
          <w:sz w:val="22"/>
          <w:szCs w:val="22"/>
        </w:rPr>
        <w:t xml:space="preserve">Test: say wake word, speak a command, hear the agent classify it back to you</w:t>
      </w:r>
    </w:p>
    <w:p>
      <w:r>
        <w:rPr>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EDA" w:val="clear"/>
            <w:tcMar>
              <w:top w:type="dxa" w:w="160"/>
              <w:left w:type="dxa" w:w="200"/>
              <w:bottom w:type="dxa" w:w="160"/>
              <w:right w:type="dxa" w:w="200"/>
            </w:tcMar>
          </w:tcPr>
          <w:p>
            <w:pPr>
              <w:spacing w:before="0" w:after="60"/>
            </w:pPr>
            <w:r>
              <w:rPr>
                <w:rFonts w:ascii="Arial" w:cs="Arial" w:eastAsia="Arial" w:hAnsi="Arial"/>
                <w:b/>
                <w:bCs/>
                <w:color w:val="854F0B"/>
                <w:sz w:val="24"/>
                <w:szCs w:val="24"/>
              </w:rPr>
              <w:t xml:space="preserve">Phase 3 — System Control Module  (Week 2)</w:t>
            </w:r>
          </w:p>
          <w:p>
            <w:pPr>
              <w:spacing w:before="0" w:after="0"/>
            </w:pPr>
            <w:r>
              <w:rPr>
                <w:rFonts w:ascii="Arial" w:cs="Arial" w:eastAsia="Arial" w:hAnsi="Arial"/>
                <w:color w:val="2D3748"/>
                <w:sz w:val="20"/>
                <w:szCs w:val="20"/>
              </w:rPr>
              <w:t xml:space="preserve">Build the first action module. By the end of Phase 3 the agent can open apps, close windows, adjust volume, and manage the clipboard. This is the most satisfying phase — your first real actions.</w:t>
            </w:r>
          </w:p>
        </w:tc>
      </w:tr>
    </w:tbl>
    <w:p>
      <w:r>
        <w:rPr>
          <w:sz w:val="12"/>
          <w:szCs w:val="12"/>
        </w:rPr>
        <w:t xml:space="preserve"> </w:t>
      </w:r>
    </w:p>
    <w:p>
      <w:pPr>
        <w:pStyle w:val="ListParagraph"/>
        <w:numPr>
          <w:ilvl w:val="0"/>
          <w:numId w:val="2"/>
        </w:numPr>
        <w:spacing w:before="60" w:after="60"/>
      </w:pPr>
      <w:r>
        <w:rPr>
          <w:rFonts w:ascii="Arial" w:cs="Arial" w:eastAsia="Arial" w:hAnsi="Arial"/>
          <w:color w:val="1A202C"/>
          <w:sz w:val="22"/>
          <w:szCs w:val="22"/>
        </w:rPr>
        <w:t xml:space="preserve">pip install pyautogui pywinauto psutil pyperclip</w:t>
      </w:r>
    </w:p>
    <w:p>
      <w:pPr>
        <w:pStyle w:val="ListParagraph"/>
        <w:numPr>
          <w:ilvl w:val="0"/>
          <w:numId w:val="2"/>
        </w:numPr>
        <w:spacing w:before="60" w:after="60"/>
      </w:pPr>
      <w:r>
        <w:rPr>
          <w:rFonts w:ascii="Arial" w:cs="Arial" w:eastAsia="Arial" w:hAnsi="Arial"/>
          <w:color w:val="1A202C"/>
          <w:sz w:val="22"/>
          <w:szCs w:val="22"/>
        </w:rPr>
        <w:t xml:space="preserve">Write modules/system_control.py with functions: open_app(name), close_window(name), set_volume(level), get_clipboard(), type_text(text)</w:t>
      </w:r>
    </w:p>
    <w:p>
      <w:pPr>
        <w:pStyle w:val="ListParagraph"/>
        <w:numPr>
          <w:ilvl w:val="0"/>
          <w:numId w:val="2"/>
        </w:numPr>
        <w:spacing w:before="60" w:after="60"/>
      </w:pPr>
      <w:r>
        <w:rPr>
          <w:rFonts w:ascii="Arial" w:cs="Arial" w:eastAsia="Arial" w:hAnsi="Arial"/>
          <w:color w:val="1A202C"/>
          <w:sz w:val="22"/>
          <w:szCs w:val="22"/>
        </w:rPr>
        <w:t xml:space="preserve">Register these functions as LangChain Tools in core/agent.py</w:t>
      </w:r>
    </w:p>
    <w:p>
      <w:pPr>
        <w:pStyle w:val="ListParagraph"/>
        <w:numPr>
          <w:ilvl w:val="0"/>
          <w:numId w:val="2"/>
        </w:numPr>
        <w:spacing w:before="60" w:after="60"/>
      </w:pPr>
      <w:r>
        <w:rPr>
          <w:rFonts w:ascii="Arial" w:cs="Arial" w:eastAsia="Arial" w:hAnsi="Arial"/>
          <w:color w:val="1A202C"/>
          <w:sz w:val="22"/>
          <w:szCs w:val="22"/>
        </w:rPr>
        <w:t xml:space="preserve">Write core/router.py to dispatch system control intents to the right function</w:t>
      </w:r>
    </w:p>
    <w:p>
      <w:pPr>
        <w:pStyle w:val="ListParagraph"/>
        <w:numPr>
          <w:ilvl w:val="0"/>
          <w:numId w:val="2"/>
        </w:numPr>
        <w:spacing w:before="60" w:after="60"/>
      </w:pPr>
      <w:r>
        <w:rPr>
          <w:rFonts w:ascii="Arial" w:cs="Arial" w:eastAsia="Arial" w:hAnsi="Arial"/>
          <w:color w:val="1A202C"/>
          <w:sz w:val="22"/>
          <w:szCs w:val="22"/>
        </w:rPr>
        <w:t xml:space="preserve">Write safety/harm_classifier.py with the hard-coded blocked actions list</w:t>
      </w:r>
    </w:p>
    <w:p>
      <w:pPr>
        <w:pStyle w:val="ListParagraph"/>
        <w:numPr>
          <w:ilvl w:val="0"/>
          <w:numId w:val="2"/>
        </w:numPr>
        <w:spacing w:before="60" w:after="60"/>
      </w:pPr>
      <w:r>
        <w:rPr>
          <w:rFonts w:ascii="Arial" w:cs="Arial" w:eastAsia="Arial" w:hAnsi="Arial"/>
          <w:color w:val="1A202C"/>
          <w:sz w:val="22"/>
          <w:szCs w:val="22"/>
        </w:rPr>
        <w:t xml:space="preserve">Write safety/confirmation_engine.py for confirm-level actions (5-second countdown)</w:t>
      </w:r>
    </w:p>
    <w:p>
      <w:pPr>
        <w:pStyle w:val="ListParagraph"/>
        <w:numPr>
          <w:ilvl w:val="0"/>
          <w:numId w:val="2"/>
        </w:numPr>
        <w:spacing w:before="60" w:after="60"/>
      </w:pPr>
      <w:r>
        <w:rPr>
          <w:rFonts w:ascii="Arial" w:cs="Arial" w:eastAsia="Arial" w:hAnsi="Arial"/>
          <w:color w:val="1A202C"/>
          <w:sz w:val="22"/>
          <w:szCs w:val="22"/>
        </w:rPr>
        <w:t xml:space="preserve">Test: voice command 'open notepad' -&gt; app opens. 'Turn volume to 50' -&gt; volume changes</w:t>
      </w:r>
    </w:p>
    <w:p>
      <w:r>
        <w:rPr>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CE7" w:val="clear"/>
            <w:tcMar>
              <w:top w:type="dxa" w:w="160"/>
              <w:left w:type="dxa" w:w="200"/>
              <w:bottom w:type="dxa" w:w="160"/>
              <w:right w:type="dxa" w:w="200"/>
            </w:tcMar>
          </w:tcPr>
          <w:p>
            <w:pPr>
              <w:spacing w:before="0" w:after="60"/>
            </w:pPr>
            <w:r>
              <w:rPr>
                <w:rFonts w:ascii="Arial" w:cs="Arial" w:eastAsia="Arial" w:hAnsi="Arial"/>
                <w:b/>
                <w:bCs/>
                <w:color w:val="993C1D"/>
                <w:sz w:val="24"/>
                <w:szCs w:val="24"/>
              </w:rPr>
              <w:t xml:space="preserve">Phase 4 — Browser Agent &amp; Messenger  (Week 3)</w:t>
            </w:r>
          </w:p>
          <w:p>
            <w:pPr>
              <w:spacing w:before="0" w:after="0"/>
            </w:pPr>
            <w:r>
              <w:rPr>
                <w:rFonts w:ascii="Arial" w:cs="Arial" w:eastAsia="Arial" w:hAnsi="Arial"/>
                <w:color w:val="2D3748"/>
                <w:sz w:val="20"/>
                <w:szCs w:val="20"/>
              </w:rPr>
              <w:t xml:space="preserve">Add web control. By the end of Phase 4 the agent can search anything, open URLs, navigate pages, and send messages through web apps.</w:t>
            </w:r>
          </w:p>
        </w:tc>
      </w:tr>
    </w:tbl>
    <w:p>
      <w:r>
        <w:rPr>
          <w:sz w:val="12"/>
          <w:szCs w:val="12"/>
        </w:rPr>
        <w:t xml:space="preserve"> </w:t>
      </w:r>
    </w:p>
    <w:p>
      <w:pPr>
        <w:pStyle w:val="ListParagraph"/>
        <w:numPr>
          <w:ilvl w:val="0"/>
          <w:numId w:val="2"/>
        </w:numPr>
        <w:spacing w:before="60" w:after="60"/>
      </w:pPr>
      <w:r>
        <w:rPr>
          <w:rFonts w:ascii="Arial" w:cs="Arial" w:eastAsia="Arial" w:hAnsi="Arial"/>
          <w:color w:val="1A202C"/>
          <w:sz w:val="22"/>
          <w:szCs w:val="22"/>
        </w:rPr>
        <w:t xml:space="preserve">pip install playwright; python -m playwright install chromium</w:t>
      </w:r>
    </w:p>
    <w:p>
      <w:pPr>
        <w:pStyle w:val="ListParagraph"/>
        <w:numPr>
          <w:ilvl w:val="0"/>
          <w:numId w:val="2"/>
        </w:numPr>
        <w:spacing w:before="60" w:after="60"/>
      </w:pPr>
      <w:r>
        <w:rPr>
          <w:rFonts w:ascii="Arial" w:cs="Arial" w:eastAsia="Arial" w:hAnsi="Arial"/>
          <w:color w:val="1A202C"/>
          <w:sz w:val="22"/>
          <w:szCs w:val="22"/>
        </w:rPr>
        <w:t xml:space="preserve">Write modules/browser_agent.py: open_url(url), search_web(query), click_element(selector), fill_form(data), extract_text(url)</w:t>
      </w:r>
    </w:p>
    <w:p>
      <w:pPr>
        <w:pStyle w:val="ListParagraph"/>
        <w:numPr>
          <w:ilvl w:val="0"/>
          <w:numId w:val="2"/>
        </w:numPr>
        <w:spacing w:before="60" w:after="60"/>
      </w:pPr>
      <w:r>
        <w:rPr>
          <w:rFonts w:ascii="Arial" w:cs="Arial" w:eastAsia="Arial" w:hAnsi="Arial"/>
          <w:color w:val="1A202C"/>
          <w:sz w:val="22"/>
          <w:szCs w:val="22"/>
        </w:rPr>
        <w:t xml:space="preserve">Write modules/messenger.py: send_message(platform, contact, text) — always requires double confirmation</w:t>
      </w:r>
    </w:p>
    <w:p>
      <w:pPr>
        <w:pStyle w:val="ListParagraph"/>
        <w:numPr>
          <w:ilvl w:val="0"/>
          <w:numId w:val="2"/>
        </w:numPr>
        <w:spacing w:before="60" w:after="60"/>
      </w:pPr>
      <w:r>
        <w:rPr>
          <w:rFonts w:ascii="Arial" w:cs="Arial" w:eastAsia="Arial" w:hAnsi="Arial"/>
          <w:color w:val="1A202C"/>
          <w:sz w:val="22"/>
          <w:szCs w:val="22"/>
        </w:rPr>
        <w:t xml:space="preserve">Add safety rule: messenger.py checks contact against known contacts before sending</w:t>
      </w:r>
    </w:p>
    <w:p>
      <w:pPr>
        <w:pStyle w:val="ListParagraph"/>
        <w:numPr>
          <w:ilvl w:val="0"/>
          <w:numId w:val="2"/>
        </w:numPr>
        <w:spacing w:before="60" w:after="60"/>
      </w:pPr>
      <w:r>
        <w:rPr>
          <w:rFonts w:ascii="Arial" w:cs="Arial" w:eastAsia="Arial" w:hAnsi="Arial"/>
          <w:color w:val="1A202C"/>
          <w:sz w:val="22"/>
          <w:szCs w:val="22"/>
        </w:rPr>
        <w:t xml:space="preserve">Test: 'Search YouTube for study music' -&gt; browser opens YouTube with results</w:t>
      </w:r>
    </w:p>
    <w:p>
      <w:pPr>
        <w:pStyle w:val="ListParagraph"/>
        <w:numPr>
          <w:ilvl w:val="0"/>
          <w:numId w:val="2"/>
        </w:numPr>
        <w:spacing w:before="60" w:after="60"/>
      </w:pPr>
      <w:r>
        <w:rPr>
          <w:rFonts w:ascii="Arial" w:cs="Arial" w:eastAsia="Arial" w:hAnsi="Arial"/>
          <w:color w:val="1A202C"/>
          <w:sz w:val="22"/>
          <w:szCs w:val="22"/>
        </w:rPr>
        <w:t xml:space="preserve">Test: 'Send a message to [contact] saying hello' -&gt; agent asks for confirmation -&gt; message sent</w:t>
      </w:r>
    </w:p>
    <w:p>
      <w:r>
        <w:rPr>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60"/>
              <w:left w:type="dxa" w:w="200"/>
              <w:bottom w:type="dxa" w:w="160"/>
              <w:right w:type="dxa" w:w="200"/>
            </w:tcMar>
          </w:tcPr>
          <w:p>
            <w:pPr>
              <w:spacing w:before="0" w:after="60"/>
            </w:pPr>
            <w:r>
              <w:rPr>
                <w:rFonts w:ascii="Arial" w:cs="Arial" w:eastAsia="Arial" w:hAnsi="Arial"/>
                <w:b/>
                <w:bCs/>
                <w:color w:val="534AB7"/>
                <w:sz w:val="24"/>
                <w:szCs w:val="24"/>
              </w:rPr>
              <w:t xml:space="preserve">Phase 5 — Memory System  (Week 3-4)</w:t>
            </w:r>
          </w:p>
          <w:p>
            <w:pPr>
              <w:spacing w:before="0" w:after="0"/>
            </w:pPr>
            <w:r>
              <w:rPr>
                <w:rFonts w:ascii="Arial" w:cs="Arial" w:eastAsia="Arial" w:hAnsi="Arial"/>
                <w:color w:val="2D3748"/>
                <w:sz w:val="20"/>
                <w:szCs w:val="20"/>
              </w:rPr>
              <w:t xml:space="preserve">Add persistent memory. By the end of Phase 5 the agent remembers past conversations, your preferences, and patterns. This is what makes it feel personal rather than generic.</w:t>
            </w:r>
          </w:p>
        </w:tc>
      </w:tr>
    </w:tbl>
    <w:p>
      <w:r>
        <w:rPr>
          <w:sz w:val="12"/>
          <w:szCs w:val="12"/>
        </w:rPr>
        <w:t xml:space="preserve"> </w:t>
      </w:r>
    </w:p>
    <w:p>
      <w:pPr>
        <w:pStyle w:val="ListParagraph"/>
        <w:numPr>
          <w:ilvl w:val="0"/>
          <w:numId w:val="2"/>
        </w:numPr>
        <w:spacing w:before="60" w:after="60"/>
      </w:pPr>
      <w:r>
        <w:rPr>
          <w:rFonts w:ascii="Arial" w:cs="Arial" w:eastAsia="Arial" w:hAnsi="Arial"/>
          <w:color w:val="1A202C"/>
          <w:sz w:val="22"/>
          <w:szCs w:val="22"/>
        </w:rPr>
        <w:t xml:space="preserve">pip install chromadb sentence-transformers sqlite3</w:t>
      </w:r>
    </w:p>
    <w:p>
      <w:pPr>
        <w:pStyle w:val="ListParagraph"/>
        <w:numPr>
          <w:ilvl w:val="0"/>
          <w:numId w:val="2"/>
        </w:numPr>
        <w:spacing w:before="60" w:after="60"/>
      </w:pPr>
      <w:r>
        <w:rPr>
          <w:rFonts w:ascii="Arial" w:cs="Arial" w:eastAsia="Arial" w:hAnsi="Arial"/>
          <w:color w:val="1A202C"/>
          <w:sz w:val="22"/>
          <w:szCs w:val="22"/>
        </w:rPr>
        <w:t xml:space="preserve">Write memory/vector_store.py: store_memory(text, metadata), search_memory(query, top_k=5)</w:t>
      </w:r>
    </w:p>
    <w:p>
      <w:pPr>
        <w:pStyle w:val="ListParagraph"/>
        <w:numPr>
          <w:ilvl w:val="0"/>
          <w:numId w:val="2"/>
        </w:numPr>
        <w:spacing w:before="60" w:after="60"/>
      </w:pPr>
      <w:r>
        <w:rPr>
          <w:rFonts w:ascii="Arial" w:cs="Arial" w:eastAsia="Arial" w:hAnsi="Arial"/>
          <w:color w:val="1A202C"/>
          <w:sz w:val="22"/>
          <w:szCs w:val="22"/>
        </w:rPr>
        <w:t xml:space="preserve">Write memory/conversation_log.py: log every message pair with SQLite</w:t>
      </w:r>
    </w:p>
    <w:p>
      <w:pPr>
        <w:pStyle w:val="ListParagraph"/>
        <w:numPr>
          <w:ilvl w:val="0"/>
          <w:numId w:val="2"/>
        </w:numPr>
        <w:spacing w:before="60" w:after="60"/>
      </w:pPr>
      <w:r>
        <w:rPr>
          <w:rFonts w:ascii="Arial" w:cs="Arial" w:eastAsia="Arial" w:hAnsi="Arial"/>
          <w:color w:val="1A202C"/>
          <w:sz w:val="22"/>
          <w:szCs w:val="22"/>
        </w:rPr>
        <w:t xml:space="preserve">Write memory/user_profile.py: build profile from usage patterns, update on every session</w:t>
      </w:r>
    </w:p>
    <w:p>
      <w:pPr>
        <w:pStyle w:val="ListParagraph"/>
        <w:numPr>
          <w:ilvl w:val="0"/>
          <w:numId w:val="2"/>
        </w:numPr>
        <w:spacing w:before="60" w:after="60"/>
      </w:pPr>
      <w:r>
        <w:rPr>
          <w:rFonts w:ascii="Arial" w:cs="Arial" w:eastAsia="Arial" w:hAnsi="Arial"/>
          <w:color w:val="1A202C"/>
          <w:sz w:val="22"/>
          <w:szCs w:val="22"/>
        </w:rPr>
        <w:t xml:space="preserve">Inject memory search results into every LLM context prompt (top 5 relevant memories)</w:t>
      </w:r>
    </w:p>
    <w:p>
      <w:pPr>
        <w:pStyle w:val="ListParagraph"/>
        <w:numPr>
          <w:ilvl w:val="0"/>
          <w:numId w:val="2"/>
        </w:numPr>
        <w:spacing w:before="60" w:after="60"/>
      </w:pPr>
      <w:r>
        <w:rPr>
          <w:rFonts w:ascii="Arial" w:cs="Arial" w:eastAsia="Arial" w:hAnsi="Arial"/>
          <w:color w:val="1A202C"/>
          <w:sz w:val="22"/>
          <w:szCs w:val="22"/>
        </w:rPr>
        <w:t xml:space="preserve">Write core/question_generator.py: uses memory to personalize clarifying questions</w:t>
      </w:r>
    </w:p>
    <w:p>
      <w:pPr>
        <w:pStyle w:val="ListParagraph"/>
        <w:numPr>
          <w:ilvl w:val="0"/>
          <w:numId w:val="2"/>
        </w:numPr>
        <w:spacing w:before="60" w:after="60"/>
      </w:pPr>
      <w:r>
        <w:rPr>
          <w:rFonts w:ascii="Arial" w:cs="Arial" w:eastAsia="Arial" w:hAnsi="Arial"/>
          <w:color w:val="1A202C"/>
          <w:sz w:val="22"/>
          <w:szCs w:val="22"/>
        </w:rPr>
        <w:t xml:space="preserve">Test: use agent for a week, then ask 'what did I do last Tuesday?' — should retrieve correctly</w:t>
      </w:r>
    </w:p>
    <w:p>
      <w:r>
        <w:rPr>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4FF" w:val="clear"/>
            <w:tcMar>
              <w:top w:type="dxa" w:w="160"/>
              <w:left w:type="dxa" w:w="200"/>
              <w:bottom w:type="dxa" w:w="160"/>
              <w:right w:type="dxa" w:w="200"/>
            </w:tcMar>
          </w:tcPr>
          <w:p>
            <w:pPr>
              <w:spacing w:before="0" w:after="60"/>
            </w:pPr>
            <w:r>
              <w:rPr>
                <w:rFonts w:ascii="Arial" w:cs="Arial" w:eastAsia="Arial" w:hAnsi="Arial"/>
                <w:b/>
                <w:bCs/>
                <w:color w:val="1A3C5E"/>
                <w:sz w:val="24"/>
                <w:szCs w:val="24"/>
              </w:rPr>
              <w:t xml:space="preserve">Phase 6 — Smart Scheduler  (Week 4-5)</w:t>
            </w:r>
          </w:p>
          <w:p>
            <w:pPr>
              <w:spacing w:before="0" w:after="0"/>
            </w:pPr>
            <w:r>
              <w:rPr>
                <w:rFonts w:ascii="Arial" w:cs="Arial" w:eastAsia="Arial" w:hAnsi="Arial"/>
                <w:color w:val="2D3748"/>
                <w:sz w:val="20"/>
                <w:szCs w:val="20"/>
              </w:rPr>
              <w:t xml:space="preserve">Build the daily routine optimizer. By the end of Phase 6 you can speak your day's tasks and receive an optimized daily schedule that adapts to your fixed commitments and goals.</w:t>
            </w:r>
          </w:p>
        </w:tc>
      </w:tr>
    </w:tbl>
    <w:p>
      <w:r>
        <w:rPr>
          <w:sz w:val="12"/>
          <w:szCs w:val="12"/>
        </w:rPr>
        <w:t xml:space="preserve"> </w:t>
      </w:r>
    </w:p>
    <w:p>
      <w:pPr>
        <w:pStyle w:val="ListParagraph"/>
        <w:numPr>
          <w:ilvl w:val="0"/>
          <w:numId w:val="2"/>
        </w:numPr>
        <w:spacing w:before="60" w:after="60"/>
      </w:pPr>
      <w:r>
        <w:rPr>
          <w:rFonts w:ascii="Arial" w:cs="Arial" w:eastAsia="Arial" w:hAnsi="Arial"/>
          <w:color w:val="1A202C"/>
          <w:sz w:val="22"/>
          <w:szCs w:val="22"/>
        </w:rPr>
        <w:t xml:space="preserve">pip install spacy google-api-python-client; python -m spacy download en_core_web_sm</w:t>
      </w:r>
    </w:p>
    <w:p>
      <w:pPr>
        <w:pStyle w:val="ListParagraph"/>
        <w:numPr>
          <w:ilvl w:val="0"/>
          <w:numId w:val="2"/>
        </w:numPr>
        <w:spacing w:before="60" w:after="60"/>
      </w:pPr>
      <w:r>
        <w:rPr>
          <w:rFonts w:ascii="Arial" w:cs="Arial" w:eastAsia="Arial" w:hAnsi="Arial"/>
          <w:color w:val="1A202C"/>
          <w:sz w:val="22"/>
          <w:szCs w:val="22"/>
        </w:rPr>
        <w:t xml:space="preserve">Write scheduler/task_parser.py: extract task name, type, duration, deadline from natural language</w:t>
      </w:r>
    </w:p>
    <w:p>
      <w:pPr>
        <w:pStyle w:val="ListParagraph"/>
        <w:numPr>
          <w:ilvl w:val="0"/>
          <w:numId w:val="2"/>
        </w:numPr>
        <w:spacing w:before="60" w:after="60"/>
      </w:pPr>
      <w:r>
        <w:rPr>
          <w:rFonts w:ascii="Arial" w:cs="Arial" w:eastAsia="Arial" w:hAnsi="Arial"/>
          <w:color w:val="1A202C"/>
          <w:sz w:val="22"/>
          <w:szCs w:val="22"/>
        </w:rPr>
        <w:t xml:space="preserve">Write scheduler/optimizer.py: fixed tasks locked in, flexible tasks ordered by energy/priority</w:t>
      </w:r>
    </w:p>
    <w:p>
      <w:pPr>
        <w:pStyle w:val="ListParagraph"/>
        <w:numPr>
          <w:ilvl w:val="0"/>
          <w:numId w:val="2"/>
        </w:numPr>
        <w:spacing w:before="60" w:after="60"/>
      </w:pPr>
      <w:r>
        <w:rPr>
          <w:rFonts w:ascii="Arial" w:cs="Arial" w:eastAsia="Arial" w:hAnsi="Arial"/>
          <w:color w:val="1A202C"/>
          <w:sz w:val="22"/>
          <w:szCs w:val="22"/>
        </w:rPr>
        <w:t xml:space="preserve">Write scheduler/routine_generator.py: format output as readable timeline</w:t>
      </w:r>
    </w:p>
    <w:p>
      <w:pPr>
        <w:pStyle w:val="ListParagraph"/>
        <w:numPr>
          <w:ilvl w:val="0"/>
          <w:numId w:val="2"/>
        </w:numPr>
        <w:spacing w:before="60" w:after="60"/>
      </w:pPr>
      <w:r>
        <w:rPr>
          <w:rFonts w:ascii="Arial" w:cs="Arial" w:eastAsia="Arial" w:hAnsi="Arial"/>
          <w:color w:val="1A202C"/>
          <w:sz w:val="22"/>
          <w:szCs w:val="22"/>
        </w:rPr>
        <w:t xml:space="preserve">Write scheduler/tracker.py: mark tasks complete, track habit streaks</w:t>
      </w:r>
    </w:p>
    <w:p>
      <w:pPr>
        <w:pStyle w:val="ListParagraph"/>
        <w:numPr>
          <w:ilvl w:val="0"/>
          <w:numId w:val="2"/>
        </w:numPr>
        <w:spacing w:before="60" w:after="60"/>
      </w:pPr>
      <w:r>
        <w:rPr>
          <w:rFonts w:ascii="Arial" w:cs="Arial" w:eastAsia="Arial" w:hAnsi="Arial"/>
          <w:color w:val="1A202C"/>
          <w:sz w:val="22"/>
          <w:szCs w:val="22"/>
        </w:rPr>
        <w:t xml:space="preserve">Write scheduler/weekly_review.py: Sunday report with LLM coaching language</w:t>
      </w:r>
    </w:p>
    <w:p>
      <w:pPr>
        <w:pStyle w:val="ListParagraph"/>
        <w:numPr>
          <w:ilvl w:val="0"/>
          <w:numId w:val="2"/>
        </w:numPr>
        <w:spacing w:before="60" w:after="60"/>
      </w:pPr>
      <w:r>
        <w:rPr>
          <w:rFonts w:ascii="Arial" w:cs="Arial" w:eastAsia="Arial" w:hAnsi="Arial"/>
          <w:color w:val="1A202C"/>
          <w:sz w:val="22"/>
          <w:szCs w:val="22"/>
        </w:rPr>
        <w:t xml:space="preserve">Test: 'I have class 9am, gym 6pm, need to finish 3 chemistry chapters and 1 coding assignment' -&gt; optimized schedule generated</w:t>
      </w:r>
    </w:p>
    <w:p>
      <w:r>
        <w:rPr>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60"/>
              <w:left w:type="dxa" w:w="200"/>
              <w:bottom w:type="dxa" w:w="160"/>
              <w:right w:type="dxa" w:w="200"/>
            </w:tcMar>
          </w:tcPr>
          <w:p>
            <w:pPr>
              <w:spacing w:before="0" w:after="60"/>
            </w:pPr>
            <w:r>
              <w:rPr>
                <w:rFonts w:ascii="Arial" w:cs="Arial" w:eastAsia="Arial" w:hAnsi="Arial"/>
                <w:b/>
                <w:bCs/>
                <w:color w:val="0F6E56"/>
                <w:sz w:val="24"/>
                <w:szCs w:val="24"/>
              </w:rPr>
              <w:t xml:space="preserve">Phase 7 — Vision &amp; Gesture Control  (Week 5-6)</w:t>
            </w:r>
          </w:p>
          <w:p>
            <w:pPr>
              <w:spacing w:before="0" w:after="0"/>
            </w:pPr>
            <w:r>
              <w:rPr>
                <w:rFonts w:ascii="Arial" w:cs="Arial" w:eastAsia="Arial" w:hAnsi="Arial"/>
                <w:color w:val="2D3748"/>
                <w:sz w:val="20"/>
                <w:szCs w:val="20"/>
              </w:rPr>
              <w:t xml:space="preserve">Add the webcam. By the end of Phase 7 you can control the mouse cursor with hand gestures and the agent can see your screen and detect your emotional state. This is the most complex phase — allocate extra time.</w:t>
            </w:r>
          </w:p>
        </w:tc>
      </w:tr>
    </w:tbl>
    <w:p>
      <w:r>
        <w:rPr>
          <w:sz w:val="12"/>
          <w:szCs w:val="12"/>
        </w:rPr>
        <w:t xml:space="preserve"> </w:t>
      </w:r>
    </w:p>
    <w:p>
      <w:pPr>
        <w:pStyle w:val="ListParagraph"/>
        <w:numPr>
          <w:ilvl w:val="0"/>
          <w:numId w:val="2"/>
        </w:numPr>
        <w:spacing w:before="60" w:after="60"/>
      </w:pPr>
      <w:r>
        <w:rPr>
          <w:rFonts w:ascii="Arial" w:cs="Arial" w:eastAsia="Arial" w:hAnsi="Arial"/>
          <w:color w:val="1A202C"/>
          <w:sz w:val="22"/>
          <w:szCs w:val="22"/>
        </w:rPr>
        <w:t xml:space="preserve">pip install opencv-python mediapipe deepface</w:t>
      </w:r>
    </w:p>
    <w:p>
      <w:pPr>
        <w:pStyle w:val="ListParagraph"/>
        <w:numPr>
          <w:ilvl w:val="0"/>
          <w:numId w:val="2"/>
        </w:numPr>
        <w:spacing w:before="60" w:after="60"/>
      </w:pPr>
      <w:r>
        <w:rPr>
          <w:rFonts w:ascii="Arial" w:cs="Arial" w:eastAsia="Arial" w:hAnsi="Arial"/>
          <w:color w:val="1A202C"/>
          <w:sz w:val="22"/>
          <w:szCs w:val="22"/>
        </w:rPr>
        <w:t xml:space="preserve">Write vision/calibrator.py: 30-second calibration session, saves coordinate mapping</w:t>
      </w:r>
    </w:p>
    <w:p>
      <w:pPr>
        <w:pStyle w:val="ListParagraph"/>
        <w:numPr>
          <w:ilvl w:val="0"/>
          <w:numId w:val="2"/>
        </w:numPr>
        <w:spacing w:before="60" w:after="60"/>
      </w:pPr>
      <w:r>
        <w:rPr>
          <w:rFonts w:ascii="Arial" w:cs="Arial" w:eastAsia="Arial" w:hAnsi="Arial"/>
          <w:color w:val="1A202C"/>
          <w:sz w:val="22"/>
          <w:szCs w:val="22"/>
        </w:rPr>
        <w:t xml:space="preserve">Write vision/gesture_mapper.py: define gesture-to-action mapping dictionary</w:t>
      </w:r>
    </w:p>
    <w:p>
      <w:pPr>
        <w:pStyle w:val="ListParagraph"/>
        <w:numPr>
          <w:ilvl w:val="0"/>
          <w:numId w:val="2"/>
        </w:numPr>
        <w:spacing w:before="60" w:after="60"/>
      </w:pPr>
      <w:r>
        <w:rPr>
          <w:rFonts w:ascii="Arial" w:cs="Arial" w:eastAsia="Arial" w:hAnsi="Arial"/>
          <w:color w:val="1A202C"/>
          <w:sz w:val="22"/>
          <w:szCs w:val="22"/>
        </w:rPr>
        <w:t xml:space="preserve">Write vision/gesture_controller.py: webcam loop, MediaPipe landmark extraction, cursor movement via pyautogui</w:t>
      </w:r>
    </w:p>
    <w:p>
      <w:pPr>
        <w:pStyle w:val="ListParagraph"/>
        <w:numPr>
          <w:ilvl w:val="0"/>
          <w:numId w:val="2"/>
        </w:numPr>
        <w:spacing w:before="60" w:after="60"/>
      </w:pPr>
      <w:r>
        <w:rPr>
          <w:rFonts w:ascii="Arial" w:cs="Arial" w:eastAsia="Arial" w:hAnsi="Arial"/>
          <w:color w:val="1A202C"/>
          <w:sz w:val="22"/>
          <w:szCs w:val="22"/>
        </w:rPr>
        <w:t xml:space="preserve">Write vision/emotion_detector.py: DeepFace inference every 60 seconds, feeds context_manager</w:t>
      </w:r>
    </w:p>
    <w:p>
      <w:pPr>
        <w:pStyle w:val="ListParagraph"/>
        <w:numPr>
          <w:ilvl w:val="0"/>
          <w:numId w:val="2"/>
        </w:numPr>
        <w:spacing w:before="60" w:after="60"/>
      </w:pPr>
      <w:r>
        <w:rPr>
          <w:rFonts w:ascii="Arial" w:cs="Arial" w:eastAsia="Arial" w:hAnsi="Arial"/>
          <w:color w:val="1A202C"/>
          <w:sz w:val="22"/>
          <w:szCs w:val="22"/>
        </w:rPr>
        <w:t xml:space="preserve">Pull LLaVA model in Ollama: ollama pull llava:7b for screen understanding</w:t>
      </w:r>
    </w:p>
    <w:p>
      <w:pPr>
        <w:pStyle w:val="ListParagraph"/>
        <w:numPr>
          <w:ilvl w:val="0"/>
          <w:numId w:val="2"/>
        </w:numPr>
        <w:spacing w:before="60" w:after="60"/>
      </w:pPr>
      <w:r>
        <w:rPr>
          <w:rFonts w:ascii="Arial" w:cs="Arial" w:eastAsia="Arial" w:hAnsi="Arial"/>
          <w:color w:val="1A202C"/>
          <w:sz w:val="22"/>
          <w:szCs w:val="22"/>
        </w:rPr>
        <w:t xml:space="preserve">Write vision/screen_reader.py: screenshot every 60s, send to LLaVA, extract activity summary</w:t>
      </w:r>
    </w:p>
    <w:p>
      <w:pPr>
        <w:pStyle w:val="ListParagraph"/>
        <w:numPr>
          <w:ilvl w:val="0"/>
          <w:numId w:val="2"/>
        </w:numPr>
        <w:spacing w:before="60" w:after="60"/>
      </w:pPr>
      <w:r>
        <w:rPr>
          <w:rFonts w:ascii="Arial" w:cs="Arial" w:eastAsia="Arial" w:hAnsi="Arial"/>
          <w:color w:val="1A202C"/>
          <w:sz w:val="22"/>
          <w:szCs w:val="22"/>
        </w:rPr>
        <w:t xml:space="preserve">Run calibrator first, then test gesture control. Tune sensitivity in config/settings.json</w:t>
      </w:r>
    </w:p>
    <w:p>
      <w:r>
        <w:rPr>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EDA" w:val="clear"/>
            <w:tcMar>
              <w:top w:type="dxa" w:w="160"/>
              <w:left w:type="dxa" w:w="200"/>
              <w:bottom w:type="dxa" w:w="160"/>
              <w:right w:type="dxa" w:w="200"/>
            </w:tcMar>
          </w:tcPr>
          <w:p>
            <w:pPr>
              <w:spacing w:before="0" w:after="60"/>
            </w:pPr>
            <w:r>
              <w:rPr>
                <w:rFonts w:ascii="Arial" w:cs="Arial" w:eastAsia="Arial" w:hAnsi="Arial"/>
                <w:b/>
                <w:bCs/>
                <w:color w:val="854F0B"/>
                <w:sz w:val="24"/>
                <w:szCs w:val="24"/>
              </w:rPr>
              <w:t xml:space="preserve">Phase 8 — UI, Proactive Behavior &amp; Integration  (Week 6-7)</w:t>
            </w:r>
          </w:p>
          <w:p>
            <w:pPr>
              <w:spacing w:before="0" w:after="0"/>
            </w:pPr>
            <w:r>
              <w:rPr>
                <w:rFonts w:ascii="Arial" w:cs="Arial" w:eastAsia="Arial" w:hAnsi="Arial"/>
                <w:color w:val="2D3748"/>
                <w:sz w:val="20"/>
                <w:szCs w:val="20"/>
              </w:rPr>
              <w:t xml:space="preserve">Build the desktop UI and wire everything together. Add the proactive advisor background thread. By the end of Phase 8 the agent is fully integrated, always-on, and proactively helps without being asked.</w:t>
            </w:r>
          </w:p>
        </w:tc>
      </w:tr>
    </w:tbl>
    <w:p>
      <w:r>
        <w:rPr>
          <w:sz w:val="12"/>
          <w:szCs w:val="12"/>
        </w:rPr>
        <w:t xml:space="preserve"> </w:t>
      </w:r>
    </w:p>
    <w:p>
      <w:pPr>
        <w:pStyle w:val="ListParagraph"/>
        <w:numPr>
          <w:ilvl w:val="0"/>
          <w:numId w:val="2"/>
        </w:numPr>
        <w:spacing w:before="60" w:after="60"/>
      </w:pPr>
      <w:r>
        <w:rPr>
          <w:rFonts w:ascii="Arial" w:cs="Arial" w:eastAsia="Arial" w:hAnsi="Arial"/>
          <w:color w:val="1A202C"/>
          <w:sz w:val="22"/>
          <w:szCs w:val="22"/>
        </w:rPr>
        <w:t xml:space="preserve">pip install PyQt6 winotify</w:t>
      </w:r>
    </w:p>
    <w:p>
      <w:pPr>
        <w:pStyle w:val="ListParagraph"/>
        <w:numPr>
          <w:ilvl w:val="0"/>
          <w:numId w:val="2"/>
        </w:numPr>
        <w:spacing w:before="60" w:after="60"/>
      </w:pPr>
      <w:r>
        <w:rPr>
          <w:rFonts w:ascii="Arial" w:cs="Arial" w:eastAsia="Arial" w:hAnsi="Arial"/>
          <w:color w:val="1A202C"/>
          <w:sz w:val="22"/>
          <w:szCs w:val="22"/>
        </w:rPr>
        <w:t xml:space="preserve">Write ui/tray_icon.py: system tray with right-click menu</w:t>
      </w:r>
    </w:p>
    <w:p>
      <w:pPr>
        <w:pStyle w:val="ListParagraph"/>
        <w:numPr>
          <w:ilvl w:val="0"/>
          <w:numId w:val="2"/>
        </w:numPr>
        <w:spacing w:before="60" w:after="60"/>
      </w:pPr>
      <w:r>
        <w:rPr>
          <w:rFonts w:ascii="Arial" w:cs="Arial" w:eastAsia="Arial" w:hAnsi="Arial"/>
          <w:color w:val="1A202C"/>
          <w:sz w:val="22"/>
          <w:szCs w:val="22"/>
        </w:rPr>
        <w:t xml:space="preserve">Write ui/overlay.py: always-on-top transparent overlay showing status</w:t>
      </w:r>
    </w:p>
    <w:p>
      <w:pPr>
        <w:pStyle w:val="ListParagraph"/>
        <w:numPr>
          <w:ilvl w:val="0"/>
          <w:numId w:val="2"/>
        </w:numPr>
        <w:spacing w:before="60" w:after="60"/>
      </w:pPr>
      <w:r>
        <w:rPr>
          <w:rFonts w:ascii="Arial" w:cs="Arial" w:eastAsia="Arial" w:hAnsi="Arial"/>
          <w:color w:val="1A202C"/>
          <w:sz w:val="22"/>
          <w:szCs w:val="22"/>
        </w:rPr>
        <w:t xml:space="preserve">Write ui/scheduler_view.py: visual daily timeline</w:t>
      </w:r>
    </w:p>
    <w:p>
      <w:pPr>
        <w:pStyle w:val="ListParagraph"/>
        <w:numPr>
          <w:ilvl w:val="0"/>
          <w:numId w:val="2"/>
        </w:numPr>
        <w:spacing w:before="60" w:after="60"/>
      </w:pPr>
      <w:r>
        <w:rPr>
          <w:rFonts w:ascii="Arial" w:cs="Arial" w:eastAsia="Arial" w:hAnsi="Arial"/>
          <w:color w:val="1A202C"/>
          <w:sz w:val="22"/>
          <w:szCs w:val="22"/>
        </w:rPr>
        <w:t xml:space="preserve">Build the proactive advisor: background thread checking every 30 minutes — task deadlines, idle time, schedule drift, emotional state, screen activity</w:t>
      </w:r>
    </w:p>
    <w:p>
      <w:pPr>
        <w:pStyle w:val="ListParagraph"/>
        <w:numPr>
          <w:ilvl w:val="0"/>
          <w:numId w:val="2"/>
        </w:numPr>
        <w:spacing w:before="60" w:after="60"/>
      </w:pPr>
      <w:r>
        <w:rPr>
          <w:rFonts w:ascii="Arial" w:cs="Arial" w:eastAsia="Arial" w:hAnsi="Arial"/>
          <w:color w:val="1A202C"/>
          <w:sz w:val="22"/>
          <w:szCs w:val="22"/>
        </w:rPr>
        <w:t xml:space="preserve">Write the multi-step task chain executor: 'Prepare for Monday class' -&gt; 5 sequential actions</w:t>
      </w:r>
    </w:p>
    <w:p>
      <w:pPr>
        <w:pStyle w:val="ListParagraph"/>
        <w:numPr>
          <w:ilvl w:val="0"/>
          <w:numId w:val="2"/>
        </w:numPr>
        <w:spacing w:before="60" w:after="60"/>
      </w:pPr>
      <w:r>
        <w:rPr>
          <w:rFonts w:ascii="Arial" w:cs="Arial" w:eastAsia="Arial" w:hAnsi="Arial"/>
          <w:color w:val="1A202C"/>
          <w:sz w:val="22"/>
          <w:szCs w:val="22"/>
        </w:rPr>
        <w:t xml:space="preserve">Integration test: run main.py, test every module via voice and gesture, fix edge cases</w:t>
      </w:r>
    </w:p>
    <w:p>
      <w:pPr>
        <w:pStyle w:val="ListParagraph"/>
        <w:numPr>
          <w:ilvl w:val="0"/>
          <w:numId w:val="2"/>
        </w:numPr>
        <w:spacing w:before="60" w:after="60"/>
      </w:pPr>
      <w:r>
        <w:rPr>
          <w:rFonts w:ascii="Arial" w:cs="Arial" w:eastAsia="Arial" w:hAnsi="Arial"/>
          <w:color w:val="1A202C"/>
          <w:sz w:val="22"/>
          <w:szCs w:val="22"/>
        </w:rPr>
        <w:t xml:space="preserve">Package with PyInstaller for easy startup: pyinstaller --onefile main.py</w:t>
      </w:r>
    </w:p>
    <w:p>
      <w:r>
        <w:br w:type="page"/>
      </w:r>
    </w:p>
    <w:p>
      <w:pPr>
        <w:pStyle w:val="Heading1"/>
        <w:pBdr>
          <w:bottom w:val="single" w:color="2B6CB0" w:sz="4" w:space="4"/>
        </w:pBdr>
        <w:spacing w:before="400" w:after="160"/>
      </w:pPr>
      <w:r>
        <w:rPr>
          <w:rFonts w:ascii="Arial" w:cs="Arial" w:eastAsia="Arial" w:hAnsi="Arial"/>
          <w:b/>
          <w:bCs/>
          <w:color w:val="1A3C5E"/>
          <w:sz w:val="36"/>
          <w:szCs w:val="36"/>
        </w:rPr>
        <w:t xml:space="preserve">Section 3 — Model Selection Guide</w:t>
      </w:r>
    </w:p>
    <w:p>
      <w:pPr>
        <w:spacing w:before="60" w:after="80"/>
      </w:pPr>
      <w:r>
        <w:rPr>
          <w:rFonts w:ascii="Arial" w:cs="Arial" w:eastAsia="Arial" w:hAnsi="Arial"/>
          <w:b w:val="false"/>
          <w:bCs w:val="false"/>
          <w:i w:val="false"/>
          <w:iCs w:val="false"/>
          <w:color w:val="1A202C"/>
          <w:sz w:val="22"/>
          <w:szCs w:val="22"/>
        </w:rPr>
        <w:t xml:space="preserve">Your agent needs several different AI models for different tasks. Here is exactly which model to use for each component, whether you need to train or fine-tune it, and why each choice was made.</w:t>
      </w:r>
    </w:p>
    <w:p>
      <w:r>
        <w:rPr>
          <w:sz w:val="12"/>
          <w:szCs w:val="12"/>
        </w:rPr>
        <w:t xml:space="preserve"> </w:t>
      </w:r>
    </w:p>
    <w:p>
      <w:pPr>
        <w:pStyle w:val="Heading2"/>
        <w:spacing w:before="300" w:after="120"/>
      </w:pPr>
      <w:r>
        <w:rPr>
          <w:rFonts w:ascii="Arial" w:cs="Arial" w:eastAsia="Arial" w:hAnsi="Arial"/>
          <w:b/>
          <w:bCs/>
          <w:color w:val="2B6CB0"/>
          <w:sz w:val="28"/>
          <w:szCs w:val="28"/>
        </w:rPr>
        <w:t xml:space="preserve">3.1  Model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1800"/>
        <w:gridCol w:w="1560"/>
      </w:tblGrid>
      <w:tr>
        <w:trPr>
          <w:tblHeader/>
        </w:trPr>
        <w:tc>
          <w:tcPr>
            <w:tcW w:type="dxa" w:w="2000"/>
            <w:tcBorders>
              <w:top w:val="single" w:color="FFFFFF" w:sz="1"/>
              <w:left w:val="single" w:color="FFFFFF" w:sz="1"/>
              <w:bottom w:val="single" w:color="FFFFFF" w:sz="1"/>
              <w:right w:val="single" w:color="FFFFFF" w:sz="1"/>
            </w:tcBorders>
            <w:shd w:fill="1A3C5E" w:val="clear"/>
            <w:tcMar>
              <w:top w:type="dxa" w:w="100"/>
              <w:left w:type="dxa" w:w="120"/>
              <w:bottom w:type="dxa" w:w="100"/>
              <w:right w:type="dxa" w:w="120"/>
            </w:tcMar>
            <w:vAlign w:val="center"/>
          </w:tcPr>
          <w:p>
            <w:r>
              <w:rPr>
                <w:rFonts w:ascii="Arial" w:cs="Arial" w:eastAsia="Arial" w:hAnsi="Arial"/>
                <w:b/>
                <w:bCs/>
                <w:color w:val="FFFFFF"/>
                <w:sz w:val="20"/>
                <w:szCs w:val="20"/>
              </w:rPr>
              <w:t xml:space="preserve">Component</w:t>
            </w:r>
          </w:p>
        </w:tc>
        <w:tc>
          <w:tcPr>
            <w:tcW w:type="dxa" w:w="2200"/>
            <w:tcBorders>
              <w:top w:val="single" w:color="FFFFFF" w:sz="1"/>
              <w:left w:val="single" w:color="FFFFFF" w:sz="1"/>
              <w:bottom w:val="single" w:color="FFFFFF" w:sz="1"/>
              <w:right w:val="single" w:color="FFFFFF" w:sz="1"/>
            </w:tcBorders>
            <w:shd w:fill="1A3C5E" w:val="clear"/>
            <w:tcMar>
              <w:top w:type="dxa" w:w="100"/>
              <w:left w:type="dxa" w:w="120"/>
              <w:bottom w:type="dxa" w:w="100"/>
              <w:right w:type="dxa" w:w="120"/>
            </w:tcMar>
            <w:vAlign w:val="center"/>
          </w:tcPr>
          <w:p>
            <w:r>
              <w:rPr>
                <w:rFonts w:ascii="Arial" w:cs="Arial" w:eastAsia="Arial" w:hAnsi="Arial"/>
                <w:b/>
                <w:bCs/>
                <w:color w:val="FFFFFF"/>
                <w:sz w:val="20"/>
                <w:szCs w:val="20"/>
              </w:rPr>
              <w:t xml:space="preserve">Model</w:t>
            </w:r>
          </w:p>
        </w:tc>
        <w:tc>
          <w:tcPr>
            <w:tcW w:type="dxa" w:w="1800"/>
            <w:tcBorders>
              <w:top w:val="single" w:color="FFFFFF" w:sz="1"/>
              <w:left w:val="single" w:color="FFFFFF" w:sz="1"/>
              <w:bottom w:val="single" w:color="FFFFFF" w:sz="1"/>
              <w:right w:val="single" w:color="FFFFFF" w:sz="1"/>
            </w:tcBorders>
            <w:shd w:fill="1A3C5E" w:val="clear"/>
            <w:tcMar>
              <w:top w:type="dxa" w:w="100"/>
              <w:left w:type="dxa" w:w="120"/>
              <w:bottom w:type="dxa" w:w="100"/>
              <w:right w:type="dxa" w:w="120"/>
            </w:tcMar>
            <w:vAlign w:val="center"/>
          </w:tcPr>
          <w:p>
            <w:r>
              <w:rPr>
                <w:rFonts w:ascii="Arial" w:cs="Arial" w:eastAsia="Arial" w:hAnsi="Arial"/>
                <w:b/>
                <w:bCs/>
                <w:color w:val="FFFFFF"/>
                <w:sz w:val="20"/>
                <w:szCs w:val="20"/>
              </w:rPr>
              <w:t xml:space="preserve">Train/Fine-tune?</w:t>
            </w:r>
          </w:p>
        </w:tc>
        <w:tc>
          <w:tcPr>
            <w:tcW w:type="dxa" w:w="1800"/>
            <w:tcBorders>
              <w:top w:val="single" w:color="FFFFFF" w:sz="1"/>
              <w:left w:val="single" w:color="FFFFFF" w:sz="1"/>
              <w:bottom w:val="single" w:color="FFFFFF" w:sz="1"/>
              <w:right w:val="single" w:color="FFFFFF" w:sz="1"/>
            </w:tcBorders>
            <w:shd w:fill="1A3C5E" w:val="clear"/>
            <w:tcMar>
              <w:top w:type="dxa" w:w="100"/>
              <w:left w:type="dxa" w:w="120"/>
              <w:bottom w:type="dxa" w:w="100"/>
              <w:right w:type="dxa" w:w="120"/>
            </w:tcMar>
            <w:vAlign w:val="center"/>
          </w:tcPr>
          <w:p>
            <w:r>
              <w:rPr>
                <w:rFonts w:ascii="Arial" w:cs="Arial" w:eastAsia="Arial" w:hAnsi="Arial"/>
                <w:b/>
                <w:bCs/>
                <w:color w:val="FFFFFF"/>
                <w:sz w:val="20"/>
                <w:szCs w:val="20"/>
              </w:rPr>
              <w:t xml:space="preserve">RAM Required</w:t>
            </w:r>
          </w:p>
        </w:tc>
        <w:tc>
          <w:tcPr>
            <w:tcW w:type="dxa" w:w="1560"/>
            <w:tcBorders>
              <w:top w:val="single" w:color="FFFFFF" w:sz="1"/>
              <w:left w:val="single" w:color="FFFFFF" w:sz="1"/>
              <w:bottom w:val="single" w:color="FFFFFF" w:sz="1"/>
              <w:right w:val="single" w:color="FFFFFF" w:sz="1"/>
            </w:tcBorders>
            <w:shd w:fill="1A3C5E" w:val="clear"/>
            <w:tcMar>
              <w:top w:type="dxa" w:w="100"/>
              <w:left w:type="dxa" w:w="120"/>
              <w:bottom w:type="dxa" w:w="100"/>
              <w:right w:type="dxa" w:w="120"/>
            </w:tcMar>
            <w:vAlign w:val="center"/>
          </w:tcPr>
          <w:p>
            <w:r>
              <w:rPr>
                <w:rFonts w:ascii="Arial" w:cs="Arial" w:eastAsia="Arial" w:hAnsi="Arial"/>
                <w:b/>
                <w:bCs/>
                <w:color w:val="FFFFFF"/>
                <w:sz w:val="20"/>
                <w:szCs w:val="20"/>
              </w:rPr>
              <w:t xml:space="preserve">Why This Model</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Main LLM Brain</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LLaMA 3.1 8B (via Ollama)</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No — use as-is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6–8 GB VRAM</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Best balance of intelligence and speed on consumer GPU. 8B fits in 8GB VRAM at 4-bit quant.</w:t>
            </w:r>
          </w:p>
        </w:tc>
      </w:tr>
      <w:tr>
        <w:tc>
          <w:tcPr>
            <w:tcW w:type="dxa" w:w="2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Main LLM (upgrade)</w:t>
            </w:r>
          </w:p>
        </w:tc>
        <w:tc>
          <w:tcPr>
            <w:tcW w:type="dxa" w:w="2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Mistral 7B Instruct v0.3</w:t>
            </w:r>
          </w:p>
        </w:tc>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No — use as-is</w:t>
            </w:r>
          </w:p>
        </w:tc>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5–6 GB VRAM</w:t>
            </w:r>
          </w:p>
        </w:tc>
        <w:tc>
          <w:tcPr>
            <w:tcW w:type="dxa" w:w="1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Faster than LLaMA 3.1 for instruction-following tasks. Better for quick commands.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Speech-to-Text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Whisper Medium (offline)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No — use as-is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2 GB RAM</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Most accurate offline STT. Medium model is the sweet spot for speed vs accuracy.</w:t>
            </w:r>
          </w:p>
        </w:tc>
      </w:tr>
      <w:tr>
        <w:tc>
          <w:tcPr>
            <w:tcW w:type="dxa" w:w="2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Text-to-Speech</w:t>
            </w:r>
          </w:p>
        </w:tc>
        <w:tc>
          <w:tcPr>
            <w:tcW w:type="dxa" w:w="2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Piper TTS (en_US-amy)</w:t>
            </w:r>
          </w:p>
        </w:tc>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No — use as-is</w:t>
            </w:r>
          </w:p>
        </w:tc>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&lt;1 GB RAM</w:t>
            </w:r>
          </w:p>
        </w:tc>
        <w:tc>
          <w:tcPr>
            <w:tcW w:type="dxa" w:w="1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Fully offline, natural voice, fast. Free and runs on CPU with no GPU needed.</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Wake Word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Porcupine (Picovoice)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No — custom keyword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&lt;100 MB</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Extremely low CPU. Free tier. Can train a custom wake word in 3 minutes on their website.</w:t>
            </w:r>
          </w:p>
        </w:tc>
      </w:tr>
      <w:tr>
        <w:tc>
          <w:tcPr>
            <w:tcW w:type="dxa" w:w="2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Screen Vision</w:t>
            </w:r>
          </w:p>
        </w:tc>
        <w:tc>
          <w:tcPr>
            <w:tcW w:type="dxa" w:w="2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LLaVA 7B (via Ollama)</w:t>
            </w:r>
          </w:p>
        </w:tc>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No — use as-is</w:t>
            </w:r>
          </w:p>
        </w:tc>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6 GB VRAM</w:t>
            </w:r>
          </w:p>
        </w:tc>
        <w:tc>
          <w:tcPr>
            <w:tcW w:type="dxa" w:w="1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Local multimodal model. Understands screenshots. Shares GPU memory with main LLM.</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Emotion Detection</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DeepFace (built-in)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No — use as-is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&lt;500 MB RAM</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Pre-trained on FER2013 dataset. No setup needed, works out of the box.</w:t>
            </w:r>
          </w:p>
        </w:tc>
      </w:tr>
      <w:tr>
        <w:tc>
          <w:tcPr>
            <w:tcW w:type="dxa" w:w="2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Gesture Detection</w:t>
            </w:r>
          </w:p>
        </w:tc>
        <w:tc>
          <w:tcPr>
            <w:tcW w:type="dxa" w:w="2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MediaPipe Hands (Google)</w:t>
            </w:r>
          </w:p>
        </w:tc>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No — use as-is</w:t>
            </w:r>
          </w:p>
        </w:tc>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&lt;200 MB RAM</w:t>
            </w:r>
          </w:p>
        </w:tc>
        <w:tc>
          <w:tcPr>
            <w:tcW w:type="dxa" w:w="1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Google's production model. 21 landmarks at 30+ FPS. Free and offline.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Sentence Embeddings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all-MiniLM-L6-v2</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No — use as-is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&lt;500 MB RAM</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Fast, small, accurate embeddings for ChromaDB memory search. Industry standard.</w:t>
            </w:r>
          </w:p>
        </w:tc>
      </w:tr>
      <w:tr>
        <w:tc>
          <w:tcPr>
            <w:tcW w:type="dxa" w:w="2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NLP Task Parser</w:t>
            </w:r>
          </w:p>
        </w:tc>
        <w:tc>
          <w:tcPr>
            <w:tcW w:type="dxa" w:w="2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spaCy en_core_web_sm</w:t>
            </w:r>
          </w:p>
        </w:tc>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No — use as-is</w:t>
            </w:r>
          </w:p>
        </w:tc>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&lt;200 MB RAM</w:t>
            </w:r>
          </w:p>
        </w:tc>
        <w:tc>
          <w:tcPr>
            <w:tcW w:type="dxa" w:w="1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Named entity recognition for task parsing. Extracts times, durations, task names.</w:t>
            </w:r>
          </w:p>
        </w:tc>
      </w:tr>
      <w:tr>
        <w:tc>
          <w:tcPr>
            <w:tcW w:type="dxa" w:w="2000"/>
            <w:tcBorders>
              <w:top w:val="single" w:color="DDDDDD" w:sz="1"/>
              <w:left w:val="single" w:color="DDDDDD" w:sz="1"/>
              <w:bottom w:val="single" w:color="DDDDDD" w:sz="1"/>
              <w:right w:val="single" w:color="DDDDDD" w:sz="1"/>
            </w:tcBorders>
            <w:shd w:fill="EBF4FF" w:val="clear"/>
            <w:tcMar>
              <w:top w:type="dxa" w:w="80"/>
              <w:left w:type="dxa" w:w="120"/>
              <w:bottom w:type="dxa" w:w="80"/>
              <w:right w:type="dxa" w:w="120"/>
            </w:tcMar>
            <w:vAlign w:val="center"/>
          </w:tcPr>
          <w:p>
            <w:r>
              <w:rPr>
                <w:rFonts w:ascii="Arial" w:cs="Arial" w:eastAsia="Arial" w:hAnsi="Arial"/>
                <w:color w:val="1A202C"/>
                <w:sz w:val="19"/>
                <w:szCs w:val="19"/>
              </w:rPr>
              <w:t xml:space="preserve">Personal Fine-tune</w:t>
            </w:r>
          </w:p>
        </w:tc>
        <w:tc>
          <w:tcPr>
            <w:tcW w:type="dxa" w:w="2200"/>
            <w:tcBorders>
              <w:top w:val="single" w:color="DDDDDD" w:sz="1"/>
              <w:left w:val="single" w:color="DDDDDD" w:sz="1"/>
              <w:bottom w:val="single" w:color="DDDDDD" w:sz="1"/>
              <w:right w:val="single" w:color="DDDDDD" w:sz="1"/>
            </w:tcBorders>
            <w:shd w:fill="EBF4FF" w:val="clear"/>
            <w:tcMar>
              <w:top w:type="dxa" w:w="80"/>
              <w:left w:type="dxa" w:w="120"/>
              <w:bottom w:type="dxa" w:w="80"/>
              <w:right w:type="dxa" w:w="120"/>
            </w:tcMar>
            <w:vAlign w:val="center"/>
          </w:tcPr>
          <w:p>
            <w:r>
              <w:rPr>
                <w:rFonts w:ascii="Arial" w:cs="Arial" w:eastAsia="Arial" w:hAnsi="Arial"/>
                <w:color w:val="1A202C"/>
                <w:sz w:val="19"/>
                <w:szCs w:val="19"/>
              </w:rPr>
              <w:t xml:space="preserve">LLaMA 3.1 8B + LoRA</w:t>
            </w:r>
          </w:p>
        </w:tc>
        <w:tc>
          <w:tcPr>
            <w:tcW w:type="dxa" w:w="1800"/>
            <w:tcBorders>
              <w:top w:val="single" w:color="DDDDDD" w:sz="1"/>
              <w:left w:val="single" w:color="DDDDDD" w:sz="1"/>
              <w:bottom w:val="single" w:color="DDDDDD" w:sz="1"/>
              <w:right w:val="single" w:color="DDDDDD" w:sz="1"/>
            </w:tcBorders>
            <w:shd w:fill="EBF4FF" w:val="clear"/>
            <w:tcMar>
              <w:top w:type="dxa" w:w="80"/>
              <w:left w:type="dxa" w:w="120"/>
              <w:bottom w:type="dxa" w:w="80"/>
              <w:right w:type="dxa" w:w="120"/>
            </w:tcMar>
            <w:vAlign w:val="center"/>
          </w:tcPr>
          <w:p>
            <w:r>
              <w:rPr>
                <w:rFonts w:ascii="Arial" w:cs="Arial" w:eastAsia="Arial" w:hAnsi="Arial"/>
                <w:color w:val="1A202C"/>
                <w:sz w:val="19"/>
                <w:szCs w:val="19"/>
              </w:rPr>
              <w:t xml:space="preserve">YES — after 3 months</w:t>
            </w:r>
          </w:p>
        </w:tc>
        <w:tc>
          <w:tcPr>
            <w:tcW w:type="dxa" w:w="1800"/>
            <w:tcBorders>
              <w:top w:val="single" w:color="DDDDDD" w:sz="1"/>
              <w:left w:val="single" w:color="DDDDDD" w:sz="1"/>
              <w:bottom w:val="single" w:color="DDDDDD" w:sz="1"/>
              <w:right w:val="single" w:color="DDDDDD" w:sz="1"/>
            </w:tcBorders>
            <w:shd w:fill="EBF4FF" w:val="clear"/>
            <w:tcMar>
              <w:top w:type="dxa" w:w="80"/>
              <w:left w:type="dxa" w:w="120"/>
              <w:bottom w:type="dxa" w:w="80"/>
              <w:right w:type="dxa" w:w="120"/>
            </w:tcMar>
            <w:vAlign w:val="center"/>
          </w:tcPr>
          <w:p>
            <w:r>
              <w:rPr>
                <w:rFonts w:ascii="Arial" w:cs="Arial" w:eastAsia="Arial" w:hAnsi="Arial"/>
                <w:color w:val="1A202C"/>
                <w:sz w:val="19"/>
                <w:szCs w:val="19"/>
              </w:rPr>
              <w:t xml:space="preserve">Same as base</w:t>
            </w:r>
          </w:p>
        </w:tc>
        <w:tc>
          <w:tcPr>
            <w:tcW w:type="dxa" w:w="1560"/>
            <w:tcBorders>
              <w:top w:val="single" w:color="DDDDDD" w:sz="1"/>
              <w:left w:val="single" w:color="DDDDDD" w:sz="1"/>
              <w:bottom w:val="single" w:color="DDDDDD" w:sz="1"/>
              <w:right w:val="single" w:color="DDDDDD" w:sz="1"/>
            </w:tcBorders>
            <w:shd w:fill="EBF4FF" w:val="clear"/>
            <w:tcMar>
              <w:top w:type="dxa" w:w="80"/>
              <w:left w:type="dxa" w:w="120"/>
              <w:bottom w:type="dxa" w:w="80"/>
              <w:right w:type="dxa" w:w="120"/>
            </w:tcMar>
            <w:vAlign w:val="center"/>
          </w:tcPr>
          <w:p>
            <w:r>
              <w:rPr>
                <w:rFonts w:ascii="Arial" w:cs="Arial" w:eastAsia="Arial" w:hAnsi="Arial"/>
                <w:color w:val="1A202C"/>
                <w:sz w:val="19"/>
                <w:szCs w:val="19"/>
              </w:rPr>
              <w:t xml:space="preserve">Fine-tune on your personal command history to learn your speech patterns and slang.</w:t>
            </w:r>
          </w:p>
        </w:tc>
      </w:tr>
    </w:tbl>
    <w:p>
      <w:r>
        <w:rPr>
          <w:sz w:val="12"/>
          <w:szCs w:val="12"/>
        </w:rPr>
        <w:t xml:space="preserve"> </w:t>
      </w:r>
    </w:p>
    <w:p>
      <w:pPr>
        <w:pStyle w:val="Heading2"/>
        <w:spacing w:before="300" w:after="120"/>
      </w:pPr>
      <w:r>
        <w:rPr>
          <w:rFonts w:ascii="Arial" w:cs="Arial" w:eastAsia="Arial" w:hAnsi="Arial"/>
          <w:b/>
          <w:bCs/>
          <w:color w:val="2B6CB0"/>
          <w:sz w:val="28"/>
          <w:szCs w:val="28"/>
        </w:rPr>
        <w:t xml:space="preserve">3.2  The One Model You Should Fine-Tune</w:t>
      </w:r>
    </w:p>
    <w:p>
      <w:pPr>
        <w:spacing w:before="60" w:after="80"/>
      </w:pPr>
      <w:r>
        <w:rPr>
          <w:rFonts w:ascii="Arial" w:cs="Arial" w:eastAsia="Arial" w:hAnsi="Arial"/>
          <w:b w:val="false"/>
          <w:bCs w:val="false"/>
          <w:i w:val="false"/>
          <w:iCs w:val="false"/>
          <w:color w:val="1A202C"/>
          <w:sz w:val="22"/>
          <w:szCs w:val="22"/>
        </w:rPr>
        <w:t xml:space="preserve">Only one model in your entire stack needs fine-tuning, and only after you have been using the agent for 2-3 months: the main LLM. After using the agent for months, you will have collected hundreds of real commands in your own language style. Use Unsloth (the most memory-efficient fine-tuning framework) to train a LoRA adapter — a small modification layer that sits on top of the base model and teaches it your patterns.</w:t>
      </w:r>
    </w:p>
    <w:p>
      <w:r>
        <w:rPr>
          <w:sz w:val="12"/>
          <w:szCs w:val="12"/>
        </w:rPr>
        <w:t xml:space="preserve"> </w:t>
      </w:r>
    </w:p>
    <w:p>
      <w:pPr>
        <w:pStyle w:val="ListParagraph"/>
        <w:numPr>
          <w:ilvl w:val="0"/>
          <w:numId w:val="3"/>
        </w:numPr>
        <w:spacing w:before="40" w:after="40"/>
      </w:pPr>
      <w:r>
        <w:rPr>
          <w:rFonts w:ascii="Arial" w:cs="Arial" w:eastAsia="Arial" w:hAnsi="Arial"/>
          <w:color w:val="1A202C"/>
          <w:sz w:val="22"/>
          <w:szCs w:val="22"/>
        </w:rPr>
        <w:t xml:space="preserve">Collect data: export your conversation_log.db as command-response pairs — aim for 500+ examples</w:t>
      </w:r>
    </w:p>
    <w:p>
      <w:pPr>
        <w:pStyle w:val="ListParagraph"/>
        <w:numPr>
          <w:ilvl w:val="0"/>
          <w:numId w:val="3"/>
        </w:numPr>
        <w:spacing w:before="40" w:after="40"/>
      </w:pPr>
      <w:r>
        <w:rPr>
          <w:rFonts w:ascii="Arial" w:cs="Arial" w:eastAsia="Arial" w:hAnsi="Arial"/>
          <w:color w:val="1A202C"/>
          <w:sz w:val="22"/>
          <w:szCs w:val="22"/>
        </w:rPr>
        <w:t xml:space="preserve">Format as JSONL: {instruction: your command, response: correct JSON intent}</w:t>
      </w:r>
    </w:p>
    <w:p>
      <w:pPr>
        <w:pStyle w:val="ListParagraph"/>
        <w:numPr>
          <w:ilvl w:val="0"/>
          <w:numId w:val="3"/>
        </w:numPr>
        <w:spacing w:before="40" w:after="40"/>
      </w:pPr>
      <w:r>
        <w:rPr>
          <w:rFonts w:ascii="Arial" w:cs="Arial" w:eastAsia="Arial" w:hAnsi="Arial"/>
          <w:color w:val="1A202C"/>
          <w:sz w:val="22"/>
          <w:szCs w:val="22"/>
        </w:rPr>
        <w:t xml:space="preserve">Install Unsloth: pip install unsloth</w:t>
      </w:r>
    </w:p>
    <w:p>
      <w:pPr>
        <w:pStyle w:val="ListParagraph"/>
        <w:numPr>
          <w:ilvl w:val="0"/>
          <w:numId w:val="3"/>
        </w:numPr>
        <w:spacing w:before="40" w:after="40"/>
      </w:pPr>
      <w:r>
        <w:rPr>
          <w:rFonts w:ascii="Arial" w:cs="Arial" w:eastAsia="Arial" w:hAnsi="Arial"/>
          <w:color w:val="1A202C"/>
          <w:sz w:val="22"/>
          <w:szCs w:val="22"/>
        </w:rPr>
        <w:t xml:space="preserve">Train LoRA adapter on your GPU (RTX 3070 or above): takes 2–4 hours for 500 examples</w:t>
      </w:r>
    </w:p>
    <w:p>
      <w:pPr>
        <w:pStyle w:val="ListParagraph"/>
        <w:numPr>
          <w:ilvl w:val="0"/>
          <w:numId w:val="3"/>
        </w:numPr>
        <w:spacing w:before="40" w:after="40"/>
      </w:pPr>
      <w:r>
        <w:rPr>
          <w:rFonts w:ascii="Arial" w:cs="Arial" w:eastAsia="Arial" w:hAnsi="Arial"/>
          <w:color w:val="1A202C"/>
          <w:sz w:val="22"/>
          <w:szCs w:val="22"/>
        </w:rPr>
        <w:t xml:space="preserve">Merge adapter with base model and save to Ollama — now the model knows your slang, your shortcuts, and your style</w:t>
      </w:r>
    </w:p>
    <w:p>
      <w:pPr>
        <w:pStyle w:val="ListParagraph"/>
        <w:numPr>
          <w:ilvl w:val="0"/>
          <w:numId w:val="3"/>
        </w:numPr>
        <w:spacing w:before="40" w:after="40"/>
      </w:pPr>
      <w:r>
        <w:rPr>
          <w:rFonts w:ascii="Arial" w:cs="Arial" w:eastAsia="Arial" w:hAnsi="Arial"/>
          <w:color w:val="1A202C"/>
          <w:sz w:val="22"/>
          <w:szCs w:val="22"/>
        </w:rPr>
        <w:t xml:space="preserve">Re-evaluate monthly: as your language patterns evolve, retrain with fresh data</w:t>
      </w:r>
    </w:p>
    <w:p>
      <w:r>
        <w:rPr>
          <w:sz w:val="12"/>
          <w:szCs w:val="12"/>
        </w:rPr>
        <w:t xml:space="preserve"> </w:t>
      </w:r>
    </w:p>
    <w:p>
      <w:pPr>
        <w:spacing w:before="60" w:after="80"/>
      </w:pPr>
      <w:r>
        <w:rPr>
          <w:rFonts w:ascii="Arial" w:cs="Arial" w:eastAsia="Arial" w:hAnsi="Arial"/>
          <w:b w:val="false"/>
          <w:bCs w:val="false"/>
          <w:i w:val="false"/>
          <w:iCs w:val="false"/>
          <w:color w:val="1A202C"/>
          <w:sz w:val="22"/>
          <w:szCs w:val="22"/>
        </w:rPr>
        <w:t xml:space="preserve">Do NOT fine-tune Whisper, MediaPipe, DeepFace, or Piper. They are pre-trained on massive datasets for general use and training them on personal data would reduce performance, not improve it. They already work better than any personal training could achieve.</w:t>
      </w:r>
    </w:p>
    <w:p>
      <w:r>
        <w:rPr>
          <w:sz w:val="12"/>
          <w:szCs w:val="12"/>
        </w:rPr>
        <w:t xml:space="preserve"> </w:t>
      </w:r>
    </w:p>
    <w:p>
      <w:pPr>
        <w:pStyle w:val="Heading2"/>
        <w:spacing w:before="300" w:after="120"/>
      </w:pPr>
      <w:r>
        <w:rPr>
          <w:rFonts w:ascii="Arial" w:cs="Arial" w:eastAsia="Arial" w:hAnsi="Arial"/>
          <w:b/>
          <w:bCs/>
          <w:color w:val="2B6CB0"/>
          <w:sz w:val="28"/>
          <w:szCs w:val="28"/>
        </w:rPr>
        <w:t xml:space="preserve">3.3  Model Loading Strategy</w:t>
      </w:r>
    </w:p>
    <w:p>
      <w:pPr>
        <w:spacing w:before="60" w:after="80"/>
      </w:pPr>
      <w:r>
        <w:rPr>
          <w:rFonts w:ascii="Arial" w:cs="Arial" w:eastAsia="Arial" w:hAnsi="Arial"/>
          <w:b w:val="false"/>
          <w:bCs w:val="false"/>
          <w:i w:val="false"/>
          <w:iCs w:val="false"/>
          <w:color w:val="1A202C"/>
          <w:sz w:val="22"/>
          <w:szCs w:val="22"/>
        </w:rPr>
        <w:t xml:space="preserve">You cannot run all models simultaneously on a mid-range GPU. Use this smart loading strategy to stay within memory limits:</w:t>
      </w:r>
    </w:p>
    <w:p>
      <w:r>
        <w:rPr>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4FF" w:val="clear"/>
            <w:tcMar>
              <w:top w:type="dxa" w:w="160"/>
              <w:left w:type="dxa" w:w="200"/>
              <w:bottom w:type="dxa" w:w="160"/>
              <w:right w:type="dxa" w:w="200"/>
            </w:tcMar>
          </w:tcPr>
          <w:p>
            <w:pPr>
              <w:spacing w:before="0" w:after="60"/>
            </w:pPr>
            <w:r>
              <w:rPr>
                <w:rFonts w:ascii="Arial" w:cs="Arial" w:eastAsia="Arial" w:hAnsi="Arial"/>
                <w:b/>
                <w:bCs/>
                <w:color w:val="1A3C5E"/>
                <w:sz w:val="24"/>
                <w:szCs w:val="24"/>
              </w:rPr>
              <w:t xml:space="preserve">Always resident in memory (loaded at startup)</w:t>
            </w:r>
          </w:p>
          <w:p>
            <w:pPr>
              <w:spacing w:before="0" w:after="0"/>
            </w:pPr>
            <w:r>
              <w:rPr>
                <w:rFonts w:ascii="Arial" w:cs="Arial" w:eastAsia="Arial" w:hAnsi="Arial"/>
                <w:color w:val="2D3748"/>
                <w:sz w:val="20"/>
                <w:szCs w:val="20"/>
              </w:rPr>
              <w:t xml:space="preserve">Main LLM (LLaMA 3.1 8B quantized 4-bit) + Sentence Embeddings + MediaPipe Hands + Porcupine wake word. These run constantly and must always be available.</w:t>
            </w:r>
          </w:p>
        </w:tc>
      </w:tr>
    </w:tbl>
    <w:p>
      <w:r>
        <w:rPr>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EDA" w:val="clear"/>
            <w:tcMar>
              <w:top w:type="dxa" w:w="160"/>
              <w:left w:type="dxa" w:w="200"/>
              <w:bottom w:type="dxa" w:w="160"/>
              <w:right w:type="dxa" w:w="200"/>
            </w:tcMar>
          </w:tcPr>
          <w:p>
            <w:pPr>
              <w:spacing w:before="0" w:after="60"/>
            </w:pPr>
            <w:r>
              <w:rPr>
                <w:rFonts w:ascii="Arial" w:cs="Arial" w:eastAsia="Arial" w:hAnsi="Arial"/>
                <w:b/>
                <w:bCs/>
                <w:color w:val="854F0B"/>
                <w:sz w:val="24"/>
                <w:szCs w:val="24"/>
              </w:rPr>
              <w:t xml:space="preserve">Load on demand, unload after use</w:t>
            </w:r>
          </w:p>
          <w:p>
            <w:pPr>
              <w:spacing w:before="0" w:after="0"/>
            </w:pPr>
            <w:r>
              <w:rPr>
                <w:rFonts w:ascii="Arial" w:cs="Arial" w:eastAsia="Arial" w:hAnsi="Arial"/>
                <w:color w:val="2D3748"/>
                <w:sz w:val="20"/>
                <w:szCs w:val="20"/>
              </w:rPr>
              <w:t xml:space="preserve">LLaVA vision model (loaded when screen_reader.py runs every 60s, then unloaded). DeepFace emotion model (loaded every 60s, then unloaded). This swapping adds ~2s latency but saves 5–6 GB VRAM.</w:t>
            </w:r>
          </w:p>
        </w:tc>
      </w:tr>
    </w:tbl>
    <w:p>
      <w:r>
        <w:rPr>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60"/>
              <w:left w:type="dxa" w:w="200"/>
              <w:bottom w:type="dxa" w:w="160"/>
              <w:right w:type="dxa" w:w="200"/>
            </w:tcMar>
          </w:tcPr>
          <w:p>
            <w:pPr>
              <w:spacing w:before="0" w:after="60"/>
            </w:pPr>
            <w:r>
              <w:rPr>
                <w:rFonts w:ascii="Arial" w:cs="Arial" w:eastAsia="Arial" w:hAnsi="Arial"/>
                <w:b/>
                <w:bCs/>
                <w:color w:val="0F6E56"/>
                <w:sz w:val="24"/>
                <w:szCs w:val="24"/>
              </w:rPr>
              <w:t xml:space="preserve">CPU-only models (no GPU needed)</w:t>
            </w:r>
          </w:p>
          <w:p>
            <w:pPr>
              <w:spacing w:before="0" w:after="0"/>
            </w:pPr>
            <w:r>
              <w:rPr>
                <w:rFonts w:ascii="Arial" w:cs="Arial" w:eastAsia="Arial" w:hAnsi="Arial"/>
                <w:color w:val="2D3748"/>
                <w:sz w:val="20"/>
                <w:szCs w:val="20"/>
              </w:rPr>
              <w:t xml:space="preserve">Whisper STT, Piper TTS, spaCy, Porcupine. These run fine on the CPU and do not compete for VRAM.</w:t>
            </w:r>
          </w:p>
        </w:tc>
      </w:tr>
    </w:tbl>
    <w:p>
      <w:r>
        <w:br w:type="page"/>
      </w:r>
    </w:p>
    <w:p>
      <w:pPr>
        <w:pStyle w:val="Heading1"/>
        <w:pBdr>
          <w:bottom w:val="single" w:color="2B6CB0" w:sz="4" w:space="4"/>
        </w:pBdr>
        <w:spacing w:before="400" w:after="160"/>
      </w:pPr>
      <w:r>
        <w:rPr>
          <w:rFonts w:ascii="Arial" w:cs="Arial" w:eastAsia="Arial" w:hAnsi="Arial"/>
          <w:b/>
          <w:bCs/>
          <w:color w:val="1A3C5E"/>
          <w:sz w:val="36"/>
          <w:szCs w:val="36"/>
        </w:rPr>
        <w:t xml:space="preserve">Section 4 — Hardware Requirements</w:t>
      </w:r>
    </w:p>
    <w:p>
      <w:pPr>
        <w:spacing w:before="60" w:after="80"/>
      </w:pPr>
      <w:r>
        <w:rPr>
          <w:rFonts w:ascii="Arial" w:cs="Arial" w:eastAsia="Arial" w:hAnsi="Arial"/>
          <w:b w:val="false"/>
          <w:bCs w:val="false"/>
          <w:i w:val="false"/>
          <w:iCs w:val="false"/>
          <w:color w:val="1A202C"/>
          <w:sz w:val="22"/>
          <w:szCs w:val="22"/>
        </w:rPr>
        <w:t xml:space="preserve">These are the complete hardware requirements for running the finished agent. Requirements are split into three tiers: Minimum (the agent works but slowly), Recommended (smooth daily use), and Ideal (everything at full speed simultaneously).</w:t>
      </w:r>
    </w:p>
    <w:p>
      <w:r>
        <w:rPr>
          <w:sz w:val="12"/>
          <w:szCs w:val="12"/>
        </w:rPr>
        <w:t xml:space="preserve"> </w:t>
      </w:r>
    </w:p>
    <w:p>
      <w:pPr>
        <w:pStyle w:val="Heading2"/>
        <w:spacing w:before="300" w:after="120"/>
      </w:pPr>
      <w:r>
        <w:rPr>
          <w:rFonts w:ascii="Arial" w:cs="Arial" w:eastAsia="Arial" w:hAnsi="Arial"/>
          <w:b/>
          <w:bCs/>
          <w:color w:val="2B6CB0"/>
          <w:sz w:val="28"/>
          <w:szCs w:val="28"/>
        </w:rPr>
        <w:t xml:space="preserve">4.1  Component Requirements by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50"/>
        <w:gridCol w:w="2650"/>
        <w:gridCol w:w="2660"/>
      </w:tblGrid>
      <w:tr>
        <w:trPr>
          <w:tblHeader/>
        </w:trPr>
        <w:tc>
          <w:tcPr>
            <w:tcW w:type="dxa" w:w="1600"/>
            <w:tcBorders>
              <w:top w:val="single" w:color="FFFFFF" w:sz="1"/>
              <w:left w:val="single" w:color="FFFFFF" w:sz="1"/>
              <w:bottom w:val="single" w:color="FFFFFF" w:sz="1"/>
              <w:right w:val="single" w:color="FFFFFF" w:sz="1"/>
            </w:tcBorders>
            <w:shd w:fill="1A3C5E" w:val="clear"/>
            <w:tcMar>
              <w:top w:type="dxa" w:w="100"/>
              <w:left w:type="dxa" w:w="120"/>
              <w:bottom w:type="dxa" w:w="100"/>
              <w:right w:type="dxa" w:w="120"/>
            </w:tcMar>
            <w:vAlign w:val="center"/>
          </w:tcPr>
          <w:p>
            <w:r>
              <w:rPr>
                <w:rFonts w:ascii="Arial" w:cs="Arial" w:eastAsia="Arial" w:hAnsi="Arial"/>
                <w:b/>
                <w:bCs/>
                <w:color w:val="FFFFFF"/>
                <w:sz w:val="20"/>
                <w:szCs w:val="20"/>
              </w:rPr>
              <w:t xml:space="preserve">Component</w:t>
            </w:r>
          </w:p>
        </w:tc>
        <w:tc>
          <w:tcPr>
            <w:tcW w:type="dxa" w:w="2450"/>
            <w:tcBorders>
              <w:top w:val="single" w:color="FFFFFF" w:sz="1"/>
              <w:left w:val="single" w:color="FFFFFF" w:sz="1"/>
              <w:bottom w:val="single" w:color="FFFFFF" w:sz="1"/>
              <w:right w:val="single" w:color="FFFFFF" w:sz="1"/>
            </w:tcBorders>
            <w:shd w:fill="1A3C5E" w:val="clear"/>
            <w:tcMar>
              <w:top w:type="dxa" w:w="100"/>
              <w:left w:type="dxa" w:w="120"/>
              <w:bottom w:type="dxa" w:w="100"/>
              <w:right w:type="dxa" w:w="120"/>
            </w:tcMar>
            <w:vAlign w:val="center"/>
          </w:tcPr>
          <w:p>
            <w:r>
              <w:rPr>
                <w:rFonts w:ascii="Arial" w:cs="Arial" w:eastAsia="Arial" w:hAnsi="Arial"/>
                <w:b/>
                <w:bCs/>
                <w:color w:val="FFFFFF"/>
                <w:sz w:val="20"/>
                <w:szCs w:val="20"/>
              </w:rPr>
              <w:t xml:space="preserve">Minimum</w:t>
            </w:r>
          </w:p>
        </w:tc>
        <w:tc>
          <w:tcPr>
            <w:tcW w:type="dxa" w:w="2650"/>
            <w:tcBorders>
              <w:top w:val="single" w:color="FFFFFF" w:sz="1"/>
              <w:left w:val="single" w:color="FFFFFF" w:sz="1"/>
              <w:bottom w:val="single" w:color="FFFFFF" w:sz="1"/>
              <w:right w:val="single" w:color="FFFFFF" w:sz="1"/>
            </w:tcBorders>
            <w:shd w:fill="1A3C5E" w:val="clear"/>
            <w:tcMar>
              <w:top w:type="dxa" w:w="100"/>
              <w:left w:type="dxa" w:w="120"/>
              <w:bottom w:type="dxa" w:w="100"/>
              <w:right w:type="dxa" w:w="120"/>
            </w:tcMar>
            <w:vAlign w:val="center"/>
          </w:tcPr>
          <w:p>
            <w:r>
              <w:rPr>
                <w:rFonts w:ascii="Arial" w:cs="Arial" w:eastAsia="Arial" w:hAnsi="Arial"/>
                <w:b/>
                <w:bCs/>
                <w:color w:val="FFFFFF"/>
                <w:sz w:val="20"/>
                <w:szCs w:val="20"/>
              </w:rPr>
              <w:t xml:space="preserve">Recommended</w:t>
            </w:r>
          </w:p>
        </w:tc>
        <w:tc>
          <w:tcPr>
            <w:tcW w:type="dxa" w:w="2660"/>
            <w:tcBorders>
              <w:top w:val="single" w:color="FFFFFF" w:sz="1"/>
              <w:left w:val="single" w:color="FFFFFF" w:sz="1"/>
              <w:bottom w:val="single" w:color="FFFFFF" w:sz="1"/>
              <w:right w:val="single" w:color="FFFFFF" w:sz="1"/>
            </w:tcBorders>
            <w:shd w:fill="1A3C5E" w:val="clear"/>
            <w:tcMar>
              <w:top w:type="dxa" w:w="100"/>
              <w:left w:type="dxa" w:w="120"/>
              <w:bottom w:type="dxa" w:w="100"/>
              <w:right w:type="dxa" w:w="120"/>
            </w:tcMar>
            <w:vAlign w:val="center"/>
          </w:tcPr>
          <w:p>
            <w:r>
              <w:rPr>
                <w:rFonts w:ascii="Arial" w:cs="Arial" w:eastAsia="Arial" w:hAnsi="Arial"/>
                <w:b/>
                <w:bCs/>
                <w:color w:val="FFFFFF"/>
                <w:sz w:val="20"/>
                <w:szCs w:val="20"/>
              </w:rPr>
              <w:t xml:space="preserve">Ideal</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GPU</w:t>
            </w:r>
          </w:p>
        </w:tc>
        <w:tc>
          <w:tcPr>
            <w:tcW w:type="dxa" w:w="245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GTX 1060 6GB</w:t>
            </w:r>
          </w:p>
        </w:tc>
        <w:tc>
          <w:tcPr>
            <w:tcW w:type="dxa" w:w="265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RTX 3070 8GB</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RTX 4070 12GB+</w:t>
            </w:r>
          </w:p>
        </w:tc>
      </w:tr>
      <w:tr>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CPU</w:t>
            </w:r>
          </w:p>
        </w:tc>
        <w:tc>
          <w:tcPr>
            <w:tcW w:type="dxa" w:w="245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Intel i5-8th gen / Ryzen 5 3600</w:t>
            </w:r>
          </w:p>
        </w:tc>
        <w:tc>
          <w:tcPr>
            <w:tcW w:type="dxa" w:w="265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Intel i7-10th gen / Ryzen 7 5800X</w:t>
            </w:r>
          </w:p>
        </w:tc>
        <w:tc>
          <w:tcPr>
            <w:tcW w:type="dxa" w:w="26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Intel i9 / Ryzen 9 7900X</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RAM</w:t>
            </w:r>
          </w:p>
        </w:tc>
        <w:tc>
          <w:tcPr>
            <w:tcW w:type="dxa" w:w="245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16 GB DDR4</w:t>
            </w:r>
          </w:p>
        </w:tc>
        <w:tc>
          <w:tcPr>
            <w:tcW w:type="dxa" w:w="265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32 GB DDR4</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64 GB DDR5</w:t>
            </w:r>
          </w:p>
        </w:tc>
      </w:tr>
      <w:tr>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Storage</w:t>
            </w:r>
          </w:p>
        </w:tc>
        <w:tc>
          <w:tcPr>
            <w:tcW w:type="dxa" w:w="245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256 GB SSD (models need space)</w:t>
            </w:r>
          </w:p>
        </w:tc>
        <w:tc>
          <w:tcPr>
            <w:tcW w:type="dxa" w:w="265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512 GB NVMe SSD</w:t>
            </w:r>
          </w:p>
        </w:tc>
        <w:tc>
          <w:tcPr>
            <w:tcW w:type="dxa" w:w="26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1 TB NVMe SSD</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Webcam</w:t>
            </w:r>
          </w:p>
        </w:tc>
        <w:tc>
          <w:tcPr>
            <w:tcW w:type="dxa" w:w="245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720p 30fps</w:t>
            </w:r>
          </w:p>
        </w:tc>
        <w:tc>
          <w:tcPr>
            <w:tcW w:type="dxa" w:w="265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1080p 60fps</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1080p 60fps + good lighting</w:t>
            </w:r>
          </w:p>
        </w:tc>
      </w:tr>
      <w:tr>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Microphone</w:t>
            </w:r>
          </w:p>
        </w:tc>
        <w:tc>
          <w:tcPr>
            <w:tcW w:type="dxa" w:w="245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Built-in laptop mic</w:t>
            </w:r>
          </w:p>
        </w:tc>
        <w:tc>
          <w:tcPr>
            <w:tcW w:type="dxa" w:w="265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USB cardioid mic</w:t>
            </w:r>
          </w:p>
        </w:tc>
        <w:tc>
          <w:tcPr>
            <w:tcW w:type="dxa" w:w="26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USB cardioid + noise cancellation</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OS</w:t>
            </w:r>
          </w:p>
        </w:tc>
        <w:tc>
          <w:tcPr>
            <w:tcW w:type="dxa" w:w="245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Windows 10 (64-bit)</w:t>
            </w:r>
          </w:p>
        </w:tc>
        <w:tc>
          <w:tcPr>
            <w:tcW w:type="dxa" w:w="265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Windows 11 (64-bit)</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Windows 11 (64-bit)</w:t>
            </w:r>
          </w:p>
        </w:tc>
      </w:tr>
      <w:tr>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Python</w:t>
            </w:r>
          </w:p>
        </w:tc>
        <w:tc>
          <w:tcPr>
            <w:tcW w:type="dxa" w:w="245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3.10+</w:t>
            </w:r>
          </w:p>
        </w:tc>
        <w:tc>
          <w:tcPr>
            <w:tcW w:type="dxa" w:w="265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3.11 (recommended)</w:t>
            </w:r>
          </w:p>
        </w:tc>
        <w:tc>
          <w:tcPr>
            <w:tcW w:type="dxa" w:w="26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3.11+</w:t>
            </w:r>
          </w:p>
        </w:tc>
      </w:tr>
    </w:tbl>
    <w:p>
      <w:r>
        <w:rPr>
          <w:sz w:val="12"/>
          <w:szCs w:val="12"/>
        </w:rPr>
        <w:t xml:space="preserve"> </w:t>
      </w:r>
    </w:p>
    <w:p>
      <w:pPr>
        <w:pStyle w:val="Heading2"/>
        <w:spacing w:before="300" w:after="120"/>
      </w:pPr>
      <w:r>
        <w:rPr>
          <w:rFonts w:ascii="Arial" w:cs="Arial" w:eastAsia="Arial" w:hAnsi="Arial"/>
          <w:b/>
          <w:bCs/>
          <w:color w:val="2B6CB0"/>
          <w:sz w:val="28"/>
          <w:szCs w:val="28"/>
        </w:rPr>
        <w:t xml:space="preserve">4.2  Storage Space Breakdown</w:t>
      </w:r>
    </w:p>
    <w:p>
      <w:pPr>
        <w:spacing w:before="60" w:after="80"/>
      </w:pPr>
      <w:r>
        <w:rPr>
          <w:rFonts w:ascii="Arial" w:cs="Arial" w:eastAsia="Arial" w:hAnsi="Arial"/>
          <w:b w:val="false"/>
          <w:bCs w:val="false"/>
          <w:i w:val="false"/>
          <w:iCs w:val="false"/>
          <w:color w:val="1A202C"/>
          <w:sz w:val="22"/>
          <w:szCs w:val="22"/>
        </w:rPr>
        <w:t xml:space="preserve">The models themselves are the largest storage requirement. Here is exactly how much space each component needs:</w:t>
      </w:r>
    </w:p>
    <w:p>
      <w:r>
        <w:rPr>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rPr>
          <w:tblHeader/>
        </w:trPr>
        <w:tc>
          <w:tcPr>
            <w:tcW w:type="dxa" w:w="3600"/>
            <w:tcBorders>
              <w:top w:val="single" w:color="FFFFFF" w:sz="1"/>
              <w:left w:val="single" w:color="FFFFFF" w:sz="1"/>
              <w:bottom w:val="single" w:color="FFFFFF" w:sz="1"/>
              <w:right w:val="single" w:color="FFFFFF" w:sz="1"/>
            </w:tcBorders>
            <w:shd w:fill="1A3C5E" w:val="clear"/>
            <w:tcMar>
              <w:top w:type="dxa" w:w="100"/>
              <w:left w:type="dxa" w:w="120"/>
              <w:bottom w:type="dxa" w:w="100"/>
              <w:right w:type="dxa" w:w="120"/>
            </w:tcMar>
            <w:vAlign w:val="center"/>
          </w:tcPr>
          <w:p>
            <w:r>
              <w:rPr>
                <w:rFonts w:ascii="Arial" w:cs="Arial" w:eastAsia="Arial" w:hAnsi="Arial"/>
                <w:b/>
                <w:bCs/>
                <w:color w:val="FFFFFF"/>
                <w:sz w:val="20"/>
                <w:szCs w:val="20"/>
              </w:rPr>
              <w:t xml:space="preserve">Model / Component</w:t>
            </w:r>
          </w:p>
        </w:tc>
        <w:tc>
          <w:tcPr>
            <w:tcW w:type="dxa" w:w="2400"/>
            <w:tcBorders>
              <w:top w:val="single" w:color="FFFFFF" w:sz="1"/>
              <w:left w:val="single" w:color="FFFFFF" w:sz="1"/>
              <w:bottom w:val="single" w:color="FFFFFF" w:sz="1"/>
              <w:right w:val="single" w:color="FFFFFF" w:sz="1"/>
            </w:tcBorders>
            <w:shd w:fill="1A3C5E" w:val="clear"/>
            <w:tcMar>
              <w:top w:type="dxa" w:w="100"/>
              <w:left w:type="dxa" w:w="120"/>
              <w:bottom w:type="dxa" w:w="100"/>
              <w:right w:type="dxa" w:w="120"/>
            </w:tcMar>
            <w:vAlign w:val="center"/>
          </w:tcPr>
          <w:p>
            <w:r>
              <w:rPr>
                <w:rFonts w:ascii="Arial" w:cs="Arial" w:eastAsia="Arial" w:hAnsi="Arial"/>
                <w:b/>
                <w:bCs/>
                <w:color w:val="FFFFFF"/>
                <w:sz w:val="20"/>
                <w:szCs w:val="20"/>
              </w:rPr>
              <w:t xml:space="preserve">Disk Space</w:t>
            </w:r>
          </w:p>
        </w:tc>
        <w:tc>
          <w:tcPr>
            <w:tcW w:type="dxa" w:w="3360"/>
            <w:tcBorders>
              <w:top w:val="single" w:color="FFFFFF" w:sz="1"/>
              <w:left w:val="single" w:color="FFFFFF" w:sz="1"/>
              <w:bottom w:val="single" w:color="FFFFFF" w:sz="1"/>
              <w:right w:val="single" w:color="FFFFFF" w:sz="1"/>
            </w:tcBorders>
            <w:shd w:fill="1A3C5E" w:val="clear"/>
            <w:tcMar>
              <w:top w:type="dxa" w:w="100"/>
              <w:left w:type="dxa" w:w="120"/>
              <w:bottom w:type="dxa" w:w="100"/>
              <w:right w:type="dxa" w:w="120"/>
            </w:tcMar>
            <w:vAlign w:val="center"/>
          </w:tcPr>
          <w:p>
            <w:r>
              <w:rPr>
                <w:rFonts w:ascii="Arial" w:cs="Arial" w:eastAsia="Arial" w:hAnsi="Arial"/>
                <w:b/>
                <w:bCs/>
                <w:color w:val="FFFFFF"/>
                <w:sz w:val="20"/>
                <w:szCs w:val="20"/>
              </w:rPr>
              <w:t xml:space="preserve">Notes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LLaMA 3.1 8B (4-bit quantized)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~4.7 GB</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The main brain. Downloaded via: ollama pull llama3.1:8b</w:t>
            </w:r>
          </w:p>
        </w:tc>
      </w:tr>
      <w:tr>
        <w:tc>
          <w:tcPr>
            <w:tcW w:type="dxa" w:w="3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LLaVA 7B (vision model)</w:t>
            </w:r>
          </w:p>
        </w:tc>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~4.1 GB</w:t>
            </w:r>
          </w:p>
        </w:tc>
        <w:tc>
          <w:tcPr>
            <w:tcW w:type="dxa" w:w="3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Screen reader. Downloaded via: ollama pull llava:7b</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Whisper Medium (STT)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~1.5 GB</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Auto-downloaded on first run by openai-whisper</w:t>
            </w:r>
          </w:p>
        </w:tc>
      </w:tr>
      <w:tr>
        <w:tc>
          <w:tcPr>
            <w:tcW w:type="dxa" w:w="3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Piper TTS voice model</w:t>
            </w:r>
          </w:p>
        </w:tc>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~60 MB</w:t>
            </w:r>
          </w:p>
        </w:tc>
        <w:tc>
          <w:tcPr>
            <w:tcW w:type="dxa" w:w="3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Per voice. Download from piper releases on GitHub</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all-MiniLM-L6-v2 embeddings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~90 MB</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Auto-downloaded by sentence-transformers on first use</w:t>
            </w:r>
          </w:p>
        </w:tc>
      </w:tr>
      <w:tr>
        <w:tc>
          <w:tcPr>
            <w:tcW w:type="dxa" w:w="3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spaCy en_core_web_sm</w:t>
            </w:r>
          </w:p>
        </w:tc>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~12 MB</w:t>
            </w:r>
          </w:p>
        </w:tc>
        <w:tc>
          <w:tcPr>
            <w:tcW w:type="dxa" w:w="3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Installed via: python -m spacy download en_core_web_sm</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DeepFace models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~200 MB</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Auto-downloaded on first emotion detection call</w:t>
            </w:r>
          </w:p>
        </w:tc>
      </w:tr>
      <w:tr>
        <w:tc>
          <w:tcPr>
            <w:tcW w:type="dxa" w:w="3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MediaPipe Hands</w:t>
            </w:r>
          </w:p>
        </w:tc>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~30 MB</w:t>
            </w:r>
          </w:p>
        </w:tc>
        <w:tc>
          <w:tcPr>
            <w:tcW w:type="dxa" w:w="3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Included with pip install mediapipe</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Python environment + libraries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~3 GB</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All pip packages combined</w:t>
            </w:r>
          </w:p>
        </w:tc>
      </w:tr>
      <w:tr>
        <w:tc>
          <w:tcPr>
            <w:tcW w:type="dxa" w:w="3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ChromaDB vector database</w:t>
            </w:r>
          </w:p>
        </w:tc>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Grows over time</w:t>
            </w:r>
          </w:p>
        </w:tc>
        <w:tc>
          <w:tcPr>
            <w:tcW w:type="dxa" w:w="3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~50 MB after 6 months of daily use</w:t>
            </w:r>
          </w:p>
        </w:tc>
      </w:tr>
      <w:tr>
        <w:tc>
          <w:tcPr>
            <w:tcW w:type="dxa" w:w="3600"/>
            <w:tcBorders>
              <w:top w:val="single" w:color="DDDDDD" w:sz="1"/>
              <w:left w:val="single" w:color="DDDDDD" w:sz="1"/>
              <w:bottom w:val="single" w:color="DDDDDD" w:sz="1"/>
              <w:right w:val="single" w:color="DDDDDD" w:sz="1"/>
            </w:tcBorders>
            <w:shd w:fill="EBF4FF" w:val="clear"/>
            <w:tcMar>
              <w:top w:type="dxa" w:w="80"/>
              <w:left w:type="dxa" w:w="120"/>
              <w:bottom w:type="dxa" w:w="80"/>
              <w:right w:type="dxa" w:w="120"/>
            </w:tcMar>
            <w:vAlign w:val="center"/>
          </w:tcPr>
          <w:p>
            <w:r>
              <w:rPr>
                <w:rFonts w:ascii="Arial" w:cs="Arial" w:eastAsia="Arial" w:hAnsi="Arial"/>
                <w:color w:val="1A202C"/>
                <w:sz w:val="19"/>
                <w:szCs w:val="19"/>
              </w:rPr>
              <w:t xml:space="preserve">TOTAL</w:t>
            </w:r>
          </w:p>
        </w:tc>
        <w:tc>
          <w:tcPr>
            <w:tcW w:type="dxa" w:w="2400"/>
            <w:tcBorders>
              <w:top w:val="single" w:color="DDDDDD" w:sz="1"/>
              <w:left w:val="single" w:color="DDDDDD" w:sz="1"/>
              <w:bottom w:val="single" w:color="DDDDDD" w:sz="1"/>
              <w:right w:val="single" w:color="DDDDDD" w:sz="1"/>
            </w:tcBorders>
            <w:shd w:fill="EBF4FF" w:val="clear"/>
            <w:tcMar>
              <w:top w:type="dxa" w:w="80"/>
              <w:left w:type="dxa" w:w="120"/>
              <w:bottom w:type="dxa" w:w="80"/>
              <w:right w:type="dxa" w:w="120"/>
            </w:tcMar>
            <w:vAlign w:val="center"/>
          </w:tcPr>
          <w:p>
            <w:r>
              <w:rPr>
                <w:rFonts w:ascii="Arial" w:cs="Arial" w:eastAsia="Arial" w:hAnsi="Arial"/>
                <w:color w:val="1A202C"/>
                <w:sz w:val="19"/>
                <w:szCs w:val="19"/>
              </w:rPr>
              <w:t xml:space="preserve">~14 GB</w:t>
            </w:r>
          </w:p>
        </w:tc>
        <w:tc>
          <w:tcPr>
            <w:tcW w:type="dxa" w:w="3360"/>
            <w:tcBorders>
              <w:top w:val="single" w:color="DDDDDD" w:sz="1"/>
              <w:left w:val="single" w:color="DDDDDD" w:sz="1"/>
              <w:bottom w:val="single" w:color="DDDDDD" w:sz="1"/>
              <w:right w:val="single" w:color="DDDDDD" w:sz="1"/>
            </w:tcBorders>
            <w:shd w:fill="EBF4FF" w:val="clear"/>
            <w:tcMar>
              <w:top w:type="dxa" w:w="80"/>
              <w:left w:type="dxa" w:w="120"/>
              <w:bottom w:type="dxa" w:w="80"/>
              <w:right w:type="dxa" w:w="120"/>
            </w:tcMar>
            <w:vAlign w:val="center"/>
          </w:tcPr>
          <w:p>
            <w:r>
              <w:rPr>
                <w:rFonts w:ascii="Arial" w:cs="Arial" w:eastAsia="Arial" w:hAnsi="Arial"/>
                <w:color w:val="1A202C"/>
                <w:sz w:val="19"/>
                <w:szCs w:val="19"/>
              </w:rPr>
              <w:t xml:space="preserve">Recommended: 512 GB SSD minimum to work comfortably</w:t>
            </w:r>
          </w:p>
        </w:tc>
      </w:tr>
    </w:tbl>
    <w:p>
      <w:r>
        <w:rPr>
          <w:sz w:val="12"/>
          <w:szCs w:val="12"/>
        </w:rPr>
        <w:t xml:space="preserve"> </w:t>
      </w:r>
    </w:p>
    <w:p>
      <w:pPr>
        <w:pStyle w:val="Heading2"/>
        <w:spacing w:before="300" w:after="120"/>
      </w:pPr>
      <w:r>
        <w:rPr>
          <w:rFonts w:ascii="Arial" w:cs="Arial" w:eastAsia="Arial" w:hAnsi="Arial"/>
          <w:b/>
          <w:bCs/>
          <w:color w:val="2B6CB0"/>
          <w:sz w:val="28"/>
          <w:szCs w:val="28"/>
        </w:rPr>
        <w:t xml:space="preserve">4.3  VRAM Usage During Operation</w:t>
      </w:r>
    </w:p>
    <w:p>
      <w:pPr>
        <w:spacing w:before="60" w:after="80"/>
      </w:pPr>
      <w:r>
        <w:rPr>
          <w:rFonts w:ascii="Arial" w:cs="Arial" w:eastAsia="Arial" w:hAnsi="Arial"/>
          <w:b w:val="false"/>
          <w:bCs w:val="false"/>
          <w:i w:val="false"/>
          <w:iCs w:val="false"/>
          <w:color w:val="1A202C"/>
          <w:sz w:val="22"/>
          <w:szCs w:val="22"/>
        </w:rPr>
        <w:t xml:space="preserve">This is the most critical constraint. Your GPU's VRAM determines what can run simultaneously. Here is the VRAM map at runtime:</w:t>
      </w:r>
    </w:p>
    <w:p>
      <w:r>
        <w:rPr>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3760"/>
      </w:tblGrid>
      <w:tr>
        <w:trPr>
          <w:tblHeader/>
        </w:trPr>
        <w:tc>
          <w:tcPr>
            <w:tcW w:type="dxa" w:w="3600"/>
            <w:tcBorders>
              <w:top w:val="single" w:color="FFFFFF" w:sz="1"/>
              <w:left w:val="single" w:color="FFFFFF" w:sz="1"/>
              <w:bottom w:val="single" w:color="FFFFFF" w:sz="1"/>
              <w:right w:val="single" w:color="FFFFFF" w:sz="1"/>
            </w:tcBorders>
            <w:shd w:fill="1A3C5E" w:val="clear"/>
            <w:tcMar>
              <w:top w:type="dxa" w:w="100"/>
              <w:left w:type="dxa" w:w="120"/>
              <w:bottom w:type="dxa" w:w="100"/>
              <w:right w:type="dxa" w:w="120"/>
            </w:tcMar>
            <w:vAlign w:val="center"/>
          </w:tcPr>
          <w:p>
            <w:r>
              <w:rPr>
                <w:rFonts w:ascii="Arial" w:cs="Arial" w:eastAsia="Arial" w:hAnsi="Arial"/>
                <w:b/>
                <w:bCs/>
                <w:color w:val="FFFFFF"/>
                <w:sz w:val="20"/>
                <w:szCs w:val="20"/>
              </w:rPr>
              <w:t xml:space="preserve">What is Running</w:t>
            </w:r>
          </w:p>
        </w:tc>
        <w:tc>
          <w:tcPr>
            <w:tcW w:type="dxa" w:w="2000"/>
            <w:tcBorders>
              <w:top w:val="single" w:color="FFFFFF" w:sz="1"/>
              <w:left w:val="single" w:color="FFFFFF" w:sz="1"/>
              <w:bottom w:val="single" w:color="FFFFFF" w:sz="1"/>
              <w:right w:val="single" w:color="FFFFFF" w:sz="1"/>
            </w:tcBorders>
            <w:shd w:fill="1A3C5E" w:val="clear"/>
            <w:tcMar>
              <w:top w:type="dxa" w:w="100"/>
              <w:left w:type="dxa" w:w="120"/>
              <w:bottom w:type="dxa" w:w="100"/>
              <w:right w:type="dxa" w:w="120"/>
            </w:tcMar>
            <w:vAlign w:val="center"/>
          </w:tcPr>
          <w:p>
            <w:r>
              <w:rPr>
                <w:rFonts w:ascii="Arial" w:cs="Arial" w:eastAsia="Arial" w:hAnsi="Arial"/>
                <w:b/>
                <w:bCs/>
                <w:color w:val="FFFFFF"/>
                <w:sz w:val="20"/>
                <w:szCs w:val="20"/>
              </w:rPr>
              <w:t xml:space="preserve">VRAM Used</w:t>
            </w:r>
          </w:p>
        </w:tc>
        <w:tc>
          <w:tcPr>
            <w:tcW w:type="dxa" w:w="3760"/>
            <w:tcBorders>
              <w:top w:val="single" w:color="FFFFFF" w:sz="1"/>
              <w:left w:val="single" w:color="FFFFFF" w:sz="1"/>
              <w:bottom w:val="single" w:color="FFFFFF" w:sz="1"/>
              <w:right w:val="single" w:color="FFFFFF" w:sz="1"/>
            </w:tcBorders>
            <w:shd w:fill="1A3C5E" w:val="clear"/>
            <w:tcMar>
              <w:top w:type="dxa" w:w="100"/>
              <w:left w:type="dxa" w:w="120"/>
              <w:bottom w:type="dxa" w:w="100"/>
              <w:right w:type="dxa" w:w="120"/>
            </w:tcMar>
            <w:vAlign w:val="center"/>
          </w:tcPr>
          <w:p>
            <w:r>
              <w:rPr>
                <w:rFonts w:ascii="Arial" w:cs="Arial" w:eastAsia="Arial" w:hAnsi="Arial"/>
                <w:b/>
                <w:bCs/>
                <w:color w:val="FFFFFF"/>
                <w:sz w:val="20"/>
                <w:szCs w:val="20"/>
              </w:rPr>
              <w:t xml:space="preserve">When Active</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LLaMA 3.1 8B (4-bit quant)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~5.0 GB</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Always — resident in memory</w:t>
            </w:r>
          </w:p>
        </w:tc>
      </w:tr>
      <w:tr>
        <w:tc>
          <w:tcPr>
            <w:tcW w:type="dxa" w:w="3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LLaVA 7B (screen reader)</w:t>
            </w:r>
          </w:p>
        </w:tc>
        <w:tc>
          <w:tcPr>
            <w:tcW w:type="dxa" w:w="2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~4.5 GB</w:t>
            </w:r>
          </w:p>
        </w:tc>
        <w:tc>
          <w:tcPr>
            <w:tcW w:type="dxa" w:w="37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Arial" w:cs="Arial" w:eastAsia="Arial" w:hAnsi="Arial"/>
                <w:color w:val="1A202C"/>
                <w:sz w:val="19"/>
                <w:szCs w:val="19"/>
              </w:rPr>
              <w:t xml:space="preserve">60-second intervals, then unloaded</w:t>
            </w:r>
          </w:p>
        </w:tc>
      </w:tr>
      <w:tr>
        <w:tc>
          <w:tcPr>
            <w:tcW w:type="dxa" w:w="36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center"/>
          </w:tcPr>
          <w:p>
            <w:r>
              <w:rPr>
                <w:rFonts w:ascii="Arial" w:cs="Arial" w:eastAsia="Arial" w:hAnsi="Arial"/>
                <w:color w:val="1A202C"/>
                <w:sz w:val="19"/>
                <w:szCs w:val="19"/>
              </w:rPr>
              <w:t xml:space="preserve">LLaMA + LLaVA simultaneously</w:t>
            </w:r>
          </w:p>
        </w:tc>
        <w:tc>
          <w:tcPr>
            <w:tcW w:type="dxa" w:w="20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center"/>
          </w:tcPr>
          <w:p>
            <w:r>
              <w:rPr>
                <w:rFonts w:ascii="Arial" w:cs="Arial" w:eastAsia="Arial" w:hAnsi="Arial"/>
                <w:color w:val="1A202C"/>
                <w:sz w:val="19"/>
                <w:szCs w:val="19"/>
              </w:rPr>
              <w:t xml:space="preserve">~9.5 GB</w:t>
            </w:r>
          </w:p>
        </w:tc>
        <w:tc>
          <w:tcPr>
            <w:tcW w:type="dxa" w:w="376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center"/>
          </w:tcPr>
          <w:p>
            <w:r>
              <w:rPr>
                <w:rFonts w:ascii="Arial" w:cs="Arial" w:eastAsia="Arial" w:hAnsi="Arial"/>
                <w:color w:val="1A202C"/>
                <w:sz w:val="19"/>
                <w:szCs w:val="19"/>
              </w:rPr>
              <w:t xml:space="preserve">DO NOT overlap — schedule alternately</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OS + display drivers overhead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~0.5–1.0 GB</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1A202C"/>
                <w:sz w:val="19"/>
                <w:szCs w:val="19"/>
              </w:rPr>
              <w:t xml:space="preserve">Always</w:t>
            </w:r>
          </w:p>
        </w:tc>
      </w:tr>
      <w:tr>
        <w:tc>
          <w:tcPr>
            <w:tcW w:type="dxa" w:w="360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vAlign w:val="center"/>
          </w:tcPr>
          <w:p>
            <w:r>
              <w:rPr>
                <w:rFonts w:ascii="Arial" w:cs="Arial" w:eastAsia="Arial" w:hAnsi="Arial"/>
                <w:color w:val="1A202C"/>
                <w:sz w:val="19"/>
                <w:szCs w:val="19"/>
              </w:rPr>
              <w:t xml:space="preserve">Safe working headroom needed</w:t>
            </w:r>
          </w:p>
        </w:tc>
        <w:tc>
          <w:tcPr>
            <w:tcW w:type="dxa" w:w="200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vAlign w:val="center"/>
          </w:tcPr>
          <w:p>
            <w:r>
              <w:rPr>
                <w:rFonts w:ascii="Arial" w:cs="Arial" w:eastAsia="Arial" w:hAnsi="Arial"/>
                <w:color w:val="1A202C"/>
                <w:sz w:val="19"/>
                <w:szCs w:val="19"/>
              </w:rPr>
              <w:t xml:space="preserve">1 GB buffer</w:t>
            </w:r>
          </w:p>
        </w:tc>
        <w:tc>
          <w:tcPr>
            <w:tcW w:type="dxa" w:w="376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vAlign w:val="center"/>
          </w:tcPr>
          <w:p>
            <w:r>
              <w:rPr>
                <w:rFonts w:ascii="Arial" w:cs="Arial" w:eastAsia="Arial" w:hAnsi="Arial"/>
                <w:color w:val="1A202C"/>
                <w:sz w:val="19"/>
                <w:szCs w:val="19"/>
              </w:rPr>
              <w:t xml:space="preserve">For inference spikes</w:t>
            </w:r>
          </w:p>
        </w:tc>
      </w:tr>
      <w:tr>
        <w:tc>
          <w:tcPr>
            <w:tcW w:type="dxa" w:w="3600"/>
            <w:tcBorders>
              <w:top w:val="single" w:color="DDDDDD" w:sz="1"/>
              <w:left w:val="single" w:color="DDDDDD" w:sz="1"/>
              <w:bottom w:val="single" w:color="DDDDDD" w:sz="1"/>
              <w:right w:val="single" w:color="DDDDDD" w:sz="1"/>
            </w:tcBorders>
            <w:shd w:fill="EBF4FF" w:val="clear"/>
            <w:tcMar>
              <w:top w:type="dxa" w:w="80"/>
              <w:left w:type="dxa" w:w="120"/>
              <w:bottom w:type="dxa" w:w="80"/>
              <w:right w:type="dxa" w:w="120"/>
            </w:tcMar>
            <w:vAlign w:val="center"/>
          </w:tcPr>
          <w:p>
            <w:r>
              <w:rPr>
                <w:rFonts w:ascii="Arial" w:cs="Arial" w:eastAsia="Arial" w:hAnsi="Arial"/>
                <w:color w:val="1A202C"/>
                <w:sz w:val="19"/>
                <w:szCs w:val="19"/>
              </w:rPr>
              <w:t xml:space="preserve">MINIMUM GPU VRAM for this project</w:t>
            </w:r>
          </w:p>
        </w:tc>
        <w:tc>
          <w:tcPr>
            <w:tcW w:type="dxa" w:w="2000"/>
            <w:tcBorders>
              <w:top w:val="single" w:color="DDDDDD" w:sz="1"/>
              <w:left w:val="single" w:color="DDDDDD" w:sz="1"/>
              <w:bottom w:val="single" w:color="DDDDDD" w:sz="1"/>
              <w:right w:val="single" w:color="DDDDDD" w:sz="1"/>
            </w:tcBorders>
            <w:shd w:fill="EBF4FF" w:val="clear"/>
            <w:tcMar>
              <w:top w:type="dxa" w:w="80"/>
              <w:left w:type="dxa" w:w="120"/>
              <w:bottom w:type="dxa" w:w="80"/>
              <w:right w:type="dxa" w:w="120"/>
            </w:tcMar>
            <w:vAlign w:val="center"/>
          </w:tcPr>
          <w:p>
            <w:r>
              <w:rPr>
                <w:rFonts w:ascii="Arial" w:cs="Arial" w:eastAsia="Arial" w:hAnsi="Arial"/>
                <w:color w:val="1A202C"/>
                <w:sz w:val="19"/>
                <w:szCs w:val="19"/>
              </w:rPr>
              <w:t xml:space="preserve">8 GB</w:t>
            </w:r>
          </w:p>
        </w:tc>
        <w:tc>
          <w:tcPr>
            <w:tcW w:type="dxa" w:w="3760"/>
            <w:tcBorders>
              <w:top w:val="single" w:color="DDDDDD" w:sz="1"/>
              <w:left w:val="single" w:color="DDDDDD" w:sz="1"/>
              <w:bottom w:val="single" w:color="DDDDDD" w:sz="1"/>
              <w:right w:val="single" w:color="DDDDDD" w:sz="1"/>
            </w:tcBorders>
            <w:shd w:fill="EBF4FF" w:val="clear"/>
            <w:tcMar>
              <w:top w:type="dxa" w:w="80"/>
              <w:left w:type="dxa" w:w="120"/>
              <w:bottom w:type="dxa" w:w="80"/>
              <w:right w:type="dxa" w:w="120"/>
            </w:tcMar>
            <w:vAlign w:val="center"/>
          </w:tcPr>
          <w:p>
            <w:r>
              <w:rPr>
                <w:rFonts w:ascii="Arial" w:cs="Arial" w:eastAsia="Arial" w:hAnsi="Arial"/>
                <w:color w:val="1A202C"/>
                <w:sz w:val="19"/>
                <w:szCs w:val="19"/>
              </w:rPr>
              <w:t xml:space="preserve">RTX 3070 / RTX 3060 Ti (8GB)</w:t>
            </w:r>
          </w:p>
        </w:tc>
      </w:tr>
      <w:tr>
        <w:tc>
          <w:tcPr>
            <w:tcW w:type="dxa" w:w="36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center"/>
          </w:tcPr>
          <w:p>
            <w:r>
              <w:rPr>
                <w:rFonts w:ascii="Arial" w:cs="Arial" w:eastAsia="Arial" w:hAnsi="Arial"/>
                <w:color w:val="1A202C"/>
                <w:sz w:val="19"/>
                <w:szCs w:val="19"/>
              </w:rPr>
              <w:t xml:space="preserve">RECOMMENDED GPU VRAM</w:t>
            </w:r>
          </w:p>
        </w:tc>
        <w:tc>
          <w:tcPr>
            <w:tcW w:type="dxa" w:w="20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center"/>
          </w:tcPr>
          <w:p>
            <w:r>
              <w:rPr>
                <w:rFonts w:ascii="Arial" w:cs="Arial" w:eastAsia="Arial" w:hAnsi="Arial"/>
                <w:color w:val="1A202C"/>
                <w:sz w:val="19"/>
                <w:szCs w:val="19"/>
              </w:rPr>
              <w:t xml:space="preserve">12 GB</w:t>
            </w:r>
          </w:p>
        </w:tc>
        <w:tc>
          <w:tcPr>
            <w:tcW w:type="dxa" w:w="376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center"/>
          </w:tcPr>
          <w:p>
            <w:r>
              <w:rPr>
                <w:rFonts w:ascii="Arial" w:cs="Arial" w:eastAsia="Arial" w:hAnsi="Arial"/>
                <w:color w:val="1A202C"/>
                <w:sz w:val="19"/>
                <w:szCs w:val="19"/>
              </w:rPr>
              <w:t xml:space="preserve">RTX 3080 12GB / RTX 4070 12GB</w:t>
            </w:r>
          </w:p>
        </w:tc>
      </w:tr>
    </w:tbl>
    <w:p>
      <w:r>
        <w:rPr>
          <w:sz w:val="12"/>
          <w:szCs w:val="12"/>
        </w:rPr>
        <w:t xml:space="preserve"> </w:t>
      </w:r>
    </w:p>
    <w:p>
      <w:pPr>
        <w:pStyle w:val="Heading2"/>
        <w:spacing w:before="300" w:after="120"/>
      </w:pPr>
      <w:r>
        <w:rPr>
          <w:rFonts w:ascii="Arial" w:cs="Arial" w:eastAsia="Arial" w:hAnsi="Arial"/>
          <w:b/>
          <w:bCs/>
          <w:color w:val="2B6CB0"/>
          <w:sz w:val="28"/>
          <w:szCs w:val="28"/>
        </w:rPr>
        <w:t xml:space="preserve">4.4  CPU-Only Mode (No GPU)</w:t>
      </w:r>
    </w:p>
    <w:p>
      <w:pPr>
        <w:spacing w:before="60" w:after="80"/>
      </w:pPr>
      <w:r>
        <w:rPr>
          <w:rFonts w:ascii="Arial" w:cs="Arial" w:eastAsia="Arial" w:hAnsi="Arial"/>
          <w:b w:val="false"/>
          <w:bCs w:val="false"/>
          <w:i w:val="false"/>
          <w:iCs w:val="false"/>
          <w:color w:val="1A202C"/>
          <w:sz w:val="22"/>
          <w:szCs w:val="22"/>
        </w:rPr>
        <w:t xml:space="preserve">If you do not have a compatible GPU, the agent can run in CPU-only mode with these changes: use Mistral 7B at 4-bit quantization (slower but works), disable LLaVA screen reader entirely, run Whisper tiny or base model instead of medium. Response time will be 8–15 seconds per command instead of 1–3 seconds. Everything else works normally. CPU-only is fine for learning and development — upgrade the GPU when you are ready for production use.</w:t>
      </w:r>
    </w:p>
    <w:p>
      <w:r>
        <w:rPr>
          <w:sz w:val="12"/>
          <w:szCs w:val="12"/>
        </w:rPr>
        <w:t xml:space="preserve"> </w:t>
      </w:r>
    </w:p>
    <w:p>
      <w:pPr>
        <w:pStyle w:val="Heading2"/>
        <w:spacing w:before="300" w:after="120"/>
      </w:pPr>
      <w:r>
        <w:rPr>
          <w:rFonts w:ascii="Arial" w:cs="Arial" w:eastAsia="Arial" w:hAnsi="Arial"/>
          <w:b/>
          <w:bCs/>
          <w:color w:val="2B6CB0"/>
          <w:sz w:val="28"/>
          <w:szCs w:val="28"/>
        </w:rPr>
        <w:t xml:space="preserve">4.5  Webcam Setup for Gesture Control</w:t>
      </w:r>
    </w:p>
    <w:p>
      <w:pPr>
        <w:spacing w:before="60" w:after="80"/>
      </w:pPr>
      <w:r>
        <w:rPr>
          <w:rFonts w:ascii="Arial" w:cs="Arial" w:eastAsia="Arial" w:hAnsi="Arial"/>
          <w:b w:val="false"/>
          <w:bCs w:val="false"/>
          <w:i w:val="false"/>
          <w:iCs w:val="false"/>
          <w:color w:val="1A202C"/>
          <w:sz w:val="22"/>
          <w:szCs w:val="22"/>
        </w:rPr>
        <w:t xml:space="preserve">Gesture control performance is highly sensitive to physical setup. Mount the webcam at eye level, 50–80cm from your face, with consistent lighting from the front (not behind you). Poor lighting is the most common cause of gesture detection failure. A ring light positioned behind the monitor dramatically improves reliability. Run vision/calibrator.py every time you change the webcam position or lighting conditions.</w:t>
      </w:r>
    </w:p>
    <w:p>
      <w:r>
        <w:rPr>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60"/>
              <w:left w:type="dxa" w:w="200"/>
              <w:bottom w:type="dxa" w:w="160"/>
              <w:right w:type="dxa" w:w="200"/>
            </w:tcMar>
          </w:tcPr>
          <w:p>
            <w:pPr>
              <w:spacing w:before="0" w:after="60"/>
            </w:pPr>
            <w:r>
              <w:rPr>
                <w:rFonts w:ascii="Arial" w:cs="Arial" w:eastAsia="Arial" w:hAnsi="Arial"/>
                <w:b/>
                <w:bCs/>
                <w:color w:val="0F6E56"/>
                <w:sz w:val="24"/>
                <w:szCs w:val="24"/>
              </w:rPr>
              <w:t xml:space="preserve">Final Recommendation: Minimum Build to Start Development Today</w:t>
            </w:r>
          </w:p>
          <w:p>
            <w:pPr>
              <w:spacing w:before="0" w:after="0"/>
            </w:pPr>
            <w:r>
              <w:rPr>
                <w:rFonts w:ascii="Arial" w:cs="Arial" w:eastAsia="Arial" w:hAnsi="Arial"/>
                <w:color w:val="2D3748"/>
                <w:sz w:val="20"/>
                <w:szCs w:val="20"/>
              </w:rPr>
              <w:t xml:space="preserve">GPU: RTX 3060 12GB (approx $280 used)  |  RAM: 32 GB DDR4  |  Storage: 512 GB NVMe SSD  |  Webcam: Logitech C920 1080p  |  Mic: Blue Snowball USB  |  OS: Windows 11 64-bit. This build runs every feature described in this guide at comfortable speed. Total estimated cost: $400–600 USD if buying used components.</w:t>
            </w:r>
          </w:p>
        </w:tc>
      </w:tr>
    </w:tbl>
    <w:p>
      <w:r>
        <w:rPr>
          <w:sz w:val="12"/>
          <w:szCs w:val="12"/>
        </w:rPr>
        <w:t xml:space="preserve">  </w:t>
      </w:r>
    </w:p>
    <w:p>
      <w:pPr>
        <w:jc w:val="center"/>
      </w:pPr>
      <w:r>
        <w:rPr>
          <w:rFonts w:ascii="Arial" w:cs="Arial" w:eastAsia="Arial" w:hAnsi="Arial"/>
          <w:color w:val="4A5568"/>
          <w:sz w:val="22"/>
          <w:szCs w:val="22"/>
        </w:rPr>
        <w:t xml:space="preserve">End of Developer Guide  —  Good luck with the build.</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pBdr>
      <w:jc w:val="right"/>
    </w:pPr>
    <w:r>
      <w:rPr>
        <w:rFonts w:ascii="Arial" w:cs="Arial" w:eastAsia="Arial" w:hAnsi="Arial"/>
        <w:color w:val="4A5568"/>
        <w:sz w:val="18"/>
        <w:szCs w:val="18"/>
      </w:rPr>
      <w:t xml:space="preserve">Page </w:t>
    </w:r>
    <w: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B6CB0" w:sz="4"/>
      </w:pBdr>
    </w:pPr>
    <w:r>
      <w:rPr>
        <w:rFonts w:ascii="Arial" w:cs="Arial" w:eastAsia="Arial" w:hAnsi="Arial"/>
        <w:color w:val="4A5568"/>
        <w:sz w:val="18"/>
        <w:szCs w:val="18"/>
      </w:rPr>
      <w:t xml:space="preserve">AI Desktop Assistant — Complete Developer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sz w:val="36"/>
      <w:szCs w:val="36"/>
    </w:rPr>
  </w:style>
  <w:style w:type="paragraph" w:styleId="Heading2">
    <w:name w:val="Heading 2"/>
    <w:basedOn w:val="Normal"/>
    <w:next w:val="Normal"/>
    <w:qFormat/>
    <w:pPr>
      <w:spacing w:before="300" w:after="120"/>
      <w:outlineLvl w:val="1"/>
    </w:pPr>
    <w:rPr>
      <w:rFonts w:ascii="Arial" w:cs="Arial" w:eastAsia="Arial" w:hAnsi="Arial"/>
      <w:b/>
      <w:bCs/>
      <w:sz w:val="28"/>
      <w:szCs w:val="28"/>
    </w:rPr>
  </w:style>
  <w:style w:type="paragraph" w:styleId="Heading3">
    <w:name w:val="Heading 3"/>
    <w:basedOn w:val="Normal"/>
    <w:next w:val="Normal"/>
    <w:qFormat/>
    <w:pPr>
      <w:spacing w:before="200" w:after="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2026-03-23T15:33:30.600Z</dcterms:created>
  <dcterms:modified xsi:type="dcterms:W3CDTF">2026-03-23T15:33:30.600Z</dcterms:modified>
</cp:coreProperties>
</file>

<file path=docProps/custom.xml><?xml version="1.0" encoding="utf-8"?>
<Properties xmlns="http://schemas.openxmlformats.org/officeDocument/2006/custom-properties" xmlns:vt="http://schemas.openxmlformats.org/officeDocument/2006/docPropsVTypes"/>
</file>