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9159" w14:textId="6EF16F3E" w:rsidR="007B6F8F" w:rsidRPr="007B6F8F" w:rsidRDefault="007B6F8F" w:rsidP="007B6F8F">
      <w:pPr>
        <w:spacing w:line="259" w:lineRule="auto"/>
        <w:ind w:left="0" w:firstLine="0"/>
        <w:jc w:val="center"/>
        <w:rPr>
          <w:rFonts w:ascii="Arial Narrow" w:hAnsi="Arial Narrow"/>
          <w:bCs/>
          <w:i/>
          <w:iCs/>
          <w:sz w:val="32"/>
          <w:szCs w:val="16"/>
          <w:u w:color="000000"/>
        </w:rPr>
      </w:pPr>
      <w:r w:rsidRPr="007B6F8F">
        <w:rPr>
          <w:rFonts w:ascii="Arial Narrow" w:hAnsi="Arial Narrow"/>
          <w:bCs/>
          <w:i/>
          <w:iCs/>
          <w:sz w:val="32"/>
          <w:szCs w:val="16"/>
          <w:u w:color="000000"/>
        </w:rPr>
        <w:t>Lab Manual 04: Star Topology Using Switch</w:t>
      </w:r>
    </w:p>
    <w:p w14:paraId="12B8B3EF" w14:textId="364CA612" w:rsidR="006A70EB" w:rsidRDefault="006A70EB" w:rsidP="007B6F8F">
      <w:pPr>
        <w:spacing w:line="259" w:lineRule="auto"/>
        <w:ind w:left="0" w:firstLine="0"/>
        <w:jc w:val="center"/>
      </w:pPr>
      <w:r w:rsidRPr="00830FAB">
        <w:rPr>
          <w:b/>
          <w:sz w:val="48"/>
          <w:u w:color="000000"/>
        </w:rPr>
        <w:t>Star Topology Using Switch</w:t>
      </w:r>
    </w:p>
    <w:p w14:paraId="52DB8980" w14:textId="77777777" w:rsidR="006A70EB" w:rsidRPr="007B6F8F" w:rsidRDefault="006A70EB" w:rsidP="006A70EB">
      <w:pPr>
        <w:pStyle w:val="Heading2"/>
        <w:spacing w:after="299"/>
        <w:ind w:left="-5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7B6F8F">
        <w:rPr>
          <w:rFonts w:ascii="Times New Roman" w:hAnsi="Times New Roman" w:cs="Times New Roman"/>
          <w:b/>
          <w:bCs/>
          <w:color w:val="auto"/>
          <w:sz w:val="40"/>
          <w:szCs w:val="40"/>
        </w:rPr>
        <w:t>Introduction</w:t>
      </w:r>
    </w:p>
    <w:p w14:paraId="4B36DDBF" w14:textId="77777777" w:rsidR="006A70EB" w:rsidRDefault="006A70EB" w:rsidP="006A70EB">
      <w:pPr>
        <w:ind w:left="-5"/>
      </w:pPr>
      <w:r>
        <w:t>A star topology is a network configuration in which all devices (computers, printers, etc.) are connected to a central device called a switch. The switch manages communication between devices, making the network efficient, reliable, and easy to troubleshoot.</w:t>
      </w:r>
    </w:p>
    <w:p w14:paraId="12E5D7F5" w14:textId="77777777" w:rsidR="006A70EB" w:rsidRPr="007B6F8F" w:rsidRDefault="006A70EB" w:rsidP="006A70EB">
      <w:pPr>
        <w:pStyle w:val="Heading2"/>
        <w:spacing w:after="299"/>
        <w:ind w:left="-5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7B6F8F">
        <w:rPr>
          <w:rFonts w:ascii="Times New Roman" w:hAnsi="Times New Roman" w:cs="Times New Roman"/>
          <w:b/>
          <w:bCs/>
          <w:color w:val="auto"/>
          <w:sz w:val="40"/>
          <w:szCs w:val="40"/>
        </w:rPr>
        <w:t>Objective</w:t>
      </w:r>
    </w:p>
    <w:p w14:paraId="169A973E" w14:textId="77777777" w:rsidR="006A70EB" w:rsidRDefault="006A70EB" w:rsidP="006A70EB">
      <w:pPr>
        <w:ind w:left="-5"/>
      </w:pPr>
      <w:r>
        <w:t>To design and configure a star topology using a switch and assign IP addresses to ensure communication between devices.</w:t>
      </w:r>
    </w:p>
    <w:p w14:paraId="43A8D2B5" w14:textId="77777777" w:rsidR="006A70EB" w:rsidRPr="007B6F8F" w:rsidRDefault="006A70EB" w:rsidP="006A70EB">
      <w:pPr>
        <w:pStyle w:val="Heading2"/>
        <w:spacing w:after="299"/>
        <w:ind w:left="-5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7B6F8F">
        <w:rPr>
          <w:rFonts w:ascii="Times New Roman" w:hAnsi="Times New Roman" w:cs="Times New Roman"/>
          <w:b/>
          <w:bCs/>
          <w:color w:val="auto"/>
          <w:sz w:val="40"/>
          <w:szCs w:val="40"/>
        </w:rPr>
        <w:t>Procedure</w:t>
      </w:r>
    </w:p>
    <w:p w14:paraId="3EA83189" w14:textId="77777777" w:rsidR="006A70EB" w:rsidRPr="006A70EB" w:rsidRDefault="006A70EB" w:rsidP="006A70EB">
      <w:pPr>
        <w:numPr>
          <w:ilvl w:val="0"/>
          <w:numId w:val="1"/>
        </w:numPr>
        <w:spacing w:line="259" w:lineRule="auto"/>
        <w:ind w:hanging="420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6A70EB">
        <w:rPr>
          <w:rFonts w:eastAsiaTheme="majorEastAsia" w:cstheme="majorBidi"/>
          <w:color w:val="0F4761" w:themeColor="accent1" w:themeShade="BF"/>
          <w:sz w:val="28"/>
          <w:szCs w:val="28"/>
        </w:rPr>
        <w:t>Step 1: Open Simulation Software</w:t>
      </w:r>
    </w:p>
    <w:p w14:paraId="55812F0F" w14:textId="77777777" w:rsidR="006A70EB" w:rsidRDefault="006A70EB" w:rsidP="006A70EB">
      <w:pPr>
        <w:ind w:left="-5"/>
      </w:pPr>
      <w:r>
        <w:t>Open Cisco Packet Tracer and prepare a blank workspace for network design.</w:t>
      </w:r>
    </w:p>
    <w:p w14:paraId="57F72791" w14:textId="77777777" w:rsidR="006A70EB" w:rsidRPr="006A70EB" w:rsidRDefault="006A70EB" w:rsidP="006A70EB">
      <w:pPr>
        <w:numPr>
          <w:ilvl w:val="0"/>
          <w:numId w:val="1"/>
        </w:numPr>
        <w:spacing w:line="259" w:lineRule="auto"/>
        <w:ind w:hanging="420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6A70EB">
        <w:rPr>
          <w:rFonts w:eastAsiaTheme="majorEastAsia" w:cstheme="majorBidi"/>
          <w:color w:val="0F4761" w:themeColor="accent1" w:themeShade="BF"/>
          <w:sz w:val="28"/>
          <w:szCs w:val="28"/>
        </w:rPr>
        <w:t>Step 2: Add Devices (Star Layout)</w:t>
      </w:r>
    </w:p>
    <w:p w14:paraId="3FB5CCB4" w14:textId="451062B8" w:rsidR="006A70EB" w:rsidRDefault="006A70EB" w:rsidP="006A70EB">
      <w:pPr>
        <w:ind w:left="-5"/>
      </w:pPr>
      <w:r>
        <w:t xml:space="preserve">Place one switch at the </w:t>
      </w:r>
      <w:r>
        <w:t>centre</w:t>
      </w:r>
      <w:r>
        <w:t xml:space="preserve"> and add multiple PCs around it to form a star topology.</w:t>
      </w:r>
    </w:p>
    <w:p w14:paraId="3C7AE5DD" w14:textId="77777777" w:rsidR="006A70EB" w:rsidRPr="006A70EB" w:rsidRDefault="006A70EB" w:rsidP="006A70EB">
      <w:pPr>
        <w:numPr>
          <w:ilvl w:val="0"/>
          <w:numId w:val="1"/>
        </w:numPr>
        <w:spacing w:line="259" w:lineRule="auto"/>
        <w:ind w:hanging="420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6A70EB">
        <w:rPr>
          <w:rFonts w:eastAsiaTheme="majorEastAsia" w:cstheme="majorBidi"/>
          <w:color w:val="0F4761" w:themeColor="accent1" w:themeShade="BF"/>
          <w:sz w:val="28"/>
          <w:szCs w:val="28"/>
        </w:rPr>
        <w:t>Step 3: Connect Devices to Switch</w:t>
      </w:r>
    </w:p>
    <w:p w14:paraId="51D12C45" w14:textId="77777777" w:rsidR="006A70EB" w:rsidRDefault="006A70EB" w:rsidP="006A70EB">
      <w:pPr>
        <w:ind w:left="-5"/>
      </w:pPr>
      <w:r>
        <w:t>Connect each PC to the switch using straight-through cables (all links should turn green).</w:t>
      </w:r>
    </w:p>
    <w:p w14:paraId="609C3CDD" w14:textId="77777777" w:rsidR="006A70EB" w:rsidRDefault="006A70EB" w:rsidP="006A70EB">
      <w:pPr>
        <w:pStyle w:val="Heading3"/>
        <w:spacing w:after="299"/>
        <w:ind w:left="-5"/>
      </w:pPr>
      <w:r>
        <w:rPr>
          <w:rFonts w:ascii="Wingdings" w:eastAsia="Wingdings" w:hAnsi="Wingdings" w:cs="Wingdings"/>
        </w:rPr>
        <w:t xml:space="preserve"> </w:t>
      </w:r>
      <w:r>
        <w:t>Step 4: Configure IP Addresses</w:t>
      </w:r>
    </w:p>
    <w:p w14:paraId="64D7D668" w14:textId="77777777" w:rsidR="006A70EB" w:rsidRDefault="006A70EB" w:rsidP="006A70EB">
      <w:pPr>
        <w:ind w:left="-5"/>
      </w:pPr>
      <w:r>
        <w:t>Assign unique IP addresses to each PC within the same network (e.g., 192.168.1.x with subnet mask 255.255.255.0).</w:t>
      </w:r>
    </w:p>
    <w:p w14:paraId="474931BE" w14:textId="77777777" w:rsidR="006A70EB" w:rsidRDefault="006A70EB" w:rsidP="006A70EB">
      <w:pPr>
        <w:pStyle w:val="Heading3"/>
        <w:spacing w:after="299"/>
        <w:ind w:left="-5"/>
      </w:pPr>
      <w:r>
        <w:rPr>
          <w:rFonts w:ascii="Wingdings" w:eastAsia="Wingdings" w:hAnsi="Wingdings" w:cs="Wingdings"/>
        </w:rPr>
        <w:t xml:space="preserve"> </w:t>
      </w:r>
      <w:r>
        <w:t>Step 5: Verify Connectivity Using Ping and Packet Simulation</w:t>
      </w:r>
    </w:p>
    <w:p w14:paraId="5E061752" w14:textId="61FBDAEC" w:rsidR="006A70EB" w:rsidRDefault="006A70EB" w:rsidP="006A70EB">
      <w:pPr>
        <w:ind w:left="-5"/>
      </w:pPr>
      <w:r>
        <w:t xml:space="preserve">Use the ping command between PCs </w:t>
      </w:r>
      <w:r w:rsidR="007B6F8F">
        <w:t>and</w:t>
      </w:r>
      <w:r>
        <w:t xml:space="preserve"> test using simulation mode to observe packet flow through the switch.</w:t>
      </w:r>
    </w:p>
    <w:p w14:paraId="509354ED" w14:textId="77777777" w:rsidR="007B6F8F" w:rsidRDefault="007B6F8F" w:rsidP="007B6F8F">
      <w:pPr>
        <w:pStyle w:val="Heading2"/>
        <w:spacing w:after="299"/>
        <w:ind w:left="0" w:firstLine="0"/>
      </w:pPr>
    </w:p>
    <w:p w14:paraId="3AFCE228" w14:textId="358BD5BC" w:rsidR="006A70EB" w:rsidRPr="007B6F8F" w:rsidRDefault="006A70EB" w:rsidP="007B6F8F">
      <w:pPr>
        <w:pStyle w:val="Heading2"/>
        <w:spacing w:after="299"/>
        <w:ind w:left="0" w:firstLine="0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7B6F8F">
        <w:rPr>
          <w:rFonts w:ascii="Times New Roman" w:hAnsi="Times New Roman" w:cs="Times New Roman"/>
          <w:b/>
          <w:bCs/>
          <w:color w:val="auto"/>
          <w:sz w:val="40"/>
          <w:szCs w:val="40"/>
        </w:rPr>
        <w:t>Screenshots</w:t>
      </w:r>
    </w:p>
    <w:p w14:paraId="1AA82A14" w14:textId="77777777" w:rsidR="006A70EB" w:rsidRPr="006A70EB" w:rsidRDefault="006A70EB" w:rsidP="006A70EB"/>
    <w:p w14:paraId="4D42B9E9" w14:textId="6A254577" w:rsidR="006A70EB" w:rsidRDefault="006A70EB" w:rsidP="006A70EB">
      <w:pPr>
        <w:pStyle w:val="Heading3"/>
        <w:spacing w:after="299"/>
      </w:pPr>
      <w:r>
        <w:rPr>
          <w:rFonts w:ascii="Wingdings" w:eastAsia="Wingdings" w:hAnsi="Wingdings" w:cs="Wingdings"/>
        </w:rPr>
        <w:t></w:t>
      </w:r>
      <w:r>
        <w:rPr>
          <w:rFonts w:ascii="Wingdings" w:eastAsia="Wingdings" w:hAnsi="Wingdings" w:cs="Wingdings"/>
        </w:rPr>
        <w:t xml:space="preserve"> </w:t>
      </w:r>
      <w:r>
        <w:t xml:space="preserve">Step 1 &amp; 2: Adding Switch and PCs </w:t>
      </w:r>
    </w:p>
    <w:p w14:paraId="3DB3700C" w14:textId="7EC21D4C" w:rsidR="006A70EB" w:rsidRDefault="006A70EB" w:rsidP="006A70EB">
      <w:r>
        <w:rPr>
          <w:noProof/>
        </w:rPr>
        <w:drawing>
          <wp:anchor distT="0" distB="0" distL="114300" distR="114300" simplePos="0" relativeHeight="251659264" behindDoc="0" locked="0" layoutInCell="1" allowOverlap="1" wp14:anchorId="0DFEB409" wp14:editId="0E94DF5A">
            <wp:simplePos x="0" y="0"/>
            <wp:positionH relativeFrom="margin">
              <wp:align>center</wp:align>
            </wp:positionH>
            <wp:positionV relativeFrom="paragraph">
              <wp:posOffset>20320</wp:posOffset>
            </wp:positionV>
            <wp:extent cx="4019550" cy="2724150"/>
            <wp:effectExtent l="0" t="0" r="0" b="0"/>
            <wp:wrapNone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12" t="23707" r="46819" b="31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169A48" w14:textId="39863923" w:rsidR="006A70EB" w:rsidRDefault="006A70EB" w:rsidP="006A70EB"/>
    <w:p w14:paraId="25E30911" w14:textId="633EE41D" w:rsidR="006A70EB" w:rsidRDefault="006A70EB" w:rsidP="006A70EB"/>
    <w:p w14:paraId="4C62ED9E" w14:textId="77777777" w:rsidR="006A70EB" w:rsidRDefault="006A70EB" w:rsidP="006A70EB"/>
    <w:p w14:paraId="33471FDC" w14:textId="39DC660B" w:rsidR="006A70EB" w:rsidRDefault="006A70EB" w:rsidP="006A70EB">
      <w:pPr>
        <w:ind w:left="0" w:firstLine="0"/>
      </w:pPr>
    </w:p>
    <w:p w14:paraId="0B05172B" w14:textId="77777777" w:rsidR="006A70EB" w:rsidRDefault="006A70EB" w:rsidP="006A70EB">
      <w:pPr>
        <w:ind w:left="0" w:firstLine="0"/>
      </w:pPr>
    </w:p>
    <w:p w14:paraId="05C36F45" w14:textId="77777777" w:rsidR="006A70EB" w:rsidRDefault="006A70EB" w:rsidP="006A70EB">
      <w:pPr>
        <w:ind w:left="0" w:firstLine="0"/>
      </w:pPr>
    </w:p>
    <w:p w14:paraId="7D955859" w14:textId="77777777" w:rsidR="006A70EB" w:rsidRDefault="006A70EB" w:rsidP="006A70EB">
      <w:pPr>
        <w:ind w:left="0" w:firstLine="0"/>
      </w:pPr>
    </w:p>
    <w:p w14:paraId="71646DC7" w14:textId="6074B657" w:rsidR="006A70EB" w:rsidRPr="006A70EB" w:rsidRDefault="006A70EB" w:rsidP="006A70EB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6A70EB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>
        <w:rPr>
          <w:rFonts w:ascii="Wingdings" w:eastAsia="Wingdings" w:hAnsi="Wingdings" w:cs="Wingdings"/>
        </w:rPr>
        <w:t></w:t>
      </w:r>
      <w:r>
        <w:rPr>
          <w:rFonts w:ascii="Wingdings" w:eastAsia="Wingdings" w:hAnsi="Wingdings" w:cs="Wingdings"/>
        </w:rPr>
        <w:t xml:space="preserve"> </w:t>
      </w:r>
      <w:r w:rsidRPr="006A70EB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Step 3: Connecting Devices to switch </w:t>
      </w:r>
      <w:r w:rsidRPr="006A70EB">
        <w:rPr>
          <w:rFonts w:eastAsiaTheme="majorEastAsia" w:cstheme="majorBidi"/>
          <w:color w:val="0F4761" w:themeColor="accent1" w:themeShade="BF"/>
          <w:sz w:val="28"/>
          <w:szCs w:val="28"/>
        </w:rPr>
        <w:t>(Star Layout)</w:t>
      </w:r>
    </w:p>
    <w:p w14:paraId="454319F6" w14:textId="78841692" w:rsidR="006A70EB" w:rsidRDefault="006A70EB" w:rsidP="006A70EB">
      <w:pPr>
        <w:rPr>
          <w:rFonts w:ascii="Wingdings" w:eastAsia="Wingdings" w:hAnsi="Wingdings" w:cs="Wingding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3234A75" wp14:editId="3147D301">
            <wp:simplePos x="0" y="0"/>
            <wp:positionH relativeFrom="margin">
              <wp:posOffset>400050</wp:posOffset>
            </wp:positionH>
            <wp:positionV relativeFrom="paragraph">
              <wp:posOffset>365125</wp:posOffset>
            </wp:positionV>
            <wp:extent cx="4591050" cy="3276600"/>
            <wp:effectExtent l="0" t="0" r="0" b="0"/>
            <wp:wrapNone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71" t="23767" r="29786" b="31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0C1005" w14:textId="77777777" w:rsidR="006A70EB" w:rsidRDefault="006A70EB" w:rsidP="006A70EB">
      <w:pPr>
        <w:rPr>
          <w:rFonts w:ascii="Wingdings" w:eastAsia="Wingdings" w:hAnsi="Wingdings" w:cs="Wingdings"/>
        </w:rPr>
      </w:pPr>
    </w:p>
    <w:p w14:paraId="39DFE23E" w14:textId="7550A098" w:rsidR="006A70EB" w:rsidRDefault="006A70EB" w:rsidP="006A70EB">
      <w:pPr>
        <w:rPr>
          <w:rFonts w:ascii="Wingdings" w:eastAsia="Wingdings" w:hAnsi="Wingdings" w:cs="Wingdings"/>
        </w:rPr>
      </w:pPr>
    </w:p>
    <w:p w14:paraId="115487AA" w14:textId="77777777" w:rsidR="006A70EB" w:rsidRDefault="006A70EB" w:rsidP="006A70EB">
      <w:pPr>
        <w:rPr>
          <w:rFonts w:ascii="Wingdings" w:eastAsia="Wingdings" w:hAnsi="Wingdings" w:cs="Wingdings"/>
        </w:rPr>
      </w:pPr>
    </w:p>
    <w:p w14:paraId="5D2718ED" w14:textId="7C50BB43" w:rsidR="006A70EB" w:rsidRDefault="006A70EB" w:rsidP="006A70EB">
      <w:pPr>
        <w:rPr>
          <w:rFonts w:ascii="Wingdings" w:eastAsia="Wingdings" w:hAnsi="Wingdings" w:cs="Wingdings"/>
        </w:rPr>
      </w:pPr>
    </w:p>
    <w:p w14:paraId="321B20C1" w14:textId="77777777" w:rsidR="006A70EB" w:rsidRDefault="006A70EB" w:rsidP="006A70EB">
      <w:pPr>
        <w:rPr>
          <w:rFonts w:ascii="Wingdings" w:eastAsia="Wingdings" w:hAnsi="Wingdings" w:cs="Wingdings"/>
        </w:rPr>
      </w:pPr>
    </w:p>
    <w:p w14:paraId="7569A398" w14:textId="77777777" w:rsidR="006A70EB" w:rsidRDefault="006A70EB" w:rsidP="006A70EB">
      <w:pPr>
        <w:rPr>
          <w:rFonts w:ascii="Wingdings" w:eastAsia="Wingdings" w:hAnsi="Wingdings" w:cs="Wingdings"/>
        </w:rPr>
      </w:pPr>
    </w:p>
    <w:p w14:paraId="328E6C7C" w14:textId="77777777" w:rsidR="006A70EB" w:rsidRDefault="006A70EB" w:rsidP="006A70EB">
      <w:pPr>
        <w:rPr>
          <w:rFonts w:ascii="Wingdings" w:eastAsia="Wingdings" w:hAnsi="Wingdings" w:cs="Wingdings"/>
        </w:rPr>
      </w:pPr>
    </w:p>
    <w:p w14:paraId="14CEC946" w14:textId="77777777" w:rsidR="006A70EB" w:rsidRDefault="006A70EB" w:rsidP="006A70EB">
      <w:pPr>
        <w:rPr>
          <w:rFonts w:ascii="Wingdings" w:eastAsia="Wingdings" w:hAnsi="Wingdings" w:cs="Wingdings"/>
        </w:rPr>
      </w:pPr>
    </w:p>
    <w:p w14:paraId="20BFE035" w14:textId="77777777" w:rsidR="006A70EB" w:rsidRDefault="006A70EB" w:rsidP="006A70EB">
      <w:pPr>
        <w:rPr>
          <w:rFonts w:ascii="Wingdings" w:eastAsia="Wingdings" w:hAnsi="Wingdings" w:cs="Wingdings"/>
        </w:rPr>
      </w:pPr>
    </w:p>
    <w:p w14:paraId="118CAA04" w14:textId="6F496E99" w:rsidR="006A70EB" w:rsidRPr="006A70EB" w:rsidRDefault="006A70EB" w:rsidP="006A70EB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ascii="Wingdings" w:eastAsia="Wingdings" w:hAnsi="Wingdings" w:cs="Wingdings"/>
        </w:rPr>
        <w:lastRenderedPageBreak/>
        <w:t xml:space="preserve"> </w:t>
      </w:r>
      <w:r w:rsidRPr="006A70EB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Step 4: Configuring IP Addresses</w:t>
      </w:r>
    </w:p>
    <w:p w14:paraId="72570E5B" w14:textId="70969FD4" w:rsidR="006A70EB" w:rsidRPr="006A70EB" w:rsidRDefault="006A70EB" w:rsidP="006A70EB">
      <w:r>
        <w:rPr>
          <w:noProof/>
        </w:rPr>
        <w:drawing>
          <wp:anchor distT="0" distB="0" distL="114300" distR="114300" simplePos="0" relativeHeight="251663360" behindDoc="0" locked="0" layoutInCell="1" allowOverlap="1" wp14:anchorId="5C630CD4" wp14:editId="59A9461B">
            <wp:simplePos x="0" y="0"/>
            <wp:positionH relativeFrom="margin">
              <wp:align>center</wp:align>
            </wp:positionH>
            <wp:positionV relativeFrom="paragraph">
              <wp:posOffset>212090</wp:posOffset>
            </wp:positionV>
            <wp:extent cx="4274820" cy="4030980"/>
            <wp:effectExtent l="0" t="0" r="0" b="7620"/>
            <wp:wrapNone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21" t="1082" r="21354" b="15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403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E67B7" w14:textId="10523992" w:rsidR="006A70EB" w:rsidRDefault="006A70EB"/>
    <w:p w14:paraId="5D8377D8" w14:textId="4040BFA7" w:rsidR="006A70EB" w:rsidRDefault="006A70EB"/>
    <w:p w14:paraId="77731224" w14:textId="77777777" w:rsidR="006A70EB" w:rsidRDefault="006A70EB"/>
    <w:p w14:paraId="55BE020B" w14:textId="2F5B478B" w:rsidR="006A70EB" w:rsidRDefault="006A70EB"/>
    <w:p w14:paraId="58DDEDDE" w14:textId="77777777" w:rsidR="006A70EB" w:rsidRDefault="006A70EB"/>
    <w:p w14:paraId="11D8B9FA" w14:textId="77777777" w:rsidR="006A70EB" w:rsidRDefault="006A70EB"/>
    <w:p w14:paraId="7865C2A0" w14:textId="77777777" w:rsidR="006A70EB" w:rsidRDefault="006A70EB"/>
    <w:p w14:paraId="585C67F0" w14:textId="77777777" w:rsidR="006A70EB" w:rsidRDefault="006A70EB"/>
    <w:p w14:paraId="2D535F9D" w14:textId="77777777" w:rsidR="006A70EB" w:rsidRDefault="006A70EB"/>
    <w:p w14:paraId="5D86905D" w14:textId="77777777" w:rsidR="006A70EB" w:rsidRDefault="006A70EB"/>
    <w:p w14:paraId="2E5933E4" w14:textId="77777777" w:rsidR="006A70EB" w:rsidRDefault="006A70EB"/>
    <w:p w14:paraId="2989F038" w14:textId="5DD2871F" w:rsidR="006A70EB" w:rsidRDefault="006A70EB"/>
    <w:p w14:paraId="4C7A540B" w14:textId="4EB2714C" w:rsidR="006A70EB" w:rsidRDefault="006A70EB" w:rsidP="006A70EB">
      <w:pPr>
        <w:pStyle w:val="Heading3"/>
        <w:spacing w:after="0"/>
        <w:ind w:left="0" w:firstLine="0"/>
      </w:pPr>
      <w:r>
        <w:rPr>
          <w:rFonts w:ascii="Wingdings" w:eastAsia="Wingdings" w:hAnsi="Wingdings" w:cs="Wingdings"/>
        </w:rPr>
        <w:t xml:space="preserve"> </w:t>
      </w:r>
      <w:r>
        <w:t>Step 5: Ping Results and Packet Simulation</w:t>
      </w:r>
    </w:p>
    <w:p w14:paraId="193B3841" w14:textId="212F00D4" w:rsidR="006A70EB" w:rsidRDefault="006A70EB">
      <w:r>
        <w:rPr>
          <w:noProof/>
        </w:rPr>
        <w:drawing>
          <wp:anchor distT="0" distB="0" distL="114300" distR="114300" simplePos="0" relativeHeight="251665408" behindDoc="0" locked="0" layoutInCell="1" allowOverlap="1" wp14:anchorId="3ED1EA78" wp14:editId="4DC7D617">
            <wp:simplePos x="0" y="0"/>
            <wp:positionH relativeFrom="margin">
              <wp:posOffset>560705</wp:posOffset>
            </wp:positionH>
            <wp:positionV relativeFrom="paragraph">
              <wp:posOffset>521335</wp:posOffset>
            </wp:positionV>
            <wp:extent cx="4495800" cy="1962150"/>
            <wp:effectExtent l="19050" t="19050" r="19050" b="19050"/>
            <wp:wrapTopAndBottom/>
            <wp:docPr id="1516800968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00968" name="Picture 393"/>
                    <pic:cNvPicPr/>
                  </pic:nvPicPr>
                  <pic:blipFill rotWithShape="1">
                    <a:blip r:embed="rId8"/>
                    <a:srcRect l="28498" t="24784" r="1172" b="3318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962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99D84" w14:textId="77555F1E" w:rsidR="006A70EB" w:rsidRDefault="006A70EB" w:rsidP="006A70EB">
      <w:pPr>
        <w:pStyle w:val="Heading3"/>
        <w:spacing w:after="299"/>
        <w:ind w:left="0" w:firstLine="0"/>
        <w:rPr>
          <w:rFonts w:ascii="Wingdings" w:eastAsia="Wingdings" w:hAnsi="Wingdings" w:cs="Wingdings"/>
          <w:b/>
        </w:rPr>
      </w:pPr>
    </w:p>
    <w:p w14:paraId="4FDCB38F" w14:textId="77777777" w:rsidR="006A70EB" w:rsidRDefault="006A70EB" w:rsidP="006A70EB"/>
    <w:p w14:paraId="60E15049" w14:textId="7F3AA187" w:rsidR="006A70EB" w:rsidRDefault="006A70EB" w:rsidP="006A70EB">
      <w:pPr>
        <w:pStyle w:val="Heading2"/>
        <w:spacing w:after="299"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003320B" wp14:editId="4F3B6ED4">
            <wp:simplePos x="0" y="0"/>
            <wp:positionH relativeFrom="margin">
              <wp:posOffset>152400</wp:posOffset>
            </wp:positionH>
            <wp:positionV relativeFrom="paragraph">
              <wp:posOffset>1270</wp:posOffset>
            </wp:positionV>
            <wp:extent cx="4552950" cy="2381250"/>
            <wp:effectExtent l="0" t="0" r="0" b="0"/>
            <wp:wrapTopAndBottom/>
            <wp:docPr id="1059071220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71220" name="Picture 391"/>
                    <pic:cNvPicPr/>
                  </pic:nvPicPr>
                  <pic:blipFill rotWithShape="1">
                    <a:blip r:embed="rId9"/>
                    <a:srcRect l="4849" r="4059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C4CBC" w14:textId="77777777" w:rsidR="006A70EB" w:rsidRPr="007B6F8F" w:rsidRDefault="006A70EB" w:rsidP="007B6F8F">
      <w:pPr>
        <w:pStyle w:val="Heading2"/>
        <w:spacing w:after="299"/>
        <w:ind w:left="0" w:firstLine="0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7B6F8F">
        <w:rPr>
          <w:rFonts w:ascii="Times New Roman" w:hAnsi="Times New Roman" w:cs="Times New Roman"/>
          <w:b/>
          <w:bCs/>
          <w:color w:val="auto"/>
          <w:sz w:val="40"/>
          <w:szCs w:val="40"/>
        </w:rPr>
        <w:t>Conclusion</w:t>
      </w:r>
    </w:p>
    <w:p w14:paraId="4188A941" w14:textId="77777777" w:rsidR="006A70EB" w:rsidRDefault="006A70EB" w:rsidP="006A70EB">
      <w:pPr>
        <w:ind w:left="-5"/>
      </w:pPr>
      <w:r>
        <w:t>The star topology using a switch provides efficient communication and centralized control. It is easy to manage and troubleshoot, making it one of the most used network topologies.</w:t>
      </w:r>
    </w:p>
    <w:p w14:paraId="17A33FB8" w14:textId="36F25AAB" w:rsidR="006A70EB" w:rsidRDefault="006A70EB"/>
    <w:p w14:paraId="5F4CE322" w14:textId="59144F1D" w:rsidR="006A70EB" w:rsidRDefault="006A70EB"/>
    <w:sectPr w:rsidR="006A7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B2D83"/>
    <w:multiLevelType w:val="hybridMultilevel"/>
    <w:tmpl w:val="1D547E88"/>
    <w:lvl w:ilvl="0" w:tplc="B5D665EC">
      <w:start w:val="1"/>
      <w:numFmt w:val="bullet"/>
      <w:lvlText w:val="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156082" w:themeColor="accent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5924568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4632449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A4B8BD5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CD2DEFC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199025D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EECC13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8CE6E31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B89CC21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3757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EB"/>
    <w:rsid w:val="006A70EB"/>
    <w:rsid w:val="006B5DDE"/>
    <w:rsid w:val="007B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E8371"/>
  <w15:chartTrackingRefBased/>
  <w15:docId w15:val="{4601BE59-221E-40FA-9F64-EA3A6FD63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0EB"/>
    <w:pPr>
      <w:spacing w:after="299" w:line="251" w:lineRule="auto"/>
      <w:ind w:left="10" w:hanging="10"/>
    </w:pPr>
    <w:rPr>
      <w:rFonts w:ascii="Times New Roman" w:eastAsia="Times New Roman" w:hAnsi="Times New Roman" w:cs="Times New Roman"/>
      <w:color w:val="000000"/>
      <w:lang w:eastAsia="en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7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7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7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7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sherazmuhammad1@outlook.com</dc:creator>
  <cp:keywords/>
  <dc:description/>
  <cp:lastModifiedBy>sherazmuhammad1@outlook.com</cp:lastModifiedBy>
  <cp:revision>1</cp:revision>
  <dcterms:created xsi:type="dcterms:W3CDTF">2026-07-30T05:14:00Z</dcterms:created>
  <dcterms:modified xsi:type="dcterms:W3CDTF">2026-07-30T05:40:00Z</dcterms:modified>
</cp:coreProperties>
</file>