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EA66B" w14:textId="58557242" w:rsidR="00E33B44" w:rsidRPr="001600E5" w:rsidRDefault="006A7D98" w:rsidP="003345A2">
      <w:pPr>
        <w:ind w:right="630"/>
        <w:rPr>
          <w:rFonts w:ascii="Garamond" w:hAnsi="Garamond" w:cs="Arial"/>
          <w:b/>
        </w:rPr>
      </w:pPr>
      <w:r>
        <w:rPr>
          <w:rFonts w:ascii="Garamond" w:hAnsi="Garamond" w:cs="Arial"/>
          <w:b/>
          <w:noProof/>
          <w:sz w:val="36"/>
        </w:rPr>
        <mc:AlternateContent>
          <mc:Choice Requires="wps">
            <w:drawing>
              <wp:anchor distT="0" distB="0" distL="114300" distR="114300" simplePos="0" relativeHeight="251663360" behindDoc="1" locked="0" layoutInCell="1" allowOverlap="1" wp14:anchorId="1C19F991" wp14:editId="4A0422A7">
                <wp:simplePos x="0" y="0"/>
                <wp:positionH relativeFrom="column">
                  <wp:posOffset>0</wp:posOffset>
                </wp:positionH>
                <wp:positionV relativeFrom="page">
                  <wp:posOffset>683664</wp:posOffset>
                </wp:positionV>
                <wp:extent cx="5943600" cy="2173836"/>
                <wp:effectExtent l="0" t="0" r="25400" b="36195"/>
                <wp:wrapNone/>
                <wp:docPr id="6" name="Rectangle 6"/>
                <wp:cNvGraphicFramePr/>
                <a:graphic xmlns:a="http://schemas.openxmlformats.org/drawingml/2006/main">
                  <a:graphicData uri="http://schemas.microsoft.com/office/word/2010/wordprocessingShape">
                    <wps:wsp>
                      <wps:cNvSpPr/>
                      <wps:spPr>
                        <a:xfrm>
                          <a:off x="0" y="0"/>
                          <a:ext cx="5943600" cy="2173836"/>
                        </a:xfrm>
                        <a:prstGeom prst="rect">
                          <a:avLst/>
                        </a:prstGeom>
                        <a:solidFill>
                          <a:schemeClr val="bg1">
                            <a:lumMod val="95000"/>
                          </a:schemeClr>
                        </a:solidFill>
                        <a:ln>
                          <a:solidFill>
                            <a:schemeClr val="bg2">
                              <a:lumMod val="90000"/>
                              <a:alpha val="86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DA5DE" id="Rectangle 6" o:spid="_x0000_s1026" style="position:absolute;margin-left:0;margin-top:53.85pt;width:468pt;height:171.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" fillcolor="#f2f2f2 [3052]" strokecolor="#cfcdcd [2894]" strokeweight="1pt">
                <v:stroke opacity="56283f"/>
                <w10:wrap anchory="page"/>
              </v:rect>
            </w:pict>
          </mc:Fallback>
        </mc:AlternateContent>
      </w:r>
    </w:p>
    <w:p w14:paraId="468356EC" w14:textId="7A743D02" w:rsidR="00F64E6F" w:rsidRPr="006A7D98" w:rsidRDefault="00795431" w:rsidP="006A7D98">
      <w:pPr>
        <w:ind w:right="630"/>
        <w:jc w:val="center"/>
        <w:rPr>
          <w:rFonts w:ascii="Garamond" w:hAnsi="Garamond" w:cs="Arial"/>
          <w:b/>
        </w:rPr>
      </w:pPr>
      <w:r w:rsidRPr="006A7D98">
        <w:rPr>
          <w:rFonts w:ascii="Garamond" w:hAnsi="Garamond" w:cs="Arial"/>
          <w:b/>
        </w:rPr>
        <w:t>EDUC/PSY 6600</w:t>
      </w:r>
    </w:p>
    <w:p w14:paraId="37AA85D5" w14:textId="5BA363D0" w:rsidR="00E33B44" w:rsidRPr="006A7D98" w:rsidRDefault="00795431" w:rsidP="006A7D98">
      <w:pPr>
        <w:ind w:right="630"/>
        <w:jc w:val="center"/>
        <w:rPr>
          <w:rFonts w:ascii="Garamond" w:hAnsi="Garamond" w:cs="Arial"/>
          <w:b/>
          <w:color w:val="323E4F" w:themeColor="text2" w:themeShade="BF"/>
          <w:sz w:val="44"/>
        </w:rPr>
      </w:pPr>
      <w:r w:rsidRPr="006A7D98">
        <w:rPr>
          <w:rFonts w:ascii="Garamond" w:hAnsi="Garamond" w:cs="Arial"/>
          <w:b/>
          <w:color w:val="323E4F" w:themeColor="text2" w:themeShade="BF"/>
          <w:sz w:val="44"/>
        </w:rPr>
        <w:t>Research Design &amp; Analysis I</w:t>
      </w:r>
    </w:p>
    <w:p w14:paraId="6DA22C5B" w14:textId="40964A4C" w:rsidR="00053352" w:rsidRPr="006A7D98" w:rsidRDefault="00053352" w:rsidP="006A7D98">
      <w:pPr>
        <w:ind w:left="270" w:right="630"/>
        <w:jc w:val="center"/>
        <w:rPr>
          <w:rFonts w:ascii="Garamond" w:eastAsia="Adobe Gothic Std B" w:hAnsi="Garamond" w:cs="Arial"/>
          <w:b/>
          <w:sz w:val="11"/>
          <w:szCs w:val="20"/>
          <w:u w:val="single"/>
        </w:rPr>
      </w:pPr>
    </w:p>
    <w:p w14:paraId="6AB2B367" w14:textId="3ADA0135" w:rsidR="00053352" w:rsidRPr="003345A2" w:rsidRDefault="00053352" w:rsidP="006A7D98">
      <w:pPr>
        <w:ind w:right="630"/>
        <w:jc w:val="center"/>
        <w:rPr>
          <w:rFonts w:ascii="Garamond" w:hAnsi="Garamond" w:cs="Arial"/>
          <w:b/>
          <w:szCs w:val="20"/>
        </w:rPr>
      </w:pPr>
      <w:r w:rsidRPr="003345A2">
        <w:rPr>
          <w:rFonts w:ascii="Garamond" w:hAnsi="Garamond" w:cs="Arial"/>
          <w:b/>
          <w:szCs w:val="20"/>
        </w:rPr>
        <w:t>T</w:t>
      </w:r>
      <w:r w:rsidR="003345A2">
        <w:rPr>
          <w:rFonts w:ascii="Garamond" w:hAnsi="Garamond" w:cs="Arial"/>
          <w:b/>
          <w:szCs w:val="20"/>
        </w:rPr>
        <w:t>uesday</w:t>
      </w:r>
      <w:r w:rsidRPr="003345A2">
        <w:rPr>
          <w:rFonts w:ascii="Garamond" w:hAnsi="Garamond" w:cs="Arial"/>
          <w:b/>
          <w:szCs w:val="20"/>
        </w:rPr>
        <w:t xml:space="preserve"> &amp; </w:t>
      </w:r>
      <w:r w:rsidR="003345A2">
        <w:rPr>
          <w:rFonts w:ascii="Garamond" w:hAnsi="Garamond" w:cs="Arial"/>
          <w:b/>
          <w:szCs w:val="20"/>
        </w:rPr>
        <w:t>Thursday</w:t>
      </w:r>
      <w:r w:rsidRPr="003345A2">
        <w:rPr>
          <w:rFonts w:ascii="Garamond" w:hAnsi="Garamond" w:cs="Arial"/>
          <w:b/>
          <w:szCs w:val="20"/>
        </w:rPr>
        <w:t xml:space="preserve"> 4:30 - 5:45 pm</w:t>
      </w:r>
    </w:p>
    <w:p w14:paraId="23DD1E03" w14:textId="564ACD6A" w:rsidR="00E33B44" w:rsidRPr="003345A2" w:rsidRDefault="003345A2" w:rsidP="006A7D98">
      <w:pPr>
        <w:ind w:right="630"/>
        <w:jc w:val="center"/>
        <w:rPr>
          <w:rFonts w:ascii="Garamond" w:hAnsi="Garamond" w:cs="Arial"/>
          <w:b/>
          <w:szCs w:val="20"/>
        </w:rPr>
      </w:pPr>
      <w:r w:rsidRPr="003345A2">
        <w:rPr>
          <w:rFonts w:ascii="Garamond" w:hAnsi="Garamond" w:cs="Arial"/>
          <w:szCs w:val="20"/>
        </w:rPr>
        <w:t>Room: TBD</w:t>
      </w:r>
    </w:p>
    <w:p w14:paraId="74D52690" w14:textId="13ED0198" w:rsidR="00E33B44" w:rsidRPr="006A7D98" w:rsidRDefault="00E33B44" w:rsidP="006A7D98">
      <w:pPr>
        <w:ind w:right="630"/>
        <w:jc w:val="center"/>
        <w:rPr>
          <w:rFonts w:ascii="Garamond" w:hAnsi="Garamond" w:cs="Arial"/>
          <w:b/>
          <w:sz w:val="11"/>
          <w:lang w:val="es-ES"/>
        </w:rPr>
      </w:pPr>
    </w:p>
    <w:p w14:paraId="7A69066C" w14:textId="77777777" w:rsidR="003345A2" w:rsidRPr="003345A2" w:rsidRDefault="003345A2" w:rsidP="006A7D98">
      <w:pPr>
        <w:ind w:right="630"/>
        <w:jc w:val="center"/>
        <w:rPr>
          <w:rFonts w:ascii="Garamond" w:hAnsi="Garamond" w:cs="Arial"/>
          <w:b/>
          <w:sz w:val="28"/>
          <w:lang w:val="es-ES"/>
        </w:rPr>
      </w:pPr>
      <w:r w:rsidRPr="003345A2">
        <w:rPr>
          <w:rFonts w:ascii="Garamond" w:hAnsi="Garamond" w:cs="Arial"/>
          <w:b/>
          <w:sz w:val="28"/>
          <w:lang w:val="es-ES"/>
        </w:rPr>
        <w:t>Instructor</w:t>
      </w:r>
    </w:p>
    <w:p w14:paraId="2A284EC1" w14:textId="65FE39CA" w:rsidR="003345A2" w:rsidRPr="006E538D" w:rsidRDefault="003345A2" w:rsidP="006A7D98">
      <w:pPr>
        <w:ind w:right="630"/>
        <w:jc w:val="center"/>
        <w:rPr>
          <w:rFonts w:ascii="Garamond" w:hAnsi="Garamond" w:cs="Arial"/>
          <w:b/>
          <w:color w:val="000000" w:themeColor="text1"/>
          <w:sz w:val="36"/>
          <w:lang w:val="es-ES"/>
        </w:rPr>
      </w:pPr>
      <w:r w:rsidRPr="006E538D">
        <w:rPr>
          <w:rFonts w:ascii="Garamond" w:hAnsi="Garamond" w:cs="Arial"/>
          <w:b/>
          <w:sz w:val="36"/>
          <w:lang w:val="es-ES"/>
        </w:rPr>
        <w:t xml:space="preserve">Tyson </w:t>
      </w:r>
      <w:r w:rsidR="00CF4013" w:rsidRPr="006E538D">
        <w:rPr>
          <w:rFonts w:ascii="Garamond" w:hAnsi="Garamond" w:cs="Arial"/>
          <w:b/>
          <w:sz w:val="36"/>
          <w:lang w:val="es-ES"/>
        </w:rPr>
        <w:t xml:space="preserve">S. </w:t>
      </w:r>
      <w:r w:rsidRPr="006E538D">
        <w:rPr>
          <w:rFonts w:ascii="Garamond" w:hAnsi="Garamond" w:cs="Arial"/>
          <w:b/>
          <w:sz w:val="36"/>
          <w:lang w:val="es-ES"/>
        </w:rPr>
        <w:t>Barrett</w:t>
      </w:r>
    </w:p>
    <w:p w14:paraId="6761FCC8" w14:textId="4B7C1708" w:rsidR="003345A2" w:rsidRDefault="003345A2" w:rsidP="006A7D98">
      <w:pPr>
        <w:ind w:right="630"/>
        <w:jc w:val="center"/>
        <w:rPr>
          <w:rFonts w:ascii="Garamond" w:hAnsi="Garamond" w:cs="Arial"/>
          <w:color w:val="323E4F" w:themeColor="text2" w:themeShade="BF"/>
          <w:sz w:val="22"/>
          <w:szCs w:val="20"/>
        </w:rPr>
      </w:pPr>
      <w:r w:rsidRPr="006A7D98">
        <w:rPr>
          <w:rFonts w:ascii="Garamond" w:hAnsi="Garamond" w:cs="Arial"/>
          <w:color w:val="323E4F" w:themeColor="text2" w:themeShade="BF"/>
          <w:sz w:val="22"/>
          <w:szCs w:val="20"/>
        </w:rPr>
        <w:t>tyson.barrett@usu.edu</w:t>
      </w:r>
    </w:p>
    <w:p w14:paraId="728C6DE3" w14:textId="77777777" w:rsidR="006A7D98" w:rsidRPr="006A7D98" w:rsidRDefault="006A7D98" w:rsidP="006A7D98">
      <w:pPr>
        <w:ind w:right="630"/>
        <w:jc w:val="center"/>
        <w:rPr>
          <w:rFonts w:ascii="Garamond" w:hAnsi="Garamond" w:cs="Arial"/>
          <w:color w:val="323E4F" w:themeColor="text2" w:themeShade="BF"/>
          <w:sz w:val="4"/>
          <w:szCs w:val="20"/>
        </w:rPr>
      </w:pPr>
    </w:p>
    <w:p w14:paraId="352B671D" w14:textId="6335D6A1" w:rsidR="003345A2" w:rsidRPr="003345A2" w:rsidRDefault="003345A2" w:rsidP="006A7D98">
      <w:pPr>
        <w:ind w:right="630"/>
        <w:jc w:val="center"/>
        <w:rPr>
          <w:rFonts w:ascii="Garamond" w:hAnsi="Garamond" w:cs="Arial"/>
          <w:sz w:val="21"/>
          <w:szCs w:val="20"/>
        </w:rPr>
      </w:pPr>
      <w:r w:rsidRPr="003345A2">
        <w:rPr>
          <w:rFonts w:ascii="Garamond" w:hAnsi="Garamond" w:cs="Arial"/>
          <w:sz w:val="21"/>
          <w:szCs w:val="20"/>
        </w:rPr>
        <w:t>Office Hours: T/TH 3:00 – 4:15</w:t>
      </w:r>
    </w:p>
    <w:p w14:paraId="1F081304" w14:textId="7CB513D3" w:rsidR="003345A2" w:rsidRPr="003345A2" w:rsidRDefault="003345A2" w:rsidP="006A7D98">
      <w:pPr>
        <w:ind w:right="630"/>
        <w:jc w:val="center"/>
        <w:rPr>
          <w:rFonts w:ascii="Garamond" w:hAnsi="Garamond" w:cs="Arial"/>
          <w:sz w:val="21"/>
          <w:szCs w:val="20"/>
        </w:rPr>
      </w:pPr>
      <w:r w:rsidRPr="003345A2">
        <w:rPr>
          <w:rFonts w:ascii="Garamond" w:hAnsi="Garamond" w:cs="Arial"/>
          <w:sz w:val="21"/>
          <w:szCs w:val="20"/>
        </w:rPr>
        <w:t>Office: EDUC 435</w:t>
      </w:r>
    </w:p>
    <w:p w14:paraId="30355B79" w14:textId="77777777" w:rsidR="00A36410" w:rsidRPr="003345A2" w:rsidRDefault="00A36410" w:rsidP="003345A2">
      <w:pPr>
        <w:rPr>
          <w:rFonts w:ascii="Garamond" w:hAnsi="Garamond" w:cs="Arial"/>
          <w:b/>
          <w:sz w:val="40"/>
          <w:lang w:val="es-ES"/>
        </w:rPr>
        <w:sectPr w:rsidR="00A36410" w:rsidRPr="003345A2" w:rsidSect="00E205DA">
          <w:headerReference w:type="default" r:id="rId7"/>
          <w:footerReference w:type="default" r:id="rId8"/>
          <w:headerReference w:type="first" r:id="rId9"/>
          <w:footerReference w:type="first" r:id="rId10"/>
          <w:type w:val="continuous"/>
          <w:pgSz w:w="12240" w:h="15840"/>
          <w:pgMar w:top="720" w:right="720" w:bottom="720" w:left="1440" w:header="720" w:footer="720" w:gutter="0"/>
          <w:cols w:space="720"/>
          <w:docGrid w:linePitch="360"/>
        </w:sectPr>
      </w:pPr>
    </w:p>
    <w:p w14:paraId="66D12A2F" w14:textId="710AE2BF" w:rsidR="00053352" w:rsidRPr="003345A2" w:rsidRDefault="00053352" w:rsidP="003345A2">
      <w:pPr>
        <w:rPr>
          <w:rFonts w:ascii="Garamond" w:hAnsi="Garamond" w:cs="Arial"/>
          <w:sz w:val="21"/>
          <w:szCs w:val="20"/>
        </w:rPr>
      </w:pPr>
    </w:p>
    <w:p w14:paraId="76469BF5" w14:textId="2CE7DD4E" w:rsidR="00590CFE" w:rsidRPr="00A254C4" w:rsidRDefault="009E240F" w:rsidP="003345A2">
      <w:pPr>
        <w:ind w:left="270"/>
        <w:rPr>
          <w:rFonts w:ascii="Garamond" w:hAnsi="Garamond" w:cs="Arial"/>
          <w:sz w:val="20"/>
          <w:szCs w:val="20"/>
        </w:rPr>
        <w:sectPr w:rsidR="00590CFE" w:rsidRPr="00A254C4" w:rsidSect="00053352">
          <w:type w:val="continuous"/>
          <w:pgSz w:w="12240" w:h="15840"/>
          <w:pgMar w:top="720" w:right="720" w:bottom="720" w:left="1440" w:header="720" w:footer="720" w:gutter="0"/>
          <w:cols w:num="2" w:space="360"/>
          <w:docGrid w:linePitch="360"/>
        </w:sectPr>
      </w:pPr>
      <w:r w:rsidRPr="001600E5">
        <w:rPr>
          <w:rFonts w:ascii="Garamond" w:hAnsi="Garamond" w:cs="Arial"/>
          <w:i/>
        </w:rPr>
        <w:br w:type="column"/>
      </w:r>
    </w:p>
    <w:p w14:paraId="7C5E7CC4" w14:textId="39F9B882" w:rsidR="00795431" w:rsidRPr="001600E5" w:rsidRDefault="001E3A0B" w:rsidP="003345A2">
      <w:pPr>
        <w:pStyle w:val="Heading1"/>
        <w:rPr>
          <w:rFonts w:ascii="Garamond" w:hAnsi="Garamond"/>
        </w:rPr>
      </w:pPr>
      <w:r w:rsidRPr="001600E5">
        <w:rPr>
          <w:rFonts w:ascii="Garamond" w:hAnsi="Garamond"/>
        </w:rPr>
        <w:lastRenderedPageBreak/>
        <w:t>Course Purpose</w:t>
      </w:r>
      <w:bookmarkStart w:id="0" w:name="_GoBack"/>
      <w:bookmarkEnd w:id="0"/>
    </w:p>
    <w:p w14:paraId="4FE5548D" w14:textId="3D349345" w:rsidR="00795431" w:rsidRPr="001600E5" w:rsidRDefault="00795431" w:rsidP="003345A2">
      <w:pPr>
        <w:autoSpaceDE w:val="0"/>
        <w:jc w:val="both"/>
        <w:rPr>
          <w:rFonts w:ascii="Garamond" w:hAnsi="Garamond" w:cs="Arial"/>
          <w:sz w:val="20"/>
          <w:szCs w:val="20"/>
        </w:rPr>
      </w:pPr>
      <w:r w:rsidRPr="001600E5">
        <w:rPr>
          <w:rFonts w:ascii="Garamond" w:hAnsi="Garamond" w:cs="Arial"/>
          <w:i/>
          <w:sz w:val="20"/>
          <w:szCs w:val="20"/>
        </w:rPr>
        <w:t>Research Design &amp; Analysis I</w:t>
      </w:r>
      <w:r w:rsidRPr="001600E5">
        <w:rPr>
          <w:rFonts w:ascii="Garamond" w:hAnsi="Garamond" w:cs="Arial"/>
          <w:sz w:val="20"/>
          <w:szCs w:val="20"/>
        </w:rPr>
        <w:t xml:space="preserve"> </w:t>
      </w:r>
      <w:proofErr w:type="gramStart"/>
      <w:r w:rsidRPr="001600E5">
        <w:rPr>
          <w:rFonts w:ascii="Garamond" w:hAnsi="Garamond" w:cs="Arial"/>
          <w:sz w:val="20"/>
          <w:szCs w:val="20"/>
        </w:rPr>
        <w:t>is</w:t>
      </w:r>
      <w:proofErr w:type="gramEnd"/>
      <w:r w:rsidRPr="001600E5">
        <w:rPr>
          <w:rFonts w:ascii="Garamond" w:hAnsi="Garamond" w:cs="Arial"/>
          <w:sz w:val="20"/>
          <w:szCs w:val="20"/>
        </w:rPr>
        <w:t xml:space="preserve"> designed to provide the student with a practical, applied approach to the application of fundamental behavioral and educational research design and statistical principles. Students will learn how to differentiate and appropriately select the best statistical methods for use in various research designs and analytical problems. This course will mostly focus on basic statistical techniques and several forms of the ANOVA model, which can be used by themselves or serve as building blocks for more advanced techniques in other courses.</w:t>
      </w:r>
      <w:r w:rsidRPr="001600E5">
        <w:rPr>
          <w:rFonts w:ascii="Garamond" w:hAnsi="Garamond" w:cs="Arial"/>
          <w:sz w:val="20"/>
          <w:szCs w:val="20"/>
        </w:rPr>
        <w:tab/>
      </w:r>
      <w:r w:rsidRPr="001600E5">
        <w:rPr>
          <w:rFonts w:ascii="Garamond" w:hAnsi="Garamond" w:cs="Arial"/>
          <w:sz w:val="20"/>
          <w:szCs w:val="20"/>
        </w:rPr>
        <w:tab/>
      </w:r>
    </w:p>
    <w:p w14:paraId="2BE98E0D" w14:textId="769A8A62" w:rsidR="00A9701B" w:rsidRPr="001600E5" w:rsidRDefault="00630E26" w:rsidP="00DE1B85">
      <w:pPr>
        <w:pStyle w:val="Heading1"/>
        <w:rPr>
          <w:rFonts w:ascii="Garamond" w:hAnsi="Garamond"/>
        </w:rPr>
      </w:pPr>
      <w:r w:rsidRPr="001600E5">
        <w:rPr>
          <w:rFonts w:ascii="Garamond" w:hAnsi="Garamond"/>
        </w:rPr>
        <w:t>Two Prerequisites</w:t>
      </w:r>
      <w:r w:rsidR="00795431" w:rsidRPr="001600E5">
        <w:rPr>
          <w:rFonts w:ascii="Garamond" w:hAnsi="Garamond"/>
        </w:rPr>
        <w:t xml:space="preserve"> </w:t>
      </w:r>
    </w:p>
    <w:p w14:paraId="39FB409F" w14:textId="60F35888" w:rsidR="00A9701B" w:rsidRPr="001600E5" w:rsidRDefault="00795431" w:rsidP="00A9701B">
      <w:pPr>
        <w:numPr>
          <w:ilvl w:val="0"/>
          <w:numId w:val="27"/>
        </w:numPr>
        <w:jc w:val="both"/>
        <w:rPr>
          <w:rFonts w:ascii="Garamond" w:hAnsi="Garamond" w:cs="Arial"/>
          <w:sz w:val="20"/>
          <w:szCs w:val="20"/>
        </w:rPr>
      </w:pPr>
      <w:r w:rsidRPr="001600E5">
        <w:rPr>
          <w:rFonts w:ascii="Garamond" w:hAnsi="Garamond" w:cs="Arial"/>
          <w:sz w:val="20"/>
          <w:szCs w:val="20"/>
        </w:rPr>
        <w:t xml:space="preserve">Completion of </w:t>
      </w:r>
      <w:r w:rsidRPr="001600E5">
        <w:rPr>
          <w:rFonts w:ascii="Garamond" w:hAnsi="Garamond" w:cs="Arial"/>
          <w:b/>
          <w:sz w:val="20"/>
          <w:szCs w:val="20"/>
        </w:rPr>
        <w:t>EDUC/PSY 6570</w:t>
      </w:r>
      <w:r w:rsidRPr="001600E5">
        <w:rPr>
          <w:rFonts w:ascii="Garamond" w:hAnsi="Garamond" w:cs="Arial"/>
          <w:sz w:val="20"/>
          <w:szCs w:val="20"/>
        </w:rPr>
        <w:t xml:space="preserve"> </w:t>
      </w:r>
      <w:r w:rsidRPr="001600E5">
        <w:rPr>
          <w:rFonts w:ascii="Garamond" w:hAnsi="Garamond" w:cs="Arial"/>
          <w:i/>
          <w:sz w:val="20"/>
          <w:szCs w:val="20"/>
        </w:rPr>
        <w:t>‘Introduction to Educational &amp; Psychological Research’</w:t>
      </w:r>
      <w:r w:rsidRPr="001600E5">
        <w:rPr>
          <w:rFonts w:ascii="Garamond" w:hAnsi="Garamond" w:cs="Arial"/>
          <w:sz w:val="20"/>
          <w:szCs w:val="20"/>
        </w:rPr>
        <w:t xml:space="preserve"> (approved equivalent)</w:t>
      </w:r>
    </w:p>
    <w:p w14:paraId="76EADA91" w14:textId="58CDAD0A" w:rsidR="00E66D98" w:rsidRPr="001600E5" w:rsidRDefault="00A9701B" w:rsidP="00E66D98">
      <w:pPr>
        <w:numPr>
          <w:ilvl w:val="0"/>
          <w:numId w:val="27"/>
        </w:numPr>
        <w:jc w:val="both"/>
        <w:rPr>
          <w:rFonts w:ascii="Garamond" w:hAnsi="Garamond" w:cs="Arial"/>
          <w:sz w:val="20"/>
          <w:szCs w:val="20"/>
        </w:rPr>
      </w:pPr>
      <w:r w:rsidRPr="001600E5">
        <w:rPr>
          <w:rFonts w:ascii="Garamond" w:hAnsi="Garamond" w:cs="Arial"/>
          <w:sz w:val="20"/>
          <w:szCs w:val="20"/>
        </w:rPr>
        <w:t>P</w:t>
      </w:r>
      <w:r w:rsidR="00795431" w:rsidRPr="001600E5">
        <w:rPr>
          <w:rFonts w:ascii="Garamond" w:hAnsi="Garamond" w:cs="Arial"/>
          <w:sz w:val="20"/>
          <w:szCs w:val="20"/>
        </w:rPr>
        <w:t xml:space="preserve">assing the EDUC/PSY 6600 </w:t>
      </w:r>
      <w:r w:rsidR="00795431" w:rsidRPr="001600E5">
        <w:rPr>
          <w:rFonts w:ascii="Garamond" w:hAnsi="Garamond" w:cs="Arial"/>
          <w:b/>
          <w:sz w:val="20"/>
          <w:szCs w:val="20"/>
        </w:rPr>
        <w:t>pretest</w:t>
      </w:r>
      <w:r w:rsidR="00795431" w:rsidRPr="001600E5">
        <w:rPr>
          <w:rFonts w:ascii="Garamond" w:hAnsi="Garamond" w:cs="Arial"/>
          <w:sz w:val="20"/>
          <w:szCs w:val="20"/>
        </w:rPr>
        <w:t xml:space="preserve"> (70</w:t>
      </w:r>
      <w:r w:rsidR="008E11B8" w:rsidRPr="001600E5">
        <w:rPr>
          <w:rFonts w:ascii="Garamond" w:hAnsi="Garamond" w:cs="Arial"/>
          <w:sz w:val="20"/>
          <w:szCs w:val="20"/>
        </w:rPr>
        <w:t>% or better)</w:t>
      </w:r>
    </w:p>
    <w:p w14:paraId="2ACFDF78" w14:textId="582CD927" w:rsidR="00E33B44" w:rsidRPr="00C13735" w:rsidRDefault="00E33B44" w:rsidP="00E33B44">
      <w:pPr>
        <w:ind w:left="360"/>
        <w:jc w:val="both"/>
        <w:rPr>
          <w:rFonts w:ascii="Garamond" w:hAnsi="Garamond" w:cs="Arial"/>
          <w:sz w:val="10"/>
          <w:szCs w:val="20"/>
        </w:rPr>
      </w:pPr>
    </w:p>
    <w:p w14:paraId="03BCBC90" w14:textId="0DBF216A"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These prerequisites are </w:t>
      </w:r>
      <w:r w:rsidRPr="001600E5">
        <w:rPr>
          <w:rFonts w:ascii="Garamond" w:hAnsi="Garamond" w:cs="Arial"/>
          <w:b/>
          <w:sz w:val="20"/>
          <w:szCs w:val="20"/>
        </w:rPr>
        <w:t>mandated</w:t>
      </w:r>
      <w:r w:rsidRPr="001600E5">
        <w:rPr>
          <w:rFonts w:ascii="Garamond" w:hAnsi="Garamond" w:cs="Arial"/>
          <w:sz w:val="20"/>
          <w:szCs w:val="20"/>
        </w:rPr>
        <w:t xml:space="preserve"> by the </w:t>
      </w:r>
      <w:r w:rsidRPr="001600E5">
        <w:rPr>
          <w:rFonts w:ascii="Garamond" w:hAnsi="Garamond" w:cs="Arial"/>
          <w:i/>
          <w:sz w:val="20"/>
          <w:szCs w:val="20"/>
        </w:rPr>
        <w:t>College of Education &amp; Human Services</w:t>
      </w:r>
      <w:r w:rsidRPr="001600E5">
        <w:rPr>
          <w:rFonts w:ascii="Garamond" w:hAnsi="Garamond" w:cs="Arial"/>
          <w:sz w:val="20"/>
          <w:szCs w:val="20"/>
        </w:rPr>
        <w:t xml:space="preserve"> to ensure that each student has the necessary background knowledge to be successful in this course. EDUC/PSY 6570 must be completed with a passing grade </w:t>
      </w:r>
      <w:r w:rsidRPr="001600E5">
        <w:rPr>
          <w:rFonts w:ascii="Garamond" w:hAnsi="Garamond" w:cs="Arial"/>
          <w:b/>
          <w:sz w:val="20"/>
          <w:szCs w:val="20"/>
          <w:u w:val="single"/>
        </w:rPr>
        <w:t>prior</w:t>
      </w:r>
      <w:r w:rsidRPr="001600E5">
        <w:rPr>
          <w:rFonts w:ascii="Garamond" w:hAnsi="Garamond" w:cs="Arial"/>
          <w:sz w:val="20"/>
          <w:szCs w:val="20"/>
        </w:rPr>
        <w:t xml:space="preserve"> to enrolling in EDUC/PSY 6600, precluding concurrent enrollment.</w:t>
      </w:r>
      <w:r w:rsidR="00494A48" w:rsidRPr="001600E5">
        <w:rPr>
          <w:rFonts w:ascii="Garamond" w:hAnsi="Garamond" w:cs="Arial"/>
          <w:sz w:val="20"/>
          <w:szCs w:val="20"/>
        </w:rPr>
        <w:t xml:space="preserve"> Students interested in a less technical and more of an applied statistic</w:t>
      </w:r>
      <w:r w:rsidR="001600E5">
        <w:rPr>
          <w:rFonts w:ascii="Garamond" w:hAnsi="Garamond" w:cs="Arial"/>
          <w:sz w:val="20"/>
          <w:szCs w:val="20"/>
        </w:rPr>
        <w:t>s</w:t>
      </w:r>
      <w:r w:rsidR="00494A48" w:rsidRPr="001600E5">
        <w:rPr>
          <w:rFonts w:ascii="Garamond" w:hAnsi="Garamond" w:cs="Arial"/>
          <w:sz w:val="20"/>
          <w:szCs w:val="20"/>
        </w:rPr>
        <w:t xml:space="preserve"> course should consider the course EDUC 6050.</w:t>
      </w:r>
    </w:p>
    <w:p w14:paraId="7A9A9C1A" w14:textId="5EAB18CF" w:rsidR="00795431" w:rsidRPr="001600E5" w:rsidRDefault="00795431" w:rsidP="00DE1B85">
      <w:pPr>
        <w:pStyle w:val="Heading1"/>
        <w:rPr>
          <w:rFonts w:ascii="Garamond" w:hAnsi="Garamond"/>
        </w:rPr>
      </w:pPr>
      <w:r w:rsidRPr="001600E5">
        <w:rPr>
          <w:rFonts w:ascii="Garamond" w:hAnsi="Garamond"/>
        </w:rPr>
        <w:t>Course Structure</w:t>
      </w:r>
    </w:p>
    <w:p w14:paraId="18638FB4" w14:textId="05C60974" w:rsidR="00795431" w:rsidRPr="001600E5" w:rsidRDefault="00795431" w:rsidP="00BA06C2">
      <w:pPr>
        <w:jc w:val="both"/>
        <w:rPr>
          <w:rFonts w:ascii="Garamond" w:hAnsi="Garamond" w:cs="Arial"/>
          <w:sz w:val="20"/>
          <w:szCs w:val="20"/>
        </w:rPr>
      </w:pPr>
      <w:r w:rsidRPr="001600E5">
        <w:rPr>
          <w:rFonts w:ascii="Garamond" w:hAnsi="Garamond" w:cs="Arial"/>
          <w:sz w:val="20"/>
          <w:szCs w:val="20"/>
        </w:rPr>
        <w:t xml:space="preserve">This is a lecture and applied skills course. Students will be expected to demonstrate their learning via </w:t>
      </w:r>
      <w:r w:rsidRPr="001600E5">
        <w:rPr>
          <w:rFonts w:ascii="Garamond" w:hAnsi="Garamond" w:cs="Arial"/>
          <w:i/>
          <w:sz w:val="20"/>
          <w:szCs w:val="20"/>
        </w:rPr>
        <w:t xml:space="preserve">classroom participation, assignments, </w:t>
      </w:r>
      <w:r w:rsidRPr="001600E5">
        <w:rPr>
          <w:rFonts w:ascii="Garamond" w:hAnsi="Garamond" w:cs="Arial"/>
          <w:sz w:val="20"/>
          <w:szCs w:val="20"/>
        </w:rPr>
        <w:t>and</w:t>
      </w:r>
      <w:r w:rsidRPr="001600E5">
        <w:rPr>
          <w:rFonts w:ascii="Garamond" w:hAnsi="Garamond" w:cs="Arial"/>
          <w:i/>
          <w:sz w:val="20"/>
          <w:szCs w:val="20"/>
        </w:rPr>
        <w:t xml:space="preserve"> examinations.</w:t>
      </w:r>
      <w:r w:rsidRPr="001600E5">
        <w:rPr>
          <w:rFonts w:ascii="Garamond" w:hAnsi="Garamond" w:cs="Arial"/>
          <w:sz w:val="20"/>
          <w:szCs w:val="20"/>
        </w:rPr>
        <w:t xml:space="preserve"> The purpose of class lectures is to elaborate on interesting or difficult material presented in the text, conduct skill-building exercises and demonstrations, and to provide a forum for discussion.</w:t>
      </w:r>
    </w:p>
    <w:p w14:paraId="3E8CA26A" w14:textId="336E9EA0" w:rsidR="008E11B8" w:rsidRPr="001600E5" w:rsidRDefault="008E11B8" w:rsidP="008E11B8">
      <w:pPr>
        <w:pStyle w:val="Heading1"/>
        <w:rPr>
          <w:rFonts w:ascii="Garamond" w:hAnsi="Garamond"/>
        </w:rPr>
      </w:pPr>
      <w:r w:rsidRPr="001600E5">
        <w:rPr>
          <w:rFonts w:ascii="Garamond" w:hAnsi="Garamond"/>
        </w:rPr>
        <w:t>Required Materials</w:t>
      </w:r>
    </w:p>
    <w:p w14:paraId="343F94ED" w14:textId="60ED2F07" w:rsidR="00E33B44" w:rsidRPr="001600E5" w:rsidRDefault="008E11B8" w:rsidP="00E33B44">
      <w:pPr>
        <w:numPr>
          <w:ilvl w:val="0"/>
          <w:numId w:val="22"/>
        </w:numPr>
        <w:tabs>
          <w:tab w:val="left" w:pos="720"/>
        </w:tabs>
        <w:autoSpaceDE w:val="0"/>
        <w:jc w:val="both"/>
        <w:rPr>
          <w:rFonts w:ascii="Garamond" w:hAnsi="Garamond" w:cs="Arial"/>
          <w:sz w:val="20"/>
          <w:szCs w:val="20"/>
        </w:rPr>
      </w:pPr>
      <w:r w:rsidRPr="001600E5">
        <w:rPr>
          <w:rFonts w:ascii="Garamond" w:hAnsi="Garamond" w:cs="Arial"/>
          <w:sz w:val="20"/>
          <w:szCs w:val="20"/>
        </w:rPr>
        <w:t xml:space="preserve">Cohen, B. H. (2008). </w:t>
      </w:r>
      <w:r w:rsidRPr="001600E5">
        <w:rPr>
          <w:rFonts w:ascii="Garamond" w:hAnsi="Garamond" w:cs="Arial"/>
          <w:b/>
          <w:i/>
          <w:sz w:val="20"/>
          <w:szCs w:val="20"/>
        </w:rPr>
        <w:t>Explaining Psychological Statistics</w:t>
      </w:r>
      <w:r w:rsidRPr="001600E5">
        <w:rPr>
          <w:rFonts w:ascii="Garamond" w:hAnsi="Garamond" w:cs="Arial"/>
          <w:b/>
          <w:sz w:val="20"/>
          <w:szCs w:val="20"/>
        </w:rPr>
        <w:t xml:space="preserve"> (4</w:t>
      </w:r>
      <w:r w:rsidRPr="001600E5">
        <w:rPr>
          <w:rFonts w:ascii="Garamond" w:hAnsi="Garamond" w:cs="Arial"/>
          <w:b/>
          <w:sz w:val="20"/>
          <w:szCs w:val="20"/>
          <w:vertAlign w:val="superscript"/>
        </w:rPr>
        <w:t>th</w:t>
      </w:r>
      <w:r w:rsidRPr="001600E5">
        <w:rPr>
          <w:rFonts w:ascii="Garamond" w:hAnsi="Garamond" w:cs="Arial"/>
          <w:b/>
          <w:sz w:val="20"/>
          <w:szCs w:val="20"/>
        </w:rPr>
        <w:t xml:space="preserve"> Ed.).</w:t>
      </w:r>
      <w:r w:rsidRPr="001600E5">
        <w:rPr>
          <w:rFonts w:ascii="Garamond" w:hAnsi="Garamond" w:cs="Arial"/>
          <w:sz w:val="20"/>
          <w:szCs w:val="20"/>
        </w:rPr>
        <w:t xml:space="preserve"> New York: Wiley.</w:t>
      </w:r>
      <w:r w:rsidR="00E33B44" w:rsidRPr="001600E5">
        <w:rPr>
          <w:rFonts w:ascii="Garamond" w:hAnsi="Garamond" w:cs="Arial"/>
          <w:sz w:val="20"/>
          <w:szCs w:val="20"/>
        </w:rPr>
        <w:t xml:space="preserve"> </w:t>
      </w:r>
    </w:p>
    <w:p w14:paraId="06410877" w14:textId="5FAA00BB" w:rsidR="008E11B8" w:rsidRPr="001600E5" w:rsidRDefault="00E33B44" w:rsidP="00E33B44">
      <w:pPr>
        <w:numPr>
          <w:ilvl w:val="0"/>
          <w:numId w:val="22"/>
        </w:numPr>
        <w:tabs>
          <w:tab w:val="left" w:pos="720"/>
        </w:tabs>
        <w:autoSpaceDE w:val="0"/>
        <w:jc w:val="both"/>
        <w:rPr>
          <w:rFonts w:ascii="Garamond" w:hAnsi="Garamond" w:cs="Arial"/>
          <w:sz w:val="20"/>
          <w:szCs w:val="20"/>
        </w:rPr>
      </w:pPr>
      <w:r w:rsidRPr="001600E5">
        <w:rPr>
          <w:rFonts w:ascii="Garamond" w:hAnsi="Garamond" w:cs="Arial"/>
          <w:b/>
          <w:sz w:val="20"/>
          <w:szCs w:val="20"/>
        </w:rPr>
        <w:t xml:space="preserve">Canvas </w:t>
      </w:r>
      <w:r w:rsidRPr="001600E5">
        <w:rPr>
          <w:rFonts w:ascii="Garamond" w:hAnsi="Garamond" w:cs="Arial"/>
          <w:sz w:val="20"/>
          <w:szCs w:val="20"/>
        </w:rPr>
        <w:t>(</w:t>
      </w:r>
      <w:r w:rsidRPr="001600E5">
        <w:rPr>
          <w:rFonts w:ascii="Garamond" w:hAnsi="Garamond" w:cs="Arial"/>
          <w:b/>
          <w:sz w:val="20"/>
          <w:szCs w:val="20"/>
        </w:rPr>
        <w:t>my.usu.edu</w:t>
      </w:r>
      <w:r w:rsidRPr="001600E5">
        <w:rPr>
          <w:rFonts w:ascii="Garamond" w:hAnsi="Garamond" w:cs="Arial"/>
          <w:sz w:val="20"/>
          <w:szCs w:val="20"/>
        </w:rPr>
        <w:t>) Please check Canvas frequently for course updates, assignments, &amp; grades.</w:t>
      </w:r>
    </w:p>
    <w:p w14:paraId="07EE71D5" w14:textId="14828F6D" w:rsidR="008E11B8" w:rsidRPr="001600E5" w:rsidRDefault="001F424E" w:rsidP="008E11B8">
      <w:pPr>
        <w:numPr>
          <w:ilvl w:val="0"/>
          <w:numId w:val="22"/>
        </w:numPr>
        <w:tabs>
          <w:tab w:val="left" w:pos="720"/>
        </w:tabs>
        <w:autoSpaceDE w:val="0"/>
        <w:jc w:val="both"/>
        <w:rPr>
          <w:rFonts w:ascii="Garamond" w:hAnsi="Garamond" w:cs="Arial"/>
          <w:sz w:val="20"/>
          <w:szCs w:val="20"/>
        </w:rPr>
      </w:pPr>
      <w:r>
        <w:rPr>
          <w:rFonts w:ascii="Garamond" w:hAnsi="Garamond" w:cs="Arial"/>
          <w:b/>
          <w:sz w:val="20"/>
          <w:szCs w:val="20"/>
        </w:rPr>
        <w:t xml:space="preserve">R </w:t>
      </w:r>
      <w:r w:rsidRPr="001F424E">
        <w:rPr>
          <w:rFonts w:ascii="Garamond" w:hAnsi="Garamond" w:cs="Arial"/>
          <w:sz w:val="20"/>
          <w:szCs w:val="20"/>
        </w:rPr>
        <w:t>and</w:t>
      </w:r>
      <w:r>
        <w:rPr>
          <w:rFonts w:ascii="Garamond" w:hAnsi="Garamond" w:cs="Arial"/>
          <w:b/>
          <w:sz w:val="20"/>
          <w:szCs w:val="20"/>
        </w:rPr>
        <w:t xml:space="preserve"> RStudio </w:t>
      </w:r>
      <w:r>
        <w:rPr>
          <w:rFonts w:ascii="Garamond" w:hAnsi="Garamond" w:cs="Arial"/>
          <w:sz w:val="20"/>
          <w:szCs w:val="20"/>
        </w:rPr>
        <w:t>software (both are free; downloading and installing are discussed in class)</w:t>
      </w:r>
    </w:p>
    <w:p w14:paraId="6191BF7C" w14:textId="7A48DD65" w:rsidR="008E11B8" w:rsidRPr="001600E5" w:rsidRDefault="00E33B44" w:rsidP="00E33B44">
      <w:pPr>
        <w:numPr>
          <w:ilvl w:val="0"/>
          <w:numId w:val="22"/>
        </w:numPr>
        <w:tabs>
          <w:tab w:val="left" w:pos="720"/>
        </w:tabs>
        <w:autoSpaceDE w:val="0"/>
        <w:jc w:val="both"/>
        <w:rPr>
          <w:rFonts w:ascii="Garamond" w:hAnsi="Garamond" w:cs="Arial"/>
          <w:sz w:val="20"/>
          <w:szCs w:val="20"/>
        </w:rPr>
      </w:pPr>
      <w:r w:rsidRPr="001600E5">
        <w:rPr>
          <w:rFonts w:ascii="Garamond" w:hAnsi="Garamond" w:cs="Arial"/>
          <w:b/>
          <w:sz w:val="20"/>
          <w:szCs w:val="20"/>
        </w:rPr>
        <w:t xml:space="preserve">G*Power </w:t>
      </w:r>
      <w:r w:rsidRPr="001600E5">
        <w:rPr>
          <w:rFonts w:ascii="Garamond" w:hAnsi="Garamond" w:cs="Arial"/>
          <w:sz w:val="20"/>
          <w:szCs w:val="20"/>
        </w:rPr>
        <w:t xml:space="preserve">software (free for PC or Mac at </w:t>
      </w:r>
      <w:r w:rsidRPr="001600E5">
        <w:rPr>
          <w:rFonts w:ascii="Garamond" w:hAnsi="Garamond" w:cs="Arial"/>
          <w:b/>
          <w:sz w:val="20"/>
          <w:szCs w:val="20"/>
        </w:rPr>
        <w:t>www.gpower.hhu.de</w:t>
      </w:r>
      <w:r w:rsidRPr="001600E5">
        <w:rPr>
          <w:rFonts w:ascii="Garamond" w:hAnsi="Garamond" w:cs="Arial"/>
          <w:sz w:val="20"/>
          <w:szCs w:val="20"/>
        </w:rPr>
        <w:t>)</w:t>
      </w:r>
    </w:p>
    <w:p w14:paraId="2F6BE059" w14:textId="7F8CCE68" w:rsidR="000A5A9A" w:rsidRPr="001600E5" w:rsidRDefault="008E11B8" w:rsidP="000A5A9A">
      <w:pPr>
        <w:numPr>
          <w:ilvl w:val="0"/>
          <w:numId w:val="22"/>
        </w:numPr>
        <w:jc w:val="both"/>
        <w:rPr>
          <w:rFonts w:ascii="Garamond" w:hAnsi="Garamond" w:cs="Arial"/>
          <w:sz w:val="20"/>
          <w:szCs w:val="20"/>
        </w:rPr>
      </w:pPr>
      <w:r w:rsidRPr="001600E5">
        <w:rPr>
          <w:rFonts w:ascii="Garamond" w:hAnsi="Garamond" w:cs="Arial"/>
          <w:sz w:val="20"/>
          <w:szCs w:val="20"/>
        </w:rPr>
        <w:t xml:space="preserve">Scientific or statistical </w:t>
      </w:r>
      <w:r w:rsidRPr="001600E5">
        <w:rPr>
          <w:rFonts w:ascii="Garamond" w:hAnsi="Garamond" w:cs="Arial"/>
          <w:b/>
          <w:sz w:val="20"/>
          <w:szCs w:val="20"/>
        </w:rPr>
        <w:t>calculator</w:t>
      </w:r>
      <w:r w:rsidRPr="001600E5">
        <w:rPr>
          <w:rFonts w:ascii="Garamond" w:hAnsi="Garamond" w:cs="Arial"/>
          <w:sz w:val="20"/>
          <w:szCs w:val="20"/>
        </w:rPr>
        <w:t xml:space="preserve"> (</w:t>
      </w:r>
      <w:r w:rsidR="003C4943" w:rsidRPr="001600E5">
        <w:rPr>
          <w:rFonts w:ascii="Garamond" w:hAnsi="Garamond" w:cs="Arial"/>
          <w:sz w:val="20"/>
          <w:szCs w:val="20"/>
        </w:rPr>
        <w:t>may</w:t>
      </w:r>
      <w:r w:rsidRPr="001600E5">
        <w:rPr>
          <w:rFonts w:ascii="Garamond" w:hAnsi="Garamond" w:cs="Arial"/>
          <w:sz w:val="20"/>
          <w:szCs w:val="20"/>
        </w:rPr>
        <w:t xml:space="preserve"> be a graphic calculator, but NO</w:t>
      </w:r>
      <w:r w:rsidR="001F424E">
        <w:rPr>
          <w:rFonts w:ascii="Garamond" w:hAnsi="Garamond" w:cs="Arial"/>
          <w:sz w:val="20"/>
          <w:szCs w:val="20"/>
        </w:rPr>
        <w:t>T a cell phone, iPod, tablet, e</w:t>
      </w:r>
      <w:r w:rsidRPr="001600E5">
        <w:rPr>
          <w:rFonts w:ascii="Garamond" w:hAnsi="Garamond" w:cs="Arial"/>
          <w:sz w:val="20"/>
          <w:szCs w:val="20"/>
        </w:rPr>
        <w:t>t</w:t>
      </w:r>
      <w:r w:rsidR="001F424E">
        <w:rPr>
          <w:rFonts w:ascii="Garamond" w:hAnsi="Garamond" w:cs="Arial"/>
          <w:sz w:val="20"/>
          <w:szCs w:val="20"/>
        </w:rPr>
        <w:t>c</w:t>
      </w:r>
      <w:r w:rsidRPr="001600E5">
        <w:rPr>
          <w:rFonts w:ascii="Garamond" w:hAnsi="Garamond" w:cs="Arial"/>
          <w:sz w:val="20"/>
          <w:szCs w:val="20"/>
        </w:rPr>
        <w:t>.)</w:t>
      </w:r>
    </w:p>
    <w:p w14:paraId="588A8A2D" w14:textId="77777777" w:rsidR="009E240F" w:rsidRPr="00256EBF" w:rsidRDefault="009E240F" w:rsidP="009E240F">
      <w:pPr>
        <w:jc w:val="both"/>
        <w:rPr>
          <w:rFonts w:ascii="Garamond" w:hAnsi="Garamond" w:cs="Arial"/>
          <w:sz w:val="6"/>
          <w:szCs w:val="20"/>
        </w:rPr>
      </w:pPr>
    </w:p>
    <w:p w14:paraId="55E3C400" w14:textId="45A70D31" w:rsidR="009E240F" w:rsidRPr="001600E5" w:rsidRDefault="009E240F" w:rsidP="00A41D72">
      <w:pPr>
        <w:jc w:val="both"/>
        <w:rPr>
          <w:rFonts w:ascii="Garamond" w:hAnsi="Garamond"/>
        </w:rPr>
      </w:pPr>
      <w:r w:rsidRPr="001600E5">
        <w:rPr>
          <w:rFonts w:ascii="Garamond" w:hAnsi="Garamond" w:cs="Arial"/>
          <w:i/>
          <w:sz w:val="20"/>
          <w:szCs w:val="20"/>
        </w:rPr>
        <w:t>Note: it is advantageous to bring a laptop to class, but not required.</w:t>
      </w:r>
    </w:p>
    <w:p w14:paraId="1DE3242C" w14:textId="785B3F80" w:rsidR="00795431" w:rsidRPr="001600E5" w:rsidRDefault="00795431" w:rsidP="00DE1B85">
      <w:pPr>
        <w:pStyle w:val="Heading1"/>
        <w:rPr>
          <w:rFonts w:ascii="Garamond" w:hAnsi="Garamond"/>
        </w:rPr>
      </w:pPr>
      <w:r w:rsidRPr="001600E5">
        <w:rPr>
          <w:rFonts w:ascii="Garamond" w:hAnsi="Garamond"/>
        </w:rPr>
        <w:t xml:space="preserve">Preparation </w:t>
      </w:r>
      <w:r w:rsidR="001E3A0B" w:rsidRPr="001600E5">
        <w:rPr>
          <w:rFonts w:ascii="Garamond" w:hAnsi="Garamond"/>
        </w:rPr>
        <w:t>&amp;</w:t>
      </w:r>
      <w:r w:rsidRPr="001600E5">
        <w:rPr>
          <w:rFonts w:ascii="Garamond" w:hAnsi="Garamond"/>
        </w:rPr>
        <w:t xml:space="preserve"> Attendance</w:t>
      </w:r>
    </w:p>
    <w:p w14:paraId="2DEF5C3D" w14:textId="3AA66017" w:rsidR="00795431" w:rsidRPr="001600E5" w:rsidRDefault="00795431" w:rsidP="00DE1B85">
      <w:pPr>
        <w:autoSpaceDE w:val="0"/>
        <w:jc w:val="both"/>
        <w:rPr>
          <w:rFonts w:ascii="Garamond" w:hAnsi="Garamond" w:cs="Arial"/>
          <w:sz w:val="20"/>
          <w:szCs w:val="20"/>
        </w:rPr>
      </w:pPr>
      <w:r w:rsidRPr="001600E5">
        <w:rPr>
          <w:rFonts w:ascii="Garamond" w:hAnsi="Garamond" w:cs="Arial"/>
          <w:sz w:val="20"/>
          <w:szCs w:val="20"/>
        </w:rPr>
        <w:t xml:space="preserve">The nature of this course </w:t>
      </w:r>
      <w:r w:rsidRPr="001600E5">
        <w:rPr>
          <w:rFonts w:ascii="Garamond" w:hAnsi="Garamond" w:cs="Arial"/>
          <w:b/>
          <w:i/>
          <w:sz w:val="20"/>
          <w:szCs w:val="20"/>
        </w:rPr>
        <w:t>requires</w:t>
      </w:r>
      <w:r w:rsidRPr="001600E5">
        <w:rPr>
          <w:rFonts w:ascii="Garamond" w:hAnsi="Garamond" w:cs="Arial"/>
          <w:sz w:val="20"/>
          <w:szCs w:val="20"/>
        </w:rPr>
        <w:t xml:space="preserve"> regular class attendance and participation. The student is therefore expected to read assigned chapters and any assigned readings </w:t>
      </w:r>
      <w:r w:rsidRPr="001600E5">
        <w:rPr>
          <w:rFonts w:ascii="Garamond" w:hAnsi="Garamond" w:cs="ZWAdobeF"/>
          <w:b/>
          <w:sz w:val="2"/>
          <w:szCs w:val="20"/>
        </w:rPr>
        <w:t>U</w:t>
      </w:r>
      <w:r w:rsidRPr="001600E5">
        <w:rPr>
          <w:rFonts w:ascii="Garamond" w:hAnsi="Garamond" w:cs="Arial"/>
          <w:b/>
          <w:sz w:val="20"/>
          <w:szCs w:val="20"/>
          <w:u w:val="single"/>
        </w:rPr>
        <w:t>BEFORE</w:t>
      </w:r>
      <w:r w:rsidRPr="001600E5">
        <w:rPr>
          <w:rFonts w:ascii="Garamond" w:hAnsi="Garamond" w:cs="ZWAdobeF"/>
          <w:b/>
          <w:sz w:val="2"/>
          <w:szCs w:val="20"/>
        </w:rPr>
        <w:t>U</w:t>
      </w:r>
      <w:r w:rsidRPr="001600E5">
        <w:rPr>
          <w:rFonts w:ascii="Garamond" w:hAnsi="Garamond" w:cs="Arial"/>
          <w:sz w:val="20"/>
          <w:szCs w:val="20"/>
        </w:rPr>
        <w:t xml:space="preserve"> each class session in order to be prepared for classroom activities and discussion (see ‘Summaries’ below). Please note that this is a 3-credit course</w:t>
      </w:r>
      <w:r w:rsidR="00B22D0F" w:rsidRPr="001600E5">
        <w:rPr>
          <w:rFonts w:ascii="Garamond" w:hAnsi="Garamond" w:cs="Arial"/>
          <w:sz w:val="20"/>
          <w:szCs w:val="20"/>
        </w:rPr>
        <w:t xml:space="preserve"> in a 15</w:t>
      </w:r>
      <w:r w:rsidR="00A9701B" w:rsidRPr="001600E5">
        <w:rPr>
          <w:rFonts w:ascii="Garamond" w:hAnsi="Garamond" w:cs="Arial"/>
          <w:sz w:val="20"/>
          <w:szCs w:val="20"/>
        </w:rPr>
        <w:t>-week period</w:t>
      </w:r>
      <w:r w:rsidRPr="001600E5">
        <w:rPr>
          <w:rFonts w:ascii="Garamond" w:hAnsi="Garamond" w:cs="Arial"/>
          <w:sz w:val="20"/>
          <w:szCs w:val="20"/>
        </w:rPr>
        <w:t xml:space="preserve">, requiring an average of approximately </w:t>
      </w:r>
      <w:r w:rsidR="00B22D0F" w:rsidRPr="001600E5">
        <w:rPr>
          <w:rFonts w:ascii="Garamond" w:hAnsi="Garamond" w:cs="Arial"/>
          <w:sz w:val="20"/>
          <w:szCs w:val="20"/>
        </w:rPr>
        <w:t>9</w:t>
      </w:r>
      <w:r w:rsidRPr="001600E5">
        <w:rPr>
          <w:rFonts w:ascii="Garamond" w:hAnsi="Garamond" w:cs="Arial"/>
          <w:b/>
          <w:sz w:val="20"/>
          <w:szCs w:val="20"/>
        </w:rPr>
        <w:t xml:space="preserve"> </w:t>
      </w:r>
      <w:r w:rsidR="000F56FC" w:rsidRPr="001600E5">
        <w:rPr>
          <w:rFonts w:ascii="Garamond" w:hAnsi="Garamond" w:cs="Arial"/>
          <w:b/>
          <w:sz w:val="20"/>
          <w:szCs w:val="20"/>
        </w:rPr>
        <w:t>HOURS</w:t>
      </w:r>
      <w:r w:rsidRPr="001600E5">
        <w:rPr>
          <w:rFonts w:ascii="Garamond" w:hAnsi="Garamond" w:cs="Arial"/>
          <w:b/>
          <w:sz w:val="20"/>
          <w:szCs w:val="20"/>
        </w:rPr>
        <w:t xml:space="preserve"> of time outside of class </w:t>
      </w:r>
      <w:r w:rsidR="000F56FC" w:rsidRPr="001600E5">
        <w:rPr>
          <w:rFonts w:ascii="Garamond" w:hAnsi="Garamond" w:cs="Arial"/>
          <w:b/>
          <w:sz w:val="20"/>
          <w:szCs w:val="20"/>
        </w:rPr>
        <w:t>EVERY</w:t>
      </w:r>
      <w:r w:rsidRPr="001600E5">
        <w:rPr>
          <w:rFonts w:ascii="Garamond" w:hAnsi="Garamond" w:cs="Arial"/>
          <w:b/>
          <w:sz w:val="20"/>
          <w:szCs w:val="20"/>
        </w:rPr>
        <w:t xml:space="preserve"> </w:t>
      </w:r>
      <w:r w:rsidR="000F56FC" w:rsidRPr="001600E5">
        <w:rPr>
          <w:rFonts w:ascii="Garamond" w:hAnsi="Garamond" w:cs="Arial"/>
          <w:b/>
          <w:sz w:val="20"/>
          <w:szCs w:val="20"/>
        </w:rPr>
        <w:t>WEEK</w:t>
      </w:r>
      <w:r w:rsidRPr="001600E5">
        <w:rPr>
          <w:rFonts w:ascii="Garamond" w:hAnsi="Garamond" w:cs="Arial"/>
          <w:b/>
          <w:sz w:val="20"/>
          <w:szCs w:val="20"/>
        </w:rPr>
        <w:t xml:space="preserve"> </w:t>
      </w:r>
      <w:r w:rsidRPr="001600E5">
        <w:rPr>
          <w:rFonts w:ascii="Garamond" w:hAnsi="Garamond" w:cs="Arial"/>
          <w:sz w:val="20"/>
          <w:szCs w:val="20"/>
        </w:rPr>
        <w:t xml:space="preserve">devoted to reading and homework for students who are </w:t>
      </w:r>
      <w:r w:rsidRPr="001600E5">
        <w:rPr>
          <w:rFonts w:ascii="Garamond" w:hAnsi="Garamond" w:cs="Arial"/>
          <w:sz w:val="20"/>
          <w:szCs w:val="20"/>
          <w:u w:val="single"/>
        </w:rPr>
        <w:t>adequately</w:t>
      </w:r>
      <w:r w:rsidRPr="001600E5">
        <w:rPr>
          <w:rFonts w:ascii="Garamond" w:hAnsi="Garamond" w:cs="Arial"/>
          <w:sz w:val="20"/>
          <w:szCs w:val="20"/>
        </w:rPr>
        <w:t xml:space="preserve"> prepared for this course. Students should </w:t>
      </w:r>
      <w:r w:rsidRPr="001600E5">
        <w:rPr>
          <w:rFonts w:ascii="Garamond" w:hAnsi="Garamond" w:cs="Arial"/>
          <w:b/>
          <w:sz w:val="20"/>
          <w:szCs w:val="20"/>
        </w:rPr>
        <w:t>not miss class lectures</w:t>
      </w:r>
      <w:r w:rsidRPr="001600E5">
        <w:rPr>
          <w:rFonts w:ascii="Garamond" w:hAnsi="Garamond" w:cs="Arial"/>
          <w:sz w:val="20"/>
          <w:szCs w:val="20"/>
        </w:rPr>
        <w:t xml:space="preserve"> as some material covered in class will not be covered in the text. All information covered in the text and lectures </w:t>
      </w:r>
      <w:r w:rsidR="00E205DA">
        <w:rPr>
          <w:rFonts w:ascii="Garamond" w:hAnsi="Garamond" w:cs="Arial"/>
          <w:sz w:val="20"/>
          <w:szCs w:val="20"/>
        </w:rPr>
        <w:t xml:space="preserve">can be used </w:t>
      </w:r>
      <w:r w:rsidRPr="001600E5">
        <w:rPr>
          <w:rFonts w:ascii="Garamond" w:hAnsi="Garamond" w:cs="Arial"/>
          <w:sz w:val="20"/>
          <w:szCs w:val="20"/>
        </w:rPr>
        <w:t xml:space="preserve">for examination questions. </w:t>
      </w:r>
    </w:p>
    <w:p w14:paraId="52B26919" w14:textId="0F3413E2" w:rsidR="00493AA6" w:rsidRPr="001600E5" w:rsidRDefault="00493AA6" w:rsidP="00DE1B85">
      <w:pPr>
        <w:autoSpaceDE w:val="0"/>
        <w:jc w:val="both"/>
        <w:rPr>
          <w:rFonts w:ascii="Garamond" w:hAnsi="Garamond" w:cs="Arial"/>
          <w:sz w:val="20"/>
          <w:szCs w:val="20"/>
        </w:rPr>
      </w:pPr>
    </w:p>
    <w:p w14:paraId="2176D53A" w14:textId="5CA0EE2E" w:rsidR="000A5A9A" w:rsidRPr="001600E5" w:rsidRDefault="009E240F" w:rsidP="000A5A9A">
      <w:pPr>
        <w:pStyle w:val="Heading1"/>
        <w:jc w:val="center"/>
        <w:rPr>
          <w:rFonts w:ascii="Garamond" w:hAnsi="Garamond"/>
          <w:u w:val="single"/>
        </w:rPr>
      </w:pPr>
      <w:r w:rsidRPr="001600E5">
        <w:rPr>
          <w:rFonts w:ascii="Garamond" w:hAnsi="Garamond"/>
          <w:u w:val="single"/>
        </w:rPr>
        <w:lastRenderedPageBreak/>
        <w:t>Three Components of Your Grade</w:t>
      </w:r>
    </w:p>
    <w:p w14:paraId="66DED02F" w14:textId="7015D361" w:rsidR="00795431" w:rsidRPr="001600E5" w:rsidRDefault="00DE1B85" w:rsidP="00DE1B85">
      <w:pPr>
        <w:pStyle w:val="Heading1"/>
        <w:rPr>
          <w:rFonts w:ascii="Garamond" w:hAnsi="Garamond"/>
        </w:rPr>
      </w:pPr>
      <w:r w:rsidRPr="001600E5">
        <w:rPr>
          <w:rFonts w:ascii="Garamond" w:hAnsi="Garamond"/>
        </w:rPr>
        <w:t>I.  S</w:t>
      </w:r>
      <w:r w:rsidR="00795431" w:rsidRPr="001600E5">
        <w:rPr>
          <w:rFonts w:ascii="Garamond" w:hAnsi="Garamond"/>
        </w:rPr>
        <w:t>ummaries</w:t>
      </w:r>
      <w:r w:rsidR="00E66D98" w:rsidRPr="001600E5">
        <w:rPr>
          <w:rFonts w:ascii="Garamond" w:hAnsi="Garamond"/>
        </w:rPr>
        <w:t xml:space="preserve">, </w:t>
      </w:r>
      <w:r w:rsidRPr="001600E5">
        <w:rPr>
          <w:rFonts w:ascii="Garamond" w:hAnsi="Garamond"/>
        </w:rPr>
        <w:t>30% of grade</w:t>
      </w:r>
    </w:p>
    <w:p w14:paraId="1994F421" w14:textId="0070F6B2" w:rsidR="0030753F" w:rsidRPr="001600E5" w:rsidRDefault="0030753F" w:rsidP="00795431">
      <w:pPr>
        <w:jc w:val="both"/>
        <w:rPr>
          <w:rFonts w:ascii="Garamond" w:hAnsi="Garamond" w:cs="Arial"/>
          <w:sz w:val="20"/>
          <w:szCs w:val="20"/>
        </w:rPr>
      </w:pPr>
      <w:r w:rsidRPr="001600E5">
        <w:rPr>
          <w:rFonts w:ascii="Garamond" w:hAnsi="Garamond" w:cs="Arial"/>
          <w:sz w:val="20"/>
          <w:szCs w:val="20"/>
        </w:rPr>
        <w:t>By design, lectures are to enhance your understanding and experience with statistical concepts, rather than present them the first time</w:t>
      </w:r>
      <w:r w:rsidR="001E3A0B" w:rsidRPr="001600E5">
        <w:rPr>
          <w:rFonts w:ascii="Garamond" w:hAnsi="Garamond" w:cs="Arial"/>
          <w:sz w:val="20"/>
          <w:szCs w:val="20"/>
        </w:rPr>
        <w:t xml:space="preserve"> (</w:t>
      </w:r>
      <w:r w:rsidR="001E3A0B" w:rsidRPr="001600E5">
        <w:rPr>
          <w:rFonts w:ascii="Garamond" w:hAnsi="Garamond" w:cs="Arial"/>
          <w:b/>
          <w:sz w:val="20"/>
          <w:szCs w:val="20"/>
        </w:rPr>
        <w:t>this is not an introductory course</w:t>
      </w:r>
      <w:r w:rsidR="001E3A0B" w:rsidRPr="001600E5">
        <w:rPr>
          <w:rFonts w:ascii="Garamond" w:hAnsi="Garamond" w:cs="Arial"/>
          <w:sz w:val="20"/>
          <w:szCs w:val="20"/>
        </w:rPr>
        <w:t>)</w:t>
      </w:r>
      <w:r w:rsidRPr="001600E5">
        <w:rPr>
          <w:rFonts w:ascii="Garamond" w:hAnsi="Garamond" w:cs="Arial"/>
          <w:sz w:val="20"/>
          <w:szCs w:val="20"/>
        </w:rPr>
        <w:t xml:space="preserve">.  It is of upmost importance that students read the material </w:t>
      </w:r>
      <w:r w:rsidR="000F56FC" w:rsidRPr="001600E5">
        <w:rPr>
          <w:rFonts w:ascii="Garamond" w:hAnsi="Garamond" w:cs="Arial"/>
          <w:b/>
          <w:sz w:val="20"/>
          <w:szCs w:val="20"/>
          <w:u w:val="single"/>
        </w:rPr>
        <w:t>PRIOR</w:t>
      </w:r>
      <w:r w:rsidRPr="001600E5">
        <w:rPr>
          <w:rFonts w:ascii="Garamond" w:hAnsi="Garamond" w:cs="Arial"/>
          <w:sz w:val="20"/>
          <w:szCs w:val="20"/>
        </w:rPr>
        <w:t xml:space="preserve"> to the designated lecture</w:t>
      </w:r>
      <w:r w:rsidR="001E3A0B" w:rsidRPr="001600E5">
        <w:rPr>
          <w:rFonts w:ascii="Garamond" w:hAnsi="Garamond" w:cs="Arial"/>
          <w:sz w:val="20"/>
          <w:szCs w:val="20"/>
        </w:rPr>
        <w:t xml:space="preserve">, as well as </w:t>
      </w:r>
      <w:r w:rsidRPr="001600E5">
        <w:rPr>
          <w:rFonts w:ascii="Garamond" w:hAnsi="Garamond" w:cs="Arial"/>
          <w:sz w:val="20"/>
          <w:szCs w:val="20"/>
        </w:rPr>
        <w:t xml:space="preserve">read </w:t>
      </w:r>
      <w:r w:rsidR="001E3A0B" w:rsidRPr="001600E5">
        <w:rPr>
          <w:rFonts w:ascii="Garamond" w:hAnsi="Garamond" w:cs="Arial"/>
          <w:sz w:val="20"/>
          <w:szCs w:val="20"/>
        </w:rPr>
        <w:t xml:space="preserve">through </w:t>
      </w:r>
      <w:r w:rsidRPr="001600E5">
        <w:rPr>
          <w:rFonts w:ascii="Garamond" w:hAnsi="Garamond" w:cs="Arial"/>
          <w:sz w:val="20"/>
          <w:szCs w:val="20"/>
        </w:rPr>
        <w:t xml:space="preserve">the associated homework assignment. This ensures class time may be more valuably spent on answering higher level questions and </w:t>
      </w:r>
      <w:r w:rsidR="001E3A0B" w:rsidRPr="001600E5">
        <w:rPr>
          <w:rFonts w:ascii="Garamond" w:hAnsi="Garamond" w:cs="Arial"/>
          <w:sz w:val="20"/>
          <w:szCs w:val="20"/>
        </w:rPr>
        <w:t xml:space="preserve">preparing students for </w:t>
      </w:r>
      <w:r w:rsidR="00EE63B2" w:rsidRPr="001600E5">
        <w:rPr>
          <w:rFonts w:ascii="Garamond" w:hAnsi="Garamond" w:cs="Arial"/>
          <w:sz w:val="20"/>
          <w:szCs w:val="20"/>
        </w:rPr>
        <w:t xml:space="preserve">assignments, but more importantly for </w:t>
      </w:r>
      <w:r w:rsidR="001E3A0B" w:rsidRPr="001600E5">
        <w:rPr>
          <w:rFonts w:ascii="Garamond" w:hAnsi="Garamond" w:cs="Arial"/>
          <w:sz w:val="20"/>
          <w:szCs w:val="20"/>
        </w:rPr>
        <w:t xml:space="preserve">conducting </w:t>
      </w:r>
      <w:r w:rsidR="008F5CEC">
        <w:rPr>
          <w:rFonts w:ascii="Garamond" w:hAnsi="Garamond" w:cs="Arial"/>
          <w:sz w:val="20"/>
          <w:szCs w:val="20"/>
        </w:rPr>
        <w:t>your</w:t>
      </w:r>
      <w:r w:rsidR="001E3A0B" w:rsidRPr="001600E5">
        <w:rPr>
          <w:rFonts w:ascii="Garamond" w:hAnsi="Garamond" w:cs="Arial"/>
          <w:sz w:val="20"/>
          <w:szCs w:val="20"/>
        </w:rPr>
        <w:t xml:space="preserve"> own research</w:t>
      </w:r>
      <w:r w:rsidRPr="001600E5">
        <w:rPr>
          <w:rFonts w:ascii="Garamond" w:hAnsi="Garamond" w:cs="Arial"/>
          <w:sz w:val="20"/>
          <w:szCs w:val="20"/>
        </w:rPr>
        <w:t>. To facilitate this, a</w:t>
      </w:r>
      <w:r w:rsidR="00795431" w:rsidRPr="001600E5">
        <w:rPr>
          <w:rFonts w:ascii="Garamond" w:hAnsi="Garamond" w:cs="Arial"/>
          <w:sz w:val="20"/>
          <w:szCs w:val="20"/>
        </w:rPr>
        <w:t xml:space="preserve"> chapter </w:t>
      </w:r>
      <w:r w:rsidR="00795431" w:rsidRPr="001600E5">
        <w:rPr>
          <w:rFonts w:ascii="Garamond" w:hAnsi="Garamond" w:cs="Arial"/>
          <w:b/>
          <w:sz w:val="20"/>
          <w:szCs w:val="20"/>
          <w:u w:val="single"/>
        </w:rPr>
        <w:t>summary or outline</w:t>
      </w:r>
      <w:r w:rsidR="00795431" w:rsidRPr="001600E5">
        <w:rPr>
          <w:rFonts w:ascii="Garamond" w:hAnsi="Garamond" w:cs="Arial"/>
          <w:sz w:val="20"/>
          <w:szCs w:val="20"/>
        </w:rPr>
        <w:t xml:space="preserve"> of the assigned readings is due on the day the material is covered in class</w:t>
      </w:r>
      <w:r w:rsidRPr="001600E5">
        <w:rPr>
          <w:rFonts w:ascii="Garamond" w:hAnsi="Garamond" w:cs="Arial"/>
          <w:sz w:val="20"/>
          <w:szCs w:val="20"/>
        </w:rPr>
        <w:t xml:space="preserve">, </w:t>
      </w:r>
      <w:r w:rsidR="008E11B8" w:rsidRPr="001600E5">
        <w:rPr>
          <w:rFonts w:ascii="Garamond" w:hAnsi="Garamond" w:cs="Arial"/>
          <w:b/>
          <w:sz w:val="20"/>
          <w:szCs w:val="20"/>
        </w:rPr>
        <w:t>before</w:t>
      </w:r>
      <w:r w:rsidR="008E11B8" w:rsidRPr="001600E5">
        <w:rPr>
          <w:rFonts w:ascii="Garamond" w:hAnsi="Garamond" w:cs="Arial"/>
          <w:sz w:val="20"/>
          <w:szCs w:val="20"/>
        </w:rPr>
        <w:t xml:space="preserve"> the lecture time begins</w:t>
      </w:r>
      <w:r w:rsidRPr="001600E5">
        <w:rPr>
          <w:rFonts w:ascii="Garamond" w:hAnsi="Garamond" w:cs="Arial"/>
          <w:sz w:val="20"/>
          <w:szCs w:val="20"/>
        </w:rPr>
        <w:t>.</w:t>
      </w:r>
    </w:p>
    <w:p w14:paraId="02666065" w14:textId="4B5B982D" w:rsidR="0030753F" w:rsidRPr="001600E5" w:rsidRDefault="0030753F" w:rsidP="00795431">
      <w:pPr>
        <w:jc w:val="both"/>
        <w:rPr>
          <w:rFonts w:ascii="Garamond" w:hAnsi="Garamond" w:cs="Arial"/>
          <w:sz w:val="20"/>
          <w:szCs w:val="20"/>
        </w:rPr>
      </w:pPr>
    </w:p>
    <w:p w14:paraId="2C8CC455" w14:textId="1AFA5C6C" w:rsidR="00493AA6" w:rsidRPr="001600E5" w:rsidRDefault="001D4A7A" w:rsidP="00795431">
      <w:pPr>
        <w:jc w:val="both"/>
        <w:rPr>
          <w:rFonts w:ascii="Garamond" w:hAnsi="Garamond" w:cs="Arial"/>
          <w:sz w:val="20"/>
          <w:szCs w:val="20"/>
        </w:rPr>
      </w:pPr>
      <w:r w:rsidRPr="001600E5">
        <w:rPr>
          <w:rFonts w:ascii="Garamond" w:hAnsi="Garamond" w:cs="Arial"/>
          <w:sz w:val="20"/>
          <w:szCs w:val="20"/>
        </w:rPr>
        <w:t>E</w:t>
      </w:r>
      <w:r w:rsidR="00795431" w:rsidRPr="001600E5">
        <w:rPr>
          <w:rFonts w:ascii="Garamond" w:hAnsi="Garamond" w:cs="Arial"/>
          <w:sz w:val="20"/>
          <w:szCs w:val="20"/>
        </w:rPr>
        <w:t xml:space="preserve">ach </w:t>
      </w:r>
      <w:r w:rsidR="00EE63B2" w:rsidRPr="001600E5">
        <w:rPr>
          <w:rFonts w:ascii="Garamond" w:hAnsi="Garamond" w:cs="Arial"/>
          <w:sz w:val="20"/>
          <w:szCs w:val="20"/>
        </w:rPr>
        <w:t xml:space="preserve">of the </w:t>
      </w:r>
      <w:r w:rsidR="00FE0236" w:rsidRPr="001600E5">
        <w:rPr>
          <w:rFonts w:ascii="Garamond" w:hAnsi="Garamond" w:cs="Arial"/>
          <w:sz w:val="20"/>
          <w:szCs w:val="20"/>
        </w:rPr>
        <w:t>SEVENTEEN</w:t>
      </w:r>
      <w:r w:rsidR="00EE63B2" w:rsidRPr="001600E5">
        <w:rPr>
          <w:rFonts w:ascii="Garamond" w:hAnsi="Garamond" w:cs="Arial"/>
          <w:sz w:val="20"/>
          <w:szCs w:val="20"/>
        </w:rPr>
        <w:t xml:space="preserve"> </w:t>
      </w:r>
      <w:r w:rsidRPr="001600E5">
        <w:rPr>
          <w:rFonts w:ascii="Garamond" w:hAnsi="Garamond" w:cs="Arial"/>
          <w:sz w:val="20"/>
          <w:szCs w:val="20"/>
        </w:rPr>
        <w:t xml:space="preserve">chapter’s </w:t>
      </w:r>
      <w:r w:rsidR="00493AA6" w:rsidRPr="001600E5">
        <w:rPr>
          <w:rFonts w:ascii="Garamond" w:hAnsi="Garamond" w:cs="Arial"/>
          <w:sz w:val="20"/>
          <w:szCs w:val="20"/>
        </w:rPr>
        <w:t>summaries</w:t>
      </w:r>
      <w:r w:rsidR="00795431" w:rsidRPr="001600E5">
        <w:rPr>
          <w:rFonts w:ascii="Garamond" w:hAnsi="Garamond" w:cs="Arial"/>
          <w:sz w:val="20"/>
          <w:szCs w:val="20"/>
        </w:rPr>
        <w:t xml:space="preserve"> </w:t>
      </w:r>
      <w:r w:rsidR="00FE0236" w:rsidRPr="001600E5">
        <w:rPr>
          <w:rFonts w:ascii="Garamond" w:hAnsi="Garamond" w:cs="Arial"/>
          <w:sz w:val="20"/>
          <w:szCs w:val="20"/>
        </w:rPr>
        <w:t>(</w:t>
      </w:r>
      <w:r w:rsidR="00235385" w:rsidRPr="001600E5">
        <w:rPr>
          <w:rFonts w:ascii="Garamond" w:hAnsi="Garamond" w:cs="Arial"/>
          <w:sz w:val="20"/>
          <w:szCs w:val="20"/>
        </w:rPr>
        <w:t>no summary turned in</w:t>
      </w:r>
      <w:r w:rsidR="00FE0236" w:rsidRPr="001600E5">
        <w:rPr>
          <w:rFonts w:ascii="Garamond" w:hAnsi="Garamond" w:cs="Arial"/>
          <w:sz w:val="20"/>
          <w:szCs w:val="20"/>
        </w:rPr>
        <w:t xml:space="preserve"> for chapter 1) </w:t>
      </w:r>
      <w:r w:rsidR="00795431" w:rsidRPr="001600E5">
        <w:rPr>
          <w:rFonts w:ascii="Garamond" w:hAnsi="Garamond" w:cs="Arial"/>
          <w:sz w:val="20"/>
          <w:szCs w:val="20"/>
        </w:rPr>
        <w:t xml:space="preserve">must be </w:t>
      </w:r>
      <w:r w:rsidR="00795431" w:rsidRPr="001600E5">
        <w:rPr>
          <w:rFonts w:ascii="Garamond" w:hAnsi="Garamond" w:cs="Arial"/>
          <w:sz w:val="20"/>
          <w:szCs w:val="20"/>
          <w:u w:val="single"/>
        </w:rPr>
        <w:t>no longer</w:t>
      </w:r>
      <w:r w:rsidR="00795431" w:rsidRPr="001600E5">
        <w:rPr>
          <w:rFonts w:ascii="Garamond" w:hAnsi="Garamond" w:cs="Arial"/>
          <w:sz w:val="20"/>
          <w:szCs w:val="20"/>
        </w:rPr>
        <w:t xml:space="preserve"> than </w:t>
      </w:r>
      <w:r w:rsidR="00795431" w:rsidRPr="001600E5">
        <w:rPr>
          <w:rFonts w:ascii="Garamond" w:hAnsi="Garamond" w:cs="Arial"/>
          <w:b/>
          <w:sz w:val="20"/>
          <w:szCs w:val="20"/>
        </w:rPr>
        <w:t xml:space="preserve">1 single-spaced page </w:t>
      </w:r>
      <w:r w:rsidR="00795431" w:rsidRPr="001600E5">
        <w:rPr>
          <w:rFonts w:ascii="Garamond" w:hAnsi="Garamond" w:cs="Arial"/>
          <w:sz w:val="20"/>
          <w:szCs w:val="20"/>
        </w:rPr>
        <w:t xml:space="preserve">using, at a minimum, an </w:t>
      </w:r>
      <w:r w:rsidR="00795431" w:rsidRPr="001600E5">
        <w:rPr>
          <w:rFonts w:ascii="Garamond" w:hAnsi="Garamond" w:cs="Arial"/>
          <w:b/>
          <w:sz w:val="20"/>
          <w:szCs w:val="20"/>
        </w:rPr>
        <w:t xml:space="preserve">11-point Arial or Times New Roman font with 1-inch margins </w:t>
      </w:r>
      <w:r w:rsidR="00795431" w:rsidRPr="001600E5">
        <w:rPr>
          <w:rFonts w:ascii="Garamond" w:hAnsi="Garamond" w:cs="Arial"/>
          <w:sz w:val="20"/>
          <w:szCs w:val="20"/>
        </w:rPr>
        <w:t>throughout</w:t>
      </w:r>
      <w:r w:rsidR="008E11B8" w:rsidRPr="001600E5">
        <w:rPr>
          <w:rFonts w:ascii="Garamond" w:hAnsi="Garamond" w:cs="Arial"/>
          <w:sz w:val="20"/>
          <w:szCs w:val="20"/>
        </w:rPr>
        <w:t xml:space="preserve">. </w:t>
      </w:r>
      <w:r w:rsidR="001E3A0B" w:rsidRPr="001600E5">
        <w:rPr>
          <w:rFonts w:ascii="Garamond" w:hAnsi="Garamond" w:cs="Arial"/>
          <w:sz w:val="20"/>
          <w:szCs w:val="20"/>
        </w:rPr>
        <w:t xml:space="preserve"> Students may choose to include </w:t>
      </w:r>
      <w:r w:rsidR="001E3A0B" w:rsidRPr="001600E5">
        <w:rPr>
          <w:rFonts w:ascii="Garamond" w:hAnsi="Garamond" w:cs="Arial"/>
          <w:b/>
          <w:sz w:val="20"/>
          <w:szCs w:val="20"/>
        </w:rPr>
        <w:t>tables,</w:t>
      </w:r>
      <w:r w:rsidR="00C4427F" w:rsidRPr="001600E5">
        <w:rPr>
          <w:rFonts w:ascii="Garamond" w:hAnsi="Garamond" w:cs="Arial"/>
          <w:b/>
          <w:sz w:val="20"/>
          <w:szCs w:val="20"/>
        </w:rPr>
        <w:t xml:space="preserve"> formulas,</w:t>
      </w:r>
      <w:r w:rsidR="001E3A0B" w:rsidRPr="001600E5">
        <w:rPr>
          <w:rFonts w:ascii="Garamond" w:hAnsi="Garamond" w:cs="Arial"/>
          <w:b/>
          <w:sz w:val="20"/>
          <w:szCs w:val="20"/>
        </w:rPr>
        <w:t xml:space="preserve"> </w:t>
      </w:r>
      <w:r w:rsidR="008E11B8" w:rsidRPr="001600E5">
        <w:rPr>
          <w:rFonts w:ascii="Garamond" w:hAnsi="Garamond" w:cs="Arial"/>
          <w:b/>
          <w:sz w:val="20"/>
          <w:szCs w:val="20"/>
        </w:rPr>
        <w:t>pictures</w:t>
      </w:r>
      <w:r w:rsidR="001E3A0B" w:rsidRPr="001600E5">
        <w:rPr>
          <w:rFonts w:ascii="Garamond" w:hAnsi="Garamond" w:cs="Arial"/>
          <w:b/>
          <w:sz w:val="20"/>
          <w:szCs w:val="20"/>
        </w:rPr>
        <w:t>, and examples</w:t>
      </w:r>
      <w:r w:rsidR="00795431" w:rsidRPr="001600E5">
        <w:rPr>
          <w:rFonts w:ascii="Garamond" w:hAnsi="Garamond" w:cs="Arial"/>
          <w:sz w:val="20"/>
          <w:szCs w:val="20"/>
        </w:rPr>
        <w:t>. Summaries wi</w:t>
      </w:r>
      <w:r w:rsidR="00DF0F54" w:rsidRPr="001600E5">
        <w:rPr>
          <w:rFonts w:ascii="Garamond" w:hAnsi="Garamond" w:cs="Arial"/>
          <w:sz w:val="20"/>
          <w:szCs w:val="20"/>
        </w:rPr>
        <w:t>ll be reviewed</w:t>
      </w:r>
      <w:r w:rsidR="00795431" w:rsidRPr="001600E5">
        <w:rPr>
          <w:rFonts w:ascii="Garamond" w:hAnsi="Garamond" w:cs="Arial"/>
          <w:sz w:val="20"/>
          <w:szCs w:val="20"/>
        </w:rPr>
        <w:t xml:space="preserve"> and assigned credit/no-credit. </w:t>
      </w:r>
      <w:r w:rsidR="003D5673" w:rsidRPr="001600E5">
        <w:rPr>
          <w:rFonts w:ascii="Garamond" w:hAnsi="Garamond" w:cs="Arial"/>
          <w:sz w:val="20"/>
          <w:szCs w:val="20"/>
        </w:rPr>
        <w:t>Please note, copied summaries (either from posted lecture notes or from students of previous semesters), summaries that violate page specifications, or late summaries will not receive any credit.</w:t>
      </w:r>
      <w:r w:rsidR="00181059">
        <w:rPr>
          <w:rFonts w:ascii="Garamond" w:hAnsi="Garamond" w:cs="Arial"/>
          <w:sz w:val="20"/>
          <w:szCs w:val="20"/>
        </w:rPr>
        <w:t xml:space="preserve"> Given students can use these summaries on the exams (described below), it is useful to make sure these highlight important material succinctly.</w:t>
      </w:r>
    </w:p>
    <w:p w14:paraId="2F54A8DB" w14:textId="35163697" w:rsidR="00493AA6" w:rsidRPr="001600E5" w:rsidRDefault="00493AA6" w:rsidP="00795431">
      <w:pPr>
        <w:jc w:val="both"/>
        <w:rPr>
          <w:rFonts w:ascii="Garamond" w:hAnsi="Garamond" w:cs="Arial"/>
          <w:sz w:val="20"/>
          <w:szCs w:val="20"/>
        </w:rPr>
      </w:pPr>
    </w:p>
    <w:p w14:paraId="5DDE97F9" w14:textId="55A23471" w:rsidR="00493AA6" w:rsidRPr="001600E5" w:rsidRDefault="00795431" w:rsidP="00795431">
      <w:pPr>
        <w:jc w:val="both"/>
        <w:rPr>
          <w:rFonts w:ascii="Garamond" w:hAnsi="Garamond" w:cs="Arial"/>
          <w:sz w:val="20"/>
          <w:szCs w:val="20"/>
        </w:rPr>
      </w:pPr>
      <w:r w:rsidRPr="001600E5">
        <w:rPr>
          <w:rFonts w:ascii="Garamond" w:hAnsi="Garamond" w:cs="Arial"/>
          <w:sz w:val="20"/>
          <w:szCs w:val="20"/>
        </w:rPr>
        <w:t xml:space="preserve">Each student must compose </w:t>
      </w:r>
      <w:r w:rsidRPr="001600E5">
        <w:rPr>
          <w:rFonts w:ascii="Garamond" w:hAnsi="Garamond" w:cs="Arial"/>
          <w:sz w:val="20"/>
          <w:szCs w:val="20"/>
          <w:u w:val="single"/>
        </w:rPr>
        <w:t>his or her own</w:t>
      </w:r>
      <w:r w:rsidR="00493AA6" w:rsidRPr="001600E5">
        <w:rPr>
          <w:rFonts w:ascii="Garamond" w:hAnsi="Garamond" w:cs="Arial"/>
          <w:sz w:val="20"/>
          <w:szCs w:val="20"/>
          <w:u w:val="single"/>
        </w:rPr>
        <w:t>.</w:t>
      </w:r>
      <w:r w:rsidRPr="001600E5">
        <w:rPr>
          <w:rFonts w:ascii="Garamond" w:hAnsi="Garamond" w:cs="Arial"/>
          <w:sz w:val="20"/>
          <w:szCs w:val="20"/>
        </w:rPr>
        <w:t xml:space="preserve"> </w:t>
      </w:r>
      <w:r w:rsidR="00493AA6" w:rsidRPr="001600E5">
        <w:rPr>
          <w:rFonts w:ascii="Garamond" w:hAnsi="Garamond" w:cs="Arial"/>
          <w:sz w:val="20"/>
          <w:szCs w:val="20"/>
        </w:rPr>
        <w:t>S</w:t>
      </w:r>
      <w:r w:rsidRPr="001600E5">
        <w:rPr>
          <w:rFonts w:ascii="Garamond" w:hAnsi="Garamond" w:cs="Arial"/>
          <w:sz w:val="20"/>
          <w:szCs w:val="20"/>
        </w:rPr>
        <w:t xml:space="preserve">ummaries must </w:t>
      </w:r>
      <w:r w:rsidR="00DE1B85" w:rsidRPr="001600E5">
        <w:rPr>
          <w:rFonts w:ascii="Garamond" w:hAnsi="Garamond" w:cs="Arial"/>
          <w:sz w:val="20"/>
          <w:szCs w:val="20"/>
        </w:rPr>
        <w:t>NOT</w:t>
      </w:r>
      <w:r w:rsidRPr="001600E5">
        <w:rPr>
          <w:rFonts w:ascii="Garamond" w:hAnsi="Garamond" w:cs="Arial"/>
          <w:sz w:val="20"/>
          <w:szCs w:val="20"/>
        </w:rPr>
        <w:t xml:space="preserve"> be a copy of the lecture notes. </w:t>
      </w:r>
      <w:r w:rsidR="001D4A7A" w:rsidRPr="001600E5">
        <w:rPr>
          <w:rFonts w:ascii="Garamond" w:hAnsi="Garamond" w:cs="Arial"/>
          <w:sz w:val="20"/>
          <w:szCs w:val="20"/>
        </w:rPr>
        <w:t xml:space="preserve">Summaries will be turned in electronically </w:t>
      </w:r>
      <w:r w:rsidR="001E3A0B" w:rsidRPr="001600E5">
        <w:rPr>
          <w:rFonts w:ascii="Garamond" w:hAnsi="Garamond" w:cs="Arial"/>
          <w:sz w:val="20"/>
          <w:szCs w:val="20"/>
        </w:rPr>
        <w:t xml:space="preserve">by </w:t>
      </w:r>
      <w:r w:rsidR="00DF0F54" w:rsidRPr="001600E5">
        <w:rPr>
          <w:rFonts w:ascii="Garamond" w:hAnsi="Garamond" w:cs="Arial"/>
          <w:b/>
          <w:sz w:val="20"/>
          <w:szCs w:val="20"/>
        </w:rPr>
        <w:t>4:3</w:t>
      </w:r>
      <w:r w:rsidR="001E3A0B" w:rsidRPr="001600E5">
        <w:rPr>
          <w:rFonts w:ascii="Garamond" w:hAnsi="Garamond" w:cs="Arial"/>
          <w:b/>
          <w:sz w:val="20"/>
          <w:szCs w:val="20"/>
        </w:rPr>
        <w:t>0 pm</w:t>
      </w:r>
      <w:r w:rsidR="001E3A0B" w:rsidRPr="001600E5">
        <w:rPr>
          <w:rFonts w:ascii="Garamond" w:hAnsi="Garamond" w:cs="Arial"/>
          <w:sz w:val="20"/>
          <w:szCs w:val="20"/>
        </w:rPr>
        <w:t xml:space="preserve"> on the due date (see course schedule) </w:t>
      </w:r>
      <w:r w:rsidR="001D4A7A" w:rsidRPr="001600E5">
        <w:rPr>
          <w:rFonts w:ascii="Garamond" w:hAnsi="Garamond" w:cs="Arial"/>
          <w:sz w:val="20"/>
          <w:szCs w:val="20"/>
        </w:rPr>
        <w:t xml:space="preserve">via </w:t>
      </w:r>
      <w:r w:rsidR="0030753F" w:rsidRPr="001600E5">
        <w:rPr>
          <w:rFonts w:ascii="Garamond" w:hAnsi="Garamond" w:cs="Arial"/>
          <w:b/>
          <w:sz w:val="20"/>
          <w:szCs w:val="20"/>
        </w:rPr>
        <w:t>CANVAS (.pdf, .doc/</w:t>
      </w:r>
      <w:r w:rsidR="00F8653F">
        <w:rPr>
          <w:rFonts w:ascii="Garamond" w:hAnsi="Garamond" w:cs="Arial"/>
          <w:b/>
          <w:sz w:val="20"/>
          <w:szCs w:val="20"/>
        </w:rPr>
        <w:t>.</w:t>
      </w:r>
      <w:proofErr w:type="spellStart"/>
      <w:r w:rsidR="0030753F" w:rsidRPr="001600E5">
        <w:rPr>
          <w:rFonts w:ascii="Garamond" w:hAnsi="Garamond" w:cs="Arial"/>
          <w:b/>
          <w:sz w:val="20"/>
          <w:szCs w:val="20"/>
        </w:rPr>
        <w:t>docx</w:t>
      </w:r>
      <w:proofErr w:type="spellEnd"/>
      <w:r w:rsidR="0030753F" w:rsidRPr="001600E5">
        <w:rPr>
          <w:rFonts w:ascii="Garamond" w:hAnsi="Garamond" w:cs="Arial"/>
          <w:b/>
          <w:sz w:val="20"/>
          <w:szCs w:val="20"/>
        </w:rPr>
        <w:t xml:space="preserve"> formats only)</w:t>
      </w:r>
      <w:r w:rsidR="001D4A7A" w:rsidRPr="001600E5">
        <w:rPr>
          <w:rFonts w:ascii="Garamond" w:hAnsi="Garamond" w:cs="Arial"/>
          <w:sz w:val="20"/>
          <w:szCs w:val="20"/>
        </w:rPr>
        <w:t xml:space="preserve">.  </w:t>
      </w:r>
    </w:p>
    <w:p w14:paraId="15A5C262" w14:textId="67CF4E4C" w:rsidR="00630E26" w:rsidRPr="001600E5" w:rsidRDefault="00DE1B85" w:rsidP="00DE1B85">
      <w:pPr>
        <w:pStyle w:val="Heading1"/>
        <w:rPr>
          <w:rFonts w:ascii="Garamond" w:hAnsi="Garamond"/>
        </w:rPr>
      </w:pPr>
      <w:r w:rsidRPr="001600E5">
        <w:rPr>
          <w:rFonts w:ascii="Garamond" w:hAnsi="Garamond"/>
        </w:rPr>
        <w:t xml:space="preserve">II. </w:t>
      </w:r>
      <w:r w:rsidR="00630E26" w:rsidRPr="001600E5">
        <w:rPr>
          <w:rFonts w:ascii="Garamond" w:hAnsi="Garamond"/>
        </w:rPr>
        <w:t>Assignments</w:t>
      </w:r>
      <w:r w:rsidR="00E66D98" w:rsidRPr="001600E5">
        <w:rPr>
          <w:rFonts w:ascii="Garamond" w:hAnsi="Garamond"/>
        </w:rPr>
        <w:t>,</w:t>
      </w:r>
      <w:r w:rsidR="006514CA" w:rsidRPr="001600E5">
        <w:rPr>
          <w:rFonts w:ascii="Garamond" w:hAnsi="Garamond"/>
        </w:rPr>
        <w:t xml:space="preserve"> 35% of grade</w:t>
      </w:r>
    </w:p>
    <w:p w14:paraId="131EE5EC" w14:textId="18ED94A2" w:rsidR="00795431" w:rsidRPr="001600E5" w:rsidRDefault="00A61556" w:rsidP="00795431">
      <w:pPr>
        <w:jc w:val="both"/>
        <w:rPr>
          <w:rFonts w:ascii="Garamond" w:hAnsi="Garamond" w:cs="Arial"/>
          <w:sz w:val="20"/>
          <w:szCs w:val="20"/>
        </w:rPr>
      </w:pPr>
      <w:r w:rsidRPr="001600E5">
        <w:rPr>
          <w:rFonts w:ascii="Garamond" w:hAnsi="Garamond" w:cs="Arial"/>
          <w:sz w:val="20"/>
          <w:szCs w:val="20"/>
        </w:rPr>
        <w:t>SEVEN</w:t>
      </w:r>
      <w:r w:rsidR="00795431" w:rsidRPr="001600E5">
        <w:rPr>
          <w:rFonts w:ascii="Garamond" w:hAnsi="Garamond" w:cs="Arial"/>
          <w:sz w:val="20"/>
          <w:szCs w:val="20"/>
        </w:rPr>
        <w:t xml:space="preserve"> equally weighted </w:t>
      </w:r>
      <w:r w:rsidR="00B33036" w:rsidRPr="001600E5">
        <w:rPr>
          <w:rFonts w:ascii="Garamond" w:hAnsi="Garamond" w:cs="Arial"/>
          <w:sz w:val="20"/>
          <w:szCs w:val="20"/>
        </w:rPr>
        <w:t xml:space="preserve">unit </w:t>
      </w:r>
      <w:r w:rsidR="00795431" w:rsidRPr="001600E5">
        <w:rPr>
          <w:rFonts w:ascii="Garamond" w:hAnsi="Garamond" w:cs="Arial"/>
          <w:sz w:val="20"/>
          <w:szCs w:val="20"/>
        </w:rPr>
        <w:t>assignments form the basis for learning the practice of statistics at the level required by this course</w:t>
      </w:r>
      <w:r w:rsidR="00AD2959" w:rsidRPr="001600E5">
        <w:rPr>
          <w:rFonts w:ascii="Garamond" w:hAnsi="Garamond" w:cs="Arial"/>
          <w:sz w:val="20"/>
          <w:szCs w:val="20"/>
        </w:rPr>
        <w:t xml:space="preserve">.  The units are </w:t>
      </w:r>
      <w:r w:rsidR="00493AA6" w:rsidRPr="001600E5">
        <w:rPr>
          <w:rFonts w:ascii="Garamond" w:hAnsi="Garamond" w:cs="Arial"/>
          <w:sz w:val="20"/>
          <w:szCs w:val="20"/>
        </w:rPr>
        <w:t>outlined on the course schedule</w:t>
      </w:r>
      <w:r w:rsidR="00AD2959" w:rsidRPr="001600E5">
        <w:rPr>
          <w:rFonts w:ascii="Garamond" w:hAnsi="Garamond" w:cs="Arial"/>
          <w:sz w:val="20"/>
          <w:szCs w:val="20"/>
        </w:rPr>
        <w:t xml:space="preserve"> (</w:t>
      </w:r>
      <w:r w:rsidRPr="001600E5">
        <w:rPr>
          <w:rFonts w:ascii="Garamond" w:hAnsi="Garamond" w:cs="Arial"/>
          <w:sz w:val="20"/>
          <w:szCs w:val="20"/>
        </w:rPr>
        <w:t>chapters are from</w:t>
      </w:r>
      <w:r w:rsidR="00AD2959" w:rsidRPr="001600E5">
        <w:rPr>
          <w:rFonts w:ascii="Garamond" w:hAnsi="Garamond" w:cs="Arial"/>
          <w:sz w:val="20"/>
          <w:szCs w:val="20"/>
        </w:rPr>
        <w:t xml:space="preserve"> Cohen</w:t>
      </w:r>
      <w:r w:rsidR="00B33036" w:rsidRPr="001600E5">
        <w:rPr>
          <w:rFonts w:ascii="Garamond" w:hAnsi="Garamond" w:cs="Arial"/>
          <w:sz w:val="20"/>
          <w:szCs w:val="20"/>
        </w:rPr>
        <w:t>’s 4</w:t>
      </w:r>
      <w:r w:rsidR="00B33036" w:rsidRPr="001600E5">
        <w:rPr>
          <w:rFonts w:ascii="Garamond" w:hAnsi="Garamond" w:cs="Arial"/>
          <w:sz w:val="20"/>
          <w:szCs w:val="20"/>
          <w:vertAlign w:val="superscript"/>
        </w:rPr>
        <w:t>th</w:t>
      </w:r>
      <w:r w:rsidR="00B33036" w:rsidRPr="001600E5">
        <w:rPr>
          <w:rFonts w:ascii="Garamond" w:hAnsi="Garamond" w:cs="Arial"/>
          <w:sz w:val="20"/>
          <w:szCs w:val="20"/>
        </w:rPr>
        <w:t xml:space="preserve"> edition</w:t>
      </w:r>
      <w:r w:rsidR="00AD2959" w:rsidRPr="001600E5">
        <w:rPr>
          <w:rFonts w:ascii="Garamond" w:hAnsi="Garamond" w:cs="Arial"/>
          <w:sz w:val="20"/>
          <w:szCs w:val="20"/>
        </w:rPr>
        <w:t xml:space="preserve"> text)</w:t>
      </w:r>
      <w:r w:rsidR="00493AA6" w:rsidRPr="001600E5">
        <w:rPr>
          <w:rFonts w:ascii="Garamond" w:hAnsi="Garamond" w:cs="Arial"/>
          <w:sz w:val="20"/>
          <w:szCs w:val="20"/>
        </w:rPr>
        <w:t>.  Details regarding what is required for each assignmen</w:t>
      </w:r>
      <w:r w:rsidR="001F31DA">
        <w:rPr>
          <w:rFonts w:ascii="Garamond" w:hAnsi="Garamond" w:cs="Arial"/>
          <w:sz w:val="20"/>
          <w:szCs w:val="20"/>
        </w:rPr>
        <w:t xml:space="preserve">t will be available on Canvas. </w:t>
      </w:r>
      <w:r w:rsidR="00B729A0" w:rsidRPr="001600E5">
        <w:rPr>
          <w:rFonts w:ascii="Garamond" w:hAnsi="Garamond" w:cs="Arial"/>
          <w:sz w:val="20"/>
          <w:szCs w:val="20"/>
        </w:rPr>
        <w:t xml:space="preserve">Assignments require the manipulation or analysis of data and </w:t>
      </w:r>
      <w:r w:rsidR="001F31DA">
        <w:rPr>
          <w:rFonts w:ascii="Garamond" w:hAnsi="Garamond" w:cs="Arial"/>
          <w:sz w:val="20"/>
          <w:szCs w:val="20"/>
        </w:rPr>
        <w:t xml:space="preserve">professional communication of results. </w:t>
      </w:r>
      <w:r w:rsidR="00493AA6" w:rsidRPr="001600E5">
        <w:rPr>
          <w:rFonts w:ascii="Garamond" w:hAnsi="Garamond" w:cs="Arial"/>
          <w:sz w:val="20"/>
          <w:szCs w:val="20"/>
        </w:rPr>
        <w:t xml:space="preserve">Most, if not all, assignments will require analysis in </w:t>
      </w:r>
      <w:r w:rsidR="001F31DA">
        <w:rPr>
          <w:rFonts w:ascii="Garamond" w:hAnsi="Garamond" w:cs="Arial"/>
          <w:sz w:val="20"/>
          <w:szCs w:val="20"/>
        </w:rPr>
        <w:t xml:space="preserve">R and RStudio. </w:t>
      </w:r>
      <w:r w:rsidR="00493AA6" w:rsidRPr="001600E5">
        <w:rPr>
          <w:rFonts w:ascii="Garamond" w:hAnsi="Garamond" w:cs="Arial"/>
          <w:sz w:val="20"/>
          <w:szCs w:val="20"/>
        </w:rPr>
        <w:t>Additional reading of provided articles may be required</w:t>
      </w:r>
      <w:r w:rsidR="00B729A0" w:rsidRPr="001600E5">
        <w:rPr>
          <w:rFonts w:ascii="Garamond" w:hAnsi="Garamond" w:cs="Arial"/>
          <w:sz w:val="20"/>
          <w:szCs w:val="20"/>
        </w:rPr>
        <w:t>, too</w:t>
      </w:r>
      <w:r w:rsidR="00493AA6" w:rsidRPr="001600E5">
        <w:rPr>
          <w:rFonts w:ascii="Garamond" w:hAnsi="Garamond" w:cs="Arial"/>
          <w:sz w:val="20"/>
          <w:szCs w:val="20"/>
        </w:rPr>
        <w:t xml:space="preserve">.  </w:t>
      </w:r>
    </w:p>
    <w:p w14:paraId="23674AAE" w14:textId="592EF1E8" w:rsidR="00795431" w:rsidRPr="001600E5" w:rsidRDefault="00795431" w:rsidP="00795431">
      <w:pPr>
        <w:jc w:val="both"/>
        <w:rPr>
          <w:rFonts w:ascii="Garamond" w:hAnsi="Garamond" w:cs="Arial"/>
          <w:sz w:val="20"/>
          <w:szCs w:val="20"/>
        </w:rPr>
      </w:pPr>
    </w:p>
    <w:p w14:paraId="4CA8B4AD" w14:textId="5B90B5BE" w:rsidR="00493AA6" w:rsidRPr="001600E5" w:rsidRDefault="00795431" w:rsidP="00795431">
      <w:pPr>
        <w:autoSpaceDE w:val="0"/>
        <w:jc w:val="both"/>
        <w:rPr>
          <w:rFonts w:ascii="Garamond" w:hAnsi="Garamond" w:cs="Arial"/>
          <w:sz w:val="20"/>
          <w:szCs w:val="20"/>
        </w:rPr>
      </w:pPr>
      <w:r w:rsidRPr="001600E5">
        <w:rPr>
          <w:rFonts w:ascii="Garamond" w:hAnsi="Garamond" w:cs="Arial"/>
          <w:sz w:val="20"/>
          <w:szCs w:val="20"/>
        </w:rPr>
        <w:t xml:space="preserve">All assignments are </w:t>
      </w:r>
      <w:r w:rsidR="000F56FC" w:rsidRPr="001600E5">
        <w:rPr>
          <w:rFonts w:ascii="Garamond" w:hAnsi="Garamond" w:cs="Arial"/>
          <w:sz w:val="20"/>
          <w:szCs w:val="20"/>
        </w:rPr>
        <w:t>REQUIRED</w:t>
      </w:r>
      <w:r w:rsidR="008E11B8" w:rsidRPr="001600E5">
        <w:rPr>
          <w:rFonts w:ascii="Garamond" w:hAnsi="Garamond" w:cs="Arial"/>
          <w:sz w:val="20"/>
          <w:szCs w:val="20"/>
        </w:rPr>
        <w:t xml:space="preserve">: </w:t>
      </w:r>
      <w:r w:rsidR="000F56FC" w:rsidRPr="001600E5">
        <w:rPr>
          <w:rFonts w:ascii="Garamond" w:hAnsi="Garamond" w:cs="Arial"/>
          <w:sz w:val="20"/>
          <w:szCs w:val="20"/>
        </w:rPr>
        <w:t>NO</w:t>
      </w:r>
      <w:r w:rsidR="008E11B8" w:rsidRPr="001600E5">
        <w:rPr>
          <w:rFonts w:ascii="Garamond" w:hAnsi="Garamond" w:cs="Arial"/>
          <w:sz w:val="20"/>
          <w:szCs w:val="20"/>
        </w:rPr>
        <w:t xml:space="preserve"> scores will be dropped.  </w:t>
      </w:r>
      <w:r w:rsidRPr="001600E5">
        <w:rPr>
          <w:rFonts w:ascii="Garamond" w:hAnsi="Garamond" w:cs="Arial"/>
          <w:sz w:val="20"/>
          <w:szCs w:val="20"/>
        </w:rPr>
        <w:t xml:space="preserve">Students may work </w:t>
      </w:r>
      <w:r w:rsidR="003C4943" w:rsidRPr="001600E5">
        <w:rPr>
          <w:rFonts w:ascii="Garamond" w:hAnsi="Garamond" w:cs="Arial"/>
          <w:sz w:val="20"/>
          <w:szCs w:val="20"/>
        </w:rPr>
        <w:t>together</w:t>
      </w:r>
      <w:r w:rsidR="000F56FC" w:rsidRPr="001600E5">
        <w:rPr>
          <w:rFonts w:ascii="Garamond" w:hAnsi="Garamond" w:cs="Arial"/>
          <w:sz w:val="20"/>
          <w:szCs w:val="20"/>
        </w:rPr>
        <w:t>, however each student</w:t>
      </w:r>
      <w:r w:rsidR="008E11B8" w:rsidRPr="001600E5">
        <w:rPr>
          <w:rFonts w:ascii="Garamond" w:hAnsi="Garamond" w:cs="Arial"/>
          <w:sz w:val="20"/>
          <w:szCs w:val="20"/>
        </w:rPr>
        <w:t xml:space="preserve"> must turn in </w:t>
      </w:r>
      <w:r w:rsidR="00E66D98" w:rsidRPr="001600E5">
        <w:rPr>
          <w:rFonts w:ascii="Garamond" w:hAnsi="Garamond" w:cs="Arial"/>
          <w:sz w:val="20"/>
          <w:szCs w:val="20"/>
          <w:u w:val="single"/>
        </w:rPr>
        <w:t>his or her own work</w:t>
      </w:r>
      <w:r w:rsidR="008E11B8" w:rsidRPr="001600E5">
        <w:rPr>
          <w:rFonts w:ascii="Garamond" w:hAnsi="Garamond" w:cs="Arial"/>
          <w:sz w:val="20"/>
          <w:szCs w:val="20"/>
        </w:rPr>
        <w:t xml:space="preserve">, </w:t>
      </w:r>
      <w:r w:rsidR="008E11B8" w:rsidRPr="001600E5">
        <w:rPr>
          <w:rFonts w:ascii="Garamond" w:hAnsi="Garamond" w:cs="Arial"/>
          <w:b/>
          <w:sz w:val="20"/>
          <w:szCs w:val="20"/>
        </w:rPr>
        <w:t>not photocopies or identical replicates</w:t>
      </w:r>
      <w:r w:rsidRPr="001600E5">
        <w:rPr>
          <w:rFonts w:ascii="Garamond" w:hAnsi="Garamond" w:cs="Arial"/>
          <w:sz w:val="20"/>
          <w:szCs w:val="20"/>
        </w:rPr>
        <w:t xml:space="preserve">. Assignments are due </w:t>
      </w:r>
      <w:r w:rsidR="008E11B8" w:rsidRPr="001600E5">
        <w:rPr>
          <w:rFonts w:ascii="Garamond" w:hAnsi="Garamond" w:cs="Arial"/>
          <w:sz w:val="20"/>
          <w:szCs w:val="20"/>
        </w:rPr>
        <w:t>by</w:t>
      </w:r>
      <w:r w:rsidRPr="001600E5">
        <w:rPr>
          <w:rFonts w:ascii="Garamond" w:hAnsi="Garamond" w:cs="Arial"/>
          <w:sz w:val="20"/>
          <w:szCs w:val="20"/>
        </w:rPr>
        <w:t xml:space="preserve"> </w:t>
      </w:r>
      <w:r w:rsidR="001F31DA">
        <w:rPr>
          <w:rFonts w:ascii="Garamond" w:hAnsi="Garamond" w:cs="Arial"/>
          <w:b/>
          <w:sz w:val="20"/>
          <w:szCs w:val="20"/>
        </w:rPr>
        <w:t>11:59</w:t>
      </w:r>
      <w:r w:rsidR="008E11B8" w:rsidRPr="001600E5">
        <w:rPr>
          <w:rFonts w:ascii="Garamond" w:hAnsi="Garamond" w:cs="Arial"/>
          <w:b/>
          <w:sz w:val="20"/>
          <w:szCs w:val="20"/>
        </w:rPr>
        <w:t>pm</w:t>
      </w:r>
      <w:r w:rsidR="008E11B8" w:rsidRPr="001600E5">
        <w:rPr>
          <w:rFonts w:ascii="Garamond" w:hAnsi="Garamond" w:cs="Arial"/>
          <w:sz w:val="20"/>
          <w:szCs w:val="20"/>
        </w:rPr>
        <w:t xml:space="preserve"> on the</w:t>
      </w:r>
      <w:r w:rsidRPr="001600E5">
        <w:rPr>
          <w:rFonts w:ascii="Garamond" w:hAnsi="Garamond" w:cs="Arial"/>
          <w:sz w:val="20"/>
          <w:szCs w:val="20"/>
        </w:rPr>
        <w:t xml:space="preserve"> due date (see course schedule)</w:t>
      </w:r>
      <w:r w:rsidR="0030753F" w:rsidRPr="001600E5">
        <w:rPr>
          <w:rFonts w:ascii="Garamond" w:hAnsi="Garamond" w:cs="Arial"/>
          <w:sz w:val="20"/>
          <w:szCs w:val="20"/>
        </w:rPr>
        <w:t xml:space="preserve">.  </w:t>
      </w:r>
      <w:r w:rsidR="00B729A0" w:rsidRPr="001600E5">
        <w:rPr>
          <w:rFonts w:ascii="Garamond" w:hAnsi="Garamond" w:cs="Arial"/>
          <w:sz w:val="20"/>
          <w:szCs w:val="20"/>
        </w:rPr>
        <w:t>Details on what is required to be turned in will be posted on canvas.</w:t>
      </w:r>
    </w:p>
    <w:p w14:paraId="7F2824EA" w14:textId="54A45244" w:rsidR="00493AA6" w:rsidRPr="001600E5" w:rsidRDefault="00493AA6" w:rsidP="00795431">
      <w:pPr>
        <w:autoSpaceDE w:val="0"/>
        <w:jc w:val="both"/>
        <w:rPr>
          <w:rFonts w:ascii="Garamond" w:hAnsi="Garamond" w:cs="Arial"/>
          <w:sz w:val="20"/>
          <w:szCs w:val="20"/>
        </w:rPr>
      </w:pPr>
    </w:p>
    <w:p w14:paraId="421D1D91" w14:textId="3533C416" w:rsidR="00A41D72" w:rsidRPr="001600E5" w:rsidRDefault="00B729A0" w:rsidP="00A41D72">
      <w:pPr>
        <w:autoSpaceDE w:val="0"/>
        <w:jc w:val="both"/>
        <w:rPr>
          <w:rFonts w:ascii="Garamond" w:hAnsi="Garamond"/>
        </w:rPr>
      </w:pPr>
      <w:r w:rsidRPr="001600E5">
        <w:rPr>
          <w:rFonts w:ascii="Garamond" w:hAnsi="Garamond" w:cs="Arial"/>
          <w:sz w:val="20"/>
          <w:szCs w:val="20"/>
        </w:rPr>
        <w:t>R</w:t>
      </w:r>
      <w:r w:rsidR="0030753F" w:rsidRPr="001600E5">
        <w:rPr>
          <w:rFonts w:ascii="Garamond" w:hAnsi="Garamond" w:cs="Arial"/>
          <w:sz w:val="20"/>
          <w:szCs w:val="20"/>
        </w:rPr>
        <w:t xml:space="preserve">ubrics will be used </w:t>
      </w:r>
      <w:r w:rsidRPr="001600E5">
        <w:rPr>
          <w:rFonts w:ascii="Garamond" w:hAnsi="Garamond" w:cs="Arial"/>
          <w:sz w:val="20"/>
          <w:szCs w:val="20"/>
        </w:rPr>
        <w:t>for grading</w:t>
      </w:r>
      <w:r w:rsidR="0076655B">
        <w:rPr>
          <w:rFonts w:ascii="Garamond" w:hAnsi="Garamond" w:cs="Arial"/>
          <w:sz w:val="20"/>
          <w:szCs w:val="20"/>
        </w:rPr>
        <w:t xml:space="preserve">. </w:t>
      </w:r>
      <w:r w:rsidR="003C4943" w:rsidRPr="001600E5">
        <w:rPr>
          <w:rFonts w:ascii="Garamond" w:hAnsi="Garamond" w:cs="Arial"/>
          <w:sz w:val="20"/>
          <w:szCs w:val="20"/>
        </w:rPr>
        <w:t>H</w:t>
      </w:r>
      <w:r w:rsidR="0030753F" w:rsidRPr="001600E5">
        <w:rPr>
          <w:rFonts w:ascii="Garamond" w:hAnsi="Garamond" w:cs="Arial"/>
          <w:sz w:val="20"/>
          <w:szCs w:val="20"/>
        </w:rPr>
        <w:t xml:space="preserve">alf of the points are </w:t>
      </w:r>
      <w:r w:rsidR="003C4943" w:rsidRPr="001600E5">
        <w:rPr>
          <w:rFonts w:ascii="Garamond" w:hAnsi="Garamond" w:cs="Arial"/>
          <w:sz w:val="20"/>
          <w:szCs w:val="20"/>
        </w:rPr>
        <w:t>earned</w:t>
      </w:r>
      <w:r w:rsidR="0030753F" w:rsidRPr="001600E5">
        <w:rPr>
          <w:rFonts w:ascii="Garamond" w:hAnsi="Garamond" w:cs="Arial"/>
          <w:sz w:val="20"/>
          <w:szCs w:val="20"/>
        </w:rPr>
        <w:t xml:space="preserve"> for </w:t>
      </w:r>
      <w:r w:rsidR="0030753F" w:rsidRPr="001600E5">
        <w:rPr>
          <w:rFonts w:ascii="Garamond" w:hAnsi="Garamond" w:cs="Arial"/>
          <w:b/>
          <w:sz w:val="20"/>
          <w:szCs w:val="20"/>
        </w:rPr>
        <w:t>completion</w:t>
      </w:r>
      <w:r w:rsidR="0030753F" w:rsidRPr="001600E5">
        <w:rPr>
          <w:rFonts w:ascii="Garamond" w:hAnsi="Garamond" w:cs="Arial"/>
          <w:sz w:val="20"/>
          <w:szCs w:val="20"/>
        </w:rPr>
        <w:t xml:space="preserve"> and half for </w:t>
      </w:r>
      <w:r w:rsidR="0030753F" w:rsidRPr="001600E5">
        <w:rPr>
          <w:rFonts w:ascii="Garamond" w:hAnsi="Garamond" w:cs="Arial"/>
          <w:b/>
          <w:sz w:val="20"/>
          <w:szCs w:val="20"/>
        </w:rPr>
        <w:t>correctness</w:t>
      </w:r>
      <w:r w:rsidR="0030753F" w:rsidRPr="001600E5">
        <w:rPr>
          <w:rFonts w:ascii="Garamond" w:hAnsi="Garamond" w:cs="Arial"/>
          <w:sz w:val="20"/>
          <w:szCs w:val="20"/>
        </w:rPr>
        <w:t xml:space="preserve"> (based on a subset of problems chosen for grading).</w:t>
      </w:r>
      <w:r w:rsidR="002343A4" w:rsidRPr="001600E5">
        <w:rPr>
          <w:rFonts w:ascii="Garamond" w:hAnsi="Garamond" w:cs="Arial"/>
          <w:sz w:val="20"/>
          <w:szCs w:val="20"/>
        </w:rPr>
        <w:t xml:space="preserve">  Skipped portion</w:t>
      </w:r>
      <w:r w:rsidR="003C4943" w:rsidRPr="001600E5">
        <w:rPr>
          <w:rFonts w:ascii="Garamond" w:hAnsi="Garamond" w:cs="Arial"/>
          <w:sz w:val="20"/>
          <w:szCs w:val="20"/>
        </w:rPr>
        <w:t>s</w:t>
      </w:r>
      <w:r w:rsidR="002343A4" w:rsidRPr="001600E5">
        <w:rPr>
          <w:rFonts w:ascii="Garamond" w:hAnsi="Garamond" w:cs="Arial"/>
          <w:sz w:val="20"/>
          <w:szCs w:val="20"/>
        </w:rPr>
        <w:t xml:space="preserve"> of an assignment may result in loss of points for </w:t>
      </w:r>
      <w:r w:rsidR="000F56FC" w:rsidRPr="001600E5">
        <w:rPr>
          <w:rFonts w:ascii="Garamond" w:hAnsi="Garamond" w:cs="Arial"/>
          <w:b/>
          <w:sz w:val="20"/>
          <w:szCs w:val="20"/>
          <w:u w:val="single"/>
        </w:rPr>
        <w:t>BOTH</w:t>
      </w:r>
      <w:r w:rsidR="000F56FC" w:rsidRPr="001600E5">
        <w:rPr>
          <w:rFonts w:ascii="Garamond" w:hAnsi="Garamond" w:cs="Arial"/>
          <w:sz w:val="20"/>
          <w:szCs w:val="20"/>
        </w:rPr>
        <w:t xml:space="preserve"> </w:t>
      </w:r>
      <w:r w:rsidR="002343A4" w:rsidRPr="001600E5">
        <w:rPr>
          <w:rFonts w:ascii="Garamond" w:hAnsi="Garamond" w:cs="Arial"/>
          <w:sz w:val="20"/>
          <w:szCs w:val="20"/>
        </w:rPr>
        <w:t xml:space="preserve">completeness </w:t>
      </w:r>
      <w:r w:rsidRPr="001600E5">
        <w:rPr>
          <w:rFonts w:ascii="Garamond" w:hAnsi="Garamond" w:cs="Arial"/>
          <w:b/>
          <w:sz w:val="20"/>
          <w:szCs w:val="20"/>
          <w:u w:val="single"/>
        </w:rPr>
        <w:t>AND</w:t>
      </w:r>
      <w:r w:rsidR="002343A4" w:rsidRPr="001600E5">
        <w:rPr>
          <w:rFonts w:ascii="Garamond" w:hAnsi="Garamond" w:cs="Arial"/>
          <w:sz w:val="20"/>
          <w:szCs w:val="20"/>
        </w:rPr>
        <w:t xml:space="preserve"> correctnes</w:t>
      </w:r>
      <w:r w:rsidR="000F56FC" w:rsidRPr="001600E5">
        <w:rPr>
          <w:rFonts w:ascii="Garamond" w:hAnsi="Garamond" w:cs="Arial"/>
          <w:sz w:val="20"/>
          <w:szCs w:val="20"/>
        </w:rPr>
        <w:t>s</w:t>
      </w:r>
      <w:r w:rsidR="002343A4" w:rsidRPr="001600E5">
        <w:rPr>
          <w:rFonts w:ascii="Garamond" w:hAnsi="Garamond" w:cs="Arial"/>
          <w:sz w:val="20"/>
          <w:szCs w:val="20"/>
        </w:rPr>
        <w:t>.</w:t>
      </w:r>
      <w:r w:rsidR="0076655B">
        <w:rPr>
          <w:rFonts w:ascii="Garamond" w:hAnsi="Garamond" w:cs="Arial"/>
          <w:sz w:val="20"/>
          <w:szCs w:val="20"/>
        </w:rPr>
        <w:t xml:space="preserve"> </w:t>
      </w:r>
      <w:r w:rsidR="008E11B8" w:rsidRPr="001600E5">
        <w:rPr>
          <w:rFonts w:ascii="Garamond" w:hAnsi="Garamond" w:cs="Arial"/>
          <w:sz w:val="20"/>
          <w:szCs w:val="20"/>
        </w:rPr>
        <w:t>L</w:t>
      </w:r>
      <w:r w:rsidR="00795431" w:rsidRPr="001600E5">
        <w:rPr>
          <w:rFonts w:ascii="Garamond" w:hAnsi="Garamond" w:cs="Arial"/>
          <w:sz w:val="20"/>
          <w:szCs w:val="20"/>
        </w:rPr>
        <w:t>ate assignments</w:t>
      </w:r>
      <w:r w:rsidR="002343A4" w:rsidRPr="001600E5">
        <w:rPr>
          <w:rFonts w:ascii="Garamond" w:hAnsi="Garamond" w:cs="Arial"/>
          <w:sz w:val="20"/>
          <w:szCs w:val="20"/>
        </w:rPr>
        <w:t xml:space="preserve"> </w:t>
      </w:r>
      <w:r w:rsidR="008E11B8" w:rsidRPr="001600E5">
        <w:rPr>
          <w:rFonts w:ascii="Garamond" w:hAnsi="Garamond" w:cs="Arial"/>
          <w:sz w:val="20"/>
          <w:szCs w:val="20"/>
        </w:rPr>
        <w:t>turned in within 24 hours</w:t>
      </w:r>
      <w:r w:rsidR="00795431" w:rsidRPr="001600E5">
        <w:rPr>
          <w:rFonts w:ascii="Garamond" w:hAnsi="Garamond" w:cs="Arial"/>
          <w:sz w:val="20"/>
          <w:szCs w:val="20"/>
        </w:rPr>
        <w:t xml:space="preserve"> of the due date</w:t>
      </w:r>
      <w:r w:rsidR="0030753F" w:rsidRPr="001600E5">
        <w:rPr>
          <w:rFonts w:ascii="Garamond" w:hAnsi="Garamond" w:cs="Arial"/>
          <w:sz w:val="20"/>
          <w:szCs w:val="20"/>
        </w:rPr>
        <w:t xml:space="preserve"> will receive </w:t>
      </w:r>
      <w:r w:rsidR="0030753F" w:rsidRPr="001600E5">
        <w:rPr>
          <w:rFonts w:ascii="Garamond" w:hAnsi="Garamond" w:cs="Arial"/>
          <w:b/>
          <w:sz w:val="20"/>
          <w:szCs w:val="20"/>
        </w:rPr>
        <w:t>half</w:t>
      </w:r>
      <w:r w:rsidR="0030753F" w:rsidRPr="001600E5">
        <w:rPr>
          <w:rFonts w:ascii="Garamond" w:hAnsi="Garamond" w:cs="Arial"/>
          <w:sz w:val="20"/>
          <w:szCs w:val="20"/>
        </w:rPr>
        <w:t xml:space="preserve"> the score earned.</w:t>
      </w:r>
      <w:r w:rsidR="0076655B">
        <w:rPr>
          <w:rFonts w:ascii="Garamond" w:hAnsi="Garamond" w:cs="Arial"/>
          <w:sz w:val="20"/>
          <w:szCs w:val="20"/>
        </w:rPr>
        <w:t xml:space="preserve"> </w:t>
      </w:r>
      <w:r w:rsidR="008E11B8" w:rsidRPr="001600E5">
        <w:rPr>
          <w:rFonts w:ascii="Garamond" w:hAnsi="Garamond" w:cs="Arial"/>
          <w:sz w:val="20"/>
          <w:szCs w:val="20"/>
        </w:rPr>
        <w:t>N</w:t>
      </w:r>
      <w:r w:rsidR="00795431" w:rsidRPr="001600E5">
        <w:rPr>
          <w:rFonts w:ascii="Garamond" w:hAnsi="Garamond" w:cs="Arial"/>
          <w:sz w:val="20"/>
          <w:szCs w:val="20"/>
        </w:rPr>
        <w:t xml:space="preserve">o points will be awarded thereafter. </w:t>
      </w:r>
    </w:p>
    <w:p w14:paraId="7204278D" w14:textId="5CEF926B" w:rsidR="00795431" w:rsidRPr="001600E5" w:rsidRDefault="00DE1B85" w:rsidP="00DE1B85">
      <w:pPr>
        <w:pStyle w:val="Heading1"/>
        <w:rPr>
          <w:rFonts w:ascii="Garamond" w:hAnsi="Garamond"/>
        </w:rPr>
      </w:pPr>
      <w:r w:rsidRPr="001600E5">
        <w:rPr>
          <w:rFonts w:ascii="Garamond" w:hAnsi="Garamond"/>
        </w:rPr>
        <w:t>III. Examinations</w:t>
      </w:r>
      <w:r w:rsidR="00E66D98" w:rsidRPr="001600E5">
        <w:rPr>
          <w:rFonts w:ascii="Garamond" w:hAnsi="Garamond"/>
        </w:rPr>
        <w:t>,</w:t>
      </w:r>
      <w:r w:rsidRPr="001600E5">
        <w:rPr>
          <w:rFonts w:ascii="Garamond" w:hAnsi="Garamond"/>
        </w:rPr>
        <w:t xml:space="preserve"> 35% of grade</w:t>
      </w:r>
    </w:p>
    <w:p w14:paraId="050EEA5A" w14:textId="6BF408D3" w:rsidR="00AD2959" w:rsidRPr="001600E5" w:rsidRDefault="00E66D98" w:rsidP="00795431">
      <w:pPr>
        <w:jc w:val="both"/>
        <w:rPr>
          <w:rFonts w:ascii="Garamond" w:hAnsi="Garamond" w:cs="Arial"/>
          <w:sz w:val="20"/>
          <w:szCs w:val="20"/>
        </w:rPr>
      </w:pPr>
      <w:r w:rsidRPr="001600E5">
        <w:rPr>
          <w:rFonts w:ascii="Garamond" w:hAnsi="Garamond" w:cs="Arial"/>
          <w:sz w:val="20"/>
          <w:szCs w:val="20"/>
        </w:rPr>
        <w:t>S</w:t>
      </w:r>
      <w:r w:rsidR="007342ED" w:rsidRPr="001600E5">
        <w:rPr>
          <w:rFonts w:ascii="Garamond" w:hAnsi="Garamond" w:cs="Arial"/>
          <w:sz w:val="20"/>
          <w:szCs w:val="20"/>
        </w:rPr>
        <w:t>IX</w:t>
      </w:r>
      <w:r w:rsidRPr="001600E5">
        <w:rPr>
          <w:rFonts w:ascii="Garamond" w:hAnsi="Garamond" w:cs="Arial"/>
          <w:sz w:val="20"/>
          <w:szCs w:val="20"/>
        </w:rPr>
        <w:t xml:space="preserve"> </w:t>
      </w:r>
      <w:r w:rsidR="00795431" w:rsidRPr="001600E5">
        <w:rPr>
          <w:rFonts w:ascii="Garamond" w:hAnsi="Garamond" w:cs="Arial"/>
          <w:sz w:val="20"/>
          <w:szCs w:val="20"/>
        </w:rPr>
        <w:t>equally weighted examinations will be given during this course</w:t>
      </w:r>
      <w:r w:rsidR="00AD2959" w:rsidRPr="001600E5">
        <w:rPr>
          <w:rFonts w:ascii="Garamond" w:hAnsi="Garamond" w:cs="Arial"/>
          <w:sz w:val="20"/>
          <w:szCs w:val="20"/>
        </w:rPr>
        <w:t xml:space="preserve"> (same unit</w:t>
      </w:r>
      <w:r w:rsidR="00EE63B2" w:rsidRPr="001600E5">
        <w:rPr>
          <w:rFonts w:ascii="Garamond" w:hAnsi="Garamond" w:cs="Arial"/>
          <w:sz w:val="20"/>
          <w:szCs w:val="20"/>
        </w:rPr>
        <w:t>/chapter</w:t>
      </w:r>
      <w:r w:rsidR="00AD2959" w:rsidRPr="001600E5">
        <w:rPr>
          <w:rFonts w:ascii="Garamond" w:hAnsi="Garamond" w:cs="Arial"/>
          <w:sz w:val="20"/>
          <w:szCs w:val="20"/>
        </w:rPr>
        <w:t xml:space="preserve"> br</w:t>
      </w:r>
      <w:r w:rsidR="004A1242" w:rsidRPr="001600E5">
        <w:rPr>
          <w:rFonts w:ascii="Garamond" w:hAnsi="Garamond" w:cs="Arial"/>
          <w:sz w:val="20"/>
          <w:szCs w:val="20"/>
        </w:rPr>
        <w:t xml:space="preserve">eakdown </w:t>
      </w:r>
      <w:r w:rsidR="00235385" w:rsidRPr="001600E5">
        <w:rPr>
          <w:rFonts w:ascii="Garamond" w:hAnsi="Garamond" w:cs="Arial"/>
          <w:sz w:val="20"/>
          <w:szCs w:val="20"/>
        </w:rPr>
        <w:t>as the assignments;</w:t>
      </w:r>
      <w:r w:rsidR="004A1242" w:rsidRPr="001600E5">
        <w:rPr>
          <w:rFonts w:ascii="Garamond" w:hAnsi="Garamond" w:cs="Arial"/>
          <w:sz w:val="20"/>
          <w:szCs w:val="20"/>
        </w:rPr>
        <w:t xml:space="preserve"> un</w:t>
      </w:r>
      <w:r w:rsidR="00235385" w:rsidRPr="001600E5">
        <w:rPr>
          <w:rFonts w:ascii="Garamond" w:hAnsi="Garamond" w:cs="Arial"/>
          <w:sz w:val="20"/>
          <w:szCs w:val="20"/>
        </w:rPr>
        <w:t>it 0 does not have an exam</w:t>
      </w:r>
      <w:r w:rsidR="00AD2959" w:rsidRPr="001600E5">
        <w:rPr>
          <w:rFonts w:ascii="Garamond" w:hAnsi="Garamond" w:cs="Arial"/>
          <w:sz w:val="20"/>
          <w:szCs w:val="20"/>
        </w:rPr>
        <w:t>)</w:t>
      </w:r>
      <w:r w:rsidR="00795431" w:rsidRPr="001600E5">
        <w:rPr>
          <w:rFonts w:ascii="Garamond" w:hAnsi="Garamond" w:cs="Arial"/>
          <w:sz w:val="20"/>
          <w:szCs w:val="20"/>
        </w:rPr>
        <w:t>.</w:t>
      </w:r>
      <w:r w:rsidR="006916B4">
        <w:rPr>
          <w:rFonts w:ascii="Garamond" w:hAnsi="Garamond" w:cs="Arial"/>
          <w:sz w:val="20"/>
          <w:szCs w:val="20"/>
        </w:rPr>
        <w:t xml:space="preserve"> </w:t>
      </w:r>
      <w:r w:rsidR="00795431" w:rsidRPr="001600E5">
        <w:rPr>
          <w:rFonts w:ascii="Garamond" w:hAnsi="Garamond" w:cs="Arial"/>
          <w:sz w:val="20"/>
          <w:szCs w:val="20"/>
        </w:rPr>
        <w:t xml:space="preserve">Examinations will be given </w:t>
      </w:r>
      <w:r w:rsidR="00AD2959" w:rsidRPr="001600E5">
        <w:rPr>
          <w:rFonts w:ascii="Garamond" w:hAnsi="Garamond" w:cs="Arial"/>
          <w:b/>
          <w:sz w:val="20"/>
          <w:szCs w:val="20"/>
        </w:rPr>
        <w:t>IN CLASS</w:t>
      </w:r>
      <w:r w:rsidR="00795431" w:rsidRPr="001600E5">
        <w:rPr>
          <w:rFonts w:ascii="Garamond" w:hAnsi="Garamond" w:cs="Arial"/>
          <w:sz w:val="20"/>
          <w:szCs w:val="20"/>
        </w:rPr>
        <w:t xml:space="preserve"> and will require </w:t>
      </w:r>
      <w:r w:rsidR="00B4159F" w:rsidRPr="001600E5">
        <w:rPr>
          <w:rFonts w:ascii="Garamond" w:hAnsi="Garamond" w:cs="Arial"/>
          <w:b/>
          <w:sz w:val="20"/>
          <w:szCs w:val="20"/>
        </w:rPr>
        <w:t>less than</w:t>
      </w:r>
      <w:r w:rsidR="00795431" w:rsidRPr="001600E5">
        <w:rPr>
          <w:rFonts w:ascii="Garamond" w:hAnsi="Garamond" w:cs="Arial"/>
          <w:b/>
          <w:sz w:val="20"/>
          <w:szCs w:val="20"/>
        </w:rPr>
        <w:t xml:space="preserve"> 30 minutes</w:t>
      </w:r>
      <w:r w:rsidR="008E11B8" w:rsidRPr="001600E5">
        <w:rPr>
          <w:rFonts w:ascii="Garamond" w:hAnsi="Garamond" w:cs="Arial"/>
          <w:sz w:val="20"/>
          <w:szCs w:val="20"/>
        </w:rPr>
        <w:t xml:space="preserve">.  </w:t>
      </w:r>
      <w:r w:rsidR="00795431" w:rsidRPr="001600E5">
        <w:rPr>
          <w:rFonts w:ascii="Garamond" w:hAnsi="Garamond" w:cs="Arial"/>
          <w:sz w:val="20"/>
          <w:szCs w:val="20"/>
        </w:rPr>
        <w:t xml:space="preserve">Examinations will cover material discussed in class </w:t>
      </w:r>
      <w:r w:rsidR="00235385" w:rsidRPr="001600E5">
        <w:rPr>
          <w:rFonts w:ascii="Garamond" w:hAnsi="Garamond" w:cs="Arial"/>
          <w:sz w:val="20"/>
          <w:szCs w:val="20"/>
        </w:rPr>
        <w:t>AND</w:t>
      </w:r>
      <w:r w:rsidR="00795431" w:rsidRPr="001600E5">
        <w:rPr>
          <w:rFonts w:ascii="Garamond" w:hAnsi="Garamond" w:cs="Arial"/>
          <w:sz w:val="20"/>
          <w:szCs w:val="20"/>
        </w:rPr>
        <w:t xml:space="preserve"> in the readings.</w:t>
      </w:r>
      <w:r w:rsidR="00235385" w:rsidRPr="001600E5">
        <w:rPr>
          <w:rFonts w:ascii="Garamond" w:hAnsi="Garamond" w:cs="Arial"/>
          <w:sz w:val="20"/>
          <w:szCs w:val="20"/>
        </w:rPr>
        <w:t xml:space="preserve"> A</w:t>
      </w:r>
      <w:r w:rsidR="00AD2959" w:rsidRPr="001600E5">
        <w:rPr>
          <w:rFonts w:ascii="Garamond" w:hAnsi="Garamond" w:cs="Arial"/>
          <w:sz w:val="20"/>
          <w:szCs w:val="20"/>
        </w:rPr>
        <w:t>ll formula</w:t>
      </w:r>
      <w:r w:rsidR="000F56FC" w:rsidRPr="001600E5">
        <w:rPr>
          <w:rFonts w:ascii="Garamond" w:hAnsi="Garamond" w:cs="Arial"/>
          <w:sz w:val="20"/>
          <w:szCs w:val="20"/>
        </w:rPr>
        <w:t>s</w:t>
      </w:r>
      <w:r w:rsidR="00AD2959" w:rsidRPr="001600E5">
        <w:rPr>
          <w:rFonts w:ascii="Garamond" w:hAnsi="Garamond" w:cs="Arial"/>
          <w:sz w:val="20"/>
          <w:szCs w:val="20"/>
        </w:rPr>
        <w:t xml:space="preserve"> </w:t>
      </w:r>
      <w:r w:rsidR="00235385" w:rsidRPr="001600E5">
        <w:rPr>
          <w:rFonts w:ascii="Garamond" w:hAnsi="Garamond" w:cs="Arial"/>
          <w:sz w:val="20"/>
          <w:szCs w:val="20"/>
        </w:rPr>
        <w:t xml:space="preserve">needed </w:t>
      </w:r>
      <w:r w:rsidR="00AD2959" w:rsidRPr="001600E5">
        <w:rPr>
          <w:rFonts w:ascii="Garamond" w:hAnsi="Garamond" w:cs="Arial"/>
          <w:sz w:val="20"/>
          <w:szCs w:val="20"/>
        </w:rPr>
        <w:t>will be provided on examinations (unless noted during examination reviews).</w:t>
      </w:r>
      <w:r w:rsidR="0087727B">
        <w:rPr>
          <w:rFonts w:ascii="Garamond" w:hAnsi="Garamond" w:cs="Arial"/>
          <w:sz w:val="20"/>
          <w:szCs w:val="20"/>
        </w:rPr>
        <w:t xml:space="preserve"> </w:t>
      </w:r>
      <w:r w:rsidR="00B729A0" w:rsidRPr="001600E5">
        <w:rPr>
          <w:rFonts w:ascii="Garamond" w:hAnsi="Garamond" w:cs="Arial"/>
          <w:sz w:val="20"/>
          <w:szCs w:val="20"/>
        </w:rPr>
        <w:t>Applicable statistical tables will also be provided (Ap</w:t>
      </w:r>
      <w:r w:rsidR="003D5673">
        <w:rPr>
          <w:rFonts w:ascii="Garamond" w:hAnsi="Garamond" w:cs="Arial"/>
          <w:sz w:val="20"/>
          <w:szCs w:val="20"/>
        </w:rPr>
        <w:t xml:space="preserve">pendix A of Cohen’s textbook). </w:t>
      </w:r>
      <w:r w:rsidR="00B729A0" w:rsidRPr="001600E5">
        <w:rPr>
          <w:rFonts w:ascii="Garamond" w:hAnsi="Garamond" w:cs="Arial"/>
          <w:sz w:val="20"/>
          <w:szCs w:val="20"/>
        </w:rPr>
        <w:t>Calculators may be used, but not any electronic device that may transmit/</w:t>
      </w:r>
      <w:r w:rsidR="00053352">
        <w:rPr>
          <w:rFonts w:ascii="Garamond" w:hAnsi="Garamond" w:cs="Arial"/>
          <w:sz w:val="20"/>
          <w:szCs w:val="20"/>
        </w:rPr>
        <w:t>receive, such as cell phones, iPods, tables, e</w:t>
      </w:r>
      <w:r w:rsidR="00B729A0" w:rsidRPr="001600E5">
        <w:rPr>
          <w:rFonts w:ascii="Garamond" w:hAnsi="Garamond" w:cs="Arial"/>
          <w:sz w:val="20"/>
          <w:szCs w:val="20"/>
        </w:rPr>
        <w:t>t</w:t>
      </w:r>
      <w:r w:rsidR="00053352">
        <w:rPr>
          <w:rFonts w:ascii="Garamond" w:hAnsi="Garamond" w:cs="Arial"/>
          <w:sz w:val="20"/>
          <w:szCs w:val="20"/>
        </w:rPr>
        <w:t>c</w:t>
      </w:r>
      <w:r w:rsidR="00B729A0" w:rsidRPr="001600E5">
        <w:rPr>
          <w:rFonts w:ascii="Garamond" w:hAnsi="Garamond" w:cs="Arial"/>
          <w:sz w:val="20"/>
          <w:szCs w:val="20"/>
        </w:rPr>
        <w:t>.</w:t>
      </w:r>
    </w:p>
    <w:p w14:paraId="28413EE9" w14:textId="60E25C02" w:rsidR="00AD2959" w:rsidRPr="001600E5" w:rsidRDefault="00AD2959" w:rsidP="00795431">
      <w:pPr>
        <w:jc w:val="both"/>
        <w:rPr>
          <w:rFonts w:ascii="Garamond" w:hAnsi="Garamond" w:cs="Arial"/>
          <w:sz w:val="20"/>
          <w:szCs w:val="20"/>
        </w:rPr>
      </w:pPr>
    </w:p>
    <w:p w14:paraId="6A173DAB" w14:textId="5EC4150F" w:rsidR="00493AA6" w:rsidRPr="001600E5" w:rsidRDefault="00AD2959" w:rsidP="00795431">
      <w:pPr>
        <w:jc w:val="both"/>
        <w:rPr>
          <w:rFonts w:ascii="Garamond" w:hAnsi="Garamond" w:cs="Arial"/>
          <w:sz w:val="20"/>
          <w:szCs w:val="20"/>
        </w:rPr>
      </w:pPr>
      <w:r w:rsidRPr="001600E5">
        <w:rPr>
          <w:rFonts w:ascii="Garamond" w:hAnsi="Garamond" w:cs="Arial"/>
          <w:sz w:val="20"/>
          <w:szCs w:val="20"/>
        </w:rPr>
        <w:t xml:space="preserve">All exams are </w:t>
      </w:r>
      <w:r w:rsidR="000F56FC" w:rsidRPr="001600E5">
        <w:rPr>
          <w:rFonts w:ascii="Garamond" w:hAnsi="Garamond" w:cs="Arial"/>
          <w:sz w:val="20"/>
          <w:szCs w:val="20"/>
        </w:rPr>
        <w:t>REQUIRED</w:t>
      </w:r>
      <w:r w:rsidRPr="001600E5">
        <w:rPr>
          <w:rFonts w:ascii="Garamond" w:hAnsi="Garamond" w:cs="Arial"/>
          <w:sz w:val="20"/>
          <w:szCs w:val="20"/>
        </w:rPr>
        <w:t xml:space="preserve">: </w:t>
      </w:r>
      <w:r w:rsidR="000F56FC" w:rsidRPr="001600E5">
        <w:rPr>
          <w:rFonts w:ascii="Garamond" w:hAnsi="Garamond" w:cs="Arial"/>
          <w:sz w:val="20"/>
          <w:szCs w:val="20"/>
        </w:rPr>
        <w:t>NO</w:t>
      </w:r>
      <w:r w:rsidRPr="001600E5">
        <w:rPr>
          <w:rFonts w:ascii="Garamond" w:hAnsi="Garamond" w:cs="Arial"/>
          <w:sz w:val="20"/>
          <w:szCs w:val="20"/>
        </w:rPr>
        <w:t xml:space="preserve"> scores will be dropped.  </w:t>
      </w:r>
      <w:r w:rsidR="00EE63B2" w:rsidRPr="001600E5">
        <w:rPr>
          <w:rFonts w:ascii="Garamond" w:hAnsi="Garamond" w:cs="Arial"/>
          <w:sz w:val="20"/>
          <w:szCs w:val="20"/>
        </w:rPr>
        <w:t>Examinations may consist of definitions, multiple choice questions, computations, output interpretations, and short-answer essays.  Student</w:t>
      </w:r>
      <w:r w:rsidR="004F6607">
        <w:rPr>
          <w:rFonts w:ascii="Garamond" w:hAnsi="Garamond" w:cs="Arial"/>
          <w:sz w:val="20"/>
          <w:szCs w:val="20"/>
        </w:rPr>
        <w:t>s</w:t>
      </w:r>
      <w:r w:rsidR="00EE63B2" w:rsidRPr="001600E5">
        <w:rPr>
          <w:rFonts w:ascii="Garamond" w:hAnsi="Garamond" w:cs="Arial"/>
          <w:sz w:val="20"/>
          <w:szCs w:val="20"/>
        </w:rPr>
        <w:t xml:space="preserve"> may use their own printed </w:t>
      </w:r>
      <w:r w:rsidR="00EE63B2" w:rsidRPr="001600E5">
        <w:rPr>
          <w:rFonts w:ascii="Garamond" w:hAnsi="Garamond" w:cs="Arial"/>
          <w:b/>
          <w:sz w:val="20"/>
          <w:szCs w:val="20"/>
        </w:rPr>
        <w:t>chapter summaries</w:t>
      </w:r>
      <w:r w:rsidR="00B729A0" w:rsidRPr="001600E5">
        <w:rPr>
          <w:rFonts w:ascii="Garamond" w:hAnsi="Garamond" w:cs="Arial"/>
          <w:sz w:val="20"/>
          <w:szCs w:val="20"/>
        </w:rPr>
        <w:t xml:space="preserve">, </w:t>
      </w:r>
      <w:r w:rsidR="00B729A0" w:rsidRPr="001600E5">
        <w:rPr>
          <w:rFonts w:ascii="Garamond" w:hAnsi="Garamond" w:cs="Arial"/>
          <w:b/>
          <w:sz w:val="20"/>
          <w:szCs w:val="20"/>
        </w:rPr>
        <w:t>homework, and other notes</w:t>
      </w:r>
      <w:r w:rsidR="00EE63B2" w:rsidRPr="001600E5">
        <w:rPr>
          <w:rFonts w:ascii="Garamond" w:hAnsi="Garamond" w:cs="Arial"/>
          <w:sz w:val="20"/>
          <w:szCs w:val="20"/>
        </w:rPr>
        <w:t xml:space="preserve"> during examinations.  </w:t>
      </w:r>
      <w:r w:rsidR="00493AA6" w:rsidRPr="001600E5">
        <w:rPr>
          <w:rFonts w:ascii="Garamond" w:hAnsi="Garamond" w:cs="Arial"/>
          <w:sz w:val="20"/>
          <w:szCs w:val="20"/>
        </w:rPr>
        <w:t xml:space="preserve">Only </w:t>
      </w:r>
      <w:r w:rsidR="00493AA6" w:rsidRPr="001600E5">
        <w:rPr>
          <w:rFonts w:ascii="Garamond" w:hAnsi="Garamond" w:cs="Arial"/>
          <w:b/>
          <w:sz w:val="20"/>
          <w:szCs w:val="20"/>
        </w:rPr>
        <w:t>30 minutes</w:t>
      </w:r>
      <w:r w:rsidR="00493AA6" w:rsidRPr="001600E5">
        <w:rPr>
          <w:rFonts w:ascii="Garamond" w:hAnsi="Garamond" w:cs="Arial"/>
          <w:sz w:val="20"/>
          <w:szCs w:val="20"/>
        </w:rPr>
        <w:t xml:space="preserve"> will be given, so be prepared.  </w:t>
      </w:r>
    </w:p>
    <w:p w14:paraId="18A5BED6" w14:textId="5308CF34" w:rsidR="00493AA6" w:rsidRPr="001600E5" w:rsidRDefault="00493AA6" w:rsidP="00795431">
      <w:pPr>
        <w:jc w:val="both"/>
        <w:rPr>
          <w:rFonts w:ascii="Garamond" w:hAnsi="Garamond" w:cs="Arial"/>
          <w:sz w:val="20"/>
          <w:szCs w:val="20"/>
        </w:rPr>
      </w:pPr>
    </w:p>
    <w:p w14:paraId="29BA9480" w14:textId="77777777" w:rsidR="000D0678" w:rsidRDefault="00795431" w:rsidP="00B729A0">
      <w:pPr>
        <w:jc w:val="both"/>
        <w:rPr>
          <w:rFonts w:ascii="Garamond" w:hAnsi="Garamond" w:cs="Arial"/>
          <w:sz w:val="20"/>
          <w:szCs w:val="20"/>
        </w:rPr>
      </w:pPr>
      <w:r w:rsidRPr="001600E5">
        <w:rPr>
          <w:rFonts w:ascii="Garamond" w:hAnsi="Garamond" w:cs="Arial"/>
          <w:sz w:val="20"/>
          <w:szCs w:val="20"/>
        </w:rPr>
        <w:t xml:space="preserve">Please make every effort </w:t>
      </w:r>
      <w:r w:rsidRPr="001600E5">
        <w:rPr>
          <w:rFonts w:ascii="Garamond" w:hAnsi="Garamond" w:cs="Arial"/>
          <w:sz w:val="20"/>
          <w:szCs w:val="20"/>
          <w:u w:val="single"/>
        </w:rPr>
        <w:t>not</w:t>
      </w:r>
      <w:r w:rsidRPr="001600E5">
        <w:rPr>
          <w:rFonts w:ascii="Garamond" w:hAnsi="Garamond" w:cs="Arial"/>
          <w:sz w:val="20"/>
          <w:szCs w:val="20"/>
        </w:rPr>
        <w:t xml:space="preserve"> to miss examinations as they cannot be rescheduled unless there is documented evidence for the reason of absence (e.g., </w:t>
      </w:r>
      <w:r w:rsidR="00D72059" w:rsidRPr="001600E5">
        <w:rPr>
          <w:rFonts w:ascii="Garamond" w:hAnsi="Garamond" w:cs="Arial"/>
          <w:sz w:val="20"/>
          <w:szCs w:val="20"/>
        </w:rPr>
        <w:t>serious i</w:t>
      </w:r>
      <w:r w:rsidRPr="001600E5">
        <w:rPr>
          <w:rFonts w:ascii="Garamond" w:hAnsi="Garamond" w:cs="Arial"/>
          <w:sz w:val="20"/>
          <w:szCs w:val="20"/>
        </w:rPr>
        <w:t>llness, accident</w:t>
      </w:r>
      <w:r w:rsidR="00AD2959" w:rsidRPr="001600E5">
        <w:rPr>
          <w:rFonts w:ascii="Garamond" w:hAnsi="Garamond" w:cs="Arial"/>
          <w:sz w:val="20"/>
          <w:szCs w:val="20"/>
        </w:rPr>
        <w:t>, court</w:t>
      </w:r>
      <w:r w:rsidRPr="001600E5">
        <w:rPr>
          <w:rFonts w:ascii="Garamond" w:hAnsi="Garamond" w:cs="Arial"/>
          <w:sz w:val="20"/>
          <w:szCs w:val="20"/>
        </w:rPr>
        <w:t xml:space="preserve">). In the event of an emergency the student must contact the instructor </w:t>
      </w:r>
      <w:r w:rsidRPr="001600E5">
        <w:rPr>
          <w:rFonts w:ascii="Garamond" w:hAnsi="Garamond" w:cs="Arial"/>
          <w:sz w:val="20"/>
          <w:szCs w:val="20"/>
          <w:u w:val="single"/>
        </w:rPr>
        <w:t xml:space="preserve">immediately and </w:t>
      </w:r>
      <w:r w:rsidR="00B4159F" w:rsidRPr="001600E5">
        <w:rPr>
          <w:rFonts w:ascii="Garamond" w:hAnsi="Garamond" w:cs="Arial"/>
          <w:sz w:val="20"/>
          <w:szCs w:val="20"/>
          <w:u w:val="single"/>
        </w:rPr>
        <w:t>BEFORE</w:t>
      </w:r>
      <w:r w:rsidRPr="001600E5">
        <w:rPr>
          <w:rFonts w:ascii="Garamond" w:hAnsi="Garamond" w:cs="Arial"/>
          <w:sz w:val="20"/>
          <w:szCs w:val="20"/>
        </w:rPr>
        <w:t xml:space="preserve"> the examination. </w:t>
      </w:r>
    </w:p>
    <w:p w14:paraId="3BE26E0C" w14:textId="77777777" w:rsidR="003D5673" w:rsidRPr="003D5673" w:rsidRDefault="003D5673" w:rsidP="00B729A0">
      <w:pPr>
        <w:jc w:val="both"/>
        <w:rPr>
          <w:rFonts w:ascii="Garamond" w:hAnsi="Garamond" w:cs="Arial"/>
          <w:sz w:val="10"/>
          <w:szCs w:val="20"/>
        </w:rPr>
      </w:pPr>
    </w:p>
    <w:p w14:paraId="5C6025D5" w14:textId="54D5DED4" w:rsidR="000A5A9A" w:rsidRPr="001600E5" w:rsidRDefault="00B729A0" w:rsidP="00B729A0">
      <w:pPr>
        <w:jc w:val="both"/>
        <w:rPr>
          <w:rFonts w:ascii="Garamond" w:hAnsi="Garamond" w:cs="Arial"/>
          <w:sz w:val="20"/>
          <w:szCs w:val="20"/>
        </w:rPr>
      </w:pPr>
      <w:r w:rsidRPr="001600E5">
        <w:rPr>
          <w:rFonts w:ascii="Garamond" w:hAnsi="Garamond" w:cs="Arial"/>
          <w:sz w:val="20"/>
          <w:szCs w:val="20"/>
        </w:rPr>
        <w:t>*NOTE: No</w:t>
      </w:r>
      <w:r w:rsidR="00B4159F" w:rsidRPr="001600E5">
        <w:rPr>
          <w:rFonts w:ascii="Garamond" w:hAnsi="Garamond" w:cs="Arial"/>
          <w:sz w:val="20"/>
          <w:szCs w:val="20"/>
        </w:rPr>
        <w:t xml:space="preserve"> exam is truly </w:t>
      </w:r>
      <w:r w:rsidR="002343A4" w:rsidRPr="001600E5">
        <w:rPr>
          <w:rFonts w:ascii="Garamond" w:hAnsi="Garamond" w:cs="Arial"/>
          <w:b/>
          <w:sz w:val="20"/>
          <w:szCs w:val="20"/>
        </w:rPr>
        <w:t>comprehensive</w:t>
      </w:r>
      <w:r w:rsidR="002343A4" w:rsidRPr="001600E5">
        <w:rPr>
          <w:rFonts w:ascii="Garamond" w:hAnsi="Garamond" w:cs="Arial"/>
          <w:sz w:val="20"/>
          <w:szCs w:val="20"/>
        </w:rPr>
        <w:t xml:space="preserve">, </w:t>
      </w:r>
      <w:r w:rsidR="00C27068">
        <w:rPr>
          <w:rFonts w:ascii="Garamond" w:hAnsi="Garamond" w:cs="Arial"/>
          <w:sz w:val="20"/>
          <w:szCs w:val="20"/>
        </w:rPr>
        <w:t xml:space="preserve">however </w:t>
      </w:r>
      <w:r w:rsidR="002343A4" w:rsidRPr="001600E5">
        <w:rPr>
          <w:rFonts w:ascii="Garamond" w:hAnsi="Garamond" w:cs="Arial"/>
          <w:sz w:val="20"/>
          <w:szCs w:val="20"/>
        </w:rPr>
        <w:t xml:space="preserve">all prior material </w:t>
      </w:r>
      <w:r w:rsidR="00C27068">
        <w:rPr>
          <w:rFonts w:ascii="Garamond" w:hAnsi="Garamond" w:cs="Arial"/>
          <w:sz w:val="20"/>
          <w:szCs w:val="20"/>
        </w:rPr>
        <w:t xml:space="preserve">can be used </w:t>
      </w:r>
      <w:r w:rsidR="002343A4" w:rsidRPr="001600E5">
        <w:rPr>
          <w:rFonts w:ascii="Garamond" w:hAnsi="Garamond" w:cs="Arial"/>
          <w:sz w:val="20"/>
          <w:szCs w:val="20"/>
        </w:rPr>
        <w:t xml:space="preserve">on </w:t>
      </w:r>
      <w:r w:rsidR="00B4159F" w:rsidRPr="001600E5">
        <w:rPr>
          <w:rFonts w:ascii="Garamond" w:hAnsi="Garamond" w:cs="Arial"/>
          <w:sz w:val="20"/>
          <w:szCs w:val="20"/>
        </w:rPr>
        <w:t>every</w:t>
      </w:r>
      <w:r w:rsidR="002343A4" w:rsidRPr="001600E5">
        <w:rPr>
          <w:rFonts w:ascii="Garamond" w:hAnsi="Garamond" w:cs="Arial"/>
          <w:sz w:val="20"/>
          <w:szCs w:val="20"/>
        </w:rPr>
        <w:t xml:space="preserve"> exam.</w:t>
      </w:r>
    </w:p>
    <w:p w14:paraId="6F9848CC" w14:textId="0582E48F" w:rsidR="00DE1B85" w:rsidRPr="001600E5" w:rsidRDefault="00AD2959" w:rsidP="00DE1B85">
      <w:pPr>
        <w:pStyle w:val="Heading1"/>
        <w:rPr>
          <w:rFonts w:ascii="Garamond" w:hAnsi="Garamond"/>
        </w:rPr>
      </w:pPr>
      <w:r w:rsidRPr="001600E5">
        <w:rPr>
          <w:rFonts w:ascii="Garamond" w:hAnsi="Garamond"/>
        </w:rPr>
        <w:lastRenderedPageBreak/>
        <w:t>Gr</w:t>
      </w:r>
      <w:r w:rsidR="00DE1B85" w:rsidRPr="001600E5">
        <w:rPr>
          <w:rFonts w:ascii="Garamond" w:hAnsi="Garamond"/>
        </w:rPr>
        <w:t>ading Criteria</w:t>
      </w:r>
    </w:p>
    <w:p w14:paraId="402DB3F1" w14:textId="157202DE" w:rsidR="00DE1B85" w:rsidRDefault="00DE1B85" w:rsidP="00DE1B85">
      <w:pPr>
        <w:jc w:val="both"/>
        <w:rPr>
          <w:rFonts w:ascii="Garamond" w:hAnsi="Garamond" w:cs="Arial"/>
          <w:sz w:val="20"/>
          <w:szCs w:val="20"/>
        </w:rPr>
      </w:pPr>
      <w:r w:rsidRPr="001600E5">
        <w:rPr>
          <w:rFonts w:ascii="Garamond" w:hAnsi="Garamond" w:cs="Arial"/>
          <w:sz w:val="20"/>
          <w:szCs w:val="20"/>
        </w:rPr>
        <w:t>The standard grade breakdown used by Utah State University will be followed to assign the student a letter grade. The final percentage will be determined by dividing the student’s total points earned by the total number of possible points:</w:t>
      </w:r>
    </w:p>
    <w:p w14:paraId="40DFA2CD" w14:textId="65469F57" w:rsidR="00172270" w:rsidRPr="001600E5" w:rsidRDefault="000D0678" w:rsidP="00DE1B85">
      <w:pPr>
        <w:jc w:val="both"/>
        <w:rPr>
          <w:rFonts w:ascii="Garamond" w:hAnsi="Garamond" w:cs="Arial"/>
          <w:sz w:val="20"/>
          <w:szCs w:val="20"/>
        </w:rPr>
      </w:pPr>
      <w:r>
        <w:rPr>
          <w:rFonts w:ascii="Garamond" w:hAnsi="Garamond" w:cs="Arial"/>
          <w:b/>
          <w:noProof/>
          <w:sz w:val="36"/>
        </w:rPr>
        <mc:AlternateContent>
          <mc:Choice Requires="wps">
            <w:drawing>
              <wp:anchor distT="0" distB="0" distL="114300" distR="114300" simplePos="0" relativeHeight="251661312" behindDoc="1" locked="0" layoutInCell="1" allowOverlap="1" wp14:anchorId="3896D136" wp14:editId="2083CF29">
                <wp:simplePos x="0" y="0"/>
                <wp:positionH relativeFrom="column">
                  <wp:posOffset>298989</wp:posOffset>
                </wp:positionH>
                <wp:positionV relativeFrom="page">
                  <wp:posOffset>1366520</wp:posOffset>
                </wp:positionV>
                <wp:extent cx="5486203" cy="463639"/>
                <wp:effectExtent l="0" t="0" r="26035" b="19050"/>
                <wp:wrapNone/>
                <wp:docPr id="5" name="Rectangle 5"/>
                <wp:cNvGraphicFramePr/>
                <a:graphic xmlns:a="http://schemas.openxmlformats.org/drawingml/2006/main">
                  <a:graphicData uri="http://schemas.microsoft.com/office/word/2010/wordprocessingShape">
                    <wps:wsp>
                      <wps:cNvSpPr/>
                      <wps:spPr>
                        <a:xfrm>
                          <a:off x="0" y="0"/>
                          <a:ext cx="5486203" cy="463639"/>
                        </a:xfrm>
                        <a:prstGeom prst="rect">
                          <a:avLst/>
                        </a:prstGeom>
                        <a:solidFill>
                          <a:schemeClr val="bg1">
                            <a:lumMod val="9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07209" id="Rectangle 5" o:spid="_x0000_s1026" style="position:absolute;margin-left:23.55pt;margin-top:107.6pt;width:6in;height: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" fillcolor="#f2f2f2 [3052]" strokecolor="#e7e6e6 [3214]" strokeweight="1pt">
                <w10:wrap anchory="page"/>
              </v:rect>
            </w:pict>
          </mc:Fallback>
        </mc:AlternateContent>
      </w:r>
    </w:p>
    <w:p w14:paraId="345D0BE1" w14:textId="77777777" w:rsidR="00DE1B85" w:rsidRPr="001600E5" w:rsidRDefault="00DE1B85" w:rsidP="00DE1B85">
      <w:pPr>
        <w:rPr>
          <w:rFonts w:ascii="Garamond" w:hAnsi="Garamond" w:cs="Arial"/>
          <w:sz w:val="20"/>
          <w:szCs w:val="20"/>
        </w:rPr>
        <w:sectPr w:rsidR="00DE1B85" w:rsidRPr="001600E5" w:rsidSect="000D0678">
          <w:type w:val="continuous"/>
          <w:pgSz w:w="12240" w:h="15840"/>
          <w:pgMar w:top="1152" w:right="1440" w:bottom="1296" w:left="1440" w:header="720" w:footer="720" w:gutter="0"/>
          <w:cols w:space="720"/>
          <w:docGrid w:linePitch="360"/>
        </w:sectPr>
      </w:pPr>
    </w:p>
    <w:p w14:paraId="709D7CB8" w14:textId="660EEA7D" w:rsidR="00DE1B85" w:rsidRPr="001600E5" w:rsidRDefault="00DE1B85" w:rsidP="00DE1B85">
      <w:pPr>
        <w:ind w:left="720"/>
        <w:rPr>
          <w:rFonts w:ascii="Garamond" w:hAnsi="Garamond" w:cs="Arial"/>
          <w:sz w:val="18"/>
          <w:szCs w:val="18"/>
        </w:rPr>
      </w:pPr>
    </w:p>
    <w:p w14:paraId="64C691B5" w14:textId="2C7DA3B0" w:rsidR="00DE1B85" w:rsidRPr="001600E5" w:rsidRDefault="00DE1B85" w:rsidP="00DE1B85">
      <w:pPr>
        <w:ind w:left="720"/>
        <w:rPr>
          <w:rFonts w:ascii="Garamond" w:hAnsi="Garamond" w:cs="Arial"/>
          <w:sz w:val="18"/>
          <w:szCs w:val="18"/>
        </w:rPr>
      </w:pPr>
      <w:r w:rsidRPr="001600E5">
        <w:rPr>
          <w:rFonts w:ascii="Garamond" w:hAnsi="Garamond" w:cs="Arial"/>
          <w:sz w:val="18"/>
          <w:szCs w:val="18"/>
        </w:rPr>
        <w:t>A   93-100%</w:t>
      </w:r>
    </w:p>
    <w:p w14:paraId="30D0B821" w14:textId="03DD93A9" w:rsidR="00DE1B85" w:rsidRPr="001600E5" w:rsidRDefault="00DE1B85" w:rsidP="00DE1B85">
      <w:pPr>
        <w:ind w:left="720"/>
        <w:rPr>
          <w:rFonts w:ascii="Garamond" w:hAnsi="Garamond" w:cs="Arial"/>
          <w:sz w:val="18"/>
          <w:szCs w:val="18"/>
        </w:rPr>
      </w:pPr>
      <w:r w:rsidRPr="001600E5">
        <w:rPr>
          <w:rFonts w:ascii="Garamond" w:hAnsi="Garamond" w:cs="Arial"/>
          <w:sz w:val="18"/>
          <w:szCs w:val="18"/>
        </w:rPr>
        <w:t>A-    90-92%</w:t>
      </w:r>
      <w:r w:rsidRPr="001600E5">
        <w:rPr>
          <w:rFonts w:ascii="Garamond" w:hAnsi="Garamond" w:cs="Arial"/>
          <w:sz w:val="18"/>
          <w:szCs w:val="18"/>
        </w:rPr>
        <w:br w:type="column"/>
      </w:r>
      <w:r w:rsidRPr="001600E5">
        <w:rPr>
          <w:rFonts w:ascii="Garamond" w:hAnsi="Garamond" w:cs="Arial"/>
          <w:sz w:val="18"/>
          <w:szCs w:val="18"/>
        </w:rPr>
        <w:lastRenderedPageBreak/>
        <w:t>B+   87-89%</w:t>
      </w:r>
    </w:p>
    <w:p w14:paraId="523488A1"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t>B     83-86%</w:t>
      </w:r>
    </w:p>
    <w:p w14:paraId="446A5CA2"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B-    80-82%</w:t>
      </w:r>
      <w:r w:rsidRPr="001600E5">
        <w:rPr>
          <w:rFonts w:ascii="Garamond" w:hAnsi="Garamond" w:cs="Arial"/>
          <w:sz w:val="18"/>
          <w:szCs w:val="18"/>
        </w:rPr>
        <w:br w:type="column"/>
      </w:r>
      <w:r w:rsidRPr="001600E5">
        <w:rPr>
          <w:rFonts w:ascii="Garamond" w:hAnsi="Garamond" w:cs="Arial"/>
          <w:sz w:val="18"/>
          <w:szCs w:val="18"/>
        </w:rPr>
        <w:lastRenderedPageBreak/>
        <w:t>C+   77-79%</w:t>
      </w:r>
    </w:p>
    <w:p w14:paraId="3F708C04"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C     73-76%</w:t>
      </w:r>
    </w:p>
    <w:p w14:paraId="5BB85523"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C-    70-72%</w:t>
      </w:r>
    </w:p>
    <w:p w14:paraId="49A6F7D5"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br w:type="column"/>
      </w:r>
    </w:p>
    <w:p w14:paraId="257E713C"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t>D   60-69%</w:t>
      </w:r>
    </w:p>
    <w:p w14:paraId="7ECACFE1" w14:textId="77777777" w:rsidR="00DE1B85" w:rsidRPr="001600E5" w:rsidRDefault="00DE1B85" w:rsidP="00DE1B85">
      <w:pPr>
        <w:ind w:left="720"/>
        <w:rPr>
          <w:rFonts w:ascii="Garamond" w:hAnsi="Garamond" w:cs="Arial"/>
          <w:sz w:val="18"/>
          <w:szCs w:val="18"/>
        </w:rPr>
        <w:sectPr w:rsidR="00DE1B85" w:rsidRPr="001600E5" w:rsidSect="00630E26">
          <w:type w:val="continuous"/>
          <w:pgSz w:w="12240" w:h="15840"/>
          <w:pgMar w:top="720" w:right="720" w:bottom="720" w:left="1440" w:header="720" w:footer="720" w:gutter="0"/>
          <w:cols w:num="4" w:space="530" w:equalWidth="0">
            <w:col w:w="1943" w:space="530"/>
            <w:col w:w="1943" w:space="530"/>
            <w:col w:w="1943" w:space="530"/>
            <w:col w:w="2661"/>
          </w:cols>
          <w:docGrid w:linePitch="360"/>
        </w:sectPr>
      </w:pPr>
      <w:r w:rsidRPr="001600E5">
        <w:rPr>
          <w:rFonts w:ascii="Garamond" w:hAnsi="Garamond" w:cs="Arial"/>
          <w:sz w:val="18"/>
          <w:szCs w:val="18"/>
        </w:rPr>
        <w:t>F    &lt; 60%</w:t>
      </w:r>
    </w:p>
    <w:p w14:paraId="205AD438" w14:textId="4DBBD108" w:rsidR="00DE1B85" w:rsidRPr="001600E5" w:rsidRDefault="00DE1B85" w:rsidP="00795431">
      <w:pPr>
        <w:jc w:val="both"/>
        <w:rPr>
          <w:rFonts w:ascii="Garamond" w:hAnsi="Garamond" w:cs="Arial"/>
          <w:b/>
          <w:sz w:val="20"/>
          <w:szCs w:val="20"/>
        </w:rPr>
      </w:pPr>
    </w:p>
    <w:p w14:paraId="578C227D" w14:textId="4F90F5E8" w:rsidR="00D72059" w:rsidRPr="001600E5" w:rsidRDefault="00795431" w:rsidP="008D3D51">
      <w:pPr>
        <w:pStyle w:val="Heading1"/>
        <w:jc w:val="center"/>
        <w:rPr>
          <w:rFonts w:ascii="Garamond" w:hAnsi="Garamond"/>
          <w:u w:val="single"/>
        </w:rPr>
      </w:pPr>
      <w:r w:rsidRPr="001600E5">
        <w:rPr>
          <w:rFonts w:ascii="Garamond" w:hAnsi="Garamond"/>
          <w:u w:val="single"/>
        </w:rPr>
        <w:t>Advice</w:t>
      </w:r>
      <w:r w:rsidR="001F31DA">
        <w:rPr>
          <w:rFonts w:ascii="Garamond" w:hAnsi="Garamond"/>
          <w:u w:val="single"/>
        </w:rPr>
        <w:t xml:space="preserve"> for Success</w:t>
      </w:r>
    </w:p>
    <w:p w14:paraId="3613ED74" w14:textId="77777777"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Many of you will learn to appreciate, and may even develop a deep interest in, statistical analysis </w:t>
      </w:r>
      <w:r w:rsidR="00F64E6F" w:rsidRPr="001600E5">
        <w:rPr>
          <w:rFonts w:ascii="Garamond" w:hAnsi="Garamond" w:cs="Arial"/>
          <w:sz w:val="20"/>
          <w:szCs w:val="20"/>
        </w:rPr>
        <w:t>over</w:t>
      </w:r>
      <w:r w:rsidRPr="001600E5">
        <w:rPr>
          <w:rFonts w:ascii="Garamond" w:hAnsi="Garamond" w:cs="Arial"/>
          <w:sz w:val="20"/>
          <w:szCs w:val="20"/>
        </w:rPr>
        <w:t xml:space="preserve"> the course of our semester together. I hope that you do as the skills you will acquire in this course will benefit you in many ways. You will see that statistical methods are tools in the social scientist’s toolkit, which will help you to better interpret and understand the applied research of your given field and will be of great value to you in conducting your own research.</w:t>
      </w:r>
    </w:p>
    <w:p w14:paraId="35893F07" w14:textId="77777777" w:rsidR="00795431" w:rsidRPr="001600E5" w:rsidRDefault="00795431" w:rsidP="00795431">
      <w:pPr>
        <w:jc w:val="both"/>
        <w:rPr>
          <w:rFonts w:ascii="Garamond" w:hAnsi="Garamond" w:cs="Arial"/>
          <w:sz w:val="20"/>
          <w:szCs w:val="20"/>
        </w:rPr>
      </w:pPr>
    </w:p>
    <w:p w14:paraId="6D43B8BF" w14:textId="22AD41ED"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However, I understand that many of you are </w:t>
      </w:r>
      <w:r w:rsidR="001F31DA">
        <w:rPr>
          <w:rFonts w:ascii="Garamond" w:hAnsi="Garamond" w:cs="Arial"/>
          <w:sz w:val="20"/>
          <w:szCs w:val="20"/>
        </w:rPr>
        <w:t xml:space="preserve">concerned about </w:t>
      </w:r>
      <w:r w:rsidR="00784366">
        <w:rPr>
          <w:rFonts w:ascii="Garamond" w:hAnsi="Garamond" w:cs="Arial"/>
          <w:sz w:val="20"/>
          <w:szCs w:val="20"/>
        </w:rPr>
        <w:t xml:space="preserve">any </w:t>
      </w:r>
      <w:r w:rsidR="001F31DA">
        <w:rPr>
          <w:rFonts w:ascii="Garamond" w:hAnsi="Garamond" w:cs="Arial"/>
          <w:sz w:val="20"/>
          <w:szCs w:val="20"/>
        </w:rPr>
        <w:t>math</w:t>
      </w:r>
      <w:r w:rsidR="00784366">
        <w:rPr>
          <w:rFonts w:ascii="Garamond" w:hAnsi="Garamond" w:cs="Arial"/>
          <w:sz w:val="20"/>
          <w:szCs w:val="20"/>
        </w:rPr>
        <w:t xml:space="preserve"> required in the course</w:t>
      </w:r>
      <w:r w:rsidR="001F31DA">
        <w:rPr>
          <w:rFonts w:ascii="Garamond" w:hAnsi="Garamond" w:cs="Arial"/>
          <w:sz w:val="20"/>
          <w:szCs w:val="20"/>
        </w:rPr>
        <w:t>.</w:t>
      </w:r>
      <w:r w:rsidRPr="001600E5">
        <w:rPr>
          <w:rFonts w:ascii="Garamond" w:hAnsi="Garamond" w:cs="Arial"/>
          <w:sz w:val="20"/>
          <w:szCs w:val="20"/>
        </w:rPr>
        <w:t xml:space="preserve"> Although statistics is a branch of mathematics, in this applied course we keep the level of mathematics to a minimum – arithmetic and high school algebra. So, please do not let a fear of mathematics prevent you from excelling in this course. Some of you may also fear work on the computer. The practice of modern statistics relies almost exclusively on computer software. I believe that learning a statistical computing language or syntax is key to the learning of statistics. However, you should expect some frustration as you begin to use the statistical software in this course, but as you gain experience you will come to appreciate the power of statistical software as a tool for discovery. So, be patient with yourself and the material</w:t>
      </w:r>
      <w:r w:rsidR="003978D9">
        <w:rPr>
          <w:rFonts w:ascii="Garamond" w:hAnsi="Garamond" w:cs="Arial"/>
          <w:sz w:val="20"/>
          <w:szCs w:val="20"/>
        </w:rPr>
        <w:t>, and keep finding answers to your questions.</w:t>
      </w:r>
    </w:p>
    <w:p w14:paraId="5A1362FC" w14:textId="77777777" w:rsidR="00795431" w:rsidRPr="001600E5" w:rsidRDefault="00795431" w:rsidP="00795431">
      <w:pPr>
        <w:jc w:val="both"/>
        <w:rPr>
          <w:rFonts w:ascii="Garamond" w:hAnsi="Garamond" w:cs="Arial"/>
          <w:sz w:val="20"/>
          <w:szCs w:val="20"/>
        </w:rPr>
      </w:pPr>
    </w:p>
    <w:p w14:paraId="34C93118" w14:textId="3EE5B468" w:rsidR="001E3A0B" w:rsidRPr="001600E5" w:rsidRDefault="001E3A0B" w:rsidP="001E3A0B">
      <w:pPr>
        <w:jc w:val="both"/>
        <w:rPr>
          <w:rFonts w:ascii="Garamond" w:hAnsi="Garamond" w:cs="Arial"/>
          <w:sz w:val="20"/>
          <w:szCs w:val="20"/>
        </w:rPr>
      </w:pPr>
      <w:r w:rsidRPr="001600E5">
        <w:rPr>
          <w:rFonts w:ascii="Garamond" w:hAnsi="Garamond" w:cs="Arial"/>
          <w:sz w:val="20"/>
          <w:szCs w:val="20"/>
        </w:rPr>
        <w:t>A final word of warning</w:t>
      </w:r>
      <w:r w:rsidRPr="00787E5C">
        <w:rPr>
          <w:rFonts w:ascii="Garamond" w:hAnsi="Garamond" w:cs="Arial"/>
          <w:sz w:val="20"/>
          <w:szCs w:val="20"/>
        </w:rPr>
        <w:t xml:space="preserve">: </w:t>
      </w:r>
      <w:r w:rsidR="008E11B8" w:rsidRPr="00787E5C">
        <w:rPr>
          <w:rFonts w:ascii="Garamond" w:hAnsi="Garamond" w:cs="Arial"/>
          <w:b/>
          <w:sz w:val="20"/>
          <w:szCs w:val="20"/>
        </w:rPr>
        <w:t xml:space="preserve">Beware </w:t>
      </w:r>
      <w:r w:rsidR="001F31DA" w:rsidRPr="00787E5C">
        <w:rPr>
          <w:rFonts w:ascii="Garamond" w:hAnsi="Garamond" w:cs="Arial"/>
          <w:b/>
          <w:sz w:val="20"/>
          <w:szCs w:val="20"/>
        </w:rPr>
        <w:t xml:space="preserve">of </w:t>
      </w:r>
      <w:r w:rsidR="008E11B8" w:rsidRPr="00787E5C">
        <w:rPr>
          <w:rFonts w:ascii="Garamond" w:hAnsi="Garamond" w:cs="Arial"/>
          <w:b/>
          <w:sz w:val="20"/>
          <w:szCs w:val="20"/>
        </w:rPr>
        <w:t xml:space="preserve">technology </w:t>
      </w:r>
      <w:r w:rsidRPr="00787E5C">
        <w:rPr>
          <w:rFonts w:ascii="Garamond" w:hAnsi="Garamond" w:cs="Arial"/>
          <w:b/>
          <w:sz w:val="20"/>
          <w:szCs w:val="20"/>
        </w:rPr>
        <w:t>misbehaving</w:t>
      </w:r>
      <w:r w:rsidR="008E11B8" w:rsidRPr="00787E5C">
        <w:rPr>
          <w:rFonts w:ascii="Garamond" w:hAnsi="Garamond" w:cs="Arial"/>
          <w:b/>
          <w:sz w:val="20"/>
          <w:szCs w:val="20"/>
        </w:rPr>
        <w:t xml:space="preserve"> near deadlines</w:t>
      </w:r>
      <w:r w:rsidR="008E11B8" w:rsidRPr="001600E5">
        <w:rPr>
          <w:rFonts w:ascii="Garamond" w:hAnsi="Garamond" w:cs="Arial"/>
          <w:sz w:val="20"/>
          <w:szCs w:val="20"/>
        </w:rPr>
        <w:t>.</w:t>
      </w:r>
      <w:r w:rsidRPr="001600E5">
        <w:rPr>
          <w:rFonts w:ascii="Garamond" w:hAnsi="Garamond" w:cs="Arial"/>
          <w:sz w:val="20"/>
          <w:szCs w:val="20"/>
        </w:rPr>
        <w:t xml:space="preserve"> All summaries and assignments are to be turned in </w:t>
      </w:r>
      <w:r w:rsidR="00B729A0" w:rsidRPr="001600E5">
        <w:rPr>
          <w:rFonts w:ascii="Garamond" w:hAnsi="Garamond" w:cs="Arial"/>
          <w:sz w:val="20"/>
          <w:szCs w:val="20"/>
        </w:rPr>
        <w:t>before the</w:t>
      </w:r>
      <w:r w:rsidR="00B33036" w:rsidRPr="001600E5">
        <w:rPr>
          <w:rFonts w:ascii="Garamond" w:hAnsi="Garamond" w:cs="Arial"/>
          <w:sz w:val="20"/>
          <w:szCs w:val="20"/>
        </w:rPr>
        <w:t xml:space="preserve"> strict deadlines</w:t>
      </w:r>
      <w:r w:rsidR="00630607">
        <w:rPr>
          <w:rFonts w:ascii="Garamond" w:hAnsi="Garamond" w:cs="Arial"/>
          <w:sz w:val="20"/>
          <w:szCs w:val="20"/>
        </w:rPr>
        <w:t xml:space="preserve">. </w:t>
      </w:r>
      <w:r w:rsidRPr="001600E5">
        <w:rPr>
          <w:rFonts w:ascii="Garamond" w:hAnsi="Garamond" w:cs="Arial"/>
          <w:sz w:val="20"/>
          <w:szCs w:val="20"/>
        </w:rPr>
        <w:t xml:space="preserve">Additionally, most assignments require some use of </w:t>
      </w:r>
      <w:r w:rsidR="00630607">
        <w:rPr>
          <w:rFonts w:ascii="Garamond" w:hAnsi="Garamond" w:cs="Arial"/>
          <w:sz w:val="20"/>
          <w:szCs w:val="20"/>
        </w:rPr>
        <w:t>R</w:t>
      </w:r>
      <w:r w:rsidRPr="001600E5">
        <w:rPr>
          <w:rFonts w:ascii="Garamond" w:hAnsi="Garamond" w:cs="Arial"/>
          <w:sz w:val="20"/>
          <w:szCs w:val="20"/>
        </w:rPr>
        <w:t xml:space="preserve"> </w:t>
      </w:r>
      <w:r w:rsidR="00B33036" w:rsidRPr="001600E5">
        <w:rPr>
          <w:rFonts w:ascii="Garamond" w:hAnsi="Garamond" w:cs="Arial"/>
          <w:sz w:val="20"/>
          <w:szCs w:val="20"/>
        </w:rPr>
        <w:t>or ot</w:t>
      </w:r>
      <w:r w:rsidR="00630607">
        <w:rPr>
          <w:rFonts w:ascii="Garamond" w:hAnsi="Garamond" w:cs="Arial"/>
          <w:sz w:val="20"/>
          <w:szCs w:val="20"/>
        </w:rPr>
        <w:t xml:space="preserve">her software to complete them. It is never reliable to count on technology to come through in </w:t>
      </w:r>
      <w:r w:rsidR="00787E5C">
        <w:rPr>
          <w:rFonts w:ascii="Garamond" w:hAnsi="Garamond" w:cs="Arial"/>
          <w:sz w:val="20"/>
          <w:szCs w:val="20"/>
        </w:rPr>
        <w:t xml:space="preserve">time crunches. </w:t>
      </w:r>
    </w:p>
    <w:p w14:paraId="256D2D81" w14:textId="347385B3" w:rsidR="00494A48" w:rsidRPr="001600E5" w:rsidRDefault="009600FE" w:rsidP="00494A48">
      <w:pPr>
        <w:pStyle w:val="Heading1"/>
        <w:spacing w:after="0"/>
        <w:rPr>
          <w:rFonts w:ascii="Garamond" w:hAnsi="Garamond"/>
        </w:rPr>
      </w:pPr>
      <w:r>
        <w:rPr>
          <w:rFonts w:ascii="Garamond" w:hAnsi="Garamond"/>
        </w:rPr>
        <w:t>R and RStudio</w:t>
      </w:r>
    </w:p>
    <w:p w14:paraId="1F6DDE9B" w14:textId="5EE5D830" w:rsidR="009600FE" w:rsidRDefault="009600FE" w:rsidP="00494A48">
      <w:pPr>
        <w:pStyle w:val="Heading1"/>
        <w:spacing w:before="0"/>
        <w:rPr>
          <w:rFonts w:ascii="Garamond" w:hAnsi="Garamond"/>
          <w:b w:val="0"/>
          <w:sz w:val="20"/>
          <w:szCs w:val="20"/>
        </w:rPr>
      </w:pPr>
      <w:r>
        <w:rPr>
          <w:rFonts w:ascii="Garamond" w:hAnsi="Garamond"/>
          <w:b w:val="0"/>
          <w:sz w:val="20"/>
          <w:szCs w:val="20"/>
        </w:rPr>
        <w:t xml:space="preserve">In this course, we will use R and RStudio for the computation. </w:t>
      </w:r>
      <w:r w:rsidR="00154094">
        <w:rPr>
          <w:rFonts w:ascii="Garamond" w:hAnsi="Garamond"/>
          <w:b w:val="0"/>
          <w:sz w:val="20"/>
          <w:szCs w:val="20"/>
        </w:rPr>
        <w:t xml:space="preserve">R is the brains </w:t>
      </w:r>
      <w:r>
        <w:rPr>
          <w:rFonts w:ascii="Garamond" w:hAnsi="Garamond"/>
          <w:b w:val="0"/>
          <w:sz w:val="20"/>
          <w:szCs w:val="20"/>
        </w:rPr>
        <w:t>and RStudio is the friendly program that helps us access R more easily</w:t>
      </w:r>
      <w:r w:rsidR="00E17478">
        <w:rPr>
          <w:rFonts w:ascii="Garamond" w:hAnsi="Garamond"/>
          <w:b w:val="0"/>
          <w:sz w:val="20"/>
          <w:szCs w:val="20"/>
        </w:rPr>
        <w:t xml:space="preserve"> (i.e., once R is installed, we will only need to open RStudio)</w:t>
      </w:r>
      <w:r>
        <w:rPr>
          <w:rFonts w:ascii="Garamond" w:hAnsi="Garamond"/>
          <w:b w:val="0"/>
          <w:sz w:val="20"/>
          <w:szCs w:val="20"/>
        </w:rPr>
        <w:t xml:space="preserve">. Both programs are free and, in general, can do much more with data and analyses than other programs. R can be downloaded from </w:t>
      </w:r>
      <w:r w:rsidR="0056245F" w:rsidRPr="0056245F">
        <w:rPr>
          <w:rFonts w:ascii="Garamond" w:hAnsi="Garamond"/>
          <w:b w:val="0"/>
          <w:color w:val="2F5496" w:themeColor="accent1" w:themeShade="BF"/>
          <w:sz w:val="20"/>
          <w:szCs w:val="20"/>
        </w:rPr>
        <w:t>https://cran.cnr.berkeley.edu/</w:t>
      </w:r>
      <w:r w:rsidR="00154094">
        <w:rPr>
          <w:rFonts w:ascii="Garamond" w:hAnsi="Garamond"/>
          <w:b w:val="0"/>
          <w:sz w:val="20"/>
          <w:szCs w:val="20"/>
        </w:rPr>
        <w:t xml:space="preserve">. RStudio can then be downloaded from </w:t>
      </w:r>
      <w:r w:rsidR="0056245F" w:rsidRPr="0056245F">
        <w:rPr>
          <w:rFonts w:ascii="Garamond" w:hAnsi="Garamond"/>
          <w:b w:val="0"/>
          <w:color w:val="2F5496" w:themeColor="accent1" w:themeShade="BF"/>
          <w:sz w:val="20"/>
          <w:szCs w:val="20"/>
        </w:rPr>
        <w:t>https://www.rstudio.com/</w:t>
      </w:r>
      <w:r w:rsidR="00154094">
        <w:rPr>
          <w:rFonts w:ascii="Garamond" w:hAnsi="Garamond"/>
          <w:b w:val="0"/>
          <w:sz w:val="20"/>
          <w:szCs w:val="20"/>
        </w:rPr>
        <w:t>. Although the R syntax can be intimidating</w:t>
      </w:r>
      <w:r w:rsidR="00630607">
        <w:rPr>
          <w:rFonts w:ascii="Garamond" w:hAnsi="Garamond"/>
          <w:b w:val="0"/>
          <w:sz w:val="20"/>
          <w:szCs w:val="20"/>
        </w:rPr>
        <w:t xml:space="preserve"> at first</w:t>
      </w:r>
      <w:r w:rsidR="00154094">
        <w:rPr>
          <w:rFonts w:ascii="Garamond" w:hAnsi="Garamond"/>
          <w:b w:val="0"/>
          <w:sz w:val="20"/>
          <w:szCs w:val="20"/>
        </w:rPr>
        <w:t>, we will cover all the syntax that you will need. My hope is that you will begin to feel comfortable using R to the point of using it in your own research.</w:t>
      </w:r>
    </w:p>
    <w:p w14:paraId="687761C9" w14:textId="280C1C98" w:rsidR="00494A48" w:rsidRPr="001600E5" w:rsidRDefault="00154094" w:rsidP="00494A48">
      <w:pPr>
        <w:pStyle w:val="Heading1"/>
        <w:spacing w:before="0"/>
        <w:rPr>
          <w:rFonts w:ascii="Garamond" w:hAnsi="Garamond"/>
          <w:b w:val="0"/>
          <w:sz w:val="20"/>
          <w:szCs w:val="20"/>
        </w:rPr>
      </w:pPr>
      <w:r>
        <w:rPr>
          <w:rFonts w:ascii="Garamond" w:hAnsi="Garamond"/>
          <w:b w:val="0"/>
          <w:sz w:val="20"/>
          <w:szCs w:val="20"/>
        </w:rPr>
        <w:t>Notably, there are many sources for learning more about R online, including several free books (e.g., tysonbarrett.com/</w:t>
      </w:r>
      <w:proofErr w:type="spellStart"/>
      <w:r>
        <w:rPr>
          <w:rFonts w:ascii="Garamond" w:hAnsi="Garamond"/>
          <w:b w:val="0"/>
          <w:sz w:val="20"/>
          <w:szCs w:val="20"/>
        </w:rPr>
        <w:t>Rstats</w:t>
      </w:r>
      <w:proofErr w:type="spellEnd"/>
      <w:r>
        <w:rPr>
          <w:rFonts w:ascii="Garamond" w:hAnsi="Garamond"/>
          <w:b w:val="0"/>
          <w:sz w:val="20"/>
          <w:szCs w:val="20"/>
        </w:rPr>
        <w:t>).</w:t>
      </w:r>
      <w:r w:rsidR="004B2B2B">
        <w:rPr>
          <w:rFonts w:ascii="Garamond" w:hAnsi="Garamond"/>
          <w:b w:val="0"/>
          <w:sz w:val="20"/>
          <w:szCs w:val="20"/>
        </w:rPr>
        <w:t xml:space="preserve"> </w:t>
      </w:r>
      <w:r w:rsidR="00DB5476">
        <w:rPr>
          <w:rFonts w:ascii="Garamond" w:hAnsi="Garamond"/>
          <w:b w:val="0"/>
          <w:sz w:val="20"/>
          <w:szCs w:val="20"/>
        </w:rPr>
        <w:t xml:space="preserve">The reason this </w:t>
      </w:r>
      <w:r w:rsidR="004B2B2B">
        <w:rPr>
          <w:rFonts w:ascii="Garamond" w:hAnsi="Garamond"/>
          <w:b w:val="0"/>
          <w:sz w:val="20"/>
          <w:szCs w:val="20"/>
        </w:rPr>
        <w:t>software</w:t>
      </w:r>
      <w:r w:rsidR="00DB5476">
        <w:rPr>
          <w:rFonts w:ascii="Garamond" w:hAnsi="Garamond"/>
          <w:b w:val="0"/>
          <w:sz w:val="20"/>
          <w:szCs w:val="20"/>
        </w:rPr>
        <w:t xml:space="preserve"> was</w:t>
      </w:r>
      <w:r w:rsidR="004B2B2B">
        <w:rPr>
          <w:rFonts w:ascii="Garamond" w:hAnsi="Garamond"/>
          <w:b w:val="0"/>
          <w:sz w:val="20"/>
          <w:szCs w:val="20"/>
        </w:rPr>
        <w:t xml:space="preserve"> chosen</w:t>
      </w:r>
      <w:r w:rsidR="00DB5476">
        <w:rPr>
          <w:rFonts w:ascii="Garamond" w:hAnsi="Garamond"/>
          <w:b w:val="0"/>
          <w:sz w:val="20"/>
          <w:szCs w:val="20"/>
        </w:rPr>
        <w:t xml:space="preserve"> for this class</w:t>
      </w:r>
      <w:r w:rsidR="004B2B2B">
        <w:rPr>
          <w:rFonts w:ascii="Garamond" w:hAnsi="Garamond"/>
          <w:b w:val="0"/>
          <w:sz w:val="20"/>
          <w:szCs w:val="20"/>
        </w:rPr>
        <w:t xml:space="preserve"> is because of its ability to reproducibly and succinctly run any analyses that you will be needing throughout your research</w:t>
      </w:r>
      <w:r w:rsidR="00E2264E">
        <w:rPr>
          <w:rFonts w:ascii="Garamond" w:hAnsi="Garamond"/>
          <w:b w:val="0"/>
          <w:sz w:val="20"/>
          <w:szCs w:val="20"/>
        </w:rPr>
        <w:t xml:space="preserve"> and/or analytic</w:t>
      </w:r>
      <w:r w:rsidR="004B2B2B">
        <w:rPr>
          <w:rFonts w:ascii="Garamond" w:hAnsi="Garamond"/>
          <w:b w:val="0"/>
          <w:sz w:val="20"/>
          <w:szCs w:val="20"/>
        </w:rPr>
        <w:t xml:space="preserve"> career.</w:t>
      </w:r>
    </w:p>
    <w:p w14:paraId="46EF5780" w14:textId="1F8A1EAC" w:rsidR="00795431" w:rsidRPr="001600E5" w:rsidRDefault="00E33B44" w:rsidP="001E3A0B">
      <w:pPr>
        <w:pStyle w:val="Heading1"/>
        <w:jc w:val="center"/>
        <w:rPr>
          <w:rFonts w:ascii="Garamond" w:hAnsi="Garamond"/>
          <w:u w:val="single"/>
        </w:rPr>
      </w:pPr>
      <w:r w:rsidRPr="001600E5">
        <w:rPr>
          <w:rFonts w:ascii="Garamond" w:hAnsi="Garamond"/>
          <w:u w:val="single"/>
        </w:rPr>
        <w:t>Selected Policies &amp; Procedures</w:t>
      </w:r>
    </w:p>
    <w:p w14:paraId="66FCB086" w14:textId="77777777" w:rsidR="00795431" w:rsidRPr="001600E5" w:rsidRDefault="00795431" w:rsidP="00AD2959">
      <w:pPr>
        <w:pStyle w:val="Heading3"/>
        <w:rPr>
          <w:rFonts w:ascii="Garamond" w:hAnsi="Garamond"/>
        </w:rPr>
      </w:pPr>
      <w:r w:rsidRPr="001600E5">
        <w:rPr>
          <w:rFonts w:ascii="Garamond" w:hAnsi="Garamond"/>
        </w:rPr>
        <w:t>Changes in Assignments and Schedule</w:t>
      </w:r>
    </w:p>
    <w:p w14:paraId="070CFB85"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 xml:space="preserve">The instructor reserves the right to make changes to this syllabus at any time. Changes will be announced in class and posted on </w:t>
      </w:r>
      <w:r w:rsidR="004B2CE2" w:rsidRPr="001600E5">
        <w:rPr>
          <w:rFonts w:ascii="Garamond" w:hAnsi="Garamond" w:cs="Arial"/>
          <w:sz w:val="19"/>
          <w:szCs w:val="19"/>
        </w:rPr>
        <w:t>Canvas</w:t>
      </w:r>
      <w:r w:rsidRPr="001600E5">
        <w:rPr>
          <w:rFonts w:ascii="Garamond" w:hAnsi="Garamond" w:cs="Arial"/>
          <w:sz w:val="19"/>
          <w:szCs w:val="19"/>
        </w:rPr>
        <w:t>.</w:t>
      </w:r>
    </w:p>
    <w:p w14:paraId="1819D3F1" w14:textId="77777777" w:rsidR="00795431" w:rsidRPr="001600E5" w:rsidRDefault="00795431" w:rsidP="00AD2959">
      <w:pPr>
        <w:pStyle w:val="Heading3"/>
        <w:rPr>
          <w:rFonts w:ascii="Garamond" w:hAnsi="Garamond"/>
        </w:rPr>
      </w:pPr>
      <w:r w:rsidRPr="001600E5">
        <w:rPr>
          <w:rFonts w:ascii="Garamond" w:hAnsi="Garamond"/>
        </w:rPr>
        <w:t>Students Needing Assistance with the English Language</w:t>
      </w:r>
    </w:p>
    <w:p w14:paraId="31E487FD"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Several assignments in this course require English composition. If you feel you need assistance, please visit the USU Writing Center. They have tutors available to help: http://writingcenter.usu.edu.</w:t>
      </w:r>
    </w:p>
    <w:p w14:paraId="2741BAAC" w14:textId="77777777" w:rsidR="00795431" w:rsidRPr="001600E5" w:rsidRDefault="00795431" w:rsidP="00AD2959">
      <w:pPr>
        <w:pStyle w:val="Heading3"/>
        <w:rPr>
          <w:rFonts w:ascii="Garamond" w:hAnsi="Garamond"/>
        </w:rPr>
      </w:pPr>
      <w:r w:rsidRPr="001600E5">
        <w:rPr>
          <w:rFonts w:ascii="Garamond" w:hAnsi="Garamond"/>
        </w:rPr>
        <w:t>Academic Integrity - "The Honor System"</w:t>
      </w:r>
    </w:p>
    <w:p w14:paraId="1FA31015"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Each student has the right and duty to pursue his or her academic experience free of dishonesty. The Honor System is designed to establish the higher level of conduct expected and required of all Utah State University students.</w:t>
      </w:r>
    </w:p>
    <w:p w14:paraId="4DACC6ED" w14:textId="77777777" w:rsidR="00795431" w:rsidRPr="001600E5" w:rsidRDefault="00795431" w:rsidP="00795431">
      <w:pPr>
        <w:jc w:val="both"/>
        <w:rPr>
          <w:rFonts w:ascii="Garamond" w:hAnsi="Garamond" w:cs="Arial"/>
          <w:sz w:val="19"/>
          <w:szCs w:val="19"/>
        </w:rPr>
      </w:pPr>
    </w:p>
    <w:p w14:paraId="78584F01"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The Honor Pledge: To enhance the learning environment at Utah State University and to develop student academic integrity, each student agrees to the following Honor Pledge: "I pledge, on my honor, to conduct myself with the foremost level of academic integrity." A student who lives by the Honor Pledge is a student who does more than not cheat, falsify, or plagiarize. A student who lives by the Honor Pledge:</w:t>
      </w:r>
    </w:p>
    <w:p w14:paraId="6EDBE28E" w14:textId="77777777" w:rsidR="00795431" w:rsidRPr="001600E5" w:rsidRDefault="00795431" w:rsidP="00795431">
      <w:pPr>
        <w:jc w:val="both"/>
        <w:rPr>
          <w:rFonts w:ascii="Garamond" w:hAnsi="Garamond" w:cs="Arial"/>
          <w:sz w:val="19"/>
          <w:szCs w:val="19"/>
        </w:rPr>
      </w:pPr>
    </w:p>
    <w:p w14:paraId="048F51E8" w14:textId="77777777" w:rsidR="00795431" w:rsidRPr="001600E5" w:rsidRDefault="00795431" w:rsidP="00795431">
      <w:pPr>
        <w:numPr>
          <w:ilvl w:val="0"/>
          <w:numId w:val="1"/>
        </w:numPr>
        <w:jc w:val="both"/>
        <w:rPr>
          <w:rFonts w:ascii="Garamond" w:hAnsi="Garamond" w:cs="Arial"/>
          <w:sz w:val="19"/>
          <w:szCs w:val="19"/>
        </w:rPr>
      </w:pPr>
      <w:r w:rsidRPr="001600E5">
        <w:rPr>
          <w:rFonts w:ascii="Garamond" w:hAnsi="Garamond" w:cs="Arial"/>
          <w:sz w:val="19"/>
          <w:szCs w:val="19"/>
        </w:rPr>
        <w:lastRenderedPageBreak/>
        <w:t xml:space="preserve">Espouses academic integrity as an underlying and essential principle of the Utah State University community; </w:t>
      </w:r>
    </w:p>
    <w:p w14:paraId="0945EF8D" w14:textId="77777777" w:rsidR="008F5914" w:rsidRPr="001600E5" w:rsidRDefault="00795431" w:rsidP="000F50C3">
      <w:pPr>
        <w:numPr>
          <w:ilvl w:val="0"/>
          <w:numId w:val="1"/>
        </w:numPr>
        <w:jc w:val="both"/>
        <w:rPr>
          <w:rFonts w:ascii="Garamond" w:hAnsi="Garamond" w:cs="Arial"/>
          <w:sz w:val="19"/>
          <w:szCs w:val="19"/>
        </w:rPr>
      </w:pPr>
      <w:r w:rsidRPr="001600E5">
        <w:rPr>
          <w:rFonts w:ascii="Garamond" w:hAnsi="Garamond" w:cs="Arial"/>
          <w:sz w:val="19"/>
          <w:szCs w:val="19"/>
        </w:rPr>
        <w:t xml:space="preserve">Understands that each act of academic dishonesty devalues every degree that is awarded by this institution; </w:t>
      </w:r>
    </w:p>
    <w:p w14:paraId="5B03A586" w14:textId="77777777" w:rsidR="00795431" w:rsidRPr="001600E5" w:rsidRDefault="00795431" w:rsidP="00795431">
      <w:pPr>
        <w:numPr>
          <w:ilvl w:val="0"/>
          <w:numId w:val="1"/>
        </w:numPr>
        <w:jc w:val="both"/>
        <w:rPr>
          <w:rFonts w:ascii="Garamond" w:hAnsi="Garamond" w:cs="Arial"/>
          <w:sz w:val="19"/>
          <w:szCs w:val="19"/>
        </w:rPr>
      </w:pPr>
      <w:r w:rsidRPr="001600E5">
        <w:rPr>
          <w:rFonts w:ascii="Garamond" w:hAnsi="Garamond" w:cs="Arial"/>
          <w:sz w:val="19"/>
          <w:szCs w:val="19"/>
        </w:rPr>
        <w:t xml:space="preserve">Is a welcomed and valued member of Utah State University. </w:t>
      </w:r>
    </w:p>
    <w:p w14:paraId="35F1F373" w14:textId="77777777" w:rsidR="00795431" w:rsidRPr="001600E5" w:rsidRDefault="00795431" w:rsidP="00AD2959">
      <w:pPr>
        <w:pStyle w:val="Heading3"/>
        <w:rPr>
          <w:rFonts w:ascii="Garamond" w:hAnsi="Garamond"/>
        </w:rPr>
      </w:pPr>
      <w:r w:rsidRPr="001600E5">
        <w:rPr>
          <w:rFonts w:ascii="Garamond" w:hAnsi="Garamond"/>
        </w:rPr>
        <w:t>Plagiarism</w:t>
      </w:r>
    </w:p>
    <w:p w14:paraId="1E156097"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Plagiarism includes knowingly "representing, by paraphrase or direct quotation, the published or unpublished work of another person as one's own in any academic exercise or activity without full and clear acknowledgment. It also includes the unacknowledged used of materials prepared by another person or agency engaged in the selling of term papers or other academic materials." The penalties for plagiarism are severe. They include warning or reprimand, grade adjustment, probation, suspension, expulsion, withholding of transcripts, denial or revocation of degrees, and referral to psychological counseling.</w:t>
      </w:r>
    </w:p>
    <w:p w14:paraId="35274438" w14:textId="77777777" w:rsidR="00795431" w:rsidRPr="001600E5" w:rsidRDefault="00795431" w:rsidP="00AD2959">
      <w:pPr>
        <w:pStyle w:val="Heading3"/>
        <w:rPr>
          <w:rFonts w:ascii="Garamond" w:hAnsi="Garamond"/>
        </w:rPr>
      </w:pPr>
      <w:r w:rsidRPr="001600E5">
        <w:rPr>
          <w:rFonts w:ascii="Garamond" w:hAnsi="Garamond"/>
        </w:rPr>
        <w:t>Sexual Harassment</w:t>
      </w:r>
    </w:p>
    <w:p w14:paraId="3E70D722" w14:textId="77777777" w:rsidR="00795431" w:rsidRPr="001600E5" w:rsidRDefault="00795431" w:rsidP="00AD2959">
      <w:pPr>
        <w:jc w:val="both"/>
        <w:rPr>
          <w:rFonts w:ascii="Garamond" w:hAnsi="Garamond" w:cs="Arial"/>
          <w:sz w:val="19"/>
          <w:szCs w:val="19"/>
        </w:rPr>
      </w:pPr>
      <w:r w:rsidRPr="001600E5">
        <w:rPr>
          <w:rFonts w:ascii="Garamond" w:hAnsi="Garamond" w:cs="Arial"/>
          <w:sz w:val="19"/>
          <w:szCs w:val="19"/>
        </w:rPr>
        <w:t>Sexual harassment is defined by the Affirmative Action/Equal Employment Opportunity Commission as any "unwelcome sexual advances, requests for sexual favors, and other verbal or physical conduct of a sexual nature." If you feel you are a victim of sexual harassment, you may talk to or file a complaint with the Affirmative Action/Equal Employment Opportunity Office located in Old Main, Room 161, or cal</w:t>
      </w:r>
      <w:r w:rsidR="00AD2959" w:rsidRPr="001600E5">
        <w:rPr>
          <w:rFonts w:ascii="Garamond" w:hAnsi="Garamond" w:cs="Arial"/>
          <w:sz w:val="19"/>
          <w:szCs w:val="19"/>
        </w:rPr>
        <w:t>l the AA/EEO Office at 797-1266</w:t>
      </w:r>
    </w:p>
    <w:p w14:paraId="09FA1570" w14:textId="77777777" w:rsidR="00795431" w:rsidRPr="001600E5" w:rsidRDefault="00795431" w:rsidP="00AD2959">
      <w:pPr>
        <w:pStyle w:val="Heading3"/>
        <w:rPr>
          <w:rFonts w:ascii="Garamond" w:hAnsi="Garamond"/>
        </w:rPr>
      </w:pPr>
      <w:r w:rsidRPr="001600E5">
        <w:rPr>
          <w:rFonts w:ascii="Garamond" w:hAnsi="Garamond"/>
        </w:rPr>
        <w:t>Students with Disabilities</w:t>
      </w:r>
    </w:p>
    <w:p w14:paraId="5A15143F"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Qualified students with disabilities may be eligible for reasonable accommodations. If a student has a disability that will likely require some accommodation by the instructor, the student must contact the instructor and document the disability through the Disability Resource Center (797-2444 voice, 797-0740 TTY, or toll free at 1-800-259-2966; Room 101 of the University Inn), preferably during the first week of the course. Any request for special consideration relating to attendance, pedagogy, taking of examinations, etc., must be discussed with and approved by the instructor. In cooperation with the Disability Resource Center, course materials can be provided in alternative format, large print, audio, diskette, or Braille."</w:t>
      </w:r>
    </w:p>
    <w:p w14:paraId="75B69551" w14:textId="77777777" w:rsidR="00795431" w:rsidRPr="001600E5" w:rsidRDefault="00795431" w:rsidP="00AD2959">
      <w:pPr>
        <w:pStyle w:val="Heading3"/>
        <w:rPr>
          <w:rFonts w:ascii="Garamond" w:hAnsi="Garamond"/>
        </w:rPr>
      </w:pPr>
      <w:r w:rsidRPr="001600E5">
        <w:rPr>
          <w:rFonts w:ascii="Garamond" w:hAnsi="Garamond"/>
        </w:rPr>
        <w:t>Withdrawal Policy and "I" Grade Policy</w:t>
      </w:r>
    </w:p>
    <w:p w14:paraId="788B3BDC" w14:textId="77777777" w:rsidR="004B2CE2" w:rsidRPr="001600E5" w:rsidRDefault="00795431" w:rsidP="00795431">
      <w:pPr>
        <w:jc w:val="both"/>
        <w:rPr>
          <w:rFonts w:ascii="Garamond" w:hAnsi="Garamond" w:cs="Arial"/>
          <w:sz w:val="19"/>
          <w:szCs w:val="19"/>
        </w:rPr>
      </w:pPr>
      <w:r w:rsidRPr="001600E5">
        <w:rPr>
          <w:rFonts w:ascii="Garamond" w:hAnsi="Garamond" w:cs="Arial"/>
          <w:sz w:val="19"/>
          <w:szCs w:val="19"/>
        </w:rPr>
        <w:t xml:space="preserve">Students are required to complete all courses for which they are registered by the end of the semester. In some cases, a student may be unable to complete all of the coursework because of extenuating circumstances, but not due to poor performance or to retain financial aid. In such cases an ‘I’ will be submitted as the grade for the semester. The term 'extenuating' circumstances includes: </w:t>
      </w:r>
    </w:p>
    <w:p w14:paraId="10845572"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incapacitating illness which prevents a student from attending classes for a minimum period of two weeks, </w:t>
      </w:r>
    </w:p>
    <w:p w14:paraId="3FCEA6E5"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a death in the immediate family, </w:t>
      </w:r>
    </w:p>
    <w:p w14:paraId="75E566AC"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financial responsibilities requiring a student to alter a work schedule to secure employment, </w:t>
      </w:r>
    </w:p>
    <w:p w14:paraId="7CA0B942"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change in work schedule as required by an employer, or </w:t>
      </w:r>
    </w:p>
    <w:p w14:paraId="3CF02505" w14:textId="77777777" w:rsidR="00795431"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other emergencies deemed appropriate by the instructor.</w:t>
      </w:r>
    </w:p>
    <w:p w14:paraId="63C8F706" w14:textId="7B00BCF0" w:rsidR="0021713D" w:rsidRPr="00E205DA" w:rsidRDefault="00795431" w:rsidP="00EE63B2">
      <w:pPr>
        <w:jc w:val="center"/>
        <w:rPr>
          <w:rFonts w:ascii="Garamond" w:hAnsi="Garamond" w:cs="Arial"/>
          <w:b/>
          <w:sz w:val="32"/>
          <w:szCs w:val="20"/>
          <w:u w:val="single"/>
        </w:rPr>
      </w:pPr>
      <w:r w:rsidRPr="001600E5">
        <w:rPr>
          <w:rFonts w:ascii="Garamond" w:hAnsi="Garamond" w:cs="Arial"/>
          <w:b/>
          <w:sz w:val="20"/>
          <w:szCs w:val="20"/>
        </w:rPr>
        <w:br w:type="page"/>
      </w:r>
    </w:p>
    <w:p w14:paraId="2FB98296" w14:textId="77777777" w:rsidR="002A4D74" w:rsidRPr="00E205DA" w:rsidRDefault="002A4D74" w:rsidP="00EE63B2">
      <w:pPr>
        <w:jc w:val="center"/>
        <w:rPr>
          <w:rFonts w:ascii="Arial" w:hAnsi="Arial" w:cs="Arial"/>
          <w:b/>
          <w:sz w:val="8"/>
          <w:szCs w:val="20"/>
          <w:u w:val="single"/>
        </w:rPr>
      </w:pPr>
    </w:p>
    <w:tbl>
      <w:tblPr>
        <w:tblW w:w="10019" w:type="dxa"/>
        <w:jc w:val="center"/>
        <w:tblLook w:val="04A0" w:firstRow="1" w:lastRow="0" w:firstColumn="1" w:lastColumn="0" w:noHBand="0" w:noVBand="1"/>
      </w:tblPr>
      <w:tblGrid>
        <w:gridCol w:w="895"/>
        <w:gridCol w:w="1041"/>
        <w:gridCol w:w="1072"/>
        <w:gridCol w:w="5152"/>
        <w:gridCol w:w="498"/>
        <w:gridCol w:w="1361"/>
      </w:tblGrid>
      <w:tr w:rsidR="00F74FB6" w14:paraId="7B0EB7C9" w14:textId="77777777" w:rsidTr="00F74FB6">
        <w:trPr>
          <w:cantSplit/>
          <w:trHeight w:val="687"/>
          <w:jc w:val="center"/>
        </w:trPr>
        <w:tc>
          <w:tcPr>
            <w:tcW w:w="895" w:type="dxa"/>
            <w:tcBorders>
              <w:top w:val="single" w:sz="24" w:space="0" w:color="auto"/>
              <w:left w:val="single" w:sz="24" w:space="0" w:color="auto"/>
              <w:bottom w:val="single" w:sz="4" w:space="0" w:color="auto"/>
              <w:right w:val="single" w:sz="4" w:space="0" w:color="auto"/>
            </w:tcBorders>
            <w:shd w:val="clear" w:color="auto" w:fill="A6A6A6"/>
            <w:vAlign w:val="center"/>
            <w:hideMark/>
          </w:tcPr>
          <w:p w14:paraId="7AD3936C" w14:textId="77777777" w:rsidR="00F16C92" w:rsidRPr="00F16C92" w:rsidRDefault="00F16C92">
            <w:pPr>
              <w:jc w:val="center"/>
              <w:rPr>
                <w:rFonts w:ascii="Arial" w:hAnsi="Arial" w:cs="Arial"/>
                <w:sz w:val="20"/>
                <w:szCs w:val="20"/>
              </w:rPr>
            </w:pPr>
            <w:r w:rsidRPr="00F16C92">
              <w:rPr>
                <w:rFonts w:ascii="Arial" w:hAnsi="Arial" w:cs="Arial"/>
                <w:sz w:val="20"/>
                <w:szCs w:val="20"/>
              </w:rPr>
              <w:t>Date</w:t>
            </w:r>
          </w:p>
        </w:tc>
        <w:tc>
          <w:tcPr>
            <w:tcW w:w="1041" w:type="dxa"/>
            <w:tcBorders>
              <w:top w:val="single" w:sz="24" w:space="0" w:color="auto"/>
              <w:left w:val="single" w:sz="4" w:space="0" w:color="auto"/>
              <w:bottom w:val="single" w:sz="4" w:space="0" w:color="auto"/>
              <w:right w:val="single" w:sz="4" w:space="0" w:color="auto"/>
            </w:tcBorders>
            <w:shd w:val="clear" w:color="auto" w:fill="A6A6A6"/>
            <w:vAlign w:val="center"/>
            <w:hideMark/>
          </w:tcPr>
          <w:p w14:paraId="21CB9BC2" w14:textId="77777777" w:rsidR="00F16C92" w:rsidRPr="00F16C92" w:rsidRDefault="00F16C92">
            <w:pPr>
              <w:jc w:val="center"/>
              <w:rPr>
                <w:rFonts w:ascii="Arial" w:hAnsi="Arial" w:cs="Arial"/>
                <w:sz w:val="20"/>
                <w:szCs w:val="20"/>
              </w:rPr>
            </w:pPr>
            <w:r w:rsidRPr="00F16C92">
              <w:rPr>
                <w:rFonts w:ascii="Arial" w:hAnsi="Arial" w:cs="Arial"/>
                <w:sz w:val="20"/>
                <w:szCs w:val="20"/>
              </w:rPr>
              <w:t>Day</w:t>
            </w:r>
          </w:p>
        </w:tc>
        <w:tc>
          <w:tcPr>
            <w:tcW w:w="1072" w:type="dxa"/>
            <w:tcBorders>
              <w:top w:val="single" w:sz="24" w:space="0" w:color="auto"/>
              <w:left w:val="single" w:sz="4" w:space="0" w:color="auto"/>
              <w:bottom w:val="single" w:sz="4" w:space="0" w:color="auto"/>
              <w:right w:val="single" w:sz="4" w:space="0" w:color="auto"/>
            </w:tcBorders>
            <w:shd w:val="clear" w:color="auto" w:fill="A6A6A6"/>
            <w:vAlign w:val="center"/>
          </w:tcPr>
          <w:p w14:paraId="1B232F54" w14:textId="77777777" w:rsidR="00F16C92" w:rsidRPr="00F16C92" w:rsidRDefault="00F16C92" w:rsidP="00F16C92">
            <w:pPr>
              <w:jc w:val="center"/>
              <w:rPr>
                <w:rFonts w:ascii="Arial" w:hAnsi="Arial" w:cs="Arial"/>
                <w:sz w:val="20"/>
                <w:szCs w:val="20"/>
              </w:rPr>
            </w:pPr>
            <w:r w:rsidRPr="00F16C92">
              <w:rPr>
                <w:rFonts w:ascii="Arial" w:hAnsi="Arial" w:cs="Arial"/>
                <w:sz w:val="20"/>
                <w:szCs w:val="20"/>
              </w:rPr>
              <w:t>Summar</w:t>
            </w:r>
            <w:r w:rsidR="00050F30">
              <w:rPr>
                <w:rFonts w:ascii="Arial" w:hAnsi="Arial" w:cs="Arial"/>
                <w:sz w:val="20"/>
                <w:szCs w:val="20"/>
              </w:rPr>
              <w:t>y</w:t>
            </w:r>
            <w:r w:rsidRPr="00F16C92">
              <w:rPr>
                <w:rFonts w:ascii="Arial" w:hAnsi="Arial" w:cs="Arial"/>
                <w:sz w:val="20"/>
                <w:szCs w:val="20"/>
              </w:rPr>
              <w:t xml:space="preserve"> Due by 4:30pm</w:t>
            </w:r>
          </w:p>
        </w:tc>
        <w:tc>
          <w:tcPr>
            <w:tcW w:w="5152" w:type="dxa"/>
            <w:tcBorders>
              <w:top w:val="single" w:sz="24" w:space="0" w:color="auto"/>
              <w:left w:val="single" w:sz="4" w:space="0" w:color="auto"/>
              <w:bottom w:val="single" w:sz="4" w:space="0" w:color="auto"/>
              <w:right w:val="single" w:sz="4" w:space="0" w:color="auto"/>
            </w:tcBorders>
            <w:shd w:val="clear" w:color="auto" w:fill="A6A6A6"/>
            <w:vAlign w:val="center"/>
            <w:hideMark/>
          </w:tcPr>
          <w:p w14:paraId="2FDB78CB" w14:textId="77777777" w:rsidR="00F16C92" w:rsidRPr="00F16C92" w:rsidRDefault="00F16C92">
            <w:pPr>
              <w:jc w:val="center"/>
              <w:rPr>
                <w:rFonts w:ascii="Arial" w:hAnsi="Arial" w:cs="Arial"/>
                <w:sz w:val="20"/>
                <w:szCs w:val="20"/>
              </w:rPr>
            </w:pPr>
            <w:r w:rsidRPr="00F16C92">
              <w:rPr>
                <w:rFonts w:ascii="Arial" w:hAnsi="Arial" w:cs="Arial"/>
                <w:sz w:val="20"/>
                <w:szCs w:val="20"/>
              </w:rPr>
              <w:t>Lecture Topic</w:t>
            </w:r>
          </w:p>
        </w:tc>
        <w:tc>
          <w:tcPr>
            <w:tcW w:w="498" w:type="dxa"/>
            <w:tcBorders>
              <w:top w:val="single" w:sz="24" w:space="0" w:color="auto"/>
              <w:left w:val="single" w:sz="4" w:space="0" w:color="auto"/>
              <w:bottom w:val="single" w:sz="4" w:space="0" w:color="auto"/>
              <w:right w:val="single" w:sz="4" w:space="0" w:color="auto"/>
            </w:tcBorders>
            <w:shd w:val="clear" w:color="auto" w:fill="A6A6A6"/>
            <w:textDirection w:val="btLr"/>
          </w:tcPr>
          <w:p w14:paraId="11B5BDF8" w14:textId="77777777" w:rsidR="00F16C92" w:rsidRPr="00F16C92" w:rsidRDefault="00050F30" w:rsidP="00F74FB6">
            <w:pPr>
              <w:ind w:left="113" w:right="113"/>
              <w:jc w:val="center"/>
              <w:rPr>
                <w:rFonts w:ascii="Arial" w:hAnsi="Arial" w:cs="Arial"/>
                <w:sz w:val="20"/>
                <w:szCs w:val="20"/>
              </w:rPr>
            </w:pPr>
            <w:r>
              <w:rPr>
                <w:rFonts w:ascii="Arial" w:hAnsi="Arial" w:cs="Arial"/>
                <w:sz w:val="20"/>
                <w:szCs w:val="20"/>
              </w:rPr>
              <w:t>Unit</w:t>
            </w:r>
          </w:p>
        </w:tc>
        <w:tc>
          <w:tcPr>
            <w:tcW w:w="1361" w:type="dxa"/>
            <w:tcBorders>
              <w:top w:val="single" w:sz="24" w:space="0" w:color="auto"/>
              <w:left w:val="single" w:sz="4" w:space="0" w:color="auto"/>
              <w:bottom w:val="single" w:sz="4" w:space="0" w:color="auto"/>
              <w:right w:val="single" w:sz="24" w:space="0" w:color="auto"/>
            </w:tcBorders>
            <w:shd w:val="clear" w:color="auto" w:fill="A6A6A6"/>
            <w:vAlign w:val="center"/>
            <w:hideMark/>
          </w:tcPr>
          <w:p w14:paraId="04458BBE" w14:textId="646E1EEC" w:rsidR="00F16C92" w:rsidRPr="00F16C92" w:rsidRDefault="009E240F">
            <w:pPr>
              <w:jc w:val="center"/>
              <w:rPr>
                <w:rFonts w:ascii="Arial" w:hAnsi="Arial" w:cs="Arial"/>
                <w:sz w:val="20"/>
                <w:szCs w:val="20"/>
              </w:rPr>
            </w:pPr>
            <w:r>
              <w:rPr>
                <w:rFonts w:ascii="Arial" w:hAnsi="Arial" w:cs="Arial"/>
                <w:sz w:val="20"/>
                <w:szCs w:val="20"/>
              </w:rPr>
              <w:t>Assignment D</w:t>
            </w:r>
            <w:r w:rsidR="006E009A">
              <w:rPr>
                <w:rFonts w:ascii="Arial" w:hAnsi="Arial" w:cs="Arial"/>
                <w:sz w:val="20"/>
                <w:szCs w:val="20"/>
              </w:rPr>
              <w:t>ue by 11:59</w:t>
            </w:r>
            <w:r w:rsidR="00F16C92" w:rsidRPr="00F16C92">
              <w:rPr>
                <w:rFonts w:ascii="Arial" w:hAnsi="Arial" w:cs="Arial"/>
                <w:sz w:val="20"/>
                <w:szCs w:val="20"/>
              </w:rPr>
              <w:t>pm</w:t>
            </w:r>
          </w:p>
        </w:tc>
      </w:tr>
      <w:tr w:rsidR="00050F30" w:rsidRPr="00050F30" w14:paraId="6688E37A" w14:textId="77777777" w:rsidTr="00F74FB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7EAD89F5" w14:textId="3AA69630" w:rsidR="00EF2268" w:rsidRPr="00050F30" w:rsidRDefault="00C22C3B" w:rsidP="00EF2268">
            <w:pPr>
              <w:rPr>
                <w:rFonts w:ascii="Arial Narrow" w:hAnsi="Arial Narrow"/>
              </w:rPr>
            </w:pPr>
            <w:r>
              <w:rPr>
                <w:rFonts w:ascii="Arial Narrow" w:hAnsi="Arial Narrow"/>
              </w:rPr>
              <w:t>09</w:t>
            </w:r>
            <w:r w:rsidR="00EF2268" w:rsidRPr="00050F30">
              <w:rPr>
                <w:rFonts w:ascii="Arial Narrow" w:hAnsi="Arial Narrow"/>
              </w:rPr>
              <w:t>-Jan</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62928A97" w14:textId="77777777" w:rsidR="00EF2268" w:rsidRPr="00050F30" w:rsidRDefault="00EF2268" w:rsidP="00EF2268">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2ADBB62C" w14:textId="77777777" w:rsidR="00EF2268" w:rsidRPr="00050F30" w:rsidRDefault="00EF2268" w:rsidP="00EF2268">
            <w:pPr>
              <w:jc w:val="center"/>
              <w:rPr>
                <w:rFonts w:ascii="Arial Narrow" w:hAnsi="Arial Narrow"/>
                <w:iCs/>
              </w:rPr>
            </w:pP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49E87E5D" w14:textId="77777777" w:rsidR="00EF2268" w:rsidRPr="00050F30" w:rsidRDefault="00751BCC" w:rsidP="00EF2268">
            <w:pPr>
              <w:rPr>
                <w:rFonts w:ascii="Arial Narrow" w:hAnsi="Arial Narrow"/>
              </w:rPr>
            </w:pPr>
            <w:r w:rsidRPr="00050F30">
              <w:rPr>
                <w:rFonts w:ascii="Arial Narrow" w:hAnsi="Arial Narrow"/>
              </w:rPr>
              <w:t xml:space="preserve">Syllabus, </w:t>
            </w:r>
            <w:r w:rsidR="00EF2268" w:rsidRPr="00050F30">
              <w:rPr>
                <w:rFonts w:ascii="Arial Narrow" w:hAnsi="Arial Narrow"/>
              </w:rPr>
              <w:t>Textbook, APA Style</w:t>
            </w:r>
            <w:r w:rsidRPr="00050F30">
              <w:rPr>
                <w:rFonts w:ascii="Arial Narrow" w:hAnsi="Arial Narrow"/>
              </w:rPr>
              <w:t>,</w:t>
            </w:r>
            <w:r w:rsidR="00EF2268" w:rsidRPr="00050F30">
              <w:rPr>
                <w:rFonts w:ascii="Arial Narrow" w:hAnsi="Arial Narrow"/>
              </w:rPr>
              <w:t xml:space="preserve"> &amp; Journal Articles</w:t>
            </w:r>
          </w:p>
        </w:tc>
        <w:tc>
          <w:tcPr>
            <w:tcW w:w="498" w:type="dxa"/>
            <w:vMerge w:val="restart"/>
            <w:tcBorders>
              <w:top w:val="single" w:sz="4" w:space="0" w:color="auto"/>
              <w:left w:val="nil"/>
              <w:bottom w:val="single" w:sz="4" w:space="0" w:color="auto"/>
              <w:right w:val="single" w:sz="4" w:space="0" w:color="auto"/>
            </w:tcBorders>
            <w:shd w:val="clear" w:color="auto" w:fill="auto"/>
            <w:vAlign w:val="center"/>
          </w:tcPr>
          <w:p w14:paraId="7744A174" w14:textId="77777777" w:rsidR="00EF2268" w:rsidRPr="00050F30" w:rsidRDefault="00F74FB6" w:rsidP="00F74FB6">
            <w:pPr>
              <w:jc w:val="center"/>
              <w:rPr>
                <w:rFonts w:ascii="Arial Narrow" w:hAnsi="Arial Narrow"/>
              </w:rPr>
            </w:pPr>
            <w:r>
              <w:rPr>
                <w:rFonts w:ascii="Arial Narrow" w:hAnsi="Arial Narrow"/>
              </w:rPr>
              <w:t>0</w:t>
            </w:r>
          </w:p>
        </w:tc>
        <w:tc>
          <w:tcPr>
            <w:tcW w:w="1361" w:type="dxa"/>
            <w:vMerge w:val="restart"/>
            <w:tcBorders>
              <w:top w:val="single" w:sz="4" w:space="0" w:color="auto"/>
              <w:left w:val="single" w:sz="4" w:space="0" w:color="auto"/>
              <w:bottom w:val="single" w:sz="4" w:space="0" w:color="auto"/>
              <w:right w:val="single" w:sz="24" w:space="0" w:color="auto"/>
            </w:tcBorders>
            <w:shd w:val="clear" w:color="auto" w:fill="auto"/>
            <w:vAlign w:val="center"/>
            <w:hideMark/>
          </w:tcPr>
          <w:p w14:paraId="1EF2E005" w14:textId="77777777" w:rsidR="00EF2268" w:rsidRPr="00050F30" w:rsidRDefault="00EF2268" w:rsidP="00751BCC">
            <w:pPr>
              <w:jc w:val="center"/>
              <w:rPr>
                <w:rFonts w:ascii="Arial Narrow" w:hAnsi="Arial Narrow"/>
              </w:rPr>
            </w:pPr>
            <w:r w:rsidRPr="00050F30">
              <w:rPr>
                <w:rFonts w:ascii="Arial Narrow" w:hAnsi="Arial Narrow"/>
              </w:rPr>
              <w:t>Preparatory Topics</w:t>
            </w:r>
          </w:p>
        </w:tc>
      </w:tr>
      <w:tr w:rsidR="00050F30" w:rsidRPr="00050F30" w14:paraId="38888B62" w14:textId="77777777" w:rsidTr="00104066">
        <w:trPr>
          <w:trHeight w:val="360"/>
          <w:jc w:val="center"/>
        </w:trPr>
        <w:tc>
          <w:tcPr>
            <w:tcW w:w="895" w:type="dxa"/>
            <w:tcBorders>
              <w:top w:val="single" w:sz="4" w:space="0" w:color="auto"/>
              <w:left w:val="single" w:sz="24" w:space="0" w:color="auto"/>
              <w:bottom w:val="thinThickSmallGap" w:sz="24" w:space="0" w:color="auto"/>
              <w:right w:val="single" w:sz="8" w:space="0" w:color="auto"/>
            </w:tcBorders>
            <w:shd w:val="clear" w:color="auto" w:fill="auto"/>
            <w:vAlign w:val="center"/>
            <w:hideMark/>
          </w:tcPr>
          <w:p w14:paraId="2C8B99FC" w14:textId="5E743B7F" w:rsidR="00EF2268" w:rsidRPr="00050F30" w:rsidRDefault="00C22C3B" w:rsidP="00EF2268">
            <w:pPr>
              <w:rPr>
                <w:rFonts w:ascii="Arial Narrow" w:hAnsi="Arial Narrow"/>
              </w:rPr>
            </w:pPr>
            <w:r>
              <w:rPr>
                <w:rFonts w:ascii="Arial Narrow" w:hAnsi="Arial Narrow"/>
              </w:rPr>
              <w:t>11</w:t>
            </w:r>
            <w:r w:rsidR="00EF2268" w:rsidRPr="00050F30">
              <w:rPr>
                <w:rFonts w:ascii="Arial Narrow" w:hAnsi="Arial Narrow"/>
              </w:rPr>
              <w:t>-Jan</w:t>
            </w:r>
          </w:p>
        </w:tc>
        <w:tc>
          <w:tcPr>
            <w:tcW w:w="1041" w:type="dxa"/>
            <w:tcBorders>
              <w:top w:val="single" w:sz="4" w:space="0" w:color="auto"/>
              <w:left w:val="nil"/>
              <w:bottom w:val="thinThickSmallGap" w:sz="24" w:space="0" w:color="auto"/>
              <w:right w:val="single" w:sz="8" w:space="0" w:color="auto"/>
            </w:tcBorders>
            <w:shd w:val="clear" w:color="auto" w:fill="auto"/>
            <w:vAlign w:val="center"/>
            <w:hideMark/>
          </w:tcPr>
          <w:p w14:paraId="029F2A26" w14:textId="77777777" w:rsidR="00EF2268" w:rsidRPr="00050F30" w:rsidRDefault="00EF2268" w:rsidP="00EF2268">
            <w:pPr>
              <w:jc w:val="right"/>
              <w:rPr>
                <w:rFonts w:ascii="Arial Narrow" w:hAnsi="Arial Narrow"/>
              </w:rPr>
            </w:pPr>
            <w:proofErr w:type="spellStart"/>
            <w:r w:rsidRPr="00050F30">
              <w:rPr>
                <w:rFonts w:ascii="Arial Narrow" w:hAnsi="Arial Narrow"/>
              </w:rPr>
              <w:t>Thur</w:t>
            </w:r>
            <w:proofErr w:type="spellEnd"/>
          </w:p>
        </w:tc>
        <w:tc>
          <w:tcPr>
            <w:tcW w:w="1072" w:type="dxa"/>
            <w:tcBorders>
              <w:top w:val="single" w:sz="4" w:space="0" w:color="auto"/>
              <w:left w:val="single" w:sz="4" w:space="0" w:color="auto"/>
              <w:bottom w:val="thinThickSmallGap" w:sz="24" w:space="0" w:color="auto"/>
              <w:right w:val="single" w:sz="8" w:space="0" w:color="auto"/>
            </w:tcBorders>
            <w:shd w:val="clear" w:color="auto" w:fill="auto"/>
            <w:vAlign w:val="center"/>
            <w:hideMark/>
          </w:tcPr>
          <w:p w14:paraId="2F209FDD" w14:textId="77777777" w:rsidR="00EF2268" w:rsidRPr="00050F30" w:rsidRDefault="00EF2268" w:rsidP="00EF2268">
            <w:pPr>
              <w:jc w:val="center"/>
              <w:rPr>
                <w:rFonts w:ascii="Arial Narrow" w:hAnsi="Arial Narrow"/>
                <w:iCs/>
              </w:rPr>
            </w:pPr>
          </w:p>
        </w:tc>
        <w:tc>
          <w:tcPr>
            <w:tcW w:w="5152" w:type="dxa"/>
            <w:tcBorders>
              <w:top w:val="single" w:sz="4" w:space="0" w:color="auto"/>
              <w:left w:val="nil"/>
              <w:bottom w:val="thinThickSmallGap" w:sz="24" w:space="0" w:color="auto"/>
              <w:right w:val="single" w:sz="8" w:space="0" w:color="auto"/>
            </w:tcBorders>
            <w:shd w:val="clear" w:color="auto" w:fill="auto"/>
            <w:vAlign w:val="center"/>
            <w:hideMark/>
          </w:tcPr>
          <w:p w14:paraId="11A1B3A3" w14:textId="77777777" w:rsidR="00EF2268" w:rsidRPr="00050F30" w:rsidRDefault="00751BCC" w:rsidP="00EF2268">
            <w:pPr>
              <w:rPr>
                <w:rFonts w:ascii="Arial Narrow" w:hAnsi="Arial Narrow"/>
              </w:rPr>
            </w:pPr>
            <w:proofErr w:type="spellStart"/>
            <w:r w:rsidRPr="00050F30">
              <w:rPr>
                <w:rFonts w:ascii="Arial Narrow" w:hAnsi="Arial Narrow"/>
              </w:rPr>
              <w:t>Ihno’s</w:t>
            </w:r>
            <w:proofErr w:type="spellEnd"/>
            <w:r w:rsidRPr="00050F30">
              <w:rPr>
                <w:rFonts w:ascii="Arial Narrow" w:hAnsi="Arial Narrow"/>
              </w:rPr>
              <w:t xml:space="preserve"> Dataset, </w:t>
            </w:r>
            <w:r w:rsidR="00EF2268" w:rsidRPr="00050F30">
              <w:rPr>
                <w:rFonts w:ascii="Arial Narrow" w:hAnsi="Arial Narrow"/>
              </w:rPr>
              <w:t>SPSS Basics</w:t>
            </w:r>
            <w:r w:rsidRPr="00050F30">
              <w:rPr>
                <w:rFonts w:ascii="Arial Narrow" w:hAnsi="Arial Narrow"/>
              </w:rPr>
              <w:t>,</w:t>
            </w:r>
            <w:r w:rsidR="00EF2268" w:rsidRPr="00050F30">
              <w:rPr>
                <w:rFonts w:ascii="Arial Narrow" w:hAnsi="Arial Narrow"/>
              </w:rPr>
              <w:t xml:space="preserve"> &amp; Data Manipulation</w:t>
            </w:r>
          </w:p>
        </w:tc>
        <w:tc>
          <w:tcPr>
            <w:tcW w:w="498" w:type="dxa"/>
            <w:vMerge/>
            <w:tcBorders>
              <w:top w:val="single" w:sz="4" w:space="0" w:color="auto"/>
              <w:left w:val="nil"/>
              <w:bottom w:val="thinThickSmallGap" w:sz="24" w:space="0" w:color="auto"/>
              <w:right w:val="single" w:sz="4" w:space="0" w:color="auto"/>
            </w:tcBorders>
            <w:shd w:val="clear" w:color="auto" w:fill="auto"/>
            <w:textDirection w:val="tbRl"/>
            <w:vAlign w:val="center"/>
          </w:tcPr>
          <w:p w14:paraId="0375303D" w14:textId="77777777" w:rsidR="00EF2268" w:rsidRPr="00050F30" w:rsidRDefault="00EF2268" w:rsidP="00050F30">
            <w:pPr>
              <w:ind w:left="113" w:right="113"/>
              <w:jc w:val="center"/>
              <w:rPr>
                <w:rFonts w:ascii="Arial Narrow" w:hAnsi="Arial Narrow"/>
              </w:rPr>
            </w:pPr>
          </w:p>
        </w:tc>
        <w:tc>
          <w:tcPr>
            <w:tcW w:w="1361" w:type="dxa"/>
            <w:vMerge/>
            <w:tcBorders>
              <w:top w:val="single" w:sz="4" w:space="0" w:color="auto"/>
              <w:left w:val="single" w:sz="4" w:space="0" w:color="auto"/>
              <w:bottom w:val="thinThickSmallGap" w:sz="24" w:space="0" w:color="auto"/>
              <w:right w:val="single" w:sz="24" w:space="0" w:color="auto"/>
            </w:tcBorders>
            <w:shd w:val="clear" w:color="auto" w:fill="auto"/>
            <w:vAlign w:val="center"/>
            <w:hideMark/>
          </w:tcPr>
          <w:p w14:paraId="41C8343B" w14:textId="77777777" w:rsidR="00EF2268" w:rsidRPr="00050F30" w:rsidRDefault="00EF2268" w:rsidP="00751BCC">
            <w:pPr>
              <w:jc w:val="center"/>
              <w:rPr>
                <w:rFonts w:ascii="Arial Narrow" w:hAnsi="Arial Narrow"/>
              </w:rPr>
            </w:pPr>
          </w:p>
        </w:tc>
      </w:tr>
      <w:tr w:rsidR="00F74FB6" w:rsidRPr="00050F30" w14:paraId="481FDC4C" w14:textId="77777777" w:rsidTr="008F7641">
        <w:trPr>
          <w:trHeight w:val="360"/>
          <w:jc w:val="center"/>
        </w:trPr>
        <w:tc>
          <w:tcPr>
            <w:tcW w:w="895" w:type="dxa"/>
            <w:tcBorders>
              <w:top w:val="thinThickSmallGap" w:sz="24" w:space="0" w:color="auto"/>
              <w:left w:val="single" w:sz="24" w:space="0" w:color="auto"/>
              <w:bottom w:val="single" w:sz="4" w:space="0" w:color="auto"/>
              <w:right w:val="single" w:sz="8" w:space="0" w:color="auto"/>
            </w:tcBorders>
            <w:shd w:val="clear" w:color="auto" w:fill="auto"/>
            <w:vAlign w:val="center"/>
            <w:hideMark/>
          </w:tcPr>
          <w:p w14:paraId="6958012C" w14:textId="33DDE05E" w:rsidR="00EF2268" w:rsidRPr="00050F30" w:rsidRDefault="00C22C3B" w:rsidP="00EF2268">
            <w:pPr>
              <w:rPr>
                <w:rFonts w:ascii="Arial Narrow" w:hAnsi="Arial Narrow"/>
              </w:rPr>
            </w:pPr>
            <w:r>
              <w:rPr>
                <w:rFonts w:ascii="Arial Narrow" w:hAnsi="Arial Narrow"/>
              </w:rPr>
              <w:t>16</w:t>
            </w:r>
            <w:r w:rsidR="00EF2268" w:rsidRPr="00050F30">
              <w:rPr>
                <w:rFonts w:ascii="Arial Narrow" w:hAnsi="Arial Narrow"/>
              </w:rPr>
              <w:t>-Jan</w:t>
            </w:r>
          </w:p>
        </w:tc>
        <w:tc>
          <w:tcPr>
            <w:tcW w:w="1041" w:type="dxa"/>
            <w:tcBorders>
              <w:top w:val="thinThickSmallGap" w:sz="24" w:space="0" w:color="auto"/>
              <w:left w:val="nil"/>
              <w:bottom w:val="single" w:sz="4" w:space="0" w:color="auto"/>
              <w:right w:val="single" w:sz="8" w:space="0" w:color="auto"/>
            </w:tcBorders>
            <w:shd w:val="clear" w:color="auto" w:fill="auto"/>
            <w:vAlign w:val="center"/>
          </w:tcPr>
          <w:p w14:paraId="7031D544" w14:textId="77777777" w:rsidR="00EF2268" w:rsidRPr="00050F30" w:rsidRDefault="00EF2268" w:rsidP="00EF2268">
            <w:pPr>
              <w:rPr>
                <w:rFonts w:ascii="Arial Narrow" w:hAnsi="Arial Narrow"/>
              </w:rPr>
            </w:pPr>
            <w:r w:rsidRPr="00050F30">
              <w:rPr>
                <w:rFonts w:ascii="Arial Narrow" w:hAnsi="Arial Narrow"/>
              </w:rPr>
              <w:t>Tues</w:t>
            </w:r>
          </w:p>
        </w:tc>
        <w:tc>
          <w:tcPr>
            <w:tcW w:w="1072" w:type="dxa"/>
            <w:tcBorders>
              <w:top w:val="thinThickSmallGap" w:sz="24" w:space="0" w:color="auto"/>
              <w:left w:val="single" w:sz="4" w:space="0" w:color="auto"/>
              <w:bottom w:val="single" w:sz="4" w:space="0" w:color="auto"/>
              <w:right w:val="single" w:sz="8" w:space="0" w:color="auto"/>
            </w:tcBorders>
            <w:shd w:val="clear" w:color="auto" w:fill="auto"/>
            <w:vAlign w:val="center"/>
            <w:hideMark/>
          </w:tcPr>
          <w:p w14:paraId="42CF7B34" w14:textId="77777777" w:rsidR="00EF2268" w:rsidRPr="00050F30" w:rsidRDefault="00EF2268" w:rsidP="00EF2268">
            <w:pPr>
              <w:jc w:val="center"/>
              <w:rPr>
                <w:rFonts w:ascii="Arial Narrow" w:hAnsi="Arial Narrow"/>
                <w:iCs/>
              </w:rPr>
            </w:pPr>
            <w:r w:rsidRPr="00050F30">
              <w:rPr>
                <w:rFonts w:ascii="Arial Narrow" w:hAnsi="Arial Narrow"/>
                <w:iCs/>
              </w:rPr>
              <w:t>Ch 2</w:t>
            </w:r>
          </w:p>
        </w:tc>
        <w:tc>
          <w:tcPr>
            <w:tcW w:w="5152" w:type="dxa"/>
            <w:tcBorders>
              <w:top w:val="thinThickSmallGap" w:sz="24" w:space="0" w:color="auto"/>
              <w:left w:val="nil"/>
              <w:bottom w:val="single" w:sz="4" w:space="0" w:color="auto"/>
              <w:right w:val="single" w:sz="8" w:space="0" w:color="auto"/>
            </w:tcBorders>
            <w:shd w:val="clear" w:color="auto" w:fill="auto"/>
            <w:vAlign w:val="center"/>
          </w:tcPr>
          <w:p w14:paraId="2CB64A24" w14:textId="77777777" w:rsidR="00EF2268" w:rsidRPr="00050F30" w:rsidRDefault="00EF2268" w:rsidP="00EF2268">
            <w:pPr>
              <w:rPr>
                <w:rFonts w:ascii="Arial Narrow" w:hAnsi="Arial Narrow"/>
              </w:rPr>
            </w:pPr>
            <w:r w:rsidRPr="00050F30">
              <w:rPr>
                <w:rFonts w:ascii="Arial Narrow" w:hAnsi="Arial Narrow"/>
              </w:rPr>
              <w:t>Exploration of Data with Plots</w:t>
            </w:r>
          </w:p>
        </w:tc>
        <w:tc>
          <w:tcPr>
            <w:tcW w:w="498" w:type="dxa"/>
            <w:vMerge w:val="restart"/>
            <w:tcBorders>
              <w:top w:val="thinThickSmallGap" w:sz="24" w:space="0" w:color="auto"/>
              <w:left w:val="nil"/>
              <w:bottom w:val="single" w:sz="4" w:space="0" w:color="auto"/>
              <w:right w:val="single" w:sz="4" w:space="0" w:color="auto"/>
            </w:tcBorders>
            <w:shd w:val="clear" w:color="auto" w:fill="auto"/>
            <w:vAlign w:val="center"/>
          </w:tcPr>
          <w:p w14:paraId="68470F28" w14:textId="77777777" w:rsidR="00EF2268" w:rsidRPr="00050F30" w:rsidRDefault="00050F30" w:rsidP="00050F30">
            <w:pPr>
              <w:jc w:val="center"/>
              <w:rPr>
                <w:rFonts w:ascii="Arial Narrow" w:hAnsi="Arial Narrow"/>
              </w:rPr>
            </w:pPr>
            <w:r>
              <w:rPr>
                <w:rFonts w:ascii="Arial Narrow" w:hAnsi="Arial Narrow"/>
              </w:rPr>
              <w:t>1</w:t>
            </w:r>
          </w:p>
        </w:tc>
        <w:tc>
          <w:tcPr>
            <w:tcW w:w="1361" w:type="dxa"/>
            <w:tcBorders>
              <w:top w:val="thinThickSmallGap" w:sz="24" w:space="0" w:color="auto"/>
              <w:left w:val="single" w:sz="4" w:space="0" w:color="auto"/>
              <w:bottom w:val="single" w:sz="4" w:space="0" w:color="auto"/>
              <w:right w:val="single" w:sz="24" w:space="0" w:color="auto"/>
            </w:tcBorders>
            <w:shd w:val="clear" w:color="auto" w:fill="A6A6A6"/>
            <w:vAlign w:val="center"/>
            <w:hideMark/>
          </w:tcPr>
          <w:p w14:paraId="091D67B2" w14:textId="77777777" w:rsidR="00EF2268" w:rsidRPr="00050F30" w:rsidRDefault="00EF2268" w:rsidP="00751BCC">
            <w:pPr>
              <w:jc w:val="center"/>
              <w:rPr>
                <w:rFonts w:ascii="Arial Narrow" w:hAnsi="Arial Narrow"/>
              </w:rPr>
            </w:pPr>
            <w:r w:rsidRPr="00050F30">
              <w:rPr>
                <w:rFonts w:ascii="Arial Narrow" w:hAnsi="Arial Narrow"/>
              </w:rPr>
              <w:t>HW 0</w:t>
            </w:r>
          </w:p>
        </w:tc>
      </w:tr>
      <w:tr w:rsidR="00050F30" w:rsidRPr="00050F30" w14:paraId="0F41A2E7"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tcPr>
          <w:p w14:paraId="09533823" w14:textId="1767187D" w:rsidR="00EF2268" w:rsidRPr="00050F30" w:rsidRDefault="00C22C3B" w:rsidP="00EF2268">
            <w:pPr>
              <w:rPr>
                <w:rFonts w:ascii="Arial Narrow" w:hAnsi="Arial Narrow"/>
              </w:rPr>
            </w:pPr>
            <w:r>
              <w:rPr>
                <w:rFonts w:ascii="Arial Narrow" w:hAnsi="Arial Narrow"/>
              </w:rPr>
              <w:t>18</w:t>
            </w:r>
            <w:r w:rsidR="00EF2268" w:rsidRPr="00050F30">
              <w:rPr>
                <w:rFonts w:ascii="Arial Narrow" w:hAnsi="Arial Narrow"/>
              </w:rPr>
              <w:t>-Jan</w:t>
            </w:r>
          </w:p>
        </w:tc>
        <w:tc>
          <w:tcPr>
            <w:tcW w:w="1041" w:type="dxa"/>
            <w:tcBorders>
              <w:top w:val="single" w:sz="4" w:space="0" w:color="auto"/>
              <w:left w:val="nil"/>
              <w:bottom w:val="single" w:sz="4" w:space="0" w:color="auto"/>
              <w:right w:val="single" w:sz="8" w:space="0" w:color="auto"/>
            </w:tcBorders>
            <w:shd w:val="clear" w:color="auto" w:fill="auto"/>
            <w:vAlign w:val="center"/>
          </w:tcPr>
          <w:p w14:paraId="589D591A" w14:textId="77777777" w:rsidR="00EF2268" w:rsidRPr="00050F30" w:rsidRDefault="00EF2268" w:rsidP="00EF2268">
            <w:pPr>
              <w:jc w:val="right"/>
              <w:rPr>
                <w:rFonts w:ascii="Arial Narrow" w:hAnsi="Arial Narrow"/>
              </w:rPr>
            </w:pPr>
            <w:proofErr w:type="spellStart"/>
            <w:r w:rsidRPr="00050F30">
              <w:rPr>
                <w:rFonts w:ascii="Arial Narrow" w:hAnsi="Arial Narrow"/>
              </w:rPr>
              <w:t>Thur</w:t>
            </w:r>
            <w:proofErr w:type="spellEnd"/>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tcPr>
          <w:p w14:paraId="277011BD" w14:textId="77777777" w:rsidR="00EF2268" w:rsidRPr="00050F30" w:rsidRDefault="00EF2268" w:rsidP="00EF2268">
            <w:pPr>
              <w:jc w:val="center"/>
              <w:rPr>
                <w:rFonts w:ascii="Arial Narrow" w:hAnsi="Arial Narrow"/>
              </w:rPr>
            </w:pPr>
            <w:r w:rsidRPr="00050F30">
              <w:rPr>
                <w:rFonts w:ascii="Arial Narrow" w:hAnsi="Arial Narrow"/>
              </w:rPr>
              <w:t>Ch 3</w:t>
            </w:r>
          </w:p>
        </w:tc>
        <w:tc>
          <w:tcPr>
            <w:tcW w:w="5152" w:type="dxa"/>
            <w:tcBorders>
              <w:top w:val="single" w:sz="4" w:space="0" w:color="auto"/>
              <w:left w:val="nil"/>
              <w:bottom w:val="single" w:sz="4" w:space="0" w:color="auto"/>
              <w:right w:val="single" w:sz="8" w:space="0" w:color="auto"/>
            </w:tcBorders>
            <w:shd w:val="clear" w:color="auto" w:fill="auto"/>
            <w:vAlign w:val="center"/>
          </w:tcPr>
          <w:p w14:paraId="11654A97" w14:textId="77777777" w:rsidR="00EF2268" w:rsidRPr="00050F30" w:rsidRDefault="00EF2268" w:rsidP="00EF2268">
            <w:pPr>
              <w:rPr>
                <w:rFonts w:ascii="Arial Narrow" w:hAnsi="Arial Narrow"/>
              </w:rPr>
            </w:pPr>
            <w:r w:rsidRPr="00050F30">
              <w:rPr>
                <w:rFonts w:ascii="Arial Narrow" w:hAnsi="Arial Narrow"/>
              </w:rPr>
              <w:t>Summarizing Data with Descriptive Statistics</w:t>
            </w:r>
          </w:p>
        </w:tc>
        <w:tc>
          <w:tcPr>
            <w:tcW w:w="498" w:type="dxa"/>
            <w:vMerge/>
            <w:tcBorders>
              <w:top w:val="single" w:sz="4" w:space="0" w:color="auto"/>
              <w:left w:val="nil"/>
              <w:bottom w:val="single" w:sz="4" w:space="0" w:color="auto"/>
              <w:right w:val="single" w:sz="4" w:space="0" w:color="auto"/>
            </w:tcBorders>
            <w:shd w:val="clear" w:color="auto" w:fill="auto"/>
            <w:textDirection w:val="tbRl"/>
            <w:vAlign w:val="center"/>
          </w:tcPr>
          <w:p w14:paraId="75EB4EE8" w14:textId="77777777" w:rsidR="00EF2268" w:rsidRPr="00050F30" w:rsidRDefault="00EF2268" w:rsidP="00EF2268">
            <w:pPr>
              <w:ind w:left="113" w:right="113"/>
              <w:jc w:val="center"/>
              <w:rPr>
                <w:rFonts w:ascii="Arial Narrow" w:hAnsi="Arial Narrow"/>
              </w:rPr>
            </w:pPr>
          </w:p>
        </w:tc>
        <w:tc>
          <w:tcPr>
            <w:tcW w:w="1361" w:type="dxa"/>
            <w:vMerge w:val="restart"/>
            <w:tcBorders>
              <w:top w:val="single" w:sz="4" w:space="0" w:color="auto"/>
              <w:left w:val="single" w:sz="4" w:space="0" w:color="auto"/>
              <w:bottom w:val="single" w:sz="4" w:space="0" w:color="auto"/>
              <w:right w:val="single" w:sz="24" w:space="0" w:color="auto"/>
            </w:tcBorders>
            <w:shd w:val="clear" w:color="auto" w:fill="auto"/>
            <w:vAlign w:val="center"/>
          </w:tcPr>
          <w:p w14:paraId="5F3F0221" w14:textId="77777777" w:rsidR="00EF2268" w:rsidRPr="00050F30" w:rsidRDefault="00EF2268" w:rsidP="00751BCC">
            <w:pPr>
              <w:jc w:val="center"/>
              <w:rPr>
                <w:rFonts w:ascii="Arial Narrow" w:hAnsi="Arial Narrow"/>
              </w:rPr>
            </w:pPr>
            <w:r w:rsidRPr="00050F30">
              <w:rPr>
                <w:rFonts w:ascii="Arial Narrow" w:hAnsi="Arial Narrow"/>
              </w:rPr>
              <w:t>Exploratory Analysis</w:t>
            </w:r>
          </w:p>
        </w:tc>
      </w:tr>
      <w:tr w:rsidR="00050F30" w:rsidRPr="00050F30" w14:paraId="745EC0F6"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64133582" w14:textId="0366F1D9" w:rsidR="00EF2268" w:rsidRPr="00050F30" w:rsidRDefault="00C22C3B" w:rsidP="00EF2268">
            <w:pPr>
              <w:rPr>
                <w:rFonts w:ascii="Arial Narrow" w:hAnsi="Arial Narrow"/>
              </w:rPr>
            </w:pPr>
            <w:r>
              <w:rPr>
                <w:rFonts w:ascii="Arial Narrow" w:hAnsi="Arial Narrow"/>
              </w:rPr>
              <w:t>23</w:t>
            </w:r>
            <w:r w:rsidR="00EF2268" w:rsidRPr="00050F30">
              <w:rPr>
                <w:rFonts w:ascii="Arial Narrow" w:hAnsi="Arial Narrow"/>
              </w:rPr>
              <w:t>-Jan</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4FF8A1E7" w14:textId="77777777" w:rsidR="00EF2268" w:rsidRPr="00050F30" w:rsidRDefault="00EF2268" w:rsidP="00EF2268">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1068076B" w14:textId="77777777" w:rsidR="00EF2268" w:rsidRPr="00050F30" w:rsidRDefault="00EF2268" w:rsidP="00EF2268">
            <w:pPr>
              <w:jc w:val="center"/>
              <w:rPr>
                <w:rFonts w:ascii="Arial Narrow" w:hAnsi="Arial Narrow"/>
              </w:rPr>
            </w:pPr>
            <w:r w:rsidRPr="00050F30">
              <w:rPr>
                <w:rFonts w:ascii="Arial Narrow" w:hAnsi="Arial Narrow"/>
              </w:rPr>
              <w:t>Ch 4</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01F147F3" w14:textId="77777777" w:rsidR="00EF2268" w:rsidRPr="00050F30" w:rsidRDefault="00EF2268" w:rsidP="00EF2268">
            <w:pPr>
              <w:rPr>
                <w:rFonts w:ascii="Arial Narrow" w:hAnsi="Arial Narrow"/>
              </w:rPr>
            </w:pPr>
            <w:r w:rsidRPr="00050F30">
              <w:rPr>
                <w:rFonts w:ascii="Arial Narrow" w:hAnsi="Arial Narrow"/>
              </w:rPr>
              <w:t>Standardized Scores &amp; The Normal Distribution</w:t>
            </w:r>
          </w:p>
        </w:tc>
        <w:tc>
          <w:tcPr>
            <w:tcW w:w="498" w:type="dxa"/>
            <w:vMerge/>
            <w:tcBorders>
              <w:top w:val="single" w:sz="4" w:space="0" w:color="auto"/>
              <w:left w:val="nil"/>
              <w:bottom w:val="single" w:sz="4" w:space="0" w:color="auto"/>
              <w:right w:val="single" w:sz="4" w:space="0" w:color="auto"/>
            </w:tcBorders>
            <w:shd w:val="clear" w:color="auto" w:fill="auto"/>
            <w:textDirection w:val="tbRl"/>
            <w:vAlign w:val="center"/>
          </w:tcPr>
          <w:p w14:paraId="2061F1F9" w14:textId="77777777" w:rsidR="00EF2268" w:rsidRPr="00050F30" w:rsidRDefault="00EF2268" w:rsidP="00EF2268">
            <w:pPr>
              <w:ind w:left="113" w:right="113"/>
              <w:jc w:val="center"/>
              <w:rPr>
                <w:rFonts w:ascii="Arial Narrow" w:hAnsi="Arial Narrow"/>
              </w:rPr>
            </w:pPr>
          </w:p>
        </w:tc>
        <w:tc>
          <w:tcPr>
            <w:tcW w:w="1361" w:type="dxa"/>
            <w:vMerge/>
            <w:tcBorders>
              <w:top w:val="single" w:sz="4" w:space="0" w:color="auto"/>
              <w:left w:val="single" w:sz="4" w:space="0" w:color="auto"/>
              <w:bottom w:val="single" w:sz="4" w:space="0" w:color="auto"/>
              <w:right w:val="single" w:sz="24" w:space="0" w:color="auto"/>
            </w:tcBorders>
            <w:shd w:val="clear" w:color="auto" w:fill="auto"/>
            <w:vAlign w:val="center"/>
            <w:hideMark/>
          </w:tcPr>
          <w:p w14:paraId="688C95E1" w14:textId="77777777" w:rsidR="00EF2268" w:rsidRPr="00050F30" w:rsidRDefault="00EF2268" w:rsidP="00751BCC">
            <w:pPr>
              <w:jc w:val="center"/>
              <w:rPr>
                <w:rFonts w:ascii="Arial Narrow" w:hAnsi="Arial Narrow"/>
              </w:rPr>
            </w:pPr>
          </w:p>
        </w:tc>
      </w:tr>
      <w:tr w:rsidR="00F74FB6" w:rsidRPr="00050F30" w14:paraId="034BDE2C" w14:textId="77777777" w:rsidTr="008F7641">
        <w:trPr>
          <w:cantSplit/>
          <w:trHeight w:val="360"/>
          <w:jc w:val="center"/>
        </w:trPr>
        <w:tc>
          <w:tcPr>
            <w:tcW w:w="895" w:type="dxa"/>
            <w:tcBorders>
              <w:top w:val="single" w:sz="4" w:space="0" w:color="auto"/>
              <w:left w:val="single" w:sz="24" w:space="0" w:color="auto"/>
              <w:bottom w:val="thinThickSmallGap" w:sz="24" w:space="0" w:color="auto"/>
              <w:right w:val="single" w:sz="8" w:space="0" w:color="auto"/>
            </w:tcBorders>
            <w:shd w:val="clear" w:color="auto" w:fill="A6A6A6"/>
            <w:vAlign w:val="center"/>
            <w:hideMark/>
          </w:tcPr>
          <w:p w14:paraId="721D909B" w14:textId="2DBE208B" w:rsidR="00EF2268" w:rsidRPr="00050F30" w:rsidRDefault="00C22C3B" w:rsidP="00EF2268">
            <w:pPr>
              <w:rPr>
                <w:rFonts w:ascii="Arial Narrow" w:hAnsi="Arial Narrow"/>
              </w:rPr>
            </w:pPr>
            <w:r>
              <w:rPr>
                <w:rFonts w:ascii="Arial Narrow" w:hAnsi="Arial Narrow"/>
              </w:rPr>
              <w:t>25</w:t>
            </w:r>
            <w:r w:rsidR="00EF2268" w:rsidRPr="00050F30">
              <w:rPr>
                <w:rFonts w:ascii="Arial Narrow" w:hAnsi="Arial Narrow"/>
              </w:rPr>
              <w:t>-Jan</w:t>
            </w:r>
          </w:p>
        </w:tc>
        <w:tc>
          <w:tcPr>
            <w:tcW w:w="1041" w:type="dxa"/>
            <w:tcBorders>
              <w:top w:val="single" w:sz="4" w:space="0" w:color="auto"/>
              <w:left w:val="nil"/>
              <w:bottom w:val="thinThickSmallGap" w:sz="24" w:space="0" w:color="auto"/>
              <w:right w:val="single" w:sz="8" w:space="0" w:color="auto"/>
            </w:tcBorders>
            <w:shd w:val="clear" w:color="auto" w:fill="A6A6A6"/>
            <w:vAlign w:val="center"/>
            <w:hideMark/>
          </w:tcPr>
          <w:p w14:paraId="7341723B" w14:textId="77777777" w:rsidR="00EF2268" w:rsidRPr="00050F30" w:rsidRDefault="00EF2268" w:rsidP="00EF2268">
            <w:pPr>
              <w:jc w:val="right"/>
              <w:rPr>
                <w:rFonts w:ascii="Arial Narrow" w:hAnsi="Arial Narrow"/>
              </w:rPr>
            </w:pPr>
            <w:proofErr w:type="spellStart"/>
            <w:r w:rsidRPr="00050F30">
              <w:rPr>
                <w:rFonts w:ascii="Arial Narrow" w:hAnsi="Arial Narrow"/>
                <w:bCs/>
              </w:rPr>
              <w:t>Thur</w:t>
            </w:r>
            <w:proofErr w:type="spellEnd"/>
          </w:p>
        </w:tc>
        <w:tc>
          <w:tcPr>
            <w:tcW w:w="1072" w:type="dxa"/>
            <w:tcBorders>
              <w:top w:val="single" w:sz="4" w:space="0" w:color="auto"/>
              <w:left w:val="single" w:sz="4" w:space="0" w:color="auto"/>
              <w:bottom w:val="thinThickSmallGap" w:sz="24" w:space="0" w:color="auto"/>
            </w:tcBorders>
            <w:shd w:val="clear" w:color="auto" w:fill="A6A6A6"/>
            <w:vAlign w:val="center"/>
            <w:hideMark/>
          </w:tcPr>
          <w:p w14:paraId="30C83F3D" w14:textId="77777777" w:rsidR="00EF2268" w:rsidRPr="00050F30" w:rsidRDefault="00EF2268" w:rsidP="00EF2268">
            <w:pPr>
              <w:jc w:val="center"/>
              <w:rPr>
                <w:rFonts w:ascii="Arial Narrow" w:hAnsi="Arial Narrow"/>
              </w:rPr>
            </w:pPr>
            <w:r w:rsidRPr="00050F30">
              <w:rPr>
                <w:rFonts w:ascii="Arial Narrow" w:hAnsi="Arial Narrow"/>
                <w:bCs/>
              </w:rPr>
              <w:t> </w:t>
            </w:r>
          </w:p>
        </w:tc>
        <w:tc>
          <w:tcPr>
            <w:tcW w:w="5152" w:type="dxa"/>
            <w:tcBorders>
              <w:top w:val="single" w:sz="4" w:space="0" w:color="auto"/>
              <w:bottom w:val="thinThickSmallGap" w:sz="24" w:space="0" w:color="auto"/>
            </w:tcBorders>
            <w:shd w:val="clear" w:color="auto" w:fill="A6A6A6"/>
            <w:vAlign w:val="center"/>
            <w:hideMark/>
          </w:tcPr>
          <w:p w14:paraId="0D2EE01A" w14:textId="77777777" w:rsidR="00EF2268" w:rsidRPr="00050F30" w:rsidRDefault="00EF2268" w:rsidP="00751BCC">
            <w:pPr>
              <w:jc w:val="right"/>
              <w:rPr>
                <w:rFonts w:ascii="Arial Narrow" w:hAnsi="Arial Narrow"/>
              </w:rPr>
            </w:pPr>
            <w:r w:rsidRPr="00050F30">
              <w:rPr>
                <w:rFonts w:ascii="Arial Narrow" w:hAnsi="Arial Narrow"/>
                <w:bCs/>
              </w:rPr>
              <w:t>EXAM 1</w:t>
            </w:r>
          </w:p>
        </w:tc>
        <w:tc>
          <w:tcPr>
            <w:tcW w:w="498" w:type="dxa"/>
            <w:tcBorders>
              <w:top w:val="single" w:sz="4" w:space="0" w:color="auto"/>
              <w:bottom w:val="thinThickSmallGap" w:sz="24" w:space="0" w:color="auto"/>
            </w:tcBorders>
            <w:shd w:val="clear" w:color="auto" w:fill="A6A6A6"/>
            <w:textDirection w:val="tbRl"/>
            <w:vAlign w:val="center"/>
          </w:tcPr>
          <w:p w14:paraId="5A581039" w14:textId="77777777" w:rsidR="00EF2268" w:rsidRPr="00050F30" w:rsidRDefault="00EF2268" w:rsidP="00050F30">
            <w:pPr>
              <w:ind w:left="113" w:right="113"/>
              <w:rPr>
                <w:rFonts w:ascii="Arial Narrow" w:hAnsi="Arial Narrow"/>
              </w:rPr>
            </w:pPr>
          </w:p>
        </w:tc>
        <w:tc>
          <w:tcPr>
            <w:tcW w:w="1361" w:type="dxa"/>
            <w:tcBorders>
              <w:top w:val="single" w:sz="4" w:space="0" w:color="auto"/>
              <w:bottom w:val="thinThickSmallGap" w:sz="24" w:space="0" w:color="auto"/>
              <w:right w:val="single" w:sz="24" w:space="0" w:color="auto"/>
            </w:tcBorders>
            <w:shd w:val="clear" w:color="auto" w:fill="A6A6A6"/>
            <w:vAlign w:val="center"/>
            <w:hideMark/>
          </w:tcPr>
          <w:p w14:paraId="7F733F2F" w14:textId="77777777" w:rsidR="00EF2268" w:rsidRPr="00050F30" w:rsidRDefault="00EF2268" w:rsidP="00751BCC">
            <w:pPr>
              <w:jc w:val="center"/>
              <w:rPr>
                <w:rFonts w:ascii="Arial Narrow" w:hAnsi="Arial Narrow"/>
              </w:rPr>
            </w:pPr>
            <w:r w:rsidRPr="00050F30">
              <w:rPr>
                <w:rFonts w:ascii="Arial Narrow" w:hAnsi="Arial Narrow"/>
                <w:bCs/>
              </w:rPr>
              <w:t>HW 1</w:t>
            </w:r>
          </w:p>
        </w:tc>
      </w:tr>
      <w:tr w:rsidR="00050F30" w:rsidRPr="00050F30" w14:paraId="78EAAE0B" w14:textId="77777777" w:rsidTr="00104066">
        <w:trPr>
          <w:trHeight w:val="360"/>
          <w:jc w:val="center"/>
        </w:trPr>
        <w:tc>
          <w:tcPr>
            <w:tcW w:w="895" w:type="dxa"/>
            <w:tcBorders>
              <w:top w:val="thinThickSmallGap" w:sz="24" w:space="0" w:color="auto"/>
              <w:left w:val="single" w:sz="24" w:space="0" w:color="auto"/>
              <w:bottom w:val="single" w:sz="4" w:space="0" w:color="auto"/>
              <w:right w:val="single" w:sz="8" w:space="0" w:color="auto"/>
            </w:tcBorders>
            <w:shd w:val="clear" w:color="auto" w:fill="auto"/>
            <w:vAlign w:val="center"/>
            <w:hideMark/>
          </w:tcPr>
          <w:p w14:paraId="1096E746" w14:textId="3F9C56A1" w:rsidR="00751BCC" w:rsidRPr="00050F30" w:rsidRDefault="00014C93" w:rsidP="00EF2268">
            <w:pPr>
              <w:rPr>
                <w:rFonts w:ascii="Arial Narrow" w:hAnsi="Arial Narrow"/>
              </w:rPr>
            </w:pPr>
            <w:r>
              <w:rPr>
                <w:rFonts w:ascii="Arial Narrow" w:hAnsi="Arial Narrow"/>
                <w:bCs/>
              </w:rPr>
              <w:t>30</w:t>
            </w:r>
            <w:r w:rsidR="00751BCC" w:rsidRPr="00050F30">
              <w:rPr>
                <w:rFonts w:ascii="Arial Narrow" w:hAnsi="Arial Narrow"/>
                <w:bCs/>
              </w:rPr>
              <w:t>-Jan</w:t>
            </w:r>
          </w:p>
        </w:tc>
        <w:tc>
          <w:tcPr>
            <w:tcW w:w="1041" w:type="dxa"/>
            <w:tcBorders>
              <w:top w:val="thinThickSmallGap" w:sz="24" w:space="0" w:color="auto"/>
              <w:left w:val="nil"/>
              <w:bottom w:val="single" w:sz="4" w:space="0" w:color="auto"/>
              <w:right w:val="single" w:sz="8" w:space="0" w:color="auto"/>
            </w:tcBorders>
            <w:shd w:val="clear" w:color="auto" w:fill="auto"/>
            <w:vAlign w:val="center"/>
            <w:hideMark/>
          </w:tcPr>
          <w:p w14:paraId="08331F22" w14:textId="77777777" w:rsidR="00751BCC" w:rsidRPr="00050F30" w:rsidRDefault="00751BCC" w:rsidP="00751BCC">
            <w:pPr>
              <w:rPr>
                <w:rFonts w:ascii="Arial Narrow" w:hAnsi="Arial Narrow"/>
              </w:rPr>
            </w:pPr>
            <w:r w:rsidRPr="00050F30">
              <w:rPr>
                <w:rFonts w:ascii="Arial Narrow" w:hAnsi="Arial Narrow"/>
              </w:rPr>
              <w:t>Tues</w:t>
            </w:r>
          </w:p>
        </w:tc>
        <w:tc>
          <w:tcPr>
            <w:tcW w:w="1072" w:type="dxa"/>
            <w:tcBorders>
              <w:top w:val="thinThickSmallGap" w:sz="24" w:space="0" w:color="auto"/>
              <w:left w:val="single" w:sz="4" w:space="0" w:color="auto"/>
              <w:bottom w:val="single" w:sz="4" w:space="0" w:color="auto"/>
              <w:right w:val="single" w:sz="8" w:space="0" w:color="auto"/>
            </w:tcBorders>
            <w:shd w:val="clear" w:color="auto" w:fill="auto"/>
            <w:vAlign w:val="center"/>
            <w:hideMark/>
          </w:tcPr>
          <w:p w14:paraId="2C3E1666" w14:textId="77777777" w:rsidR="00751BCC" w:rsidRPr="00050F30" w:rsidRDefault="00751BCC" w:rsidP="00EF2268">
            <w:pPr>
              <w:jc w:val="center"/>
              <w:rPr>
                <w:rFonts w:ascii="Arial Narrow" w:hAnsi="Arial Narrow"/>
              </w:rPr>
            </w:pPr>
            <w:r w:rsidRPr="00050F30">
              <w:rPr>
                <w:rFonts w:ascii="Arial Narrow" w:hAnsi="Arial Narrow"/>
              </w:rPr>
              <w:t>Ch 5</w:t>
            </w:r>
          </w:p>
        </w:tc>
        <w:tc>
          <w:tcPr>
            <w:tcW w:w="5152" w:type="dxa"/>
            <w:tcBorders>
              <w:top w:val="thinThickSmallGap" w:sz="24" w:space="0" w:color="auto"/>
              <w:left w:val="nil"/>
              <w:bottom w:val="single" w:sz="4" w:space="0" w:color="auto"/>
              <w:right w:val="single" w:sz="8" w:space="0" w:color="auto"/>
            </w:tcBorders>
            <w:shd w:val="clear" w:color="auto" w:fill="auto"/>
            <w:vAlign w:val="center"/>
          </w:tcPr>
          <w:p w14:paraId="64EDFFA0" w14:textId="77777777" w:rsidR="00751BCC" w:rsidRPr="00050F30" w:rsidRDefault="00751BCC" w:rsidP="00EF2268">
            <w:pPr>
              <w:rPr>
                <w:rFonts w:ascii="Arial Narrow" w:hAnsi="Arial Narrow"/>
              </w:rPr>
            </w:pPr>
            <w:r w:rsidRPr="00050F30">
              <w:rPr>
                <w:rFonts w:ascii="Arial Narrow" w:hAnsi="Arial Narrow"/>
              </w:rPr>
              <w:t>Intro to Hypothesis Testing: 1 Sample z-test</w:t>
            </w:r>
          </w:p>
        </w:tc>
        <w:tc>
          <w:tcPr>
            <w:tcW w:w="498" w:type="dxa"/>
            <w:vMerge w:val="restart"/>
            <w:tcBorders>
              <w:top w:val="thinThickSmallGap" w:sz="24" w:space="0" w:color="auto"/>
              <w:left w:val="nil"/>
              <w:right w:val="single" w:sz="4" w:space="0" w:color="auto"/>
            </w:tcBorders>
            <w:shd w:val="clear" w:color="auto" w:fill="auto"/>
            <w:vAlign w:val="center"/>
          </w:tcPr>
          <w:p w14:paraId="19747C49" w14:textId="77777777" w:rsidR="00751BCC" w:rsidRPr="00050F30" w:rsidRDefault="00050F30" w:rsidP="00050F30">
            <w:pPr>
              <w:jc w:val="center"/>
              <w:rPr>
                <w:rFonts w:ascii="Arial Narrow" w:hAnsi="Arial Narrow"/>
              </w:rPr>
            </w:pPr>
            <w:r>
              <w:rPr>
                <w:rFonts w:ascii="Arial Narrow" w:hAnsi="Arial Narrow"/>
              </w:rPr>
              <w:t>2</w:t>
            </w:r>
          </w:p>
        </w:tc>
        <w:tc>
          <w:tcPr>
            <w:tcW w:w="1361" w:type="dxa"/>
            <w:vMerge w:val="restart"/>
            <w:tcBorders>
              <w:top w:val="thinThickSmallGap" w:sz="24" w:space="0" w:color="auto"/>
              <w:left w:val="single" w:sz="4" w:space="0" w:color="auto"/>
              <w:right w:val="single" w:sz="24" w:space="0" w:color="auto"/>
            </w:tcBorders>
            <w:shd w:val="clear" w:color="auto" w:fill="auto"/>
            <w:vAlign w:val="center"/>
            <w:hideMark/>
          </w:tcPr>
          <w:p w14:paraId="24D0CA39" w14:textId="77777777" w:rsidR="00751BCC" w:rsidRPr="00050F30" w:rsidRDefault="00751BCC" w:rsidP="00F74FB6">
            <w:pPr>
              <w:jc w:val="center"/>
              <w:rPr>
                <w:rFonts w:ascii="Arial Narrow" w:hAnsi="Arial Narrow"/>
              </w:rPr>
            </w:pPr>
            <w:r w:rsidRPr="00050F30">
              <w:rPr>
                <w:rFonts w:ascii="Arial Narrow" w:hAnsi="Arial Narrow"/>
              </w:rPr>
              <w:t>Groundwork for</w:t>
            </w:r>
            <w:r w:rsidR="00F74FB6">
              <w:rPr>
                <w:rFonts w:ascii="Arial Narrow" w:hAnsi="Arial Narrow"/>
              </w:rPr>
              <w:t xml:space="preserve"> </w:t>
            </w:r>
            <w:r w:rsidRPr="00050F30">
              <w:rPr>
                <w:rFonts w:ascii="Arial Narrow" w:hAnsi="Arial Narrow"/>
              </w:rPr>
              <w:t>Inference</w:t>
            </w:r>
          </w:p>
        </w:tc>
      </w:tr>
      <w:tr w:rsidR="00050F30" w:rsidRPr="00050F30" w14:paraId="51D80BF1"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5E23C4D2" w14:textId="7D37D0CB" w:rsidR="00751BCC" w:rsidRPr="00050F30" w:rsidRDefault="00014C93" w:rsidP="00751BCC">
            <w:pPr>
              <w:jc w:val="right"/>
              <w:rPr>
                <w:rFonts w:ascii="Arial Narrow" w:hAnsi="Arial Narrow"/>
                <w:bCs/>
              </w:rPr>
            </w:pPr>
            <w:r>
              <w:rPr>
                <w:rFonts w:ascii="Arial Narrow" w:hAnsi="Arial Narrow"/>
              </w:rPr>
              <w:t>01</w:t>
            </w:r>
            <w:r w:rsidR="00751BCC" w:rsidRPr="00050F30">
              <w:rPr>
                <w:rFonts w:ascii="Arial Narrow" w:hAnsi="Arial Narrow"/>
              </w:rPr>
              <w:t>-Feb</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1D428AA0" w14:textId="77777777" w:rsidR="00751BCC" w:rsidRPr="00050F30" w:rsidRDefault="00751BCC" w:rsidP="00751BCC">
            <w:pPr>
              <w:jc w:val="right"/>
              <w:rPr>
                <w:rFonts w:ascii="Arial Narrow" w:hAnsi="Arial Narrow"/>
                <w:bCs/>
              </w:rPr>
            </w:pPr>
            <w:proofErr w:type="spellStart"/>
            <w:r w:rsidRPr="00050F30">
              <w:rPr>
                <w:rFonts w:ascii="Arial Narrow" w:hAnsi="Arial Narrow"/>
              </w:rPr>
              <w:t>Thur</w:t>
            </w:r>
            <w:proofErr w:type="spellEnd"/>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1CCCE9E7" w14:textId="77777777" w:rsidR="00751BCC" w:rsidRPr="00050F30" w:rsidRDefault="00751BCC" w:rsidP="00EF2268">
            <w:pPr>
              <w:jc w:val="center"/>
              <w:rPr>
                <w:rFonts w:ascii="Arial Narrow" w:hAnsi="Arial Narrow"/>
                <w:bCs/>
              </w:rPr>
            </w:pPr>
            <w:r w:rsidRPr="00050F30">
              <w:rPr>
                <w:rFonts w:ascii="Arial Narrow" w:hAnsi="Arial Narrow"/>
              </w:rPr>
              <w:t>Ch 6</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7C360B38" w14:textId="77777777" w:rsidR="00751BCC" w:rsidRPr="00050F30" w:rsidRDefault="00751BCC" w:rsidP="00751BCC">
            <w:pPr>
              <w:rPr>
                <w:rFonts w:ascii="Arial Narrow" w:hAnsi="Arial Narrow"/>
                <w:bCs/>
              </w:rPr>
            </w:pPr>
            <w:r w:rsidRPr="00050F30">
              <w:rPr>
                <w:rFonts w:ascii="Arial Narrow" w:hAnsi="Arial Narrow"/>
              </w:rPr>
              <w:t>Confidence Interval Estimation: The t Distribution</w:t>
            </w:r>
          </w:p>
        </w:tc>
        <w:tc>
          <w:tcPr>
            <w:tcW w:w="498" w:type="dxa"/>
            <w:vMerge/>
            <w:tcBorders>
              <w:left w:val="nil"/>
              <w:right w:val="single" w:sz="4" w:space="0" w:color="auto"/>
            </w:tcBorders>
            <w:shd w:val="clear" w:color="auto" w:fill="auto"/>
            <w:textDirection w:val="tbRl"/>
            <w:vAlign w:val="center"/>
          </w:tcPr>
          <w:p w14:paraId="40596E69" w14:textId="77777777" w:rsidR="00751BCC" w:rsidRPr="00050F30" w:rsidRDefault="00751BCC" w:rsidP="00050F30">
            <w:pPr>
              <w:ind w:left="113" w:right="113"/>
              <w:jc w:val="center"/>
              <w:rPr>
                <w:rFonts w:ascii="Arial Narrow" w:hAnsi="Arial Narrow"/>
                <w:bCs/>
              </w:rPr>
            </w:pPr>
          </w:p>
        </w:tc>
        <w:tc>
          <w:tcPr>
            <w:tcW w:w="1361" w:type="dxa"/>
            <w:vMerge/>
            <w:tcBorders>
              <w:left w:val="single" w:sz="4" w:space="0" w:color="auto"/>
              <w:right w:val="single" w:sz="24" w:space="0" w:color="auto"/>
            </w:tcBorders>
            <w:shd w:val="clear" w:color="auto" w:fill="auto"/>
            <w:vAlign w:val="center"/>
            <w:hideMark/>
          </w:tcPr>
          <w:p w14:paraId="41ED90C7" w14:textId="77777777" w:rsidR="00751BCC" w:rsidRPr="00050F30" w:rsidRDefault="00751BCC" w:rsidP="00751BCC">
            <w:pPr>
              <w:jc w:val="center"/>
              <w:rPr>
                <w:rFonts w:ascii="Arial Narrow" w:hAnsi="Arial Narrow"/>
                <w:bCs/>
              </w:rPr>
            </w:pPr>
          </w:p>
        </w:tc>
      </w:tr>
      <w:tr w:rsidR="00050F30" w:rsidRPr="00050F30" w14:paraId="1861E0F9"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684EFABC" w14:textId="226C1D51" w:rsidR="00751BCC" w:rsidRPr="00050F30" w:rsidRDefault="00014C93" w:rsidP="00EF2268">
            <w:pPr>
              <w:jc w:val="right"/>
              <w:rPr>
                <w:rFonts w:ascii="Arial Narrow" w:hAnsi="Arial Narrow"/>
              </w:rPr>
            </w:pPr>
            <w:r>
              <w:rPr>
                <w:rFonts w:ascii="Arial Narrow" w:hAnsi="Arial Narrow"/>
              </w:rPr>
              <w:t>06</w:t>
            </w:r>
            <w:r w:rsidR="00751BCC" w:rsidRPr="00050F30">
              <w:rPr>
                <w:rFonts w:ascii="Arial Narrow" w:hAnsi="Arial Narrow"/>
              </w:rPr>
              <w:t>-Feb</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38F5E480" w14:textId="77777777" w:rsidR="00751BCC" w:rsidRPr="00050F30" w:rsidRDefault="00751BCC" w:rsidP="00751BCC">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C4BD30C" w14:textId="77777777" w:rsidR="00751BCC" w:rsidRPr="00050F30" w:rsidRDefault="00751BCC" w:rsidP="00EF2268">
            <w:pPr>
              <w:jc w:val="center"/>
              <w:rPr>
                <w:rFonts w:ascii="Arial Narrow" w:hAnsi="Arial Narrow"/>
              </w:rPr>
            </w:pPr>
            <w:r w:rsidRPr="00050F30">
              <w:rPr>
                <w:rFonts w:ascii="Arial Narrow" w:hAnsi="Arial Narrow"/>
              </w:rPr>
              <w:t>Ch 7</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13EC5751" w14:textId="77777777" w:rsidR="00751BCC" w:rsidRPr="00050F30" w:rsidRDefault="00751BCC" w:rsidP="00EF2268">
            <w:pPr>
              <w:rPr>
                <w:rFonts w:ascii="Arial Narrow" w:hAnsi="Arial Narrow"/>
              </w:rPr>
            </w:pPr>
            <w:r w:rsidRPr="00050F30">
              <w:rPr>
                <w:rFonts w:ascii="Arial Narrow" w:hAnsi="Arial Narrow"/>
              </w:rPr>
              <w:t>Independent Samples t-Test for Means</w:t>
            </w:r>
          </w:p>
        </w:tc>
        <w:tc>
          <w:tcPr>
            <w:tcW w:w="498" w:type="dxa"/>
            <w:vMerge/>
            <w:tcBorders>
              <w:left w:val="nil"/>
              <w:right w:val="single" w:sz="4" w:space="0" w:color="auto"/>
            </w:tcBorders>
            <w:shd w:val="clear" w:color="auto" w:fill="auto"/>
            <w:textDirection w:val="tbRl"/>
            <w:vAlign w:val="center"/>
          </w:tcPr>
          <w:p w14:paraId="6CDE7DBD" w14:textId="77777777" w:rsidR="00751BCC" w:rsidRPr="00050F30" w:rsidRDefault="00751BCC" w:rsidP="00EF2268">
            <w:pPr>
              <w:ind w:left="113" w:right="113"/>
              <w:jc w:val="center"/>
              <w:rPr>
                <w:rFonts w:ascii="Arial Narrow" w:hAnsi="Arial Narrow"/>
              </w:rPr>
            </w:pPr>
          </w:p>
        </w:tc>
        <w:tc>
          <w:tcPr>
            <w:tcW w:w="1361" w:type="dxa"/>
            <w:vMerge/>
            <w:tcBorders>
              <w:left w:val="single" w:sz="4" w:space="0" w:color="auto"/>
              <w:right w:val="single" w:sz="24" w:space="0" w:color="auto"/>
            </w:tcBorders>
            <w:shd w:val="clear" w:color="auto" w:fill="auto"/>
            <w:vAlign w:val="center"/>
            <w:hideMark/>
          </w:tcPr>
          <w:p w14:paraId="2E8AA828" w14:textId="77777777" w:rsidR="00751BCC" w:rsidRPr="00050F30" w:rsidRDefault="00751BCC" w:rsidP="00751BCC">
            <w:pPr>
              <w:jc w:val="center"/>
              <w:rPr>
                <w:rFonts w:ascii="Arial Narrow" w:hAnsi="Arial Narrow"/>
              </w:rPr>
            </w:pPr>
          </w:p>
        </w:tc>
      </w:tr>
      <w:tr w:rsidR="00050F30" w:rsidRPr="00050F30" w14:paraId="571F7528"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7E006D25" w14:textId="22C59EBB" w:rsidR="00751BCC" w:rsidRPr="00050F30" w:rsidRDefault="00014C93" w:rsidP="00EF2268">
            <w:pPr>
              <w:jc w:val="right"/>
              <w:rPr>
                <w:rFonts w:ascii="Arial Narrow" w:hAnsi="Arial Narrow"/>
              </w:rPr>
            </w:pPr>
            <w:r>
              <w:rPr>
                <w:rFonts w:ascii="Arial Narrow" w:hAnsi="Arial Narrow"/>
              </w:rPr>
              <w:t>08</w:t>
            </w:r>
            <w:r w:rsidR="00751BCC" w:rsidRPr="00050F30">
              <w:rPr>
                <w:rFonts w:ascii="Arial Narrow" w:hAnsi="Arial Narrow"/>
              </w:rPr>
              <w:t>-Feb</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71682996" w14:textId="77777777" w:rsidR="00751BCC" w:rsidRPr="00050F30" w:rsidRDefault="00751BCC" w:rsidP="00751BCC">
            <w:pPr>
              <w:jc w:val="right"/>
              <w:rPr>
                <w:rFonts w:ascii="Arial Narrow" w:hAnsi="Arial Narrow"/>
              </w:rPr>
            </w:pPr>
            <w:proofErr w:type="spellStart"/>
            <w:r w:rsidRPr="00050F30">
              <w:rPr>
                <w:rFonts w:ascii="Arial Narrow" w:hAnsi="Arial Narrow"/>
                <w:bCs/>
              </w:rPr>
              <w:t>Thur</w:t>
            </w:r>
            <w:proofErr w:type="spellEnd"/>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4105727" w14:textId="77777777" w:rsidR="00751BCC" w:rsidRPr="00050F30" w:rsidRDefault="00751BCC" w:rsidP="00EF2268">
            <w:pPr>
              <w:jc w:val="center"/>
              <w:rPr>
                <w:rFonts w:ascii="Arial Narrow" w:hAnsi="Arial Narrow"/>
              </w:rPr>
            </w:pPr>
            <w:r w:rsidRPr="00050F30">
              <w:rPr>
                <w:rFonts w:ascii="Arial Narrow" w:hAnsi="Arial Narrow"/>
                <w:bCs/>
              </w:rPr>
              <w:t> Ch 8</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41EC5027" w14:textId="77777777" w:rsidR="00751BCC" w:rsidRPr="00050F30" w:rsidRDefault="00751BCC" w:rsidP="00EF2268">
            <w:pPr>
              <w:rPr>
                <w:rFonts w:ascii="Arial Narrow" w:hAnsi="Arial Narrow"/>
              </w:rPr>
            </w:pPr>
            <w:r w:rsidRPr="00050F30">
              <w:rPr>
                <w:rFonts w:ascii="Arial Narrow" w:hAnsi="Arial Narrow"/>
              </w:rPr>
              <w:t>Statistical Power &amp; Effect Size</w:t>
            </w:r>
          </w:p>
        </w:tc>
        <w:tc>
          <w:tcPr>
            <w:tcW w:w="498" w:type="dxa"/>
            <w:vMerge/>
            <w:tcBorders>
              <w:left w:val="nil"/>
              <w:bottom w:val="single" w:sz="4" w:space="0" w:color="auto"/>
              <w:right w:val="single" w:sz="4" w:space="0" w:color="auto"/>
            </w:tcBorders>
            <w:shd w:val="clear" w:color="auto" w:fill="auto"/>
            <w:textDirection w:val="tbRl"/>
            <w:vAlign w:val="center"/>
          </w:tcPr>
          <w:p w14:paraId="21CBD1F8" w14:textId="77777777" w:rsidR="00751BCC" w:rsidRPr="00050F30" w:rsidRDefault="00751BCC" w:rsidP="00050F30">
            <w:pPr>
              <w:ind w:left="113" w:right="113"/>
              <w:jc w:val="center"/>
              <w:rPr>
                <w:rFonts w:ascii="Arial Narrow" w:hAnsi="Arial Narrow"/>
              </w:rPr>
            </w:pPr>
          </w:p>
        </w:tc>
        <w:tc>
          <w:tcPr>
            <w:tcW w:w="1361" w:type="dxa"/>
            <w:vMerge/>
            <w:tcBorders>
              <w:left w:val="single" w:sz="4" w:space="0" w:color="auto"/>
              <w:bottom w:val="single" w:sz="4" w:space="0" w:color="auto"/>
              <w:right w:val="single" w:sz="24" w:space="0" w:color="auto"/>
            </w:tcBorders>
            <w:shd w:val="clear" w:color="auto" w:fill="auto"/>
            <w:vAlign w:val="center"/>
            <w:hideMark/>
          </w:tcPr>
          <w:p w14:paraId="2342DCDB" w14:textId="77777777" w:rsidR="00751BCC" w:rsidRPr="00050F30" w:rsidRDefault="00751BCC" w:rsidP="00751BCC">
            <w:pPr>
              <w:jc w:val="center"/>
              <w:rPr>
                <w:rFonts w:ascii="Arial Narrow" w:hAnsi="Arial Narrow"/>
              </w:rPr>
            </w:pPr>
          </w:p>
        </w:tc>
      </w:tr>
      <w:tr w:rsidR="00F74FB6" w:rsidRPr="00050F30" w14:paraId="494460EA" w14:textId="77777777" w:rsidTr="008F7641">
        <w:trPr>
          <w:cantSplit/>
          <w:trHeight w:val="360"/>
          <w:jc w:val="center"/>
        </w:trPr>
        <w:tc>
          <w:tcPr>
            <w:tcW w:w="895" w:type="dxa"/>
            <w:tcBorders>
              <w:top w:val="single" w:sz="4" w:space="0" w:color="auto"/>
              <w:left w:val="single" w:sz="24" w:space="0" w:color="auto"/>
              <w:bottom w:val="thinThickSmallGap" w:sz="24" w:space="0" w:color="auto"/>
              <w:right w:val="single" w:sz="8" w:space="0" w:color="auto"/>
            </w:tcBorders>
            <w:shd w:val="clear" w:color="auto" w:fill="A6A6A6"/>
            <w:vAlign w:val="center"/>
            <w:hideMark/>
          </w:tcPr>
          <w:p w14:paraId="6CDE50D3" w14:textId="1E6B346C" w:rsidR="00751BCC" w:rsidRPr="00050F30" w:rsidRDefault="00014C93" w:rsidP="00EF2268">
            <w:pPr>
              <w:jc w:val="right"/>
              <w:rPr>
                <w:rFonts w:ascii="Arial Narrow" w:hAnsi="Arial Narrow"/>
              </w:rPr>
            </w:pPr>
            <w:r>
              <w:rPr>
                <w:rFonts w:ascii="Arial Narrow" w:hAnsi="Arial Narrow"/>
              </w:rPr>
              <w:t>13</w:t>
            </w:r>
            <w:r w:rsidR="00751BCC" w:rsidRPr="00050F30">
              <w:rPr>
                <w:rFonts w:ascii="Arial Narrow" w:hAnsi="Arial Narrow"/>
              </w:rPr>
              <w:t xml:space="preserve">-Feb </w:t>
            </w:r>
          </w:p>
        </w:tc>
        <w:tc>
          <w:tcPr>
            <w:tcW w:w="1041" w:type="dxa"/>
            <w:tcBorders>
              <w:top w:val="single" w:sz="4" w:space="0" w:color="auto"/>
              <w:left w:val="nil"/>
              <w:bottom w:val="thinThickSmallGap" w:sz="24" w:space="0" w:color="auto"/>
              <w:right w:val="single" w:sz="8" w:space="0" w:color="auto"/>
            </w:tcBorders>
            <w:shd w:val="clear" w:color="auto" w:fill="A6A6A6"/>
            <w:vAlign w:val="center"/>
            <w:hideMark/>
          </w:tcPr>
          <w:p w14:paraId="27CFB1EE" w14:textId="77777777" w:rsidR="00751BCC" w:rsidRPr="00050F30" w:rsidRDefault="00751BCC" w:rsidP="00751BCC">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thinThickSmallGap" w:sz="24" w:space="0" w:color="auto"/>
            </w:tcBorders>
            <w:shd w:val="clear" w:color="auto" w:fill="A6A6A6"/>
            <w:vAlign w:val="center"/>
            <w:hideMark/>
          </w:tcPr>
          <w:p w14:paraId="65E9B3ED" w14:textId="77777777" w:rsidR="00751BCC" w:rsidRPr="00050F30" w:rsidRDefault="00751BCC" w:rsidP="00EF2268">
            <w:pPr>
              <w:jc w:val="center"/>
              <w:rPr>
                <w:rFonts w:ascii="Arial Narrow" w:hAnsi="Arial Narrow"/>
              </w:rPr>
            </w:pPr>
          </w:p>
        </w:tc>
        <w:tc>
          <w:tcPr>
            <w:tcW w:w="5152" w:type="dxa"/>
            <w:tcBorders>
              <w:top w:val="single" w:sz="4" w:space="0" w:color="auto"/>
              <w:bottom w:val="thinThickSmallGap" w:sz="24" w:space="0" w:color="auto"/>
            </w:tcBorders>
            <w:shd w:val="clear" w:color="auto" w:fill="A6A6A6"/>
            <w:vAlign w:val="center"/>
            <w:hideMark/>
          </w:tcPr>
          <w:p w14:paraId="51A87B57" w14:textId="77777777" w:rsidR="00751BCC" w:rsidRPr="00050F30" w:rsidRDefault="00751BCC" w:rsidP="00751BCC">
            <w:pPr>
              <w:jc w:val="right"/>
              <w:rPr>
                <w:rFonts w:ascii="Arial Narrow" w:hAnsi="Arial Narrow"/>
              </w:rPr>
            </w:pPr>
            <w:r w:rsidRPr="00050F30">
              <w:rPr>
                <w:rFonts w:ascii="Arial Narrow" w:hAnsi="Arial Narrow"/>
                <w:bCs/>
              </w:rPr>
              <w:t>EXAM 2</w:t>
            </w:r>
          </w:p>
        </w:tc>
        <w:tc>
          <w:tcPr>
            <w:tcW w:w="498" w:type="dxa"/>
            <w:tcBorders>
              <w:top w:val="single" w:sz="4" w:space="0" w:color="auto"/>
              <w:bottom w:val="thinThickSmallGap" w:sz="24" w:space="0" w:color="auto"/>
            </w:tcBorders>
            <w:shd w:val="clear" w:color="auto" w:fill="A6A6A6"/>
            <w:textDirection w:val="tbRl"/>
            <w:vAlign w:val="center"/>
          </w:tcPr>
          <w:p w14:paraId="47909631" w14:textId="77777777" w:rsidR="00751BCC" w:rsidRPr="00050F30" w:rsidRDefault="00751BCC" w:rsidP="00050F30">
            <w:pPr>
              <w:ind w:left="113" w:right="113"/>
              <w:jc w:val="center"/>
              <w:rPr>
                <w:rFonts w:ascii="Arial Narrow" w:hAnsi="Arial Narrow"/>
              </w:rPr>
            </w:pPr>
          </w:p>
        </w:tc>
        <w:tc>
          <w:tcPr>
            <w:tcW w:w="1361" w:type="dxa"/>
            <w:tcBorders>
              <w:top w:val="single" w:sz="4" w:space="0" w:color="auto"/>
              <w:bottom w:val="thinThickSmallGap" w:sz="24" w:space="0" w:color="auto"/>
              <w:right w:val="single" w:sz="24" w:space="0" w:color="auto"/>
            </w:tcBorders>
            <w:shd w:val="clear" w:color="auto" w:fill="A6A6A6"/>
            <w:vAlign w:val="center"/>
            <w:hideMark/>
          </w:tcPr>
          <w:p w14:paraId="10DEAA9F" w14:textId="77777777" w:rsidR="00751BCC" w:rsidRPr="00050F30" w:rsidRDefault="00751BCC" w:rsidP="00751BCC">
            <w:pPr>
              <w:jc w:val="center"/>
              <w:rPr>
                <w:rFonts w:ascii="Arial Narrow" w:hAnsi="Arial Narrow"/>
              </w:rPr>
            </w:pPr>
            <w:r w:rsidRPr="00050F30">
              <w:rPr>
                <w:rFonts w:ascii="Arial Narrow" w:hAnsi="Arial Narrow"/>
              </w:rPr>
              <w:t>HW 2</w:t>
            </w:r>
          </w:p>
        </w:tc>
      </w:tr>
      <w:tr w:rsidR="00050F30" w:rsidRPr="00050F30" w14:paraId="79FD762F" w14:textId="77777777" w:rsidTr="00104066">
        <w:trPr>
          <w:trHeight w:val="360"/>
          <w:jc w:val="center"/>
        </w:trPr>
        <w:tc>
          <w:tcPr>
            <w:tcW w:w="895" w:type="dxa"/>
            <w:tcBorders>
              <w:top w:val="thinThickSmallGap" w:sz="24" w:space="0" w:color="auto"/>
              <w:left w:val="single" w:sz="24" w:space="0" w:color="auto"/>
              <w:bottom w:val="single" w:sz="4" w:space="0" w:color="auto"/>
              <w:right w:val="single" w:sz="8" w:space="0" w:color="auto"/>
            </w:tcBorders>
            <w:shd w:val="clear" w:color="auto" w:fill="auto"/>
            <w:vAlign w:val="center"/>
            <w:hideMark/>
          </w:tcPr>
          <w:p w14:paraId="5F46D1F7" w14:textId="167C2F58" w:rsidR="00CF62F3" w:rsidRPr="00050F30" w:rsidRDefault="00014C93" w:rsidP="00EF2268">
            <w:pPr>
              <w:jc w:val="right"/>
              <w:rPr>
                <w:rFonts w:ascii="Arial Narrow" w:hAnsi="Arial Narrow"/>
              </w:rPr>
            </w:pPr>
            <w:r>
              <w:rPr>
                <w:rFonts w:ascii="Arial Narrow" w:hAnsi="Arial Narrow"/>
                <w:bCs/>
              </w:rPr>
              <w:t>15</w:t>
            </w:r>
            <w:r w:rsidR="00CF62F3" w:rsidRPr="00050F30">
              <w:rPr>
                <w:rFonts w:ascii="Arial Narrow" w:hAnsi="Arial Narrow"/>
                <w:bCs/>
              </w:rPr>
              <w:t>-Feb</w:t>
            </w:r>
          </w:p>
        </w:tc>
        <w:tc>
          <w:tcPr>
            <w:tcW w:w="1041" w:type="dxa"/>
            <w:tcBorders>
              <w:top w:val="thinThickSmallGap" w:sz="24" w:space="0" w:color="auto"/>
              <w:left w:val="nil"/>
              <w:bottom w:val="single" w:sz="4" w:space="0" w:color="auto"/>
              <w:right w:val="single" w:sz="8" w:space="0" w:color="auto"/>
            </w:tcBorders>
            <w:shd w:val="clear" w:color="auto" w:fill="auto"/>
            <w:vAlign w:val="center"/>
            <w:hideMark/>
          </w:tcPr>
          <w:p w14:paraId="3AF1CC38" w14:textId="77777777" w:rsidR="00CF62F3" w:rsidRPr="00050F30" w:rsidRDefault="00CF62F3" w:rsidP="00751BCC">
            <w:pPr>
              <w:jc w:val="right"/>
              <w:rPr>
                <w:rFonts w:ascii="Arial Narrow" w:hAnsi="Arial Narrow"/>
              </w:rPr>
            </w:pPr>
            <w:proofErr w:type="spellStart"/>
            <w:r w:rsidRPr="00050F30">
              <w:rPr>
                <w:rFonts w:ascii="Arial Narrow" w:hAnsi="Arial Narrow"/>
              </w:rPr>
              <w:t>Thur</w:t>
            </w:r>
            <w:proofErr w:type="spellEnd"/>
          </w:p>
        </w:tc>
        <w:tc>
          <w:tcPr>
            <w:tcW w:w="1072" w:type="dxa"/>
            <w:tcBorders>
              <w:top w:val="thinThickSmallGap" w:sz="24" w:space="0" w:color="auto"/>
              <w:left w:val="single" w:sz="4" w:space="0" w:color="auto"/>
              <w:bottom w:val="single" w:sz="4" w:space="0" w:color="auto"/>
              <w:right w:val="single" w:sz="8" w:space="0" w:color="auto"/>
            </w:tcBorders>
            <w:shd w:val="clear" w:color="auto" w:fill="auto"/>
            <w:vAlign w:val="center"/>
            <w:hideMark/>
          </w:tcPr>
          <w:p w14:paraId="693451DD" w14:textId="77777777" w:rsidR="00CF62F3" w:rsidRPr="00050F30" w:rsidRDefault="00CF62F3" w:rsidP="00EF2268">
            <w:pPr>
              <w:jc w:val="center"/>
              <w:rPr>
                <w:rFonts w:ascii="Arial Narrow" w:hAnsi="Arial Narrow"/>
              </w:rPr>
            </w:pPr>
            <w:r w:rsidRPr="00050F30">
              <w:rPr>
                <w:rFonts w:ascii="Arial Narrow" w:hAnsi="Arial Narrow"/>
              </w:rPr>
              <w:t> Ch 9</w:t>
            </w:r>
          </w:p>
        </w:tc>
        <w:tc>
          <w:tcPr>
            <w:tcW w:w="5152" w:type="dxa"/>
            <w:tcBorders>
              <w:top w:val="thinThickSmallGap" w:sz="24" w:space="0" w:color="auto"/>
              <w:left w:val="nil"/>
              <w:bottom w:val="single" w:sz="4" w:space="0" w:color="auto"/>
              <w:right w:val="single" w:sz="8" w:space="0" w:color="auto"/>
            </w:tcBorders>
            <w:shd w:val="clear" w:color="auto" w:fill="auto"/>
            <w:vAlign w:val="center"/>
            <w:hideMark/>
          </w:tcPr>
          <w:p w14:paraId="17357D1B" w14:textId="77777777" w:rsidR="00CF62F3" w:rsidRPr="00050F30" w:rsidRDefault="00CF62F3" w:rsidP="00CF62F3">
            <w:pPr>
              <w:rPr>
                <w:rFonts w:ascii="Arial Narrow" w:hAnsi="Arial Narrow"/>
              </w:rPr>
            </w:pPr>
            <w:r w:rsidRPr="00050F30">
              <w:rPr>
                <w:rFonts w:ascii="Arial Narrow" w:hAnsi="Arial Narrow"/>
              </w:rPr>
              <w:t>Linear Correlation</w:t>
            </w:r>
          </w:p>
        </w:tc>
        <w:tc>
          <w:tcPr>
            <w:tcW w:w="498" w:type="dxa"/>
            <w:vMerge w:val="restart"/>
            <w:tcBorders>
              <w:top w:val="thinThickSmallGap" w:sz="24" w:space="0" w:color="auto"/>
              <w:left w:val="nil"/>
              <w:right w:val="single" w:sz="4" w:space="0" w:color="auto"/>
            </w:tcBorders>
            <w:shd w:val="clear" w:color="auto" w:fill="auto"/>
            <w:vAlign w:val="center"/>
          </w:tcPr>
          <w:p w14:paraId="7A0D24E9" w14:textId="77777777" w:rsidR="00CF62F3" w:rsidRPr="00050F30" w:rsidRDefault="00CF62F3" w:rsidP="00050F30">
            <w:pPr>
              <w:jc w:val="center"/>
              <w:rPr>
                <w:rFonts w:ascii="Arial Narrow" w:hAnsi="Arial Narrow"/>
              </w:rPr>
            </w:pPr>
            <w:r w:rsidRPr="00050F30">
              <w:rPr>
                <w:rFonts w:ascii="Arial Narrow" w:hAnsi="Arial Narrow"/>
              </w:rPr>
              <w:t>3</w:t>
            </w:r>
          </w:p>
        </w:tc>
        <w:tc>
          <w:tcPr>
            <w:tcW w:w="1361" w:type="dxa"/>
            <w:vMerge w:val="restart"/>
            <w:tcBorders>
              <w:top w:val="thinThickSmallGap" w:sz="24" w:space="0" w:color="auto"/>
              <w:left w:val="single" w:sz="4" w:space="0" w:color="auto"/>
              <w:right w:val="single" w:sz="24" w:space="0" w:color="auto"/>
            </w:tcBorders>
            <w:shd w:val="clear" w:color="auto" w:fill="auto"/>
            <w:vAlign w:val="center"/>
            <w:hideMark/>
          </w:tcPr>
          <w:p w14:paraId="654DF002" w14:textId="77777777" w:rsidR="00CF62F3" w:rsidRPr="00050F30" w:rsidRDefault="00CF62F3" w:rsidP="00751BCC">
            <w:pPr>
              <w:jc w:val="center"/>
              <w:rPr>
                <w:rFonts w:ascii="Arial Narrow" w:hAnsi="Arial Narrow"/>
              </w:rPr>
            </w:pPr>
            <w:r w:rsidRPr="00050F30">
              <w:rPr>
                <w:rFonts w:ascii="Arial Narrow" w:hAnsi="Arial Narrow"/>
              </w:rPr>
              <w:t>Hypothesis Tests for 2 Measures Per Subject</w:t>
            </w:r>
          </w:p>
        </w:tc>
      </w:tr>
      <w:tr w:rsidR="00104066" w:rsidRPr="00050F30" w14:paraId="46C613DA" w14:textId="77777777" w:rsidTr="008F7641">
        <w:trPr>
          <w:trHeight w:val="260"/>
          <w:jc w:val="center"/>
        </w:trPr>
        <w:tc>
          <w:tcPr>
            <w:tcW w:w="895" w:type="dxa"/>
            <w:tcBorders>
              <w:top w:val="single" w:sz="4" w:space="0" w:color="auto"/>
              <w:left w:val="single" w:sz="24" w:space="0" w:color="auto"/>
              <w:bottom w:val="single" w:sz="4" w:space="0" w:color="auto"/>
              <w:right w:val="single" w:sz="8" w:space="0" w:color="auto"/>
            </w:tcBorders>
            <w:shd w:val="clear" w:color="auto" w:fill="595959"/>
            <w:vAlign w:val="center"/>
          </w:tcPr>
          <w:p w14:paraId="0BABD3C7" w14:textId="36CF3285" w:rsidR="00CF62F3" w:rsidRPr="008F7641" w:rsidRDefault="00014C93" w:rsidP="00CF62F3">
            <w:pPr>
              <w:jc w:val="right"/>
              <w:rPr>
                <w:rFonts w:ascii="Arial Narrow" w:hAnsi="Arial Narrow"/>
                <w:bCs/>
                <w:color w:val="FFFFFF"/>
              </w:rPr>
            </w:pPr>
            <w:r>
              <w:rPr>
                <w:rFonts w:ascii="Arial Narrow" w:hAnsi="Arial Narrow"/>
                <w:color w:val="FFFFFF"/>
              </w:rPr>
              <w:t>20</w:t>
            </w:r>
            <w:r w:rsidR="00CF62F3" w:rsidRPr="008F7641">
              <w:rPr>
                <w:rFonts w:ascii="Arial Narrow" w:hAnsi="Arial Narrow"/>
                <w:color w:val="FFFFFF"/>
              </w:rPr>
              <w:t>-Feb</w:t>
            </w:r>
          </w:p>
        </w:tc>
        <w:tc>
          <w:tcPr>
            <w:tcW w:w="1041" w:type="dxa"/>
            <w:tcBorders>
              <w:top w:val="single" w:sz="4" w:space="0" w:color="auto"/>
              <w:left w:val="nil"/>
              <w:bottom w:val="single" w:sz="4" w:space="0" w:color="auto"/>
              <w:right w:val="single" w:sz="8" w:space="0" w:color="auto"/>
            </w:tcBorders>
            <w:shd w:val="clear" w:color="auto" w:fill="595959"/>
            <w:vAlign w:val="center"/>
          </w:tcPr>
          <w:p w14:paraId="59E81F94" w14:textId="77777777" w:rsidR="00CF62F3" w:rsidRPr="008F7641" w:rsidRDefault="00CF62F3" w:rsidP="00CF62F3">
            <w:pPr>
              <w:rPr>
                <w:rFonts w:ascii="Arial Narrow" w:hAnsi="Arial Narrow"/>
                <w:bCs/>
                <w:color w:val="FFFFFF"/>
              </w:rPr>
            </w:pPr>
            <w:r w:rsidRPr="008F7641">
              <w:rPr>
                <w:rFonts w:ascii="Arial Narrow" w:hAnsi="Arial Narrow"/>
                <w:color w:val="FFFFFF"/>
              </w:rPr>
              <w:t>Tues</w:t>
            </w:r>
          </w:p>
        </w:tc>
        <w:tc>
          <w:tcPr>
            <w:tcW w:w="1072" w:type="dxa"/>
            <w:tcBorders>
              <w:top w:val="single" w:sz="4" w:space="0" w:color="auto"/>
              <w:left w:val="single" w:sz="4" w:space="0" w:color="auto"/>
              <w:bottom w:val="single" w:sz="4" w:space="0" w:color="auto"/>
              <w:right w:val="single" w:sz="8" w:space="0" w:color="auto"/>
            </w:tcBorders>
            <w:shd w:val="clear" w:color="auto" w:fill="595959"/>
            <w:vAlign w:val="center"/>
          </w:tcPr>
          <w:p w14:paraId="39106A00" w14:textId="77777777" w:rsidR="00CF62F3" w:rsidRPr="008F7641" w:rsidRDefault="00CF62F3" w:rsidP="00CF62F3">
            <w:pPr>
              <w:jc w:val="center"/>
              <w:rPr>
                <w:rFonts w:ascii="Arial Narrow" w:hAnsi="Arial Narrow"/>
                <w:color w:val="FFFFFF"/>
              </w:rPr>
            </w:pPr>
          </w:p>
        </w:tc>
        <w:tc>
          <w:tcPr>
            <w:tcW w:w="5152" w:type="dxa"/>
            <w:tcBorders>
              <w:top w:val="single" w:sz="4" w:space="0" w:color="auto"/>
              <w:left w:val="nil"/>
              <w:bottom w:val="single" w:sz="4" w:space="0" w:color="auto"/>
              <w:right w:val="single" w:sz="8" w:space="0" w:color="auto"/>
            </w:tcBorders>
            <w:shd w:val="clear" w:color="auto" w:fill="595959"/>
            <w:vAlign w:val="center"/>
          </w:tcPr>
          <w:p w14:paraId="45BF57CB" w14:textId="77777777" w:rsidR="00CF62F3" w:rsidRPr="008F7641" w:rsidRDefault="00CF62F3" w:rsidP="00CF62F3">
            <w:pPr>
              <w:rPr>
                <w:rFonts w:ascii="Arial Narrow" w:hAnsi="Arial Narrow"/>
                <w:color w:val="FFFFFF"/>
              </w:rPr>
            </w:pPr>
            <w:r w:rsidRPr="008F7641">
              <w:rPr>
                <w:rFonts w:ascii="Arial Narrow" w:hAnsi="Arial Narrow"/>
                <w:color w:val="FFFFFF"/>
              </w:rPr>
              <w:t>Monday schedule - no class</w:t>
            </w:r>
          </w:p>
        </w:tc>
        <w:tc>
          <w:tcPr>
            <w:tcW w:w="498" w:type="dxa"/>
            <w:vMerge/>
            <w:tcBorders>
              <w:left w:val="nil"/>
              <w:right w:val="single" w:sz="4" w:space="0" w:color="auto"/>
            </w:tcBorders>
            <w:shd w:val="clear" w:color="auto" w:fill="auto"/>
            <w:textDirection w:val="tbRl"/>
            <w:vAlign w:val="center"/>
          </w:tcPr>
          <w:p w14:paraId="5897DFC2" w14:textId="77777777" w:rsidR="00CF62F3" w:rsidRPr="00050F30" w:rsidRDefault="00CF62F3" w:rsidP="00CF62F3">
            <w:pPr>
              <w:ind w:left="113" w:right="113"/>
              <w:jc w:val="center"/>
              <w:rPr>
                <w:rFonts w:ascii="Arial Narrow" w:hAnsi="Arial Narrow"/>
                <w:bCs/>
              </w:rPr>
            </w:pPr>
          </w:p>
        </w:tc>
        <w:tc>
          <w:tcPr>
            <w:tcW w:w="1361" w:type="dxa"/>
            <w:vMerge/>
            <w:tcBorders>
              <w:left w:val="single" w:sz="4" w:space="0" w:color="auto"/>
              <w:right w:val="single" w:sz="24" w:space="0" w:color="auto"/>
            </w:tcBorders>
            <w:shd w:val="clear" w:color="auto" w:fill="auto"/>
            <w:vAlign w:val="center"/>
          </w:tcPr>
          <w:p w14:paraId="55700D96" w14:textId="77777777" w:rsidR="00CF62F3" w:rsidRPr="00050F30" w:rsidRDefault="00CF62F3" w:rsidP="00CF62F3">
            <w:pPr>
              <w:jc w:val="center"/>
              <w:rPr>
                <w:rFonts w:ascii="Arial Narrow" w:hAnsi="Arial Narrow"/>
                <w:bCs/>
              </w:rPr>
            </w:pPr>
          </w:p>
        </w:tc>
      </w:tr>
      <w:tr w:rsidR="00104066" w:rsidRPr="00050F30" w14:paraId="102044B1"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tcPr>
          <w:p w14:paraId="37F45C4D" w14:textId="222F9B1C" w:rsidR="00CF62F3" w:rsidRPr="00050F30" w:rsidRDefault="00014C93" w:rsidP="00CF62F3">
            <w:pPr>
              <w:jc w:val="right"/>
              <w:rPr>
                <w:rFonts w:ascii="Arial Narrow" w:hAnsi="Arial Narrow"/>
              </w:rPr>
            </w:pPr>
            <w:r>
              <w:rPr>
                <w:rFonts w:ascii="Arial Narrow" w:hAnsi="Arial Narrow"/>
              </w:rPr>
              <w:t>22</w:t>
            </w:r>
            <w:r w:rsidR="00CF62F3" w:rsidRPr="00050F30">
              <w:rPr>
                <w:rFonts w:ascii="Arial Narrow" w:hAnsi="Arial Narrow"/>
              </w:rPr>
              <w:t>-Feb</w:t>
            </w:r>
          </w:p>
        </w:tc>
        <w:tc>
          <w:tcPr>
            <w:tcW w:w="1041" w:type="dxa"/>
            <w:tcBorders>
              <w:top w:val="single" w:sz="4" w:space="0" w:color="auto"/>
              <w:left w:val="nil"/>
              <w:bottom w:val="single" w:sz="4" w:space="0" w:color="auto"/>
              <w:right w:val="single" w:sz="8" w:space="0" w:color="auto"/>
            </w:tcBorders>
            <w:shd w:val="clear" w:color="auto" w:fill="auto"/>
            <w:vAlign w:val="center"/>
          </w:tcPr>
          <w:p w14:paraId="3485C21A" w14:textId="77777777" w:rsidR="00CF62F3" w:rsidRPr="00050F30" w:rsidRDefault="00CF62F3" w:rsidP="00CF62F3">
            <w:pPr>
              <w:jc w:val="right"/>
              <w:rPr>
                <w:rFonts w:ascii="Arial Narrow" w:hAnsi="Arial Narrow"/>
              </w:rPr>
            </w:pPr>
            <w:proofErr w:type="spellStart"/>
            <w:r w:rsidRPr="00050F30">
              <w:rPr>
                <w:rFonts w:ascii="Arial Narrow" w:hAnsi="Arial Narrow"/>
                <w:bCs/>
              </w:rPr>
              <w:t>Thur</w:t>
            </w:r>
            <w:proofErr w:type="spellEnd"/>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A7427E8" w14:textId="77777777" w:rsidR="00CF62F3" w:rsidRPr="00050F30" w:rsidRDefault="00CF62F3" w:rsidP="00CF62F3">
            <w:pPr>
              <w:jc w:val="center"/>
              <w:rPr>
                <w:rFonts w:ascii="Arial Narrow" w:hAnsi="Arial Narrow"/>
                <w:bCs/>
              </w:rPr>
            </w:pPr>
            <w:r w:rsidRPr="00050F30">
              <w:rPr>
                <w:rFonts w:ascii="Arial Narrow" w:hAnsi="Arial Narrow"/>
              </w:rPr>
              <w:t>Ch 10</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252B9532" w14:textId="77777777" w:rsidR="00CF62F3" w:rsidRPr="00050F30" w:rsidRDefault="00CF62F3" w:rsidP="00CF62F3">
            <w:pPr>
              <w:rPr>
                <w:rFonts w:ascii="Arial Narrow" w:hAnsi="Arial Narrow"/>
                <w:bCs/>
              </w:rPr>
            </w:pPr>
            <w:r w:rsidRPr="00050F30">
              <w:rPr>
                <w:rFonts w:ascii="Arial Narrow" w:hAnsi="Arial Narrow"/>
              </w:rPr>
              <w:t>Linear Regression</w:t>
            </w:r>
          </w:p>
        </w:tc>
        <w:tc>
          <w:tcPr>
            <w:tcW w:w="498" w:type="dxa"/>
            <w:vMerge/>
            <w:tcBorders>
              <w:left w:val="nil"/>
              <w:right w:val="single" w:sz="4" w:space="0" w:color="auto"/>
            </w:tcBorders>
            <w:shd w:val="clear" w:color="auto" w:fill="auto"/>
            <w:textDirection w:val="tbRl"/>
            <w:vAlign w:val="center"/>
          </w:tcPr>
          <w:p w14:paraId="1407758F" w14:textId="77777777" w:rsidR="00CF62F3" w:rsidRPr="00050F30" w:rsidRDefault="00CF62F3" w:rsidP="00CF62F3">
            <w:pPr>
              <w:ind w:left="113" w:right="113"/>
              <w:jc w:val="center"/>
              <w:rPr>
                <w:rFonts w:ascii="Arial Narrow" w:hAnsi="Arial Narrow"/>
                <w:bCs/>
              </w:rPr>
            </w:pPr>
          </w:p>
        </w:tc>
        <w:tc>
          <w:tcPr>
            <w:tcW w:w="1361" w:type="dxa"/>
            <w:vMerge/>
            <w:tcBorders>
              <w:left w:val="single" w:sz="4" w:space="0" w:color="auto"/>
              <w:right w:val="single" w:sz="24" w:space="0" w:color="auto"/>
            </w:tcBorders>
            <w:shd w:val="clear" w:color="auto" w:fill="auto"/>
            <w:vAlign w:val="center"/>
          </w:tcPr>
          <w:p w14:paraId="7D35B2FB" w14:textId="77777777" w:rsidR="00CF62F3" w:rsidRPr="00050F30" w:rsidRDefault="00CF62F3" w:rsidP="00CF62F3">
            <w:pPr>
              <w:jc w:val="center"/>
              <w:rPr>
                <w:rFonts w:ascii="Arial Narrow" w:hAnsi="Arial Narrow"/>
                <w:bCs/>
              </w:rPr>
            </w:pPr>
          </w:p>
        </w:tc>
      </w:tr>
      <w:tr w:rsidR="00050F30" w:rsidRPr="00050F30" w14:paraId="1BFE0474"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tcPr>
          <w:p w14:paraId="40F7F75E" w14:textId="185804F7" w:rsidR="00CF62F3" w:rsidRPr="00050F30" w:rsidRDefault="00014C93" w:rsidP="00CF62F3">
            <w:pPr>
              <w:jc w:val="right"/>
              <w:rPr>
                <w:rFonts w:ascii="Arial Narrow" w:hAnsi="Arial Narrow"/>
              </w:rPr>
            </w:pPr>
            <w:r>
              <w:rPr>
                <w:rFonts w:ascii="Arial Narrow" w:hAnsi="Arial Narrow"/>
              </w:rPr>
              <w:t>27</w:t>
            </w:r>
            <w:r w:rsidR="00CF62F3" w:rsidRPr="00050F30">
              <w:rPr>
                <w:rFonts w:ascii="Arial Narrow" w:hAnsi="Arial Narrow"/>
              </w:rPr>
              <w:t>-Feb</w:t>
            </w:r>
          </w:p>
        </w:tc>
        <w:tc>
          <w:tcPr>
            <w:tcW w:w="1041" w:type="dxa"/>
            <w:tcBorders>
              <w:top w:val="single" w:sz="4" w:space="0" w:color="auto"/>
              <w:left w:val="nil"/>
              <w:bottom w:val="single" w:sz="4" w:space="0" w:color="auto"/>
              <w:right w:val="single" w:sz="8" w:space="0" w:color="auto"/>
            </w:tcBorders>
            <w:shd w:val="clear" w:color="auto" w:fill="auto"/>
            <w:vAlign w:val="center"/>
          </w:tcPr>
          <w:p w14:paraId="03D9AC6A" w14:textId="77777777" w:rsidR="00CF62F3" w:rsidRPr="00050F30" w:rsidRDefault="00CF62F3" w:rsidP="00CF62F3">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50B81B20" w14:textId="77777777" w:rsidR="00CF62F3" w:rsidRPr="00050F30" w:rsidRDefault="00CF62F3" w:rsidP="00CF62F3">
            <w:pPr>
              <w:jc w:val="center"/>
              <w:rPr>
                <w:rFonts w:ascii="Arial Narrow" w:hAnsi="Arial Narrow"/>
              </w:rPr>
            </w:pPr>
            <w:r w:rsidRPr="00050F30">
              <w:rPr>
                <w:rFonts w:ascii="Arial Narrow" w:hAnsi="Arial Narrow"/>
              </w:rPr>
              <w:t>Ch 11</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41F57271" w14:textId="77777777" w:rsidR="00CF62F3" w:rsidRPr="00050F30" w:rsidRDefault="00CF62F3" w:rsidP="00CF62F3">
            <w:pPr>
              <w:rPr>
                <w:rFonts w:ascii="Arial Narrow" w:hAnsi="Arial Narrow"/>
              </w:rPr>
            </w:pPr>
            <w:r w:rsidRPr="00050F30">
              <w:rPr>
                <w:rFonts w:ascii="Arial Narrow" w:hAnsi="Arial Narrow"/>
              </w:rPr>
              <w:t>Matched t-Test</w:t>
            </w:r>
          </w:p>
        </w:tc>
        <w:tc>
          <w:tcPr>
            <w:tcW w:w="498" w:type="dxa"/>
            <w:vMerge/>
            <w:tcBorders>
              <w:left w:val="nil"/>
              <w:bottom w:val="single" w:sz="4" w:space="0" w:color="auto"/>
              <w:right w:val="single" w:sz="4" w:space="0" w:color="auto"/>
            </w:tcBorders>
            <w:shd w:val="clear" w:color="auto" w:fill="auto"/>
            <w:textDirection w:val="tbRl"/>
            <w:vAlign w:val="center"/>
          </w:tcPr>
          <w:p w14:paraId="00342E66" w14:textId="77777777" w:rsidR="00CF62F3" w:rsidRPr="00050F30" w:rsidRDefault="00CF62F3" w:rsidP="00050F30">
            <w:pPr>
              <w:ind w:left="113" w:right="113"/>
              <w:jc w:val="center"/>
              <w:rPr>
                <w:rFonts w:ascii="Arial Narrow" w:hAnsi="Arial Narrow"/>
              </w:rPr>
            </w:pPr>
          </w:p>
        </w:tc>
        <w:tc>
          <w:tcPr>
            <w:tcW w:w="1361" w:type="dxa"/>
            <w:vMerge/>
            <w:tcBorders>
              <w:left w:val="single" w:sz="4" w:space="0" w:color="auto"/>
              <w:bottom w:val="single" w:sz="4" w:space="0" w:color="auto"/>
              <w:right w:val="single" w:sz="24" w:space="0" w:color="auto"/>
            </w:tcBorders>
            <w:shd w:val="clear" w:color="auto" w:fill="auto"/>
            <w:vAlign w:val="center"/>
          </w:tcPr>
          <w:p w14:paraId="6CE4AE42" w14:textId="77777777" w:rsidR="00CF62F3" w:rsidRPr="00050F30" w:rsidRDefault="00CF62F3" w:rsidP="00CF62F3">
            <w:pPr>
              <w:jc w:val="center"/>
              <w:rPr>
                <w:rFonts w:ascii="Arial Narrow" w:hAnsi="Arial Narrow"/>
              </w:rPr>
            </w:pPr>
          </w:p>
        </w:tc>
      </w:tr>
      <w:tr w:rsidR="00104066" w:rsidRPr="00050F30" w14:paraId="4B0BCF7E" w14:textId="77777777" w:rsidTr="008F7641">
        <w:trPr>
          <w:cantSplit/>
          <w:trHeight w:val="360"/>
          <w:jc w:val="center"/>
        </w:trPr>
        <w:tc>
          <w:tcPr>
            <w:tcW w:w="895" w:type="dxa"/>
            <w:tcBorders>
              <w:top w:val="single" w:sz="4" w:space="0" w:color="auto"/>
              <w:left w:val="single" w:sz="24" w:space="0" w:color="auto"/>
              <w:bottom w:val="thinThickSmallGap" w:sz="24" w:space="0" w:color="auto"/>
              <w:right w:val="single" w:sz="8" w:space="0" w:color="auto"/>
            </w:tcBorders>
            <w:shd w:val="clear" w:color="auto" w:fill="A6A6A6"/>
            <w:vAlign w:val="center"/>
          </w:tcPr>
          <w:p w14:paraId="7AFD9C58" w14:textId="72F2AFB0" w:rsidR="00CF62F3" w:rsidRPr="00050F30" w:rsidRDefault="00014C93" w:rsidP="00CF62F3">
            <w:pPr>
              <w:rPr>
                <w:rFonts w:ascii="Arial Narrow" w:hAnsi="Arial Narrow"/>
              </w:rPr>
            </w:pPr>
            <w:r>
              <w:rPr>
                <w:rFonts w:ascii="Arial Narrow" w:hAnsi="Arial Narrow"/>
                <w:bCs/>
              </w:rPr>
              <w:t>01</w:t>
            </w:r>
            <w:r w:rsidR="00CF62F3" w:rsidRPr="00050F30">
              <w:rPr>
                <w:rFonts w:ascii="Arial Narrow" w:hAnsi="Arial Narrow"/>
                <w:bCs/>
              </w:rPr>
              <w:t>-Mar</w:t>
            </w:r>
          </w:p>
        </w:tc>
        <w:tc>
          <w:tcPr>
            <w:tcW w:w="1041" w:type="dxa"/>
            <w:tcBorders>
              <w:top w:val="single" w:sz="4" w:space="0" w:color="auto"/>
              <w:left w:val="nil"/>
              <w:bottom w:val="thinThickSmallGap" w:sz="24" w:space="0" w:color="auto"/>
              <w:right w:val="single" w:sz="8" w:space="0" w:color="auto"/>
            </w:tcBorders>
            <w:shd w:val="clear" w:color="auto" w:fill="A6A6A6"/>
            <w:vAlign w:val="center"/>
          </w:tcPr>
          <w:p w14:paraId="6E63E3BC" w14:textId="77777777" w:rsidR="00CF62F3" w:rsidRPr="00050F30" w:rsidRDefault="00CF62F3" w:rsidP="00CF62F3">
            <w:pPr>
              <w:jc w:val="right"/>
              <w:rPr>
                <w:rFonts w:ascii="Arial Narrow" w:hAnsi="Arial Narrow"/>
              </w:rPr>
            </w:pPr>
            <w:proofErr w:type="spellStart"/>
            <w:r w:rsidRPr="00050F30">
              <w:rPr>
                <w:rFonts w:ascii="Arial Narrow" w:hAnsi="Arial Narrow"/>
              </w:rPr>
              <w:t>Thur</w:t>
            </w:r>
            <w:proofErr w:type="spellEnd"/>
          </w:p>
        </w:tc>
        <w:tc>
          <w:tcPr>
            <w:tcW w:w="1072" w:type="dxa"/>
            <w:tcBorders>
              <w:top w:val="single" w:sz="4" w:space="0" w:color="auto"/>
              <w:left w:val="single" w:sz="4" w:space="0" w:color="auto"/>
              <w:bottom w:val="thinThickSmallGap" w:sz="24" w:space="0" w:color="auto"/>
            </w:tcBorders>
            <w:shd w:val="clear" w:color="auto" w:fill="A6A6A6"/>
            <w:vAlign w:val="center"/>
            <w:hideMark/>
          </w:tcPr>
          <w:p w14:paraId="0924A899" w14:textId="77777777" w:rsidR="00CF62F3" w:rsidRPr="00050F30" w:rsidRDefault="00CF62F3" w:rsidP="00CF62F3">
            <w:pPr>
              <w:jc w:val="center"/>
              <w:rPr>
                <w:rFonts w:ascii="Arial Narrow" w:hAnsi="Arial Narrow"/>
              </w:rPr>
            </w:pPr>
            <w:r w:rsidRPr="00050F30">
              <w:rPr>
                <w:rFonts w:ascii="Arial Narrow" w:hAnsi="Arial Narrow"/>
              </w:rPr>
              <w:t> </w:t>
            </w:r>
          </w:p>
        </w:tc>
        <w:tc>
          <w:tcPr>
            <w:tcW w:w="5152" w:type="dxa"/>
            <w:tcBorders>
              <w:top w:val="single" w:sz="4" w:space="0" w:color="auto"/>
              <w:bottom w:val="thinThickSmallGap" w:sz="24" w:space="0" w:color="auto"/>
            </w:tcBorders>
            <w:shd w:val="clear" w:color="auto" w:fill="A6A6A6"/>
            <w:vAlign w:val="center"/>
          </w:tcPr>
          <w:p w14:paraId="5E64AE73" w14:textId="77777777" w:rsidR="00CF62F3" w:rsidRPr="00050F30" w:rsidRDefault="00CF62F3" w:rsidP="00CF62F3">
            <w:pPr>
              <w:jc w:val="right"/>
              <w:rPr>
                <w:rFonts w:ascii="Arial Narrow" w:hAnsi="Arial Narrow"/>
              </w:rPr>
            </w:pPr>
            <w:r w:rsidRPr="00050F30">
              <w:rPr>
                <w:rFonts w:ascii="Arial Narrow" w:hAnsi="Arial Narrow"/>
                <w:bCs/>
              </w:rPr>
              <w:t>EXAM 3</w:t>
            </w:r>
          </w:p>
        </w:tc>
        <w:tc>
          <w:tcPr>
            <w:tcW w:w="498" w:type="dxa"/>
            <w:tcBorders>
              <w:top w:val="single" w:sz="4" w:space="0" w:color="auto"/>
              <w:bottom w:val="thinThickSmallGap" w:sz="24" w:space="0" w:color="auto"/>
            </w:tcBorders>
            <w:shd w:val="clear" w:color="auto" w:fill="A6A6A6"/>
            <w:textDirection w:val="tbRl"/>
            <w:vAlign w:val="center"/>
          </w:tcPr>
          <w:p w14:paraId="57856CCF" w14:textId="77777777" w:rsidR="00CF62F3" w:rsidRPr="00050F30" w:rsidRDefault="00CF62F3" w:rsidP="00050F30">
            <w:pPr>
              <w:ind w:left="113" w:right="113"/>
              <w:jc w:val="center"/>
              <w:rPr>
                <w:rFonts w:ascii="Arial Narrow" w:hAnsi="Arial Narrow"/>
              </w:rPr>
            </w:pPr>
          </w:p>
        </w:tc>
        <w:tc>
          <w:tcPr>
            <w:tcW w:w="1361" w:type="dxa"/>
            <w:tcBorders>
              <w:top w:val="single" w:sz="4" w:space="0" w:color="auto"/>
              <w:bottom w:val="thinThickSmallGap" w:sz="24" w:space="0" w:color="auto"/>
              <w:right w:val="single" w:sz="24" w:space="0" w:color="auto"/>
            </w:tcBorders>
            <w:shd w:val="clear" w:color="auto" w:fill="A6A6A6"/>
            <w:vAlign w:val="center"/>
          </w:tcPr>
          <w:p w14:paraId="34AC24C8" w14:textId="77777777" w:rsidR="00CF62F3" w:rsidRPr="00050F30" w:rsidRDefault="00CF62F3" w:rsidP="00CF62F3">
            <w:pPr>
              <w:jc w:val="center"/>
              <w:rPr>
                <w:rFonts w:ascii="Arial Narrow" w:hAnsi="Arial Narrow"/>
              </w:rPr>
            </w:pPr>
            <w:r w:rsidRPr="00050F30">
              <w:rPr>
                <w:rFonts w:ascii="Arial Narrow" w:hAnsi="Arial Narrow"/>
              </w:rPr>
              <w:t>HW 3</w:t>
            </w:r>
          </w:p>
        </w:tc>
      </w:tr>
      <w:tr w:rsidR="00590CFE" w:rsidRPr="00050F30" w14:paraId="40BEE76E" w14:textId="77777777" w:rsidTr="008F7641">
        <w:trPr>
          <w:cantSplit/>
          <w:trHeight w:val="225"/>
          <w:jc w:val="center"/>
        </w:trPr>
        <w:tc>
          <w:tcPr>
            <w:tcW w:w="895" w:type="dxa"/>
            <w:tcBorders>
              <w:top w:val="thinThickSmallGap" w:sz="24" w:space="0" w:color="auto"/>
              <w:left w:val="single" w:sz="24" w:space="0" w:color="auto"/>
              <w:right w:val="single" w:sz="8" w:space="0" w:color="auto"/>
            </w:tcBorders>
            <w:shd w:val="clear" w:color="auto" w:fill="595959"/>
            <w:vAlign w:val="center"/>
            <w:hideMark/>
          </w:tcPr>
          <w:p w14:paraId="1F23EF84" w14:textId="77777777" w:rsidR="00CF62F3" w:rsidRPr="008F7641" w:rsidRDefault="00CF62F3" w:rsidP="00CF62F3">
            <w:pPr>
              <w:jc w:val="right"/>
              <w:rPr>
                <w:rFonts w:ascii="Arial Narrow" w:hAnsi="Arial Narrow"/>
                <w:color w:val="FFFFFF"/>
              </w:rPr>
            </w:pPr>
          </w:p>
        </w:tc>
        <w:tc>
          <w:tcPr>
            <w:tcW w:w="1041" w:type="dxa"/>
            <w:tcBorders>
              <w:top w:val="thinThickSmallGap" w:sz="24" w:space="0" w:color="auto"/>
              <w:left w:val="nil"/>
              <w:right w:val="single" w:sz="8" w:space="0" w:color="auto"/>
            </w:tcBorders>
            <w:shd w:val="clear" w:color="auto" w:fill="595959"/>
            <w:vAlign w:val="center"/>
            <w:hideMark/>
          </w:tcPr>
          <w:p w14:paraId="40A84D28" w14:textId="77777777" w:rsidR="00CF62F3" w:rsidRPr="008F7641" w:rsidRDefault="00CF62F3" w:rsidP="00CF62F3">
            <w:pPr>
              <w:jc w:val="right"/>
              <w:rPr>
                <w:rFonts w:ascii="Arial Narrow" w:hAnsi="Arial Narrow"/>
                <w:color w:val="FFFFFF"/>
              </w:rPr>
            </w:pPr>
          </w:p>
        </w:tc>
        <w:tc>
          <w:tcPr>
            <w:tcW w:w="1072" w:type="dxa"/>
            <w:tcBorders>
              <w:top w:val="thinThickSmallGap" w:sz="24" w:space="0" w:color="auto"/>
              <w:left w:val="single" w:sz="4" w:space="0" w:color="auto"/>
              <w:right w:val="single" w:sz="8" w:space="0" w:color="auto"/>
            </w:tcBorders>
            <w:shd w:val="clear" w:color="auto" w:fill="595959"/>
            <w:vAlign w:val="center"/>
            <w:hideMark/>
          </w:tcPr>
          <w:p w14:paraId="13A4C5D6" w14:textId="77777777" w:rsidR="00CF62F3" w:rsidRPr="008F7641" w:rsidRDefault="00CF62F3" w:rsidP="00CF62F3">
            <w:pPr>
              <w:jc w:val="center"/>
              <w:rPr>
                <w:rFonts w:ascii="Arial Narrow" w:hAnsi="Arial Narrow"/>
                <w:color w:val="FFFFFF"/>
              </w:rPr>
            </w:pPr>
          </w:p>
        </w:tc>
        <w:tc>
          <w:tcPr>
            <w:tcW w:w="5152" w:type="dxa"/>
            <w:tcBorders>
              <w:top w:val="thinThickSmallGap" w:sz="24" w:space="0" w:color="auto"/>
              <w:left w:val="nil"/>
              <w:right w:val="single" w:sz="8" w:space="0" w:color="auto"/>
            </w:tcBorders>
            <w:shd w:val="clear" w:color="auto" w:fill="595959"/>
            <w:vAlign w:val="center"/>
            <w:hideMark/>
          </w:tcPr>
          <w:p w14:paraId="33464F1A" w14:textId="77777777" w:rsidR="00CF62F3" w:rsidRPr="008F7641" w:rsidRDefault="00CF62F3" w:rsidP="00CF62F3">
            <w:pPr>
              <w:rPr>
                <w:rFonts w:ascii="Arial Narrow" w:hAnsi="Arial Narrow"/>
                <w:color w:val="FFFFFF"/>
              </w:rPr>
            </w:pPr>
            <w:r w:rsidRPr="008F7641">
              <w:rPr>
                <w:rFonts w:ascii="Arial Narrow" w:hAnsi="Arial Narrow"/>
                <w:color w:val="FFFFFF"/>
              </w:rPr>
              <w:t>Spring Break - no class</w:t>
            </w:r>
          </w:p>
        </w:tc>
        <w:tc>
          <w:tcPr>
            <w:tcW w:w="498" w:type="dxa"/>
            <w:tcBorders>
              <w:top w:val="thinThickSmallGap" w:sz="24" w:space="0" w:color="auto"/>
              <w:left w:val="nil"/>
              <w:right w:val="single" w:sz="4" w:space="0" w:color="auto"/>
            </w:tcBorders>
            <w:shd w:val="clear" w:color="auto" w:fill="auto"/>
            <w:textDirection w:val="tbRl"/>
            <w:vAlign w:val="center"/>
          </w:tcPr>
          <w:p w14:paraId="2B55604E" w14:textId="77777777" w:rsidR="00CF62F3" w:rsidRPr="008F7641" w:rsidRDefault="00CF62F3" w:rsidP="00050F30">
            <w:pPr>
              <w:ind w:left="113" w:right="113"/>
              <w:jc w:val="center"/>
              <w:rPr>
                <w:rFonts w:ascii="Arial Narrow" w:hAnsi="Arial Narrow"/>
                <w:color w:val="FFFFFF"/>
              </w:rPr>
            </w:pPr>
          </w:p>
        </w:tc>
        <w:tc>
          <w:tcPr>
            <w:tcW w:w="1361" w:type="dxa"/>
            <w:tcBorders>
              <w:top w:val="thinThickSmallGap" w:sz="24" w:space="0" w:color="auto"/>
              <w:left w:val="single" w:sz="4" w:space="0" w:color="auto"/>
              <w:right w:val="single" w:sz="24" w:space="0" w:color="auto"/>
            </w:tcBorders>
            <w:shd w:val="clear" w:color="auto" w:fill="auto"/>
            <w:vAlign w:val="center"/>
          </w:tcPr>
          <w:p w14:paraId="055C4B3C" w14:textId="77777777" w:rsidR="00CF62F3" w:rsidRPr="008F7641" w:rsidRDefault="00CF62F3" w:rsidP="00CF62F3">
            <w:pPr>
              <w:jc w:val="center"/>
              <w:rPr>
                <w:rFonts w:ascii="Arial Narrow" w:hAnsi="Arial Narrow"/>
                <w:color w:val="FFFFFF"/>
              </w:rPr>
            </w:pPr>
          </w:p>
        </w:tc>
      </w:tr>
      <w:tr w:rsidR="00104066" w:rsidRPr="00050F30" w14:paraId="5F78AF89" w14:textId="77777777" w:rsidTr="00590CFE">
        <w:trPr>
          <w:trHeight w:val="360"/>
          <w:jc w:val="center"/>
        </w:trPr>
        <w:tc>
          <w:tcPr>
            <w:tcW w:w="895" w:type="dxa"/>
            <w:tcBorders>
              <w:left w:val="single" w:sz="24" w:space="0" w:color="auto"/>
              <w:bottom w:val="single" w:sz="4" w:space="0" w:color="auto"/>
              <w:right w:val="single" w:sz="8" w:space="0" w:color="auto"/>
            </w:tcBorders>
            <w:shd w:val="clear" w:color="auto" w:fill="auto"/>
            <w:vAlign w:val="center"/>
          </w:tcPr>
          <w:p w14:paraId="76C14E5C" w14:textId="387A3A80" w:rsidR="00050F30" w:rsidRPr="00050F30" w:rsidRDefault="00FB6357" w:rsidP="00CF62F3">
            <w:pPr>
              <w:rPr>
                <w:rFonts w:ascii="Arial Narrow" w:hAnsi="Arial Narrow"/>
                <w:bCs/>
              </w:rPr>
            </w:pPr>
            <w:r>
              <w:rPr>
                <w:rFonts w:ascii="Arial Narrow" w:hAnsi="Arial Narrow"/>
              </w:rPr>
              <w:t>13</w:t>
            </w:r>
            <w:r w:rsidR="00050F30" w:rsidRPr="00050F30">
              <w:rPr>
                <w:rFonts w:ascii="Arial Narrow" w:hAnsi="Arial Narrow"/>
              </w:rPr>
              <w:t>-Mar</w:t>
            </w:r>
          </w:p>
        </w:tc>
        <w:tc>
          <w:tcPr>
            <w:tcW w:w="1041" w:type="dxa"/>
            <w:tcBorders>
              <w:left w:val="nil"/>
              <w:bottom w:val="single" w:sz="4" w:space="0" w:color="auto"/>
              <w:right w:val="single" w:sz="8" w:space="0" w:color="auto"/>
            </w:tcBorders>
            <w:shd w:val="clear" w:color="auto" w:fill="auto"/>
            <w:vAlign w:val="center"/>
          </w:tcPr>
          <w:p w14:paraId="70E812BC" w14:textId="77777777" w:rsidR="00050F30" w:rsidRPr="00050F30" w:rsidRDefault="00050F30" w:rsidP="00CF62F3">
            <w:pPr>
              <w:rPr>
                <w:rFonts w:ascii="Arial Narrow" w:hAnsi="Arial Narrow"/>
              </w:rPr>
            </w:pPr>
            <w:r w:rsidRPr="00050F30">
              <w:rPr>
                <w:rFonts w:ascii="Arial Narrow" w:hAnsi="Arial Narrow"/>
              </w:rPr>
              <w:t>Tues</w:t>
            </w:r>
          </w:p>
        </w:tc>
        <w:tc>
          <w:tcPr>
            <w:tcW w:w="1072" w:type="dxa"/>
            <w:tcBorders>
              <w:left w:val="single" w:sz="4" w:space="0" w:color="auto"/>
              <w:bottom w:val="single" w:sz="4" w:space="0" w:color="auto"/>
              <w:right w:val="single" w:sz="8" w:space="0" w:color="auto"/>
            </w:tcBorders>
            <w:shd w:val="clear" w:color="auto" w:fill="auto"/>
            <w:vAlign w:val="center"/>
          </w:tcPr>
          <w:p w14:paraId="1223A51E" w14:textId="77777777" w:rsidR="00050F30" w:rsidRPr="00050F30" w:rsidRDefault="00050F30" w:rsidP="00CF62F3">
            <w:pPr>
              <w:jc w:val="center"/>
              <w:rPr>
                <w:rFonts w:ascii="Arial Narrow" w:hAnsi="Arial Narrow"/>
              </w:rPr>
            </w:pPr>
            <w:r w:rsidRPr="00050F30">
              <w:rPr>
                <w:rFonts w:ascii="Arial Narrow" w:hAnsi="Arial Narrow"/>
              </w:rPr>
              <w:t>Ch 12</w:t>
            </w:r>
          </w:p>
        </w:tc>
        <w:tc>
          <w:tcPr>
            <w:tcW w:w="5152" w:type="dxa"/>
            <w:tcBorders>
              <w:left w:val="nil"/>
              <w:bottom w:val="single" w:sz="4" w:space="0" w:color="auto"/>
              <w:right w:val="single" w:sz="8" w:space="0" w:color="auto"/>
            </w:tcBorders>
            <w:shd w:val="clear" w:color="auto" w:fill="auto"/>
            <w:vAlign w:val="center"/>
          </w:tcPr>
          <w:p w14:paraId="7C823C3F" w14:textId="77777777" w:rsidR="00050F30" w:rsidRPr="00050F30" w:rsidRDefault="00050F30" w:rsidP="00CF62F3">
            <w:pPr>
              <w:rPr>
                <w:rFonts w:ascii="Arial Narrow" w:hAnsi="Arial Narrow"/>
                <w:bCs/>
              </w:rPr>
            </w:pPr>
            <w:r w:rsidRPr="00050F30">
              <w:rPr>
                <w:rFonts w:ascii="Arial Narrow" w:hAnsi="Arial Narrow"/>
              </w:rPr>
              <w:t>1-way Independent Groups ANOVA</w:t>
            </w:r>
          </w:p>
        </w:tc>
        <w:tc>
          <w:tcPr>
            <w:tcW w:w="498" w:type="dxa"/>
            <w:vMerge w:val="restart"/>
            <w:tcBorders>
              <w:left w:val="nil"/>
              <w:right w:val="single" w:sz="4" w:space="0" w:color="auto"/>
            </w:tcBorders>
            <w:shd w:val="clear" w:color="auto" w:fill="auto"/>
            <w:vAlign w:val="center"/>
          </w:tcPr>
          <w:p w14:paraId="2B4E409D" w14:textId="77777777" w:rsidR="00050F30" w:rsidRPr="00050F30" w:rsidRDefault="00104066" w:rsidP="00104066">
            <w:pPr>
              <w:jc w:val="center"/>
              <w:rPr>
                <w:rFonts w:ascii="Arial Narrow" w:hAnsi="Arial Narrow"/>
                <w:bCs/>
              </w:rPr>
            </w:pPr>
            <w:r>
              <w:rPr>
                <w:rFonts w:ascii="Arial Narrow" w:hAnsi="Arial Narrow"/>
                <w:bCs/>
              </w:rPr>
              <w:t>4</w:t>
            </w:r>
          </w:p>
        </w:tc>
        <w:tc>
          <w:tcPr>
            <w:tcW w:w="1361" w:type="dxa"/>
            <w:vMerge w:val="restart"/>
            <w:tcBorders>
              <w:left w:val="single" w:sz="4" w:space="0" w:color="auto"/>
              <w:right w:val="single" w:sz="24" w:space="0" w:color="auto"/>
            </w:tcBorders>
            <w:shd w:val="clear" w:color="auto" w:fill="auto"/>
            <w:vAlign w:val="center"/>
          </w:tcPr>
          <w:p w14:paraId="74118719" w14:textId="77777777" w:rsidR="00050F30" w:rsidRPr="00050F30" w:rsidRDefault="00104066" w:rsidP="00CF62F3">
            <w:pPr>
              <w:jc w:val="center"/>
              <w:rPr>
                <w:rFonts w:ascii="Arial Narrow" w:hAnsi="Arial Narrow"/>
                <w:bCs/>
              </w:rPr>
            </w:pPr>
            <w:r>
              <w:rPr>
                <w:rFonts w:ascii="Arial Narrow" w:hAnsi="Arial Narrow"/>
                <w:bCs/>
              </w:rPr>
              <w:t>ANOVA without Repeated Measures</w:t>
            </w:r>
          </w:p>
        </w:tc>
      </w:tr>
      <w:tr w:rsidR="00104066" w:rsidRPr="00050F30" w14:paraId="1412A728"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tcPr>
          <w:p w14:paraId="33F2F283" w14:textId="0E0777B3" w:rsidR="00050F30" w:rsidRPr="00050F30" w:rsidRDefault="00FB6357" w:rsidP="00CF62F3">
            <w:pPr>
              <w:rPr>
                <w:rFonts w:ascii="Arial Narrow" w:hAnsi="Arial Narrow"/>
                <w:bCs/>
              </w:rPr>
            </w:pPr>
            <w:r>
              <w:rPr>
                <w:rFonts w:ascii="Arial Narrow" w:hAnsi="Arial Narrow"/>
              </w:rPr>
              <w:t>15</w:t>
            </w:r>
            <w:r w:rsidR="00050F30" w:rsidRPr="00050F30">
              <w:rPr>
                <w:rFonts w:ascii="Arial Narrow" w:hAnsi="Arial Narrow"/>
              </w:rPr>
              <w:t>-Mar</w:t>
            </w:r>
          </w:p>
        </w:tc>
        <w:tc>
          <w:tcPr>
            <w:tcW w:w="1041" w:type="dxa"/>
            <w:tcBorders>
              <w:top w:val="single" w:sz="4" w:space="0" w:color="auto"/>
              <w:left w:val="nil"/>
              <w:bottom w:val="single" w:sz="4" w:space="0" w:color="auto"/>
              <w:right w:val="single" w:sz="8" w:space="0" w:color="auto"/>
            </w:tcBorders>
            <w:shd w:val="clear" w:color="auto" w:fill="auto"/>
            <w:vAlign w:val="center"/>
          </w:tcPr>
          <w:p w14:paraId="0A4E59F8" w14:textId="77777777" w:rsidR="00050F30" w:rsidRPr="00050F30" w:rsidRDefault="00050F30" w:rsidP="00CF62F3">
            <w:pPr>
              <w:jc w:val="right"/>
              <w:rPr>
                <w:rFonts w:ascii="Arial Narrow" w:hAnsi="Arial Narrow"/>
              </w:rPr>
            </w:pPr>
            <w:proofErr w:type="spellStart"/>
            <w:r w:rsidRPr="00050F30">
              <w:rPr>
                <w:rFonts w:ascii="Arial Narrow" w:hAnsi="Arial Narrow"/>
              </w:rPr>
              <w:t>Thur</w:t>
            </w:r>
            <w:proofErr w:type="spellEnd"/>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tcPr>
          <w:p w14:paraId="7ADE326B" w14:textId="77777777" w:rsidR="00050F30" w:rsidRPr="00050F30" w:rsidRDefault="00050F30" w:rsidP="00CF62F3">
            <w:pPr>
              <w:jc w:val="center"/>
              <w:rPr>
                <w:rFonts w:ascii="Arial Narrow" w:hAnsi="Arial Narrow"/>
              </w:rPr>
            </w:pPr>
            <w:r w:rsidRPr="00050F30">
              <w:rPr>
                <w:rFonts w:ascii="Arial Narrow" w:hAnsi="Arial Narrow"/>
              </w:rPr>
              <w:t>Ch 13</w:t>
            </w:r>
          </w:p>
        </w:tc>
        <w:tc>
          <w:tcPr>
            <w:tcW w:w="5152" w:type="dxa"/>
            <w:vMerge w:val="restart"/>
            <w:tcBorders>
              <w:top w:val="single" w:sz="4" w:space="0" w:color="auto"/>
              <w:left w:val="nil"/>
              <w:right w:val="single" w:sz="8" w:space="0" w:color="auto"/>
            </w:tcBorders>
            <w:shd w:val="clear" w:color="auto" w:fill="auto"/>
            <w:vAlign w:val="center"/>
          </w:tcPr>
          <w:p w14:paraId="39411CF8" w14:textId="77777777" w:rsidR="00050F30" w:rsidRPr="00050F30" w:rsidRDefault="00050F30" w:rsidP="00CF62F3">
            <w:pPr>
              <w:rPr>
                <w:rFonts w:ascii="Arial Narrow" w:hAnsi="Arial Narrow"/>
                <w:bCs/>
              </w:rPr>
            </w:pPr>
            <w:r w:rsidRPr="00050F30">
              <w:rPr>
                <w:rFonts w:ascii="Arial Narrow" w:hAnsi="Arial Narrow"/>
              </w:rPr>
              <w:t>Multiple Comparisons</w:t>
            </w:r>
          </w:p>
        </w:tc>
        <w:tc>
          <w:tcPr>
            <w:tcW w:w="498" w:type="dxa"/>
            <w:vMerge/>
            <w:tcBorders>
              <w:left w:val="nil"/>
              <w:right w:val="single" w:sz="4" w:space="0" w:color="auto"/>
            </w:tcBorders>
            <w:shd w:val="clear" w:color="auto" w:fill="auto"/>
            <w:textDirection w:val="tbRl"/>
            <w:vAlign w:val="center"/>
          </w:tcPr>
          <w:p w14:paraId="120137BA" w14:textId="77777777" w:rsidR="00050F30" w:rsidRPr="00050F30" w:rsidRDefault="00050F30" w:rsidP="00050F30">
            <w:pPr>
              <w:ind w:left="113" w:right="113"/>
              <w:jc w:val="center"/>
              <w:rPr>
                <w:rFonts w:ascii="Arial Narrow" w:hAnsi="Arial Narrow"/>
                <w:bCs/>
              </w:rPr>
            </w:pPr>
          </w:p>
        </w:tc>
        <w:tc>
          <w:tcPr>
            <w:tcW w:w="1361" w:type="dxa"/>
            <w:vMerge/>
            <w:tcBorders>
              <w:left w:val="single" w:sz="4" w:space="0" w:color="auto"/>
              <w:right w:val="single" w:sz="24" w:space="0" w:color="auto"/>
            </w:tcBorders>
            <w:shd w:val="clear" w:color="auto" w:fill="auto"/>
            <w:vAlign w:val="center"/>
          </w:tcPr>
          <w:p w14:paraId="53C3A80C" w14:textId="77777777" w:rsidR="00050F30" w:rsidRPr="00050F30" w:rsidRDefault="00050F30" w:rsidP="00CF62F3">
            <w:pPr>
              <w:jc w:val="center"/>
              <w:rPr>
                <w:rFonts w:ascii="Arial Narrow" w:hAnsi="Arial Narrow"/>
                <w:bCs/>
              </w:rPr>
            </w:pPr>
          </w:p>
        </w:tc>
      </w:tr>
      <w:tr w:rsidR="00104066" w:rsidRPr="00050F30" w14:paraId="77F8B5E4"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2AA3785C" w14:textId="275EF4CB" w:rsidR="00050F30" w:rsidRPr="00050F30" w:rsidRDefault="00FB6357" w:rsidP="00CF62F3">
            <w:pPr>
              <w:rPr>
                <w:rFonts w:ascii="Arial Narrow" w:hAnsi="Arial Narrow"/>
                <w:bCs/>
              </w:rPr>
            </w:pPr>
            <w:r>
              <w:rPr>
                <w:rFonts w:ascii="Arial Narrow" w:hAnsi="Arial Narrow"/>
              </w:rPr>
              <w:t>20</w:t>
            </w:r>
            <w:r w:rsidR="00050F30" w:rsidRPr="00050F30">
              <w:rPr>
                <w:rFonts w:ascii="Arial Narrow" w:hAnsi="Arial Narrow"/>
              </w:rPr>
              <w:t>-Mar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5C4D1831" w14:textId="77777777" w:rsidR="00050F30" w:rsidRPr="00050F30" w:rsidRDefault="00050F30" w:rsidP="00CF62F3">
            <w:pPr>
              <w:rPr>
                <w:rFonts w:ascii="Arial Narrow" w:hAnsi="Arial Narrow"/>
                <w:bCs/>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14A6078A" w14:textId="77777777" w:rsidR="00050F30" w:rsidRPr="00050F30" w:rsidRDefault="00050F30" w:rsidP="00CF62F3">
            <w:pPr>
              <w:jc w:val="center"/>
              <w:rPr>
                <w:rFonts w:ascii="Arial Narrow" w:hAnsi="Arial Narrow"/>
                <w:bCs/>
              </w:rPr>
            </w:pPr>
          </w:p>
        </w:tc>
        <w:tc>
          <w:tcPr>
            <w:tcW w:w="5152" w:type="dxa"/>
            <w:vMerge/>
            <w:tcBorders>
              <w:left w:val="nil"/>
              <w:bottom w:val="single" w:sz="4" w:space="0" w:color="auto"/>
              <w:right w:val="single" w:sz="8" w:space="0" w:color="auto"/>
            </w:tcBorders>
            <w:shd w:val="clear" w:color="auto" w:fill="auto"/>
            <w:vAlign w:val="center"/>
            <w:hideMark/>
          </w:tcPr>
          <w:p w14:paraId="407BF6A6" w14:textId="77777777" w:rsidR="00050F30" w:rsidRPr="00050F30" w:rsidRDefault="00050F30" w:rsidP="00CF62F3">
            <w:pPr>
              <w:rPr>
                <w:rFonts w:ascii="Arial Narrow" w:hAnsi="Arial Narrow"/>
                <w:bCs/>
              </w:rPr>
            </w:pPr>
          </w:p>
        </w:tc>
        <w:tc>
          <w:tcPr>
            <w:tcW w:w="498" w:type="dxa"/>
            <w:vMerge/>
            <w:tcBorders>
              <w:left w:val="nil"/>
              <w:right w:val="single" w:sz="4" w:space="0" w:color="auto"/>
            </w:tcBorders>
            <w:shd w:val="clear" w:color="auto" w:fill="auto"/>
            <w:textDirection w:val="tbRl"/>
            <w:vAlign w:val="center"/>
          </w:tcPr>
          <w:p w14:paraId="6EB21D03" w14:textId="77777777" w:rsidR="00050F30" w:rsidRPr="00050F30" w:rsidRDefault="00050F30" w:rsidP="00050F30">
            <w:pPr>
              <w:ind w:left="113" w:right="113"/>
              <w:jc w:val="center"/>
              <w:rPr>
                <w:rFonts w:ascii="Arial Narrow" w:hAnsi="Arial Narrow"/>
                <w:bCs/>
              </w:rPr>
            </w:pPr>
          </w:p>
        </w:tc>
        <w:tc>
          <w:tcPr>
            <w:tcW w:w="1361" w:type="dxa"/>
            <w:vMerge/>
            <w:tcBorders>
              <w:left w:val="single" w:sz="4" w:space="0" w:color="auto"/>
              <w:right w:val="single" w:sz="24" w:space="0" w:color="auto"/>
            </w:tcBorders>
            <w:shd w:val="clear" w:color="auto" w:fill="auto"/>
            <w:vAlign w:val="center"/>
          </w:tcPr>
          <w:p w14:paraId="420FECB5" w14:textId="77777777" w:rsidR="00050F30" w:rsidRPr="00050F30" w:rsidRDefault="00050F30" w:rsidP="00CF62F3">
            <w:pPr>
              <w:jc w:val="center"/>
              <w:rPr>
                <w:rFonts w:ascii="Arial Narrow" w:hAnsi="Arial Narrow"/>
                <w:bCs/>
              </w:rPr>
            </w:pPr>
          </w:p>
        </w:tc>
      </w:tr>
      <w:tr w:rsidR="00104066" w:rsidRPr="00050F30" w14:paraId="526C3461"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1B66D960" w14:textId="744F823B" w:rsidR="00050F30" w:rsidRPr="00050F30" w:rsidRDefault="00FB6357" w:rsidP="00CF62F3">
            <w:pPr>
              <w:rPr>
                <w:rFonts w:ascii="Arial Narrow" w:hAnsi="Arial Narrow"/>
              </w:rPr>
            </w:pPr>
            <w:r>
              <w:rPr>
                <w:rFonts w:ascii="Arial Narrow" w:hAnsi="Arial Narrow"/>
              </w:rPr>
              <w:t>22</w:t>
            </w:r>
            <w:r w:rsidR="00050F30" w:rsidRPr="00050F30">
              <w:rPr>
                <w:rFonts w:ascii="Arial Narrow" w:hAnsi="Arial Narrow"/>
              </w:rPr>
              <w:t>-Mar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53AE00EE" w14:textId="77777777" w:rsidR="00050F30" w:rsidRPr="00050F30" w:rsidRDefault="00050F30" w:rsidP="00CF62F3">
            <w:pPr>
              <w:jc w:val="right"/>
              <w:rPr>
                <w:rFonts w:ascii="Arial Narrow" w:hAnsi="Arial Narrow"/>
              </w:rPr>
            </w:pPr>
            <w:proofErr w:type="spellStart"/>
            <w:r w:rsidRPr="00050F30">
              <w:rPr>
                <w:rFonts w:ascii="Arial Narrow" w:hAnsi="Arial Narrow"/>
                <w:bCs/>
              </w:rPr>
              <w:t>Thur</w:t>
            </w:r>
            <w:proofErr w:type="spellEnd"/>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5566881F" w14:textId="77777777" w:rsidR="00050F30" w:rsidRPr="00050F30" w:rsidRDefault="00050F30" w:rsidP="00CF62F3">
            <w:pPr>
              <w:jc w:val="center"/>
              <w:rPr>
                <w:rFonts w:ascii="Arial Narrow" w:hAnsi="Arial Narrow"/>
              </w:rPr>
            </w:pPr>
            <w:r w:rsidRPr="00050F30">
              <w:rPr>
                <w:rFonts w:ascii="Arial Narrow" w:hAnsi="Arial Narrow"/>
              </w:rPr>
              <w:t>Ch 14 </w:t>
            </w:r>
          </w:p>
        </w:tc>
        <w:tc>
          <w:tcPr>
            <w:tcW w:w="5152" w:type="dxa"/>
            <w:vMerge w:val="restart"/>
            <w:tcBorders>
              <w:top w:val="single" w:sz="4" w:space="0" w:color="auto"/>
              <w:left w:val="nil"/>
              <w:right w:val="single" w:sz="8" w:space="0" w:color="auto"/>
            </w:tcBorders>
            <w:shd w:val="clear" w:color="auto" w:fill="auto"/>
            <w:vAlign w:val="center"/>
          </w:tcPr>
          <w:p w14:paraId="5980E90C" w14:textId="77777777" w:rsidR="00050F30" w:rsidRPr="00050F30" w:rsidRDefault="00050F30" w:rsidP="00CF62F3">
            <w:pPr>
              <w:rPr>
                <w:rFonts w:ascii="Arial Narrow" w:hAnsi="Arial Narrow"/>
              </w:rPr>
            </w:pPr>
            <w:r w:rsidRPr="00050F30">
              <w:rPr>
                <w:rFonts w:ascii="Arial Narrow" w:hAnsi="Arial Narrow"/>
              </w:rPr>
              <w:t>2-way ANOVA</w:t>
            </w:r>
          </w:p>
        </w:tc>
        <w:tc>
          <w:tcPr>
            <w:tcW w:w="498" w:type="dxa"/>
            <w:vMerge/>
            <w:tcBorders>
              <w:left w:val="nil"/>
              <w:right w:val="single" w:sz="4" w:space="0" w:color="auto"/>
            </w:tcBorders>
            <w:shd w:val="clear" w:color="auto" w:fill="auto"/>
            <w:textDirection w:val="tbRl"/>
            <w:vAlign w:val="center"/>
          </w:tcPr>
          <w:p w14:paraId="41795EC1" w14:textId="77777777" w:rsidR="00050F30" w:rsidRPr="00050F30" w:rsidRDefault="00050F30" w:rsidP="00CF62F3">
            <w:pPr>
              <w:ind w:left="113" w:right="113"/>
              <w:jc w:val="center"/>
              <w:rPr>
                <w:rFonts w:ascii="Arial Narrow" w:hAnsi="Arial Narrow"/>
              </w:rPr>
            </w:pPr>
          </w:p>
        </w:tc>
        <w:tc>
          <w:tcPr>
            <w:tcW w:w="1361" w:type="dxa"/>
            <w:vMerge/>
            <w:tcBorders>
              <w:left w:val="single" w:sz="4" w:space="0" w:color="auto"/>
              <w:right w:val="single" w:sz="24" w:space="0" w:color="auto"/>
            </w:tcBorders>
            <w:shd w:val="clear" w:color="auto" w:fill="auto"/>
            <w:vAlign w:val="center"/>
          </w:tcPr>
          <w:p w14:paraId="6834F371" w14:textId="77777777" w:rsidR="00050F30" w:rsidRPr="00050F30" w:rsidRDefault="00050F30" w:rsidP="00CF62F3">
            <w:pPr>
              <w:jc w:val="center"/>
              <w:rPr>
                <w:rFonts w:ascii="Arial Narrow" w:hAnsi="Arial Narrow"/>
              </w:rPr>
            </w:pPr>
          </w:p>
        </w:tc>
      </w:tr>
      <w:tr w:rsidR="00104066" w:rsidRPr="00050F30" w14:paraId="281986E8"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1C225085" w14:textId="345CAC61" w:rsidR="00050F30" w:rsidRPr="00050F30" w:rsidRDefault="00FB6357" w:rsidP="00CF62F3">
            <w:pPr>
              <w:rPr>
                <w:rFonts w:ascii="Arial Narrow" w:hAnsi="Arial Narrow"/>
              </w:rPr>
            </w:pPr>
            <w:r>
              <w:rPr>
                <w:rFonts w:ascii="Arial Narrow" w:hAnsi="Arial Narrow"/>
              </w:rPr>
              <w:t>27</w:t>
            </w:r>
            <w:r w:rsidR="00050F30" w:rsidRPr="00050F30">
              <w:rPr>
                <w:rFonts w:ascii="Arial Narrow" w:hAnsi="Arial Narrow"/>
              </w:rPr>
              <w:t>-Mar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6B77CBA4" w14:textId="77777777" w:rsidR="00050F30" w:rsidRPr="00050F30" w:rsidRDefault="00050F30" w:rsidP="00CF62F3">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6DCC3DCC" w14:textId="77777777" w:rsidR="00050F30" w:rsidRPr="00050F30" w:rsidRDefault="00050F30" w:rsidP="00CF62F3">
            <w:pPr>
              <w:jc w:val="center"/>
              <w:rPr>
                <w:rFonts w:ascii="Arial Narrow" w:hAnsi="Arial Narrow"/>
              </w:rPr>
            </w:pPr>
            <w:r w:rsidRPr="00050F30">
              <w:rPr>
                <w:rFonts w:ascii="Arial Narrow" w:hAnsi="Arial Narrow"/>
                <w:bCs/>
              </w:rPr>
              <w:t> </w:t>
            </w:r>
          </w:p>
        </w:tc>
        <w:tc>
          <w:tcPr>
            <w:tcW w:w="5152" w:type="dxa"/>
            <w:vMerge/>
            <w:tcBorders>
              <w:left w:val="nil"/>
              <w:bottom w:val="single" w:sz="4" w:space="0" w:color="auto"/>
              <w:right w:val="single" w:sz="8" w:space="0" w:color="auto"/>
            </w:tcBorders>
            <w:shd w:val="clear" w:color="auto" w:fill="auto"/>
            <w:vAlign w:val="center"/>
          </w:tcPr>
          <w:p w14:paraId="4F6BB89D" w14:textId="77777777" w:rsidR="00050F30" w:rsidRPr="00050F30" w:rsidRDefault="00050F30" w:rsidP="00CF62F3">
            <w:pPr>
              <w:rPr>
                <w:rFonts w:ascii="Arial Narrow" w:hAnsi="Arial Narrow"/>
              </w:rPr>
            </w:pPr>
          </w:p>
        </w:tc>
        <w:tc>
          <w:tcPr>
            <w:tcW w:w="498" w:type="dxa"/>
            <w:vMerge/>
            <w:tcBorders>
              <w:left w:val="nil"/>
              <w:bottom w:val="single" w:sz="4" w:space="0" w:color="auto"/>
              <w:right w:val="single" w:sz="4" w:space="0" w:color="auto"/>
            </w:tcBorders>
            <w:shd w:val="clear" w:color="auto" w:fill="auto"/>
            <w:textDirection w:val="tbRl"/>
            <w:vAlign w:val="center"/>
          </w:tcPr>
          <w:p w14:paraId="72964276" w14:textId="77777777" w:rsidR="00050F30" w:rsidRPr="00050F30" w:rsidRDefault="00050F30" w:rsidP="00CF62F3">
            <w:pPr>
              <w:ind w:left="113" w:right="113"/>
              <w:jc w:val="center"/>
              <w:rPr>
                <w:rFonts w:ascii="Arial Narrow" w:hAnsi="Arial Narrow"/>
              </w:rPr>
            </w:pPr>
          </w:p>
        </w:tc>
        <w:tc>
          <w:tcPr>
            <w:tcW w:w="1361" w:type="dxa"/>
            <w:vMerge/>
            <w:tcBorders>
              <w:left w:val="single" w:sz="4" w:space="0" w:color="auto"/>
              <w:bottom w:val="single" w:sz="4" w:space="0" w:color="auto"/>
              <w:right w:val="single" w:sz="24" w:space="0" w:color="auto"/>
            </w:tcBorders>
            <w:shd w:val="clear" w:color="auto" w:fill="auto"/>
            <w:vAlign w:val="center"/>
          </w:tcPr>
          <w:p w14:paraId="0980AA7F" w14:textId="77777777" w:rsidR="00050F30" w:rsidRPr="00050F30" w:rsidRDefault="00050F30" w:rsidP="00CF62F3">
            <w:pPr>
              <w:jc w:val="center"/>
              <w:rPr>
                <w:rFonts w:ascii="Arial Narrow" w:hAnsi="Arial Narrow"/>
              </w:rPr>
            </w:pPr>
          </w:p>
        </w:tc>
      </w:tr>
      <w:tr w:rsidR="00104066" w:rsidRPr="00050F30" w14:paraId="57838844" w14:textId="77777777" w:rsidTr="008F7641">
        <w:trPr>
          <w:cantSplit/>
          <w:trHeight w:val="360"/>
          <w:jc w:val="center"/>
        </w:trPr>
        <w:tc>
          <w:tcPr>
            <w:tcW w:w="895" w:type="dxa"/>
            <w:tcBorders>
              <w:top w:val="single" w:sz="4" w:space="0" w:color="auto"/>
              <w:left w:val="single" w:sz="24" w:space="0" w:color="auto"/>
              <w:bottom w:val="thinThickSmallGap" w:sz="24" w:space="0" w:color="auto"/>
              <w:right w:val="single" w:sz="8" w:space="0" w:color="auto"/>
            </w:tcBorders>
            <w:shd w:val="clear" w:color="auto" w:fill="A6A6A6"/>
            <w:vAlign w:val="center"/>
            <w:hideMark/>
          </w:tcPr>
          <w:p w14:paraId="765931AB" w14:textId="5FE6FA46" w:rsidR="00CF62F3" w:rsidRPr="00050F30" w:rsidRDefault="00FB6357" w:rsidP="00CF62F3">
            <w:pPr>
              <w:rPr>
                <w:rFonts w:ascii="Arial Narrow" w:hAnsi="Arial Narrow"/>
              </w:rPr>
            </w:pPr>
            <w:r>
              <w:rPr>
                <w:rFonts w:ascii="Arial Narrow" w:hAnsi="Arial Narrow"/>
                <w:bCs/>
              </w:rPr>
              <w:t>29</w:t>
            </w:r>
            <w:r w:rsidR="00CF62F3" w:rsidRPr="00050F30">
              <w:rPr>
                <w:rFonts w:ascii="Arial Narrow" w:hAnsi="Arial Narrow"/>
                <w:bCs/>
              </w:rPr>
              <w:t>-Mar</w:t>
            </w:r>
          </w:p>
        </w:tc>
        <w:tc>
          <w:tcPr>
            <w:tcW w:w="1041" w:type="dxa"/>
            <w:tcBorders>
              <w:top w:val="single" w:sz="4" w:space="0" w:color="auto"/>
              <w:left w:val="nil"/>
              <w:bottom w:val="thinThickSmallGap" w:sz="24" w:space="0" w:color="auto"/>
              <w:right w:val="single" w:sz="8" w:space="0" w:color="auto"/>
            </w:tcBorders>
            <w:shd w:val="clear" w:color="auto" w:fill="A6A6A6"/>
            <w:vAlign w:val="center"/>
            <w:hideMark/>
          </w:tcPr>
          <w:p w14:paraId="56D36096" w14:textId="77777777" w:rsidR="00CF62F3" w:rsidRPr="00050F30" w:rsidRDefault="00CF62F3" w:rsidP="00CF62F3">
            <w:pPr>
              <w:jc w:val="right"/>
              <w:rPr>
                <w:rFonts w:ascii="Arial Narrow" w:hAnsi="Arial Narrow"/>
              </w:rPr>
            </w:pPr>
            <w:proofErr w:type="spellStart"/>
            <w:r w:rsidRPr="00050F30">
              <w:rPr>
                <w:rFonts w:ascii="Arial Narrow" w:hAnsi="Arial Narrow"/>
              </w:rPr>
              <w:t>Thur</w:t>
            </w:r>
            <w:proofErr w:type="spellEnd"/>
          </w:p>
        </w:tc>
        <w:tc>
          <w:tcPr>
            <w:tcW w:w="1072" w:type="dxa"/>
            <w:tcBorders>
              <w:top w:val="single" w:sz="4" w:space="0" w:color="auto"/>
              <w:left w:val="single" w:sz="4" w:space="0" w:color="auto"/>
              <w:bottom w:val="thinThickSmallGap" w:sz="24" w:space="0" w:color="auto"/>
            </w:tcBorders>
            <w:shd w:val="clear" w:color="auto" w:fill="A6A6A6"/>
            <w:vAlign w:val="center"/>
            <w:hideMark/>
          </w:tcPr>
          <w:p w14:paraId="062D30E3" w14:textId="77777777" w:rsidR="00CF62F3" w:rsidRPr="00050F30" w:rsidRDefault="00CF62F3" w:rsidP="00CF62F3">
            <w:pPr>
              <w:jc w:val="center"/>
              <w:rPr>
                <w:rFonts w:ascii="Arial Narrow" w:hAnsi="Arial Narrow"/>
              </w:rPr>
            </w:pPr>
          </w:p>
        </w:tc>
        <w:tc>
          <w:tcPr>
            <w:tcW w:w="5152" w:type="dxa"/>
            <w:tcBorders>
              <w:top w:val="single" w:sz="4" w:space="0" w:color="auto"/>
              <w:bottom w:val="thinThickSmallGap" w:sz="24" w:space="0" w:color="auto"/>
            </w:tcBorders>
            <w:shd w:val="clear" w:color="auto" w:fill="A6A6A6"/>
            <w:vAlign w:val="center"/>
          </w:tcPr>
          <w:p w14:paraId="0EB93881" w14:textId="77777777" w:rsidR="00CF62F3" w:rsidRPr="00050F30" w:rsidRDefault="00050F30" w:rsidP="00CF62F3">
            <w:pPr>
              <w:jc w:val="right"/>
              <w:rPr>
                <w:rFonts w:ascii="Arial Narrow" w:hAnsi="Arial Narrow"/>
              </w:rPr>
            </w:pPr>
            <w:r w:rsidRPr="00050F30">
              <w:rPr>
                <w:rFonts w:ascii="Arial Narrow" w:hAnsi="Arial Narrow"/>
              </w:rPr>
              <w:t>EXAM</w:t>
            </w:r>
            <w:r w:rsidR="00CF62F3" w:rsidRPr="00050F30">
              <w:rPr>
                <w:rFonts w:ascii="Arial Narrow" w:hAnsi="Arial Narrow"/>
              </w:rPr>
              <w:t xml:space="preserve"> 4</w:t>
            </w:r>
          </w:p>
        </w:tc>
        <w:tc>
          <w:tcPr>
            <w:tcW w:w="498" w:type="dxa"/>
            <w:tcBorders>
              <w:top w:val="single" w:sz="4" w:space="0" w:color="auto"/>
              <w:bottom w:val="thinThickSmallGap" w:sz="24" w:space="0" w:color="auto"/>
            </w:tcBorders>
            <w:shd w:val="clear" w:color="auto" w:fill="A6A6A6"/>
            <w:textDirection w:val="tbRl"/>
            <w:vAlign w:val="center"/>
          </w:tcPr>
          <w:p w14:paraId="72B95DA4" w14:textId="77777777" w:rsidR="00CF62F3" w:rsidRPr="00050F30" w:rsidRDefault="00CF62F3" w:rsidP="00050F30">
            <w:pPr>
              <w:ind w:left="113" w:right="113"/>
              <w:jc w:val="center"/>
              <w:rPr>
                <w:rFonts w:ascii="Arial Narrow" w:hAnsi="Arial Narrow"/>
              </w:rPr>
            </w:pPr>
          </w:p>
        </w:tc>
        <w:tc>
          <w:tcPr>
            <w:tcW w:w="1361" w:type="dxa"/>
            <w:tcBorders>
              <w:top w:val="single" w:sz="4" w:space="0" w:color="auto"/>
              <w:bottom w:val="thinThickSmallGap" w:sz="24" w:space="0" w:color="auto"/>
              <w:right w:val="single" w:sz="24" w:space="0" w:color="auto"/>
            </w:tcBorders>
            <w:shd w:val="clear" w:color="auto" w:fill="A6A6A6"/>
            <w:vAlign w:val="center"/>
          </w:tcPr>
          <w:p w14:paraId="4C4A3FEF" w14:textId="77777777" w:rsidR="00CF62F3" w:rsidRPr="00050F30" w:rsidRDefault="00050F30" w:rsidP="00CF62F3">
            <w:pPr>
              <w:jc w:val="center"/>
              <w:rPr>
                <w:rFonts w:ascii="Arial Narrow" w:hAnsi="Arial Narrow"/>
              </w:rPr>
            </w:pPr>
            <w:r w:rsidRPr="00050F30">
              <w:rPr>
                <w:rFonts w:ascii="Arial Narrow" w:hAnsi="Arial Narrow"/>
              </w:rPr>
              <w:t>HW 4</w:t>
            </w:r>
          </w:p>
        </w:tc>
      </w:tr>
      <w:tr w:rsidR="00104066" w:rsidRPr="00050F30" w14:paraId="3BAE04CE" w14:textId="77777777" w:rsidTr="00104066">
        <w:trPr>
          <w:trHeight w:val="360"/>
          <w:jc w:val="center"/>
        </w:trPr>
        <w:tc>
          <w:tcPr>
            <w:tcW w:w="895" w:type="dxa"/>
            <w:tcBorders>
              <w:top w:val="thinThickSmallGap" w:sz="24" w:space="0" w:color="auto"/>
              <w:left w:val="single" w:sz="24" w:space="0" w:color="auto"/>
              <w:bottom w:val="single" w:sz="4" w:space="0" w:color="auto"/>
              <w:right w:val="single" w:sz="8" w:space="0" w:color="auto"/>
            </w:tcBorders>
            <w:shd w:val="clear" w:color="auto" w:fill="auto"/>
            <w:vAlign w:val="center"/>
            <w:hideMark/>
          </w:tcPr>
          <w:p w14:paraId="6C0F8DBD" w14:textId="43DADD0E" w:rsidR="00050F30" w:rsidRPr="00050F30" w:rsidRDefault="00FB6357" w:rsidP="00CF62F3">
            <w:pPr>
              <w:jc w:val="right"/>
              <w:rPr>
                <w:rFonts w:ascii="Arial Narrow" w:hAnsi="Arial Narrow"/>
              </w:rPr>
            </w:pPr>
            <w:r>
              <w:rPr>
                <w:rFonts w:ascii="Arial Narrow" w:hAnsi="Arial Narrow"/>
              </w:rPr>
              <w:t>03</w:t>
            </w:r>
            <w:r w:rsidR="00050F30" w:rsidRPr="00050F30">
              <w:rPr>
                <w:rFonts w:ascii="Arial Narrow" w:hAnsi="Arial Narrow"/>
              </w:rPr>
              <w:t>-Apr</w:t>
            </w:r>
          </w:p>
        </w:tc>
        <w:tc>
          <w:tcPr>
            <w:tcW w:w="1041" w:type="dxa"/>
            <w:tcBorders>
              <w:top w:val="thinThickSmallGap" w:sz="24" w:space="0" w:color="auto"/>
              <w:left w:val="nil"/>
              <w:bottom w:val="single" w:sz="4" w:space="0" w:color="auto"/>
              <w:right w:val="single" w:sz="8" w:space="0" w:color="auto"/>
            </w:tcBorders>
            <w:shd w:val="clear" w:color="auto" w:fill="auto"/>
            <w:vAlign w:val="center"/>
            <w:hideMark/>
          </w:tcPr>
          <w:p w14:paraId="2BBD8139" w14:textId="77777777" w:rsidR="00050F30" w:rsidRPr="00050F30" w:rsidRDefault="00050F30" w:rsidP="00CF62F3">
            <w:pPr>
              <w:rPr>
                <w:rFonts w:ascii="Arial Narrow" w:hAnsi="Arial Narrow"/>
              </w:rPr>
            </w:pPr>
            <w:r w:rsidRPr="00050F30">
              <w:rPr>
                <w:rFonts w:ascii="Arial Narrow" w:hAnsi="Arial Narrow"/>
              </w:rPr>
              <w:t>Tues</w:t>
            </w:r>
          </w:p>
        </w:tc>
        <w:tc>
          <w:tcPr>
            <w:tcW w:w="1072" w:type="dxa"/>
            <w:tcBorders>
              <w:top w:val="thinThickSmallGap" w:sz="24" w:space="0" w:color="auto"/>
              <w:left w:val="single" w:sz="4" w:space="0" w:color="auto"/>
              <w:bottom w:val="single" w:sz="4" w:space="0" w:color="auto"/>
              <w:right w:val="single" w:sz="8" w:space="0" w:color="auto"/>
            </w:tcBorders>
            <w:shd w:val="clear" w:color="auto" w:fill="auto"/>
            <w:vAlign w:val="center"/>
            <w:hideMark/>
          </w:tcPr>
          <w:p w14:paraId="20134166" w14:textId="77777777" w:rsidR="00050F30" w:rsidRPr="00050F30" w:rsidRDefault="00050F30" w:rsidP="00CF62F3">
            <w:pPr>
              <w:jc w:val="center"/>
              <w:rPr>
                <w:rFonts w:ascii="Arial Narrow" w:hAnsi="Arial Narrow"/>
              </w:rPr>
            </w:pPr>
            <w:r w:rsidRPr="00050F30">
              <w:rPr>
                <w:rFonts w:ascii="Arial Narrow" w:hAnsi="Arial Narrow"/>
              </w:rPr>
              <w:t>Ch 15 </w:t>
            </w:r>
          </w:p>
        </w:tc>
        <w:tc>
          <w:tcPr>
            <w:tcW w:w="5152" w:type="dxa"/>
            <w:vMerge w:val="restart"/>
            <w:tcBorders>
              <w:top w:val="thinThickSmallGap" w:sz="24" w:space="0" w:color="auto"/>
              <w:left w:val="nil"/>
              <w:right w:val="single" w:sz="8" w:space="0" w:color="auto"/>
            </w:tcBorders>
            <w:shd w:val="clear" w:color="auto" w:fill="auto"/>
            <w:vAlign w:val="center"/>
          </w:tcPr>
          <w:p w14:paraId="1DC0A9CB" w14:textId="77777777" w:rsidR="00050F30" w:rsidRPr="00050F30" w:rsidRDefault="00050F30" w:rsidP="00CF62F3">
            <w:pPr>
              <w:rPr>
                <w:rFonts w:ascii="Arial Narrow" w:hAnsi="Arial Narrow"/>
              </w:rPr>
            </w:pPr>
            <w:r w:rsidRPr="00050F30">
              <w:rPr>
                <w:rFonts w:ascii="Arial Narrow" w:hAnsi="Arial Narrow"/>
              </w:rPr>
              <w:t>Repeated Measures ANOVA</w:t>
            </w:r>
          </w:p>
        </w:tc>
        <w:tc>
          <w:tcPr>
            <w:tcW w:w="498" w:type="dxa"/>
            <w:vMerge w:val="restart"/>
            <w:tcBorders>
              <w:top w:val="thinThickSmallGap" w:sz="24" w:space="0" w:color="auto"/>
              <w:left w:val="nil"/>
              <w:right w:val="single" w:sz="4" w:space="0" w:color="auto"/>
            </w:tcBorders>
            <w:shd w:val="clear" w:color="auto" w:fill="auto"/>
            <w:vAlign w:val="center"/>
          </w:tcPr>
          <w:p w14:paraId="033E8C05" w14:textId="77777777" w:rsidR="00050F30" w:rsidRPr="00050F30" w:rsidRDefault="00104066" w:rsidP="00104066">
            <w:pPr>
              <w:jc w:val="center"/>
              <w:rPr>
                <w:rFonts w:ascii="Arial Narrow" w:hAnsi="Arial Narrow"/>
              </w:rPr>
            </w:pPr>
            <w:r>
              <w:rPr>
                <w:rFonts w:ascii="Arial Narrow" w:hAnsi="Arial Narrow"/>
              </w:rPr>
              <w:t>5</w:t>
            </w:r>
          </w:p>
        </w:tc>
        <w:tc>
          <w:tcPr>
            <w:tcW w:w="1361" w:type="dxa"/>
            <w:vMerge w:val="restart"/>
            <w:tcBorders>
              <w:top w:val="thinThickSmallGap" w:sz="24" w:space="0" w:color="auto"/>
              <w:left w:val="single" w:sz="4" w:space="0" w:color="auto"/>
              <w:right w:val="single" w:sz="24" w:space="0" w:color="auto"/>
            </w:tcBorders>
            <w:shd w:val="clear" w:color="auto" w:fill="auto"/>
            <w:vAlign w:val="center"/>
          </w:tcPr>
          <w:p w14:paraId="118E42EF" w14:textId="77777777" w:rsidR="00104066" w:rsidRDefault="00104066" w:rsidP="00CF62F3">
            <w:pPr>
              <w:jc w:val="center"/>
              <w:rPr>
                <w:rFonts w:ascii="Arial Narrow" w:hAnsi="Arial Narrow"/>
              </w:rPr>
            </w:pPr>
            <w:r>
              <w:rPr>
                <w:rFonts w:ascii="Arial Narrow" w:hAnsi="Arial Narrow"/>
              </w:rPr>
              <w:t xml:space="preserve">ANOVA </w:t>
            </w:r>
          </w:p>
          <w:p w14:paraId="19AA7743" w14:textId="77777777" w:rsidR="00050F30" w:rsidRPr="00050F30" w:rsidRDefault="00104066" w:rsidP="00CF62F3">
            <w:pPr>
              <w:jc w:val="center"/>
              <w:rPr>
                <w:rFonts w:ascii="Arial Narrow" w:hAnsi="Arial Narrow"/>
              </w:rPr>
            </w:pPr>
            <w:r>
              <w:rPr>
                <w:rFonts w:ascii="Arial Narrow" w:hAnsi="Arial Narrow"/>
              </w:rPr>
              <w:t xml:space="preserve">with Repeated Measures </w:t>
            </w:r>
          </w:p>
        </w:tc>
      </w:tr>
      <w:tr w:rsidR="00104066" w:rsidRPr="00050F30" w14:paraId="3A4A293F"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1DFB26E8" w14:textId="674B5C1A" w:rsidR="00050F30" w:rsidRPr="00050F30" w:rsidRDefault="00FB6357" w:rsidP="00CF62F3">
            <w:pPr>
              <w:jc w:val="right"/>
              <w:rPr>
                <w:rFonts w:ascii="Arial Narrow" w:hAnsi="Arial Narrow"/>
              </w:rPr>
            </w:pPr>
            <w:r>
              <w:rPr>
                <w:rFonts w:ascii="Arial Narrow" w:hAnsi="Arial Narrow"/>
              </w:rPr>
              <w:t>05</w:t>
            </w:r>
            <w:r w:rsidR="00050F30" w:rsidRPr="00050F30">
              <w:rPr>
                <w:rFonts w:ascii="Arial Narrow" w:hAnsi="Arial Narrow"/>
              </w:rPr>
              <w:t>-Apr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4710647A" w14:textId="77777777" w:rsidR="00050F30" w:rsidRPr="00050F30" w:rsidRDefault="00050F30" w:rsidP="00CF62F3">
            <w:pPr>
              <w:jc w:val="right"/>
              <w:rPr>
                <w:rFonts w:ascii="Arial Narrow" w:hAnsi="Arial Narrow"/>
              </w:rPr>
            </w:pPr>
            <w:proofErr w:type="spellStart"/>
            <w:r w:rsidRPr="00050F30">
              <w:rPr>
                <w:rFonts w:ascii="Arial Narrow" w:hAnsi="Arial Narrow"/>
              </w:rPr>
              <w:t>Thur</w:t>
            </w:r>
            <w:proofErr w:type="spellEnd"/>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5AEB8020" w14:textId="77777777" w:rsidR="00050F30" w:rsidRPr="00050F30" w:rsidRDefault="00050F30" w:rsidP="00CF62F3">
            <w:pPr>
              <w:jc w:val="center"/>
              <w:rPr>
                <w:rFonts w:ascii="Arial Narrow" w:hAnsi="Arial Narrow"/>
              </w:rPr>
            </w:pPr>
          </w:p>
        </w:tc>
        <w:tc>
          <w:tcPr>
            <w:tcW w:w="5152" w:type="dxa"/>
            <w:vMerge/>
            <w:tcBorders>
              <w:left w:val="nil"/>
              <w:bottom w:val="single" w:sz="4" w:space="0" w:color="auto"/>
              <w:right w:val="single" w:sz="8" w:space="0" w:color="auto"/>
            </w:tcBorders>
            <w:shd w:val="clear" w:color="auto" w:fill="auto"/>
            <w:vAlign w:val="center"/>
          </w:tcPr>
          <w:p w14:paraId="179F235E" w14:textId="77777777" w:rsidR="00050F30" w:rsidRPr="00050F30" w:rsidRDefault="00050F30" w:rsidP="00CF62F3">
            <w:pPr>
              <w:rPr>
                <w:rFonts w:ascii="Arial Narrow" w:hAnsi="Arial Narrow"/>
              </w:rPr>
            </w:pPr>
          </w:p>
        </w:tc>
        <w:tc>
          <w:tcPr>
            <w:tcW w:w="498" w:type="dxa"/>
            <w:vMerge/>
            <w:tcBorders>
              <w:left w:val="nil"/>
              <w:right w:val="single" w:sz="4" w:space="0" w:color="auto"/>
            </w:tcBorders>
            <w:shd w:val="clear" w:color="auto" w:fill="auto"/>
            <w:vAlign w:val="center"/>
          </w:tcPr>
          <w:p w14:paraId="4F1C9B86" w14:textId="77777777" w:rsidR="00050F30" w:rsidRPr="00050F30" w:rsidRDefault="00050F30" w:rsidP="00CF62F3">
            <w:pPr>
              <w:jc w:val="center"/>
              <w:rPr>
                <w:rFonts w:ascii="Arial Narrow" w:hAnsi="Arial Narrow"/>
              </w:rPr>
            </w:pPr>
          </w:p>
        </w:tc>
        <w:tc>
          <w:tcPr>
            <w:tcW w:w="1361" w:type="dxa"/>
            <w:vMerge/>
            <w:tcBorders>
              <w:left w:val="single" w:sz="4" w:space="0" w:color="auto"/>
              <w:right w:val="single" w:sz="24" w:space="0" w:color="auto"/>
            </w:tcBorders>
            <w:shd w:val="clear" w:color="auto" w:fill="auto"/>
            <w:vAlign w:val="center"/>
          </w:tcPr>
          <w:p w14:paraId="17873D5F" w14:textId="77777777" w:rsidR="00050F30" w:rsidRPr="00050F30" w:rsidRDefault="00050F30" w:rsidP="00CF62F3">
            <w:pPr>
              <w:jc w:val="center"/>
              <w:rPr>
                <w:rFonts w:ascii="Arial Narrow" w:hAnsi="Arial Narrow"/>
              </w:rPr>
            </w:pPr>
          </w:p>
        </w:tc>
      </w:tr>
      <w:tr w:rsidR="00104066" w:rsidRPr="00050F30" w14:paraId="2386C159"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4A1D3785" w14:textId="522A8CD0" w:rsidR="00050F30" w:rsidRPr="00050F30" w:rsidRDefault="00FB6357" w:rsidP="00CF62F3">
            <w:pPr>
              <w:jc w:val="right"/>
              <w:rPr>
                <w:rFonts w:ascii="Arial Narrow" w:hAnsi="Arial Narrow"/>
              </w:rPr>
            </w:pPr>
            <w:r>
              <w:rPr>
                <w:rFonts w:ascii="Arial Narrow" w:hAnsi="Arial Narrow"/>
              </w:rPr>
              <w:t>10</w:t>
            </w:r>
            <w:r w:rsidR="00050F30" w:rsidRPr="00050F30">
              <w:rPr>
                <w:rFonts w:ascii="Arial Narrow" w:hAnsi="Arial Narrow"/>
              </w:rPr>
              <w:t>-Apr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5DE7B6CA" w14:textId="77777777" w:rsidR="00050F30" w:rsidRPr="00050F30" w:rsidRDefault="00050F30" w:rsidP="00CF62F3">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1D5C5C8B" w14:textId="77777777" w:rsidR="00050F30" w:rsidRPr="00050F30" w:rsidRDefault="00050F30" w:rsidP="00CF62F3">
            <w:pPr>
              <w:jc w:val="center"/>
              <w:rPr>
                <w:rFonts w:ascii="Arial Narrow" w:hAnsi="Arial Narrow"/>
              </w:rPr>
            </w:pPr>
            <w:r w:rsidRPr="00050F30">
              <w:rPr>
                <w:rFonts w:ascii="Arial Narrow" w:hAnsi="Arial Narrow"/>
              </w:rPr>
              <w:t>Ch 16 </w:t>
            </w:r>
          </w:p>
        </w:tc>
        <w:tc>
          <w:tcPr>
            <w:tcW w:w="5152" w:type="dxa"/>
            <w:vMerge w:val="restart"/>
            <w:tcBorders>
              <w:top w:val="single" w:sz="4" w:space="0" w:color="auto"/>
              <w:left w:val="nil"/>
              <w:right w:val="single" w:sz="8" w:space="0" w:color="auto"/>
            </w:tcBorders>
            <w:shd w:val="clear" w:color="auto" w:fill="auto"/>
            <w:vAlign w:val="center"/>
          </w:tcPr>
          <w:p w14:paraId="7B570F51" w14:textId="77777777" w:rsidR="00050F30" w:rsidRPr="00050F30" w:rsidRDefault="00050F30" w:rsidP="00CF62F3">
            <w:pPr>
              <w:rPr>
                <w:rFonts w:ascii="Arial Narrow" w:hAnsi="Arial Narrow"/>
                <w:bCs/>
              </w:rPr>
            </w:pPr>
            <w:r w:rsidRPr="00050F30">
              <w:rPr>
                <w:rFonts w:ascii="Arial Narrow" w:hAnsi="Arial Narrow"/>
                <w:bCs/>
              </w:rPr>
              <w:t>2-way Mixed Design ANOVA</w:t>
            </w:r>
          </w:p>
        </w:tc>
        <w:tc>
          <w:tcPr>
            <w:tcW w:w="498" w:type="dxa"/>
            <w:vMerge/>
            <w:tcBorders>
              <w:left w:val="nil"/>
              <w:right w:val="single" w:sz="4" w:space="0" w:color="auto"/>
            </w:tcBorders>
            <w:shd w:val="clear" w:color="auto" w:fill="auto"/>
            <w:vAlign w:val="center"/>
          </w:tcPr>
          <w:p w14:paraId="55F399ED" w14:textId="77777777" w:rsidR="00050F30" w:rsidRPr="00050F30" w:rsidRDefault="00050F30" w:rsidP="00CF62F3">
            <w:pPr>
              <w:jc w:val="center"/>
              <w:rPr>
                <w:rFonts w:ascii="Arial Narrow" w:hAnsi="Arial Narrow"/>
              </w:rPr>
            </w:pPr>
          </w:p>
        </w:tc>
        <w:tc>
          <w:tcPr>
            <w:tcW w:w="1361" w:type="dxa"/>
            <w:vMerge/>
            <w:tcBorders>
              <w:left w:val="single" w:sz="4" w:space="0" w:color="auto"/>
              <w:right w:val="single" w:sz="24" w:space="0" w:color="auto"/>
            </w:tcBorders>
            <w:shd w:val="clear" w:color="auto" w:fill="auto"/>
            <w:vAlign w:val="center"/>
          </w:tcPr>
          <w:p w14:paraId="7D64EA8B" w14:textId="77777777" w:rsidR="00050F30" w:rsidRPr="00050F30" w:rsidRDefault="00050F30" w:rsidP="00CF62F3">
            <w:pPr>
              <w:jc w:val="center"/>
              <w:rPr>
                <w:rFonts w:ascii="Arial Narrow" w:hAnsi="Arial Narrow"/>
              </w:rPr>
            </w:pPr>
          </w:p>
        </w:tc>
      </w:tr>
      <w:tr w:rsidR="00104066" w:rsidRPr="00050F30" w14:paraId="4A79E42F"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03B427B6" w14:textId="6661FE25" w:rsidR="00050F30" w:rsidRPr="00050F30" w:rsidRDefault="00FB6357" w:rsidP="00CF62F3">
            <w:pPr>
              <w:jc w:val="right"/>
              <w:rPr>
                <w:rFonts w:ascii="Arial Narrow" w:hAnsi="Arial Narrow"/>
                <w:bCs/>
              </w:rPr>
            </w:pPr>
            <w:r>
              <w:rPr>
                <w:rFonts w:ascii="Arial Narrow" w:hAnsi="Arial Narrow"/>
              </w:rPr>
              <w:t>12</w:t>
            </w:r>
            <w:r w:rsidR="00050F30" w:rsidRPr="00050F30">
              <w:rPr>
                <w:rFonts w:ascii="Arial Narrow" w:hAnsi="Arial Narrow"/>
              </w:rPr>
              <w:t>-Apr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31642352" w14:textId="77777777" w:rsidR="00050F30" w:rsidRPr="00050F30" w:rsidRDefault="00050F30" w:rsidP="00CF62F3">
            <w:pPr>
              <w:jc w:val="right"/>
              <w:rPr>
                <w:rFonts w:ascii="Arial Narrow" w:hAnsi="Arial Narrow"/>
              </w:rPr>
            </w:pPr>
            <w:proofErr w:type="spellStart"/>
            <w:r w:rsidRPr="00050F30">
              <w:rPr>
                <w:rFonts w:ascii="Arial Narrow" w:hAnsi="Arial Narrow"/>
              </w:rPr>
              <w:t>Thur</w:t>
            </w:r>
            <w:proofErr w:type="spellEnd"/>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69ABCF16" w14:textId="77777777" w:rsidR="00050F30" w:rsidRPr="00050F30" w:rsidRDefault="00050F30" w:rsidP="00CF62F3">
            <w:pPr>
              <w:jc w:val="center"/>
              <w:rPr>
                <w:rFonts w:ascii="Arial Narrow" w:hAnsi="Arial Narrow"/>
                <w:bCs/>
              </w:rPr>
            </w:pPr>
            <w:r w:rsidRPr="00050F30">
              <w:rPr>
                <w:rFonts w:ascii="Arial Narrow" w:hAnsi="Arial Narrow"/>
                <w:bCs/>
              </w:rPr>
              <w:t> </w:t>
            </w:r>
          </w:p>
        </w:tc>
        <w:tc>
          <w:tcPr>
            <w:tcW w:w="5152" w:type="dxa"/>
            <w:vMerge/>
            <w:tcBorders>
              <w:left w:val="nil"/>
              <w:bottom w:val="single" w:sz="4" w:space="0" w:color="auto"/>
              <w:right w:val="single" w:sz="8" w:space="0" w:color="auto"/>
            </w:tcBorders>
            <w:shd w:val="clear" w:color="auto" w:fill="auto"/>
            <w:vAlign w:val="center"/>
          </w:tcPr>
          <w:p w14:paraId="7F347813" w14:textId="77777777" w:rsidR="00050F30" w:rsidRPr="00050F30" w:rsidRDefault="00050F30" w:rsidP="00CF62F3">
            <w:pPr>
              <w:rPr>
                <w:rFonts w:ascii="Arial Narrow" w:hAnsi="Arial Narrow"/>
                <w:bCs/>
              </w:rPr>
            </w:pPr>
          </w:p>
        </w:tc>
        <w:tc>
          <w:tcPr>
            <w:tcW w:w="498" w:type="dxa"/>
            <w:vMerge/>
            <w:tcBorders>
              <w:left w:val="nil"/>
              <w:bottom w:val="single" w:sz="4" w:space="0" w:color="auto"/>
              <w:right w:val="single" w:sz="4" w:space="0" w:color="auto"/>
            </w:tcBorders>
            <w:shd w:val="clear" w:color="auto" w:fill="auto"/>
            <w:textDirection w:val="btLr"/>
            <w:vAlign w:val="center"/>
          </w:tcPr>
          <w:p w14:paraId="1AEF5F20" w14:textId="77777777" w:rsidR="00050F30" w:rsidRPr="00050F30" w:rsidRDefault="00050F30" w:rsidP="00CF62F3">
            <w:pPr>
              <w:jc w:val="center"/>
              <w:rPr>
                <w:rFonts w:ascii="Arial Narrow" w:hAnsi="Arial Narrow"/>
                <w:bCs/>
              </w:rPr>
            </w:pPr>
          </w:p>
        </w:tc>
        <w:tc>
          <w:tcPr>
            <w:tcW w:w="1361" w:type="dxa"/>
            <w:vMerge/>
            <w:tcBorders>
              <w:left w:val="single" w:sz="4" w:space="0" w:color="auto"/>
              <w:bottom w:val="single" w:sz="4" w:space="0" w:color="auto"/>
              <w:right w:val="single" w:sz="24" w:space="0" w:color="auto"/>
            </w:tcBorders>
            <w:shd w:val="clear" w:color="auto" w:fill="auto"/>
            <w:vAlign w:val="center"/>
          </w:tcPr>
          <w:p w14:paraId="6C210997" w14:textId="77777777" w:rsidR="00050F30" w:rsidRPr="00050F30" w:rsidRDefault="00050F30" w:rsidP="00CF62F3">
            <w:pPr>
              <w:jc w:val="center"/>
              <w:rPr>
                <w:rFonts w:ascii="Arial Narrow" w:hAnsi="Arial Narrow"/>
                <w:bCs/>
              </w:rPr>
            </w:pPr>
          </w:p>
        </w:tc>
      </w:tr>
      <w:tr w:rsidR="00050F30" w:rsidRPr="00050F30" w14:paraId="275C9B26" w14:textId="77777777" w:rsidTr="008F7641">
        <w:trPr>
          <w:trHeight w:val="360"/>
          <w:jc w:val="center"/>
        </w:trPr>
        <w:tc>
          <w:tcPr>
            <w:tcW w:w="895" w:type="dxa"/>
            <w:tcBorders>
              <w:top w:val="single" w:sz="4" w:space="0" w:color="auto"/>
              <w:left w:val="single" w:sz="24" w:space="0" w:color="auto"/>
              <w:bottom w:val="thinThickSmallGap" w:sz="24" w:space="0" w:color="auto"/>
              <w:right w:val="single" w:sz="8" w:space="0" w:color="auto"/>
            </w:tcBorders>
            <w:shd w:val="clear" w:color="auto" w:fill="A6A6A6"/>
            <w:vAlign w:val="center"/>
            <w:hideMark/>
          </w:tcPr>
          <w:p w14:paraId="4133C281" w14:textId="6BD87CB1" w:rsidR="00CF62F3" w:rsidRPr="00050F30" w:rsidRDefault="00FB6357" w:rsidP="00CF62F3">
            <w:pPr>
              <w:jc w:val="right"/>
              <w:rPr>
                <w:rFonts w:ascii="Arial Narrow" w:hAnsi="Arial Narrow"/>
              </w:rPr>
            </w:pPr>
            <w:r>
              <w:rPr>
                <w:rFonts w:ascii="Arial Narrow" w:hAnsi="Arial Narrow"/>
                <w:bCs/>
              </w:rPr>
              <w:t>17</w:t>
            </w:r>
            <w:r w:rsidR="00CF62F3" w:rsidRPr="00050F30">
              <w:rPr>
                <w:rFonts w:ascii="Arial Narrow" w:hAnsi="Arial Narrow"/>
                <w:bCs/>
              </w:rPr>
              <w:t>-Apr</w:t>
            </w:r>
          </w:p>
        </w:tc>
        <w:tc>
          <w:tcPr>
            <w:tcW w:w="1041" w:type="dxa"/>
            <w:tcBorders>
              <w:top w:val="single" w:sz="4" w:space="0" w:color="auto"/>
              <w:left w:val="nil"/>
              <w:bottom w:val="thinThickSmallGap" w:sz="24" w:space="0" w:color="auto"/>
              <w:right w:val="single" w:sz="8" w:space="0" w:color="auto"/>
            </w:tcBorders>
            <w:shd w:val="clear" w:color="auto" w:fill="A6A6A6"/>
            <w:vAlign w:val="center"/>
            <w:hideMark/>
          </w:tcPr>
          <w:p w14:paraId="79B9AA1F" w14:textId="77777777" w:rsidR="00CF62F3" w:rsidRPr="00050F30" w:rsidRDefault="00CF62F3" w:rsidP="00CF62F3">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thinThickSmallGap" w:sz="24" w:space="0" w:color="auto"/>
            </w:tcBorders>
            <w:shd w:val="clear" w:color="auto" w:fill="A6A6A6"/>
            <w:vAlign w:val="center"/>
            <w:hideMark/>
          </w:tcPr>
          <w:p w14:paraId="62C0709A" w14:textId="77777777" w:rsidR="00CF62F3" w:rsidRPr="00050F30" w:rsidRDefault="00CF62F3" w:rsidP="00CF62F3">
            <w:pPr>
              <w:jc w:val="center"/>
              <w:rPr>
                <w:rFonts w:ascii="Arial Narrow" w:hAnsi="Arial Narrow"/>
              </w:rPr>
            </w:pPr>
          </w:p>
        </w:tc>
        <w:tc>
          <w:tcPr>
            <w:tcW w:w="5152" w:type="dxa"/>
            <w:tcBorders>
              <w:top w:val="single" w:sz="4" w:space="0" w:color="auto"/>
              <w:bottom w:val="thinThickSmallGap" w:sz="24" w:space="0" w:color="auto"/>
            </w:tcBorders>
            <w:shd w:val="clear" w:color="auto" w:fill="A6A6A6"/>
            <w:vAlign w:val="center"/>
          </w:tcPr>
          <w:p w14:paraId="0BACC234" w14:textId="77777777" w:rsidR="00CF62F3" w:rsidRPr="00050F30" w:rsidRDefault="00050F30" w:rsidP="00CF62F3">
            <w:pPr>
              <w:jc w:val="right"/>
              <w:rPr>
                <w:rFonts w:ascii="Arial Narrow" w:hAnsi="Arial Narrow"/>
              </w:rPr>
            </w:pPr>
            <w:r w:rsidRPr="00050F30">
              <w:rPr>
                <w:rFonts w:ascii="Arial Narrow" w:hAnsi="Arial Narrow"/>
              </w:rPr>
              <w:t>EXAM</w:t>
            </w:r>
            <w:r w:rsidR="00CF62F3" w:rsidRPr="00050F30">
              <w:rPr>
                <w:rFonts w:ascii="Arial Narrow" w:hAnsi="Arial Narrow"/>
              </w:rPr>
              <w:t xml:space="preserve"> 5</w:t>
            </w:r>
          </w:p>
        </w:tc>
        <w:tc>
          <w:tcPr>
            <w:tcW w:w="498" w:type="dxa"/>
            <w:tcBorders>
              <w:top w:val="single" w:sz="4" w:space="0" w:color="auto"/>
              <w:bottom w:val="thinThickSmallGap" w:sz="24" w:space="0" w:color="auto"/>
            </w:tcBorders>
            <w:shd w:val="clear" w:color="auto" w:fill="A6A6A6"/>
          </w:tcPr>
          <w:p w14:paraId="7DA2FAD6" w14:textId="77777777" w:rsidR="00CF62F3" w:rsidRPr="00050F30" w:rsidRDefault="00CF62F3" w:rsidP="00CF62F3">
            <w:pPr>
              <w:ind w:left="113" w:right="113"/>
              <w:jc w:val="center"/>
              <w:rPr>
                <w:rFonts w:ascii="Arial Narrow" w:hAnsi="Arial Narrow"/>
              </w:rPr>
            </w:pPr>
          </w:p>
        </w:tc>
        <w:tc>
          <w:tcPr>
            <w:tcW w:w="1361" w:type="dxa"/>
            <w:tcBorders>
              <w:top w:val="single" w:sz="4" w:space="0" w:color="auto"/>
              <w:bottom w:val="thinThickSmallGap" w:sz="24" w:space="0" w:color="auto"/>
              <w:right w:val="single" w:sz="24" w:space="0" w:color="auto"/>
            </w:tcBorders>
            <w:shd w:val="clear" w:color="auto" w:fill="A6A6A6"/>
            <w:vAlign w:val="center"/>
          </w:tcPr>
          <w:p w14:paraId="707DDB8D" w14:textId="77777777" w:rsidR="00CF62F3" w:rsidRPr="00050F30" w:rsidRDefault="00050F30" w:rsidP="00CF62F3">
            <w:pPr>
              <w:jc w:val="center"/>
              <w:rPr>
                <w:rFonts w:ascii="Arial Narrow" w:hAnsi="Arial Narrow"/>
              </w:rPr>
            </w:pPr>
            <w:r w:rsidRPr="00050F30">
              <w:rPr>
                <w:rFonts w:ascii="Arial Narrow" w:hAnsi="Arial Narrow"/>
              </w:rPr>
              <w:t>HW 5</w:t>
            </w:r>
          </w:p>
        </w:tc>
      </w:tr>
      <w:tr w:rsidR="00104066" w:rsidRPr="00050F30" w14:paraId="102D3358" w14:textId="77777777" w:rsidTr="00104066">
        <w:trPr>
          <w:trHeight w:val="360"/>
          <w:jc w:val="center"/>
        </w:trPr>
        <w:tc>
          <w:tcPr>
            <w:tcW w:w="895" w:type="dxa"/>
            <w:tcBorders>
              <w:top w:val="thinThickSmallGap" w:sz="24" w:space="0" w:color="auto"/>
              <w:left w:val="single" w:sz="24" w:space="0" w:color="auto"/>
              <w:bottom w:val="single" w:sz="4" w:space="0" w:color="auto"/>
              <w:right w:val="single" w:sz="8" w:space="0" w:color="auto"/>
            </w:tcBorders>
            <w:shd w:val="clear" w:color="auto" w:fill="auto"/>
            <w:vAlign w:val="center"/>
            <w:hideMark/>
          </w:tcPr>
          <w:p w14:paraId="26B8BC13" w14:textId="5AA8D366" w:rsidR="00050F30" w:rsidRPr="00050F30" w:rsidRDefault="00FB6357" w:rsidP="00CF62F3">
            <w:pPr>
              <w:jc w:val="right"/>
              <w:rPr>
                <w:rFonts w:ascii="Arial Narrow" w:hAnsi="Arial Narrow"/>
              </w:rPr>
            </w:pPr>
            <w:r>
              <w:rPr>
                <w:rFonts w:ascii="Arial Narrow" w:hAnsi="Arial Narrow"/>
              </w:rPr>
              <w:t>19</w:t>
            </w:r>
            <w:r w:rsidR="00050F30" w:rsidRPr="00050F30">
              <w:rPr>
                <w:rFonts w:ascii="Arial Narrow" w:hAnsi="Arial Narrow"/>
              </w:rPr>
              <w:t>-Apr</w:t>
            </w:r>
          </w:p>
        </w:tc>
        <w:tc>
          <w:tcPr>
            <w:tcW w:w="1041" w:type="dxa"/>
            <w:tcBorders>
              <w:top w:val="thinThickSmallGap" w:sz="24" w:space="0" w:color="auto"/>
              <w:left w:val="nil"/>
              <w:bottom w:val="single" w:sz="4" w:space="0" w:color="auto"/>
              <w:right w:val="single" w:sz="8" w:space="0" w:color="auto"/>
            </w:tcBorders>
            <w:shd w:val="clear" w:color="auto" w:fill="auto"/>
            <w:vAlign w:val="center"/>
            <w:hideMark/>
          </w:tcPr>
          <w:p w14:paraId="1813F262" w14:textId="77777777" w:rsidR="00050F30" w:rsidRPr="00050F30" w:rsidRDefault="00050F30" w:rsidP="00CF62F3">
            <w:pPr>
              <w:jc w:val="right"/>
              <w:rPr>
                <w:rFonts w:ascii="Arial Narrow" w:hAnsi="Arial Narrow"/>
              </w:rPr>
            </w:pPr>
            <w:proofErr w:type="spellStart"/>
            <w:r w:rsidRPr="00050F30">
              <w:rPr>
                <w:rFonts w:ascii="Arial Narrow" w:hAnsi="Arial Narrow"/>
              </w:rPr>
              <w:t>Thur</w:t>
            </w:r>
            <w:proofErr w:type="spellEnd"/>
          </w:p>
        </w:tc>
        <w:tc>
          <w:tcPr>
            <w:tcW w:w="1072" w:type="dxa"/>
            <w:tcBorders>
              <w:top w:val="thinThickSmallGap" w:sz="24" w:space="0" w:color="auto"/>
              <w:left w:val="single" w:sz="4" w:space="0" w:color="auto"/>
              <w:bottom w:val="single" w:sz="4" w:space="0" w:color="auto"/>
              <w:right w:val="single" w:sz="8" w:space="0" w:color="auto"/>
            </w:tcBorders>
            <w:shd w:val="clear" w:color="auto" w:fill="auto"/>
            <w:vAlign w:val="center"/>
            <w:hideMark/>
          </w:tcPr>
          <w:p w14:paraId="50464609" w14:textId="77777777" w:rsidR="00050F30" w:rsidRPr="00050F30" w:rsidRDefault="00050F30" w:rsidP="00CF62F3">
            <w:pPr>
              <w:jc w:val="center"/>
              <w:rPr>
                <w:rFonts w:ascii="Arial Narrow" w:hAnsi="Arial Narrow"/>
              </w:rPr>
            </w:pPr>
            <w:r w:rsidRPr="00050F30">
              <w:rPr>
                <w:rFonts w:ascii="Arial Narrow" w:hAnsi="Arial Narrow"/>
              </w:rPr>
              <w:t>Ch 19</w:t>
            </w:r>
          </w:p>
        </w:tc>
        <w:tc>
          <w:tcPr>
            <w:tcW w:w="5152" w:type="dxa"/>
            <w:tcBorders>
              <w:top w:val="thinThickSmallGap" w:sz="24" w:space="0" w:color="auto"/>
              <w:left w:val="nil"/>
              <w:bottom w:val="single" w:sz="4" w:space="0" w:color="auto"/>
              <w:right w:val="single" w:sz="8" w:space="0" w:color="auto"/>
            </w:tcBorders>
            <w:shd w:val="clear" w:color="auto" w:fill="auto"/>
            <w:noWrap/>
            <w:vAlign w:val="center"/>
          </w:tcPr>
          <w:p w14:paraId="32F99618" w14:textId="77777777" w:rsidR="00050F30" w:rsidRPr="00050F30" w:rsidRDefault="00050F30" w:rsidP="00CF62F3">
            <w:pPr>
              <w:rPr>
                <w:rFonts w:ascii="Arial Narrow" w:hAnsi="Arial Narrow"/>
              </w:rPr>
            </w:pPr>
            <w:r w:rsidRPr="00050F30">
              <w:rPr>
                <w:rFonts w:ascii="Arial Narrow" w:hAnsi="Arial Narrow"/>
              </w:rPr>
              <w:t>The Binomial Distribution</w:t>
            </w:r>
          </w:p>
        </w:tc>
        <w:tc>
          <w:tcPr>
            <w:tcW w:w="498" w:type="dxa"/>
            <w:vMerge w:val="restart"/>
            <w:tcBorders>
              <w:top w:val="thinThickSmallGap" w:sz="24" w:space="0" w:color="auto"/>
              <w:left w:val="nil"/>
              <w:right w:val="single" w:sz="4" w:space="0" w:color="auto"/>
            </w:tcBorders>
            <w:shd w:val="clear" w:color="auto" w:fill="auto"/>
            <w:vAlign w:val="center"/>
          </w:tcPr>
          <w:p w14:paraId="2BFFF3DB" w14:textId="77777777" w:rsidR="00050F30" w:rsidRPr="00050F30" w:rsidRDefault="00104066" w:rsidP="00104066">
            <w:pPr>
              <w:jc w:val="center"/>
              <w:rPr>
                <w:rFonts w:ascii="Arial Narrow" w:hAnsi="Arial Narrow"/>
              </w:rPr>
            </w:pPr>
            <w:r>
              <w:rPr>
                <w:rFonts w:ascii="Arial Narrow" w:hAnsi="Arial Narrow"/>
              </w:rPr>
              <w:t>6</w:t>
            </w:r>
          </w:p>
        </w:tc>
        <w:tc>
          <w:tcPr>
            <w:tcW w:w="1361" w:type="dxa"/>
            <w:vMerge w:val="restart"/>
            <w:tcBorders>
              <w:top w:val="thinThickSmallGap" w:sz="24" w:space="0" w:color="auto"/>
              <w:left w:val="single" w:sz="4" w:space="0" w:color="auto"/>
              <w:right w:val="single" w:sz="24" w:space="0" w:color="auto"/>
            </w:tcBorders>
            <w:shd w:val="clear" w:color="auto" w:fill="auto"/>
            <w:vAlign w:val="center"/>
          </w:tcPr>
          <w:p w14:paraId="153AE9EF" w14:textId="77777777" w:rsidR="00050F30" w:rsidRPr="00050F30" w:rsidRDefault="00104066" w:rsidP="00CF62F3">
            <w:pPr>
              <w:jc w:val="center"/>
              <w:rPr>
                <w:rFonts w:ascii="Arial Narrow" w:hAnsi="Arial Narrow"/>
              </w:rPr>
            </w:pPr>
            <w:r>
              <w:rPr>
                <w:rFonts w:ascii="Arial Narrow" w:hAnsi="Arial Narrow"/>
              </w:rPr>
              <w:t>Categorical Data</w:t>
            </w:r>
          </w:p>
        </w:tc>
      </w:tr>
      <w:tr w:rsidR="00104066" w:rsidRPr="00050F30" w14:paraId="69B08351"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31176F51" w14:textId="6448FF83" w:rsidR="00050F30" w:rsidRPr="00050F30" w:rsidRDefault="00FB6357" w:rsidP="00CF62F3">
            <w:pPr>
              <w:jc w:val="right"/>
              <w:rPr>
                <w:rFonts w:ascii="Arial Narrow" w:hAnsi="Arial Narrow"/>
              </w:rPr>
            </w:pPr>
            <w:r>
              <w:rPr>
                <w:rFonts w:ascii="Arial Narrow" w:hAnsi="Arial Narrow"/>
              </w:rPr>
              <w:t>24</w:t>
            </w:r>
            <w:r w:rsidR="00050F30" w:rsidRPr="00050F30">
              <w:rPr>
                <w:rFonts w:ascii="Arial Narrow" w:hAnsi="Arial Narrow"/>
              </w:rPr>
              <w:t>-Apr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6B1640AD" w14:textId="77777777" w:rsidR="00050F30" w:rsidRPr="00050F30" w:rsidRDefault="00050F30" w:rsidP="00CF62F3">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FBC2D46" w14:textId="77777777" w:rsidR="00050F30" w:rsidRPr="00050F30" w:rsidRDefault="00050F30" w:rsidP="00CF62F3">
            <w:pPr>
              <w:jc w:val="center"/>
              <w:rPr>
                <w:rFonts w:ascii="Arial Narrow" w:hAnsi="Arial Narrow"/>
              </w:rPr>
            </w:pPr>
            <w:r w:rsidRPr="00050F30">
              <w:rPr>
                <w:rFonts w:ascii="Arial Narrow" w:hAnsi="Arial Narrow"/>
              </w:rPr>
              <w:t>Ch 20</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0121BD29" w14:textId="77777777" w:rsidR="00050F30" w:rsidRPr="00050F30" w:rsidRDefault="00050F30" w:rsidP="00050F30">
            <w:pPr>
              <w:rPr>
                <w:rFonts w:ascii="Arial Narrow" w:hAnsi="Arial Narrow"/>
              </w:rPr>
            </w:pPr>
            <w:r w:rsidRPr="00050F30">
              <w:rPr>
                <w:rFonts w:ascii="Arial Narrow" w:hAnsi="Arial Narrow"/>
              </w:rPr>
              <w:t>Chi-Squared Tests</w:t>
            </w:r>
          </w:p>
        </w:tc>
        <w:tc>
          <w:tcPr>
            <w:tcW w:w="498" w:type="dxa"/>
            <w:vMerge/>
            <w:tcBorders>
              <w:left w:val="nil"/>
              <w:right w:val="single" w:sz="4" w:space="0" w:color="auto"/>
            </w:tcBorders>
            <w:shd w:val="clear" w:color="auto" w:fill="auto"/>
          </w:tcPr>
          <w:p w14:paraId="0662827F" w14:textId="77777777" w:rsidR="00050F30" w:rsidRPr="00050F30" w:rsidRDefault="00050F30" w:rsidP="00CF62F3">
            <w:pPr>
              <w:jc w:val="center"/>
              <w:rPr>
                <w:rFonts w:ascii="Arial Narrow" w:hAnsi="Arial Narrow"/>
              </w:rPr>
            </w:pPr>
          </w:p>
        </w:tc>
        <w:tc>
          <w:tcPr>
            <w:tcW w:w="1361" w:type="dxa"/>
            <w:vMerge/>
            <w:tcBorders>
              <w:left w:val="single" w:sz="4" w:space="0" w:color="auto"/>
              <w:right w:val="single" w:sz="24" w:space="0" w:color="auto"/>
            </w:tcBorders>
            <w:shd w:val="clear" w:color="auto" w:fill="auto"/>
            <w:vAlign w:val="center"/>
          </w:tcPr>
          <w:p w14:paraId="0C350940" w14:textId="77777777" w:rsidR="00050F30" w:rsidRPr="00050F30" w:rsidRDefault="00050F30" w:rsidP="00CF62F3">
            <w:pPr>
              <w:jc w:val="center"/>
              <w:rPr>
                <w:rFonts w:ascii="Arial Narrow" w:hAnsi="Arial Narrow"/>
              </w:rPr>
            </w:pPr>
          </w:p>
        </w:tc>
      </w:tr>
      <w:tr w:rsidR="00104066" w:rsidRPr="00050F30" w14:paraId="1F3DF4E5"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tcPr>
          <w:p w14:paraId="33AABBA9" w14:textId="2D76D456" w:rsidR="00050F30" w:rsidRPr="00050F30" w:rsidRDefault="00FB6357" w:rsidP="00CF62F3">
            <w:pPr>
              <w:jc w:val="right"/>
              <w:rPr>
                <w:rFonts w:ascii="Arial Narrow" w:hAnsi="Arial Narrow"/>
              </w:rPr>
            </w:pPr>
            <w:r>
              <w:rPr>
                <w:rFonts w:ascii="Arial Narrow" w:hAnsi="Arial Narrow"/>
              </w:rPr>
              <w:t>26</w:t>
            </w:r>
            <w:r w:rsidR="00050F30" w:rsidRPr="00050F30">
              <w:rPr>
                <w:rFonts w:ascii="Arial Narrow" w:hAnsi="Arial Narrow"/>
              </w:rPr>
              <w:t>-Apr</w:t>
            </w:r>
          </w:p>
        </w:tc>
        <w:tc>
          <w:tcPr>
            <w:tcW w:w="1041" w:type="dxa"/>
            <w:tcBorders>
              <w:top w:val="single" w:sz="4" w:space="0" w:color="auto"/>
              <w:left w:val="nil"/>
              <w:bottom w:val="single" w:sz="4" w:space="0" w:color="auto"/>
              <w:right w:val="single" w:sz="8" w:space="0" w:color="auto"/>
            </w:tcBorders>
            <w:shd w:val="clear" w:color="auto" w:fill="auto"/>
            <w:vAlign w:val="center"/>
          </w:tcPr>
          <w:p w14:paraId="37EE0A67" w14:textId="77777777" w:rsidR="00050F30" w:rsidRPr="00050F30" w:rsidRDefault="00050F30" w:rsidP="00050F30">
            <w:pPr>
              <w:jc w:val="right"/>
              <w:rPr>
                <w:rFonts w:ascii="Arial Narrow" w:hAnsi="Arial Narrow"/>
              </w:rPr>
            </w:pPr>
            <w:proofErr w:type="spellStart"/>
            <w:r w:rsidRPr="00050F30">
              <w:rPr>
                <w:rFonts w:ascii="Arial Narrow" w:hAnsi="Arial Narrow"/>
              </w:rPr>
              <w:t>Thur</w:t>
            </w:r>
            <w:proofErr w:type="spellEnd"/>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tcPr>
          <w:p w14:paraId="4211DA40" w14:textId="77777777" w:rsidR="00050F30" w:rsidRPr="00050F30" w:rsidRDefault="00050F30" w:rsidP="00CF62F3">
            <w:pPr>
              <w:jc w:val="center"/>
              <w:rPr>
                <w:rFonts w:ascii="Arial Narrow" w:hAnsi="Arial Narrow"/>
              </w:rPr>
            </w:pPr>
          </w:p>
        </w:tc>
        <w:tc>
          <w:tcPr>
            <w:tcW w:w="5152" w:type="dxa"/>
            <w:tcBorders>
              <w:top w:val="single" w:sz="4" w:space="0" w:color="auto"/>
              <w:left w:val="nil"/>
              <w:bottom w:val="single" w:sz="4" w:space="0" w:color="auto"/>
              <w:right w:val="single" w:sz="8" w:space="0" w:color="auto"/>
            </w:tcBorders>
            <w:shd w:val="clear" w:color="auto" w:fill="auto"/>
            <w:vAlign w:val="center"/>
          </w:tcPr>
          <w:p w14:paraId="41EE9201" w14:textId="77777777" w:rsidR="00050F30" w:rsidRPr="00050F30" w:rsidRDefault="00050F30" w:rsidP="00050F30">
            <w:pPr>
              <w:rPr>
                <w:rFonts w:ascii="Arial Narrow" w:hAnsi="Arial Narrow"/>
              </w:rPr>
            </w:pPr>
            <w:r w:rsidRPr="00050F30">
              <w:rPr>
                <w:rFonts w:ascii="Arial Narrow" w:hAnsi="Arial Narrow"/>
              </w:rPr>
              <w:t>Review</w:t>
            </w:r>
          </w:p>
        </w:tc>
        <w:tc>
          <w:tcPr>
            <w:tcW w:w="498" w:type="dxa"/>
            <w:vMerge/>
            <w:tcBorders>
              <w:left w:val="nil"/>
              <w:bottom w:val="single" w:sz="4" w:space="0" w:color="auto"/>
              <w:right w:val="single" w:sz="4" w:space="0" w:color="auto"/>
            </w:tcBorders>
            <w:shd w:val="clear" w:color="auto" w:fill="auto"/>
          </w:tcPr>
          <w:p w14:paraId="78641883" w14:textId="77777777" w:rsidR="00050F30" w:rsidRPr="00050F30" w:rsidRDefault="00050F30" w:rsidP="00CF62F3">
            <w:pPr>
              <w:jc w:val="center"/>
              <w:rPr>
                <w:rFonts w:ascii="Arial Narrow" w:hAnsi="Arial Narrow"/>
              </w:rPr>
            </w:pPr>
          </w:p>
        </w:tc>
        <w:tc>
          <w:tcPr>
            <w:tcW w:w="1361" w:type="dxa"/>
            <w:vMerge/>
            <w:tcBorders>
              <w:left w:val="single" w:sz="4" w:space="0" w:color="auto"/>
              <w:bottom w:val="single" w:sz="4" w:space="0" w:color="auto"/>
              <w:right w:val="single" w:sz="24" w:space="0" w:color="auto"/>
            </w:tcBorders>
            <w:shd w:val="clear" w:color="auto" w:fill="auto"/>
            <w:vAlign w:val="center"/>
          </w:tcPr>
          <w:p w14:paraId="330D45DD" w14:textId="77777777" w:rsidR="00050F30" w:rsidRPr="00050F30" w:rsidRDefault="00050F30" w:rsidP="00CF62F3">
            <w:pPr>
              <w:jc w:val="center"/>
              <w:rPr>
                <w:rFonts w:ascii="Arial Narrow" w:hAnsi="Arial Narrow"/>
              </w:rPr>
            </w:pPr>
          </w:p>
        </w:tc>
      </w:tr>
      <w:tr w:rsidR="00104066" w:rsidRPr="00050F30" w14:paraId="0295D5B0" w14:textId="77777777" w:rsidTr="008F7641">
        <w:trPr>
          <w:trHeight w:val="360"/>
          <w:jc w:val="center"/>
        </w:trPr>
        <w:tc>
          <w:tcPr>
            <w:tcW w:w="895" w:type="dxa"/>
            <w:tcBorders>
              <w:top w:val="single" w:sz="4" w:space="0" w:color="auto"/>
              <w:left w:val="single" w:sz="24" w:space="0" w:color="auto"/>
              <w:bottom w:val="single" w:sz="24" w:space="0" w:color="auto"/>
              <w:right w:val="single" w:sz="8" w:space="0" w:color="auto"/>
            </w:tcBorders>
            <w:shd w:val="clear" w:color="auto" w:fill="A6A6A6"/>
            <w:vAlign w:val="center"/>
            <w:hideMark/>
          </w:tcPr>
          <w:p w14:paraId="26E8C537" w14:textId="3FCFCE39" w:rsidR="00CF62F3" w:rsidRPr="00050F30" w:rsidRDefault="00FF229E" w:rsidP="00CF62F3">
            <w:pPr>
              <w:jc w:val="right"/>
              <w:rPr>
                <w:rFonts w:ascii="Arial Narrow" w:hAnsi="Arial Narrow"/>
              </w:rPr>
            </w:pPr>
            <w:r>
              <w:rPr>
                <w:rFonts w:ascii="Arial Narrow" w:hAnsi="Arial Narrow"/>
              </w:rPr>
              <w:t>01-May</w:t>
            </w:r>
          </w:p>
        </w:tc>
        <w:tc>
          <w:tcPr>
            <w:tcW w:w="1041" w:type="dxa"/>
            <w:tcBorders>
              <w:top w:val="single" w:sz="4" w:space="0" w:color="auto"/>
              <w:left w:val="nil"/>
              <w:bottom w:val="single" w:sz="24" w:space="0" w:color="auto"/>
              <w:right w:val="single" w:sz="8" w:space="0" w:color="auto"/>
            </w:tcBorders>
            <w:shd w:val="clear" w:color="auto" w:fill="A6A6A6"/>
            <w:vAlign w:val="center"/>
            <w:hideMark/>
          </w:tcPr>
          <w:p w14:paraId="4AE2A885" w14:textId="5728D115" w:rsidR="00CF62F3" w:rsidRPr="00050F30" w:rsidRDefault="00FF229E" w:rsidP="00FF229E">
            <w:pPr>
              <w:rPr>
                <w:rFonts w:ascii="Arial Narrow" w:hAnsi="Arial Narrow"/>
              </w:rPr>
            </w:pPr>
            <w:r>
              <w:rPr>
                <w:rFonts w:ascii="Arial Narrow" w:hAnsi="Arial Narrow"/>
              </w:rPr>
              <w:t>Tues</w:t>
            </w:r>
          </w:p>
        </w:tc>
        <w:tc>
          <w:tcPr>
            <w:tcW w:w="1072" w:type="dxa"/>
            <w:tcBorders>
              <w:top w:val="single" w:sz="4" w:space="0" w:color="auto"/>
              <w:left w:val="single" w:sz="4" w:space="0" w:color="auto"/>
              <w:bottom w:val="single" w:sz="24" w:space="0" w:color="auto"/>
            </w:tcBorders>
            <w:shd w:val="clear" w:color="auto" w:fill="A6A6A6"/>
            <w:vAlign w:val="center"/>
            <w:hideMark/>
          </w:tcPr>
          <w:p w14:paraId="7467D27A" w14:textId="77777777" w:rsidR="00CF62F3" w:rsidRPr="00050F30" w:rsidRDefault="00CF62F3" w:rsidP="00CF62F3">
            <w:pPr>
              <w:jc w:val="center"/>
              <w:rPr>
                <w:rFonts w:ascii="Arial Narrow" w:hAnsi="Arial Narrow"/>
              </w:rPr>
            </w:pPr>
            <w:r w:rsidRPr="00050F30">
              <w:rPr>
                <w:rFonts w:ascii="Arial Narrow" w:hAnsi="Arial Narrow"/>
                <w:bCs/>
              </w:rPr>
              <w:t> </w:t>
            </w:r>
          </w:p>
        </w:tc>
        <w:tc>
          <w:tcPr>
            <w:tcW w:w="5152" w:type="dxa"/>
            <w:tcBorders>
              <w:top w:val="single" w:sz="4" w:space="0" w:color="auto"/>
              <w:bottom w:val="single" w:sz="24" w:space="0" w:color="auto"/>
            </w:tcBorders>
            <w:shd w:val="clear" w:color="auto" w:fill="A6A6A6"/>
            <w:vAlign w:val="center"/>
            <w:hideMark/>
          </w:tcPr>
          <w:p w14:paraId="4E027C32" w14:textId="33C0ED5F" w:rsidR="00CF62F3" w:rsidRPr="00050F30" w:rsidRDefault="00CF62F3" w:rsidP="00CF62F3">
            <w:pPr>
              <w:jc w:val="right"/>
              <w:rPr>
                <w:rFonts w:ascii="Arial Narrow" w:hAnsi="Arial Narrow"/>
              </w:rPr>
            </w:pPr>
            <w:r w:rsidRPr="00050F30">
              <w:rPr>
                <w:rFonts w:ascii="Arial Narrow" w:hAnsi="Arial Narrow"/>
                <w:bCs/>
              </w:rPr>
              <w:t>EXAM 6</w:t>
            </w:r>
          </w:p>
        </w:tc>
        <w:tc>
          <w:tcPr>
            <w:tcW w:w="498" w:type="dxa"/>
            <w:tcBorders>
              <w:top w:val="single" w:sz="4" w:space="0" w:color="auto"/>
              <w:bottom w:val="single" w:sz="24" w:space="0" w:color="auto"/>
            </w:tcBorders>
            <w:shd w:val="clear" w:color="auto" w:fill="A6A6A6"/>
          </w:tcPr>
          <w:p w14:paraId="506356F7" w14:textId="77777777" w:rsidR="00CF62F3" w:rsidRPr="00050F30" w:rsidRDefault="00CF62F3" w:rsidP="00CF62F3">
            <w:pPr>
              <w:jc w:val="center"/>
              <w:rPr>
                <w:rFonts w:ascii="Arial Narrow" w:hAnsi="Arial Narrow"/>
              </w:rPr>
            </w:pPr>
          </w:p>
        </w:tc>
        <w:tc>
          <w:tcPr>
            <w:tcW w:w="1361" w:type="dxa"/>
            <w:tcBorders>
              <w:top w:val="single" w:sz="4" w:space="0" w:color="auto"/>
              <w:bottom w:val="single" w:sz="24" w:space="0" w:color="auto"/>
              <w:right w:val="single" w:sz="24" w:space="0" w:color="auto"/>
            </w:tcBorders>
            <w:shd w:val="clear" w:color="auto" w:fill="A6A6A6"/>
            <w:vAlign w:val="center"/>
          </w:tcPr>
          <w:p w14:paraId="0E0C228B" w14:textId="77777777" w:rsidR="00CF62F3" w:rsidRPr="00050F30" w:rsidRDefault="00050F30" w:rsidP="00CF62F3">
            <w:pPr>
              <w:jc w:val="center"/>
              <w:rPr>
                <w:rFonts w:ascii="Arial Narrow" w:hAnsi="Arial Narrow"/>
              </w:rPr>
            </w:pPr>
            <w:r w:rsidRPr="00050F30">
              <w:rPr>
                <w:rFonts w:ascii="Arial Narrow" w:hAnsi="Arial Narrow"/>
              </w:rPr>
              <w:t>HW 6</w:t>
            </w:r>
          </w:p>
        </w:tc>
      </w:tr>
    </w:tbl>
    <w:p w14:paraId="49337457" w14:textId="77777777" w:rsidR="004B2CE2" w:rsidRPr="00050F30" w:rsidRDefault="004B2CE2" w:rsidP="00A36410">
      <w:pPr>
        <w:jc w:val="both"/>
        <w:rPr>
          <w:rFonts w:ascii="Arial Narrow" w:hAnsi="Arial Narrow" w:cs="Arial"/>
          <w:b/>
        </w:rPr>
      </w:pPr>
    </w:p>
    <w:sectPr w:rsidR="004B2CE2" w:rsidRPr="00050F30" w:rsidSect="00630E26">
      <w:type w:val="continuous"/>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98843" w14:textId="77777777" w:rsidR="00CF01ED" w:rsidRDefault="00CF01ED">
      <w:r>
        <w:separator/>
      </w:r>
    </w:p>
  </w:endnote>
  <w:endnote w:type="continuationSeparator" w:id="0">
    <w:p w14:paraId="2BEDCDC9" w14:textId="77777777" w:rsidR="00CF01ED" w:rsidRDefault="00CF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dobe Gothic Std B">
    <w:altName w:val="Malgun Gothic Semilight"/>
    <w:panose1 w:val="00000000000000000000"/>
    <w:charset w:val="80"/>
    <w:family w:val="swiss"/>
    <w:notTrueType/>
    <w:pitch w:val="variable"/>
    <w:sig w:usb0="00000203" w:usb1="29D72C10" w:usb2="00000010" w:usb3="00000000" w:csb0="002A0005" w:csb1="00000000"/>
  </w:font>
  <w:font w:name="ZWAdobeF">
    <w:altName w:val="Times New Roman"/>
    <w:charset w:val="00"/>
    <w:family w:val="auto"/>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C2324" w14:textId="77777777" w:rsidR="00A41D72" w:rsidRDefault="00A41D72">
    <w:pPr>
      <w:pStyle w:val="Footer"/>
      <w:jc w:val="right"/>
    </w:pPr>
    <w:r>
      <w:fldChar w:fldCharType="begin"/>
    </w:r>
    <w:r>
      <w:instrText xml:space="preserve"> PAGE   \* MERGEFORMAT </w:instrText>
    </w:r>
    <w:r>
      <w:fldChar w:fldCharType="separate"/>
    </w:r>
    <w:r w:rsidR="006E538D">
      <w:rPr>
        <w:noProof/>
      </w:rPr>
      <w:t>1</w:t>
    </w:r>
    <w:r>
      <w:rPr>
        <w:noProof/>
      </w:rPr>
      <w:fldChar w:fldCharType="end"/>
    </w:r>
  </w:p>
  <w:p w14:paraId="663CD279" w14:textId="77777777" w:rsidR="00A41D72" w:rsidRPr="00C3597D" w:rsidRDefault="00A41D72" w:rsidP="00A41D72">
    <w:pPr>
      <w:pStyle w:val="Footer"/>
      <w:tabs>
        <w:tab w:val="clear" w:pos="4320"/>
        <w:tab w:val="clear" w:pos="8640"/>
        <w:tab w:val="center" w:pos="5040"/>
        <w:tab w:val="right" w:pos="10080"/>
      </w:tabs>
      <w:rPr>
        <w:rFonts w:ascii="Arial" w:hAnsi="Arial" w:cs="Arial"/>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CB319" w14:textId="77777777" w:rsidR="00A41D72" w:rsidRDefault="00A41D72">
    <w:pPr>
      <w:pStyle w:val="Footer"/>
      <w:jc w:val="right"/>
    </w:pPr>
    <w:r>
      <w:fldChar w:fldCharType="begin"/>
    </w:r>
    <w:r>
      <w:instrText xml:space="preserve"> PAGE   \* MERGEFORMAT </w:instrText>
    </w:r>
    <w:r>
      <w:fldChar w:fldCharType="separate"/>
    </w:r>
    <w:r w:rsidR="00E205DA">
      <w:rPr>
        <w:noProof/>
      </w:rPr>
      <w:t>1</w:t>
    </w:r>
    <w:r>
      <w:rPr>
        <w:noProof/>
      </w:rPr>
      <w:fldChar w:fldCharType="end"/>
    </w:r>
  </w:p>
  <w:p w14:paraId="542F74B0" w14:textId="77777777" w:rsidR="00A41D72" w:rsidRDefault="00A41D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7AE31" w14:textId="77777777" w:rsidR="00CF01ED" w:rsidRDefault="00CF01ED">
      <w:r>
        <w:separator/>
      </w:r>
    </w:p>
  </w:footnote>
  <w:footnote w:type="continuationSeparator" w:id="0">
    <w:p w14:paraId="57CC1E16" w14:textId="77777777" w:rsidR="00CF01ED" w:rsidRDefault="00CF01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10C55" w14:textId="77777777" w:rsidR="00E205DA" w:rsidRPr="00E205DA" w:rsidRDefault="00E205DA" w:rsidP="003345A2">
    <w:pPr>
      <w:pStyle w:val="Header"/>
      <w:ind w:right="630"/>
      <w:rPr>
        <w:rFonts w:ascii="Garamond" w:hAnsi="Garamond"/>
        <w:b/>
      </w:rPr>
    </w:pPr>
    <w:r w:rsidRPr="00E205DA">
      <w:rPr>
        <w:rFonts w:ascii="Garamond" w:hAnsi="Garamond"/>
        <w:b/>
      </w:rPr>
      <w:t>Syllabus for Spring 2018 – EDUC/PSY 6600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B7B19" w14:textId="77777777" w:rsidR="00E205DA" w:rsidRPr="00E205DA" w:rsidRDefault="00E205DA" w:rsidP="00E205DA">
    <w:pPr>
      <w:pStyle w:val="Header"/>
      <w:jc w:val="center"/>
      <w:rPr>
        <w:rFonts w:ascii="Garamond" w:hAnsi="Garamond"/>
        <w:b/>
      </w:rPr>
    </w:pPr>
    <w:r w:rsidRPr="00E205DA">
      <w:rPr>
        <w:rFonts w:ascii="Garamond" w:hAnsi="Garamond"/>
        <w:b/>
      </w:rPr>
      <w:t>Syllabus for Spring 2018 – EDUC/PSY 6600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1D0AEF"/>
    <w:multiLevelType w:val="hybridMultilevel"/>
    <w:tmpl w:val="605EEB7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C"/>
    <w:multiLevelType w:val="singleLevel"/>
    <w:tmpl w:val="66E005B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10E8A20"/>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699AA3B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A8929962"/>
    <w:lvl w:ilvl="0">
      <w:start w:val="1"/>
      <w:numFmt w:val="decimal"/>
      <w:pStyle w:val="ListNumber2"/>
      <w:lvlText w:val="%1."/>
      <w:lvlJc w:val="left"/>
      <w:pPr>
        <w:tabs>
          <w:tab w:val="num" w:pos="720"/>
        </w:tabs>
        <w:ind w:left="720" w:hanging="360"/>
      </w:pPr>
    </w:lvl>
  </w:abstractNum>
  <w:abstractNum w:abstractNumId="5">
    <w:nsid w:val="FFFFFF80"/>
    <w:multiLevelType w:val="singleLevel"/>
    <w:tmpl w:val="783E807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F6B629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C4694B4"/>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BD1A15E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77CA0BB0"/>
    <w:lvl w:ilvl="0">
      <w:start w:val="1"/>
      <w:numFmt w:val="decimal"/>
      <w:pStyle w:val="ListNumber"/>
      <w:lvlText w:val="%1."/>
      <w:lvlJc w:val="left"/>
      <w:pPr>
        <w:tabs>
          <w:tab w:val="num" w:pos="360"/>
        </w:tabs>
        <w:ind w:left="360" w:hanging="360"/>
      </w:pPr>
    </w:lvl>
  </w:abstractNum>
  <w:abstractNum w:abstractNumId="10">
    <w:nsid w:val="FFFFFF89"/>
    <w:multiLevelType w:val="singleLevel"/>
    <w:tmpl w:val="93D0F80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580B7F"/>
    <w:multiLevelType w:val="hybridMultilevel"/>
    <w:tmpl w:val="92B6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11F51"/>
    <w:multiLevelType w:val="hybridMultilevel"/>
    <w:tmpl w:val="BF2B01DA"/>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18BD41E5"/>
    <w:multiLevelType w:val="multilevel"/>
    <w:tmpl w:val="37EEF48A"/>
    <w:lvl w:ilvl="0">
      <w:start w:val="1"/>
      <w:numFmt w:val="decimal"/>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lowerRoman"/>
      <w:lvlText w:val="%4."/>
      <w:lvlJc w:val="right"/>
      <w:pPr>
        <w:tabs>
          <w:tab w:val="num" w:pos="2340"/>
        </w:tabs>
        <w:ind w:left="234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8F51A53"/>
    <w:multiLevelType w:val="multilevel"/>
    <w:tmpl w:val="0D74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0419EC"/>
    <w:multiLevelType w:val="hybridMultilevel"/>
    <w:tmpl w:val="8AF2C6E6"/>
    <w:lvl w:ilvl="0" w:tplc="7BC808D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BCB76EB"/>
    <w:multiLevelType w:val="hybridMultilevel"/>
    <w:tmpl w:val="AC60622E"/>
    <w:lvl w:ilvl="0" w:tplc="1E14571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2363A1"/>
    <w:multiLevelType w:val="hybridMultilevel"/>
    <w:tmpl w:val="EA4C1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7953176"/>
    <w:multiLevelType w:val="hybridMultilevel"/>
    <w:tmpl w:val="4BA45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372394"/>
    <w:multiLevelType w:val="multilevel"/>
    <w:tmpl w:val="7C461066"/>
    <w:lvl w:ilvl="0">
      <w:start w:val="1"/>
      <w:numFmt w:val="decimal"/>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F5C0D12"/>
    <w:multiLevelType w:val="hybridMultilevel"/>
    <w:tmpl w:val="2DC43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042C1F"/>
    <w:multiLevelType w:val="hybridMultilevel"/>
    <w:tmpl w:val="DB6AF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B65474E"/>
    <w:multiLevelType w:val="hybridMultilevel"/>
    <w:tmpl w:val="12046FA6"/>
    <w:lvl w:ilvl="0" w:tplc="68C86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FD649C"/>
    <w:multiLevelType w:val="multilevel"/>
    <w:tmpl w:val="6C3214B0"/>
    <w:lvl w:ilvl="0">
      <w:start w:val="1"/>
      <w:numFmt w:val="decimal"/>
      <w:lvlText w:val="%1."/>
      <w:lvlJc w:val="left"/>
      <w:pPr>
        <w:tabs>
          <w:tab w:val="num" w:pos="1080"/>
        </w:tabs>
        <w:ind w:left="1080" w:hanging="720"/>
      </w:pPr>
      <w:rPr>
        <w:rFonts w:hint="default"/>
        <w:b/>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lowerLetter"/>
      <w:lvlText w:val="%4."/>
      <w:lvlJc w:val="left"/>
      <w:pPr>
        <w:tabs>
          <w:tab w:val="num" w:pos="2340"/>
        </w:tabs>
        <w:ind w:left="234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E6961E0"/>
    <w:multiLevelType w:val="hybridMultilevel"/>
    <w:tmpl w:val="342A7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9E2FE4"/>
    <w:multiLevelType w:val="multilevel"/>
    <w:tmpl w:val="0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2640"/>
        </w:tabs>
        <w:ind w:left="2424" w:hanging="504"/>
      </w:pPr>
    </w:lvl>
    <w:lvl w:ilvl="3">
      <w:start w:val="1"/>
      <w:numFmt w:val="decimal"/>
      <w:lvlText w:val="%1.%2.%3.%4."/>
      <w:lvlJc w:val="left"/>
      <w:pPr>
        <w:tabs>
          <w:tab w:val="num" w:pos="1680"/>
        </w:tabs>
        <w:ind w:left="160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5AC63119"/>
    <w:multiLevelType w:val="multilevel"/>
    <w:tmpl w:val="A00C9BB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68217ABE"/>
    <w:multiLevelType w:val="hybridMultilevel"/>
    <w:tmpl w:val="5950A5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07D48E9"/>
    <w:multiLevelType w:val="hybridMultilevel"/>
    <w:tmpl w:val="A134DE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8AB7798"/>
    <w:multiLevelType w:val="hybridMultilevel"/>
    <w:tmpl w:val="A43E8CF2"/>
    <w:lvl w:ilvl="0" w:tplc="A0B81928">
      <w:start w:val="1"/>
      <w:numFmt w:val="decimal"/>
      <w:lvlText w:val="%1."/>
      <w:lvlJc w:val="left"/>
      <w:pPr>
        <w:tabs>
          <w:tab w:val="num" w:pos="840"/>
        </w:tabs>
        <w:ind w:left="84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5"/>
  </w:num>
  <w:num w:numId="3">
    <w:abstractNumId w:val="26"/>
  </w:num>
  <w:num w:numId="4">
    <w:abstractNumId w:val="19"/>
  </w:num>
  <w:num w:numId="5">
    <w:abstractNumId w:val="13"/>
  </w:num>
  <w:num w:numId="6">
    <w:abstractNumId w:val="21"/>
  </w:num>
  <w:num w:numId="7">
    <w:abstractNumId w:val="0"/>
  </w:num>
  <w:num w:numId="8">
    <w:abstractNumId w:val="12"/>
  </w:num>
  <w:num w:numId="9">
    <w:abstractNumId w:val="29"/>
  </w:num>
  <w:num w:numId="10">
    <w:abstractNumId w:val="14"/>
  </w:num>
  <w:num w:numId="11">
    <w:abstractNumId w:val="15"/>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24"/>
  </w:num>
  <w:num w:numId="23">
    <w:abstractNumId w:val="28"/>
  </w:num>
  <w:num w:numId="24">
    <w:abstractNumId w:val="27"/>
  </w:num>
  <w:num w:numId="25">
    <w:abstractNumId w:val="23"/>
  </w:num>
  <w:num w:numId="26">
    <w:abstractNumId w:val="11"/>
  </w:num>
  <w:num w:numId="27">
    <w:abstractNumId w:val="20"/>
  </w:num>
  <w:num w:numId="28">
    <w:abstractNumId w:val="18"/>
  </w:num>
  <w:num w:numId="29">
    <w:abstractNumId w:val="2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E4"/>
    <w:rsid w:val="00014C93"/>
    <w:rsid w:val="00050F30"/>
    <w:rsid w:val="00053352"/>
    <w:rsid w:val="00066627"/>
    <w:rsid w:val="000A5A9A"/>
    <w:rsid w:val="000B0F08"/>
    <w:rsid w:val="000D0678"/>
    <w:rsid w:val="000F50C3"/>
    <w:rsid w:val="000F56FC"/>
    <w:rsid w:val="00100C9C"/>
    <w:rsid w:val="00104066"/>
    <w:rsid w:val="00136DE7"/>
    <w:rsid w:val="00154094"/>
    <w:rsid w:val="001600E5"/>
    <w:rsid w:val="00172270"/>
    <w:rsid w:val="00176108"/>
    <w:rsid w:val="00181059"/>
    <w:rsid w:val="001858CC"/>
    <w:rsid w:val="001D4A7A"/>
    <w:rsid w:val="001E3A0B"/>
    <w:rsid w:val="001F31DA"/>
    <w:rsid w:val="001F424E"/>
    <w:rsid w:val="0021713D"/>
    <w:rsid w:val="002341C4"/>
    <w:rsid w:val="002343A4"/>
    <w:rsid w:val="00235385"/>
    <w:rsid w:val="00256EBF"/>
    <w:rsid w:val="00272BE2"/>
    <w:rsid w:val="00282F84"/>
    <w:rsid w:val="0028352E"/>
    <w:rsid w:val="002A42C2"/>
    <w:rsid w:val="002A4D74"/>
    <w:rsid w:val="002B1AE4"/>
    <w:rsid w:val="002E03AA"/>
    <w:rsid w:val="0030753F"/>
    <w:rsid w:val="003345A2"/>
    <w:rsid w:val="00370F26"/>
    <w:rsid w:val="003978D9"/>
    <w:rsid w:val="003C4943"/>
    <w:rsid w:val="003D5673"/>
    <w:rsid w:val="004324DD"/>
    <w:rsid w:val="00470ABF"/>
    <w:rsid w:val="00493AA6"/>
    <w:rsid w:val="00494A48"/>
    <w:rsid w:val="004A1242"/>
    <w:rsid w:val="004B2B2B"/>
    <w:rsid w:val="004B2CE2"/>
    <w:rsid w:val="004F6607"/>
    <w:rsid w:val="004F66D5"/>
    <w:rsid w:val="0052720C"/>
    <w:rsid w:val="0056245F"/>
    <w:rsid w:val="00562A0A"/>
    <w:rsid w:val="00590CFE"/>
    <w:rsid w:val="0059637C"/>
    <w:rsid w:val="00630607"/>
    <w:rsid w:val="00630E26"/>
    <w:rsid w:val="00633C0D"/>
    <w:rsid w:val="006514CA"/>
    <w:rsid w:val="006916B4"/>
    <w:rsid w:val="006A7D1C"/>
    <w:rsid w:val="006A7D98"/>
    <w:rsid w:val="006E009A"/>
    <w:rsid w:val="006E538D"/>
    <w:rsid w:val="006E7E92"/>
    <w:rsid w:val="006E7F5A"/>
    <w:rsid w:val="00730621"/>
    <w:rsid w:val="007342ED"/>
    <w:rsid w:val="00751BCC"/>
    <w:rsid w:val="00765A49"/>
    <w:rsid w:val="0076655B"/>
    <w:rsid w:val="00784366"/>
    <w:rsid w:val="00787E5C"/>
    <w:rsid w:val="00795431"/>
    <w:rsid w:val="007A0FF3"/>
    <w:rsid w:val="007B4BB9"/>
    <w:rsid w:val="008062F1"/>
    <w:rsid w:val="008418F4"/>
    <w:rsid w:val="00844DAC"/>
    <w:rsid w:val="008716F2"/>
    <w:rsid w:val="0087727B"/>
    <w:rsid w:val="008B065E"/>
    <w:rsid w:val="008C27F5"/>
    <w:rsid w:val="008C3E10"/>
    <w:rsid w:val="008D3D51"/>
    <w:rsid w:val="008E11B8"/>
    <w:rsid w:val="008E2BCE"/>
    <w:rsid w:val="008E649D"/>
    <w:rsid w:val="008F33A2"/>
    <w:rsid w:val="008F5914"/>
    <w:rsid w:val="008F5CEC"/>
    <w:rsid w:val="008F7641"/>
    <w:rsid w:val="009173C5"/>
    <w:rsid w:val="009600FE"/>
    <w:rsid w:val="0097077F"/>
    <w:rsid w:val="00980117"/>
    <w:rsid w:val="009C05CA"/>
    <w:rsid w:val="009E240F"/>
    <w:rsid w:val="009E4696"/>
    <w:rsid w:val="00A254C4"/>
    <w:rsid w:val="00A27181"/>
    <w:rsid w:val="00A36410"/>
    <w:rsid w:val="00A41D72"/>
    <w:rsid w:val="00A61556"/>
    <w:rsid w:val="00A646FC"/>
    <w:rsid w:val="00A9701B"/>
    <w:rsid w:val="00AD2959"/>
    <w:rsid w:val="00AE6C29"/>
    <w:rsid w:val="00B0093E"/>
    <w:rsid w:val="00B22D0F"/>
    <w:rsid w:val="00B33036"/>
    <w:rsid w:val="00B4159F"/>
    <w:rsid w:val="00B6242C"/>
    <w:rsid w:val="00B6569E"/>
    <w:rsid w:val="00B729A0"/>
    <w:rsid w:val="00BA06C2"/>
    <w:rsid w:val="00BC0311"/>
    <w:rsid w:val="00C13735"/>
    <w:rsid w:val="00C217F3"/>
    <w:rsid w:val="00C22C3B"/>
    <w:rsid w:val="00C27068"/>
    <w:rsid w:val="00C4427F"/>
    <w:rsid w:val="00C57969"/>
    <w:rsid w:val="00C751B2"/>
    <w:rsid w:val="00CF01ED"/>
    <w:rsid w:val="00CF4013"/>
    <w:rsid w:val="00CF62F3"/>
    <w:rsid w:val="00D02A3A"/>
    <w:rsid w:val="00D6585A"/>
    <w:rsid w:val="00D72059"/>
    <w:rsid w:val="00DB5476"/>
    <w:rsid w:val="00DC3E10"/>
    <w:rsid w:val="00DE1B85"/>
    <w:rsid w:val="00DF0F54"/>
    <w:rsid w:val="00E17478"/>
    <w:rsid w:val="00E205DA"/>
    <w:rsid w:val="00E2264E"/>
    <w:rsid w:val="00E33B44"/>
    <w:rsid w:val="00E46216"/>
    <w:rsid w:val="00E53350"/>
    <w:rsid w:val="00E66D98"/>
    <w:rsid w:val="00E700A0"/>
    <w:rsid w:val="00E80A52"/>
    <w:rsid w:val="00EE63B2"/>
    <w:rsid w:val="00EF2268"/>
    <w:rsid w:val="00F011AF"/>
    <w:rsid w:val="00F1173D"/>
    <w:rsid w:val="00F16C92"/>
    <w:rsid w:val="00F42867"/>
    <w:rsid w:val="00F43E04"/>
    <w:rsid w:val="00F57CED"/>
    <w:rsid w:val="00F6430B"/>
    <w:rsid w:val="00F64E6F"/>
    <w:rsid w:val="00F6665B"/>
    <w:rsid w:val="00F74FB6"/>
    <w:rsid w:val="00F8653F"/>
    <w:rsid w:val="00F92241"/>
    <w:rsid w:val="00FB6357"/>
    <w:rsid w:val="00FD2D6B"/>
    <w:rsid w:val="00FD6C7D"/>
    <w:rsid w:val="00FE0236"/>
    <w:rsid w:val="00FF22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1E7A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16E9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6E9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16E94"/>
    <w:pPr>
      <w:keepNext/>
      <w:spacing w:before="240" w:after="60"/>
      <w:outlineLvl w:val="2"/>
    </w:pPr>
    <w:rPr>
      <w:rFonts w:ascii="Arial" w:hAnsi="Arial" w:cs="Arial"/>
      <w:b/>
      <w:bCs/>
      <w:sz w:val="26"/>
      <w:szCs w:val="26"/>
    </w:rPr>
  </w:style>
  <w:style w:type="paragraph" w:styleId="Heading4">
    <w:name w:val="heading 4"/>
    <w:basedOn w:val="Normal"/>
    <w:next w:val="Normal"/>
    <w:qFormat/>
    <w:rsid w:val="00D16E94"/>
    <w:pPr>
      <w:keepNext/>
      <w:spacing w:before="240" w:after="60"/>
      <w:outlineLvl w:val="3"/>
    </w:pPr>
    <w:rPr>
      <w:b/>
      <w:bCs/>
      <w:sz w:val="28"/>
      <w:szCs w:val="28"/>
    </w:rPr>
  </w:style>
  <w:style w:type="paragraph" w:styleId="Heading5">
    <w:name w:val="heading 5"/>
    <w:basedOn w:val="Normal"/>
    <w:next w:val="Normal"/>
    <w:qFormat/>
    <w:rsid w:val="00D16E94"/>
    <w:pPr>
      <w:spacing w:before="240" w:after="60"/>
      <w:outlineLvl w:val="4"/>
    </w:pPr>
    <w:rPr>
      <w:b/>
      <w:bCs/>
      <w:i/>
      <w:iCs/>
      <w:sz w:val="26"/>
      <w:szCs w:val="26"/>
    </w:rPr>
  </w:style>
  <w:style w:type="paragraph" w:styleId="Heading6">
    <w:name w:val="heading 6"/>
    <w:basedOn w:val="Normal"/>
    <w:next w:val="Normal"/>
    <w:qFormat/>
    <w:rsid w:val="00D16E94"/>
    <w:pPr>
      <w:spacing w:before="240" w:after="60"/>
      <w:outlineLvl w:val="5"/>
    </w:pPr>
    <w:rPr>
      <w:b/>
      <w:bCs/>
      <w:sz w:val="22"/>
      <w:szCs w:val="22"/>
    </w:rPr>
  </w:style>
  <w:style w:type="paragraph" w:styleId="Heading7">
    <w:name w:val="heading 7"/>
    <w:basedOn w:val="Normal"/>
    <w:next w:val="Normal"/>
    <w:qFormat/>
    <w:rsid w:val="00D16E94"/>
    <w:pPr>
      <w:spacing w:before="240" w:after="60"/>
      <w:outlineLvl w:val="6"/>
    </w:pPr>
  </w:style>
  <w:style w:type="paragraph" w:styleId="Heading8">
    <w:name w:val="heading 8"/>
    <w:basedOn w:val="Normal"/>
    <w:next w:val="Normal"/>
    <w:qFormat/>
    <w:rsid w:val="00D16E94"/>
    <w:pPr>
      <w:spacing w:before="240" w:after="60"/>
      <w:outlineLvl w:val="7"/>
    </w:pPr>
    <w:rPr>
      <w:i/>
      <w:iCs/>
    </w:rPr>
  </w:style>
  <w:style w:type="paragraph" w:styleId="Heading9">
    <w:name w:val="heading 9"/>
    <w:basedOn w:val="Normal"/>
    <w:next w:val="Normal"/>
    <w:qFormat/>
    <w:rsid w:val="00D16E9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B1AE4"/>
    <w:rPr>
      <w:color w:val="0000FF"/>
      <w:u w:val="single"/>
    </w:rPr>
  </w:style>
  <w:style w:type="paragraph" w:customStyle="1" w:styleId="Default">
    <w:name w:val="Default"/>
    <w:rsid w:val="005F4965"/>
    <w:pPr>
      <w:widowControl w:val="0"/>
      <w:autoSpaceDE w:val="0"/>
      <w:autoSpaceDN w:val="0"/>
      <w:adjustRightInd w:val="0"/>
    </w:pPr>
    <w:rPr>
      <w:color w:val="000000"/>
      <w:sz w:val="24"/>
      <w:szCs w:val="24"/>
    </w:rPr>
  </w:style>
  <w:style w:type="paragraph" w:customStyle="1" w:styleId="CM8">
    <w:name w:val="CM8"/>
    <w:basedOn w:val="Default"/>
    <w:next w:val="Default"/>
    <w:rsid w:val="005F4965"/>
    <w:pPr>
      <w:spacing w:line="256" w:lineRule="atLeast"/>
    </w:pPr>
    <w:rPr>
      <w:color w:val="auto"/>
    </w:rPr>
  </w:style>
  <w:style w:type="paragraph" w:customStyle="1" w:styleId="CM17">
    <w:name w:val="CM17"/>
    <w:basedOn w:val="Default"/>
    <w:next w:val="Default"/>
    <w:rsid w:val="005F4965"/>
    <w:pPr>
      <w:spacing w:after="260"/>
    </w:pPr>
    <w:rPr>
      <w:color w:val="auto"/>
    </w:rPr>
  </w:style>
  <w:style w:type="paragraph" w:customStyle="1" w:styleId="CM9">
    <w:name w:val="CM9"/>
    <w:basedOn w:val="Default"/>
    <w:next w:val="Default"/>
    <w:rsid w:val="005F4965"/>
    <w:pPr>
      <w:spacing w:line="256" w:lineRule="atLeast"/>
    </w:pPr>
    <w:rPr>
      <w:color w:val="auto"/>
    </w:rPr>
  </w:style>
  <w:style w:type="paragraph" w:customStyle="1" w:styleId="CM12">
    <w:name w:val="CM12"/>
    <w:basedOn w:val="Default"/>
    <w:next w:val="Default"/>
    <w:rsid w:val="00906AF9"/>
    <w:pPr>
      <w:spacing w:line="256" w:lineRule="atLeast"/>
    </w:pPr>
    <w:rPr>
      <w:color w:val="auto"/>
    </w:rPr>
  </w:style>
  <w:style w:type="paragraph" w:customStyle="1" w:styleId="CM13">
    <w:name w:val="CM13"/>
    <w:basedOn w:val="Default"/>
    <w:next w:val="Default"/>
    <w:rsid w:val="00906AF9"/>
    <w:pPr>
      <w:spacing w:line="256" w:lineRule="atLeast"/>
    </w:pPr>
    <w:rPr>
      <w:color w:val="auto"/>
    </w:rPr>
  </w:style>
  <w:style w:type="paragraph" w:customStyle="1" w:styleId="CM15">
    <w:name w:val="CM15"/>
    <w:basedOn w:val="Default"/>
    <w:next w:val="Default"/>
    <w:rsid w:val="00886BD5"/>
    <w:pPr>
      <w:spacing w:line="256" w:lineRule="atLeast"/>
    </w:pPr>
    <w:rPr>
      <w:color w:val="auto"/>
    </w:rPr>
  </w:style>
  <w:style w:type="paragraph" w:customStyle="1" w:styleId="CM2">
    <w:name w:val="CM2"/>
    <w:basedOn w:val="Default"/>
    <w:next w:val="Default"/>
    <w:rsid w:val="005167FE"/>
    <w:pPr>
      <w:spacing w:line="256" w:lineRule="atLeast"/>
    </w:pPr>
    <w:rPr>
      <w:color w:val="auto"/>
    </w:rPr>
  </w:style>
  <w:style w:type="character" w:styleId="FollowedHyperlink">
    <w:name w:val="FollowedHyperlink"/>
    <w:rsid w:val="004567E2"/>
    <w:rPr>
      <w:color w:val="0000FF"/>
      <w:u w:val="single"/>
    </w:rPr>
  </w:style>
  <w:style w:type="paragraph" w:styleId="BalloonText">
    <w:name w:val="Balloon Text"/>
    <w:basedOn w:val="Normal"/>
    <w:semiHidden/>
    <w:rsid w:val="00D16E94"/>
    <w:rPr>
      <w:rFonts w:ascii="Tahoma" w:hAnsi="Tahoma" w:cs="Tahoma"/>
      <w:sz w:val="16"/>
      <w:szCs w:val="16"/>
    </w:rPr>
  </w:style>
  <w:style w:type="paragraph" w:styleId="BlockText">
    <w:name w:val="Block Text"/>
    <w:basedOn w:val="Normal"/>
    <w:rsid w:val="00D16E94"/>
    <w:pPr>
      <w:spacing w:after="120"/>
      <w:ind w:left="1440" w:right="1440"/>
    </w:pPr>
  </w:style>
  <w:style w:type="paragraph" w:styleId="BodyText">
    <w:name w:val="Body Text"/>
    <w:basedOn w:val="Normal"/>
    <w:rsid w:val="00D16E94"/>
    <w:pPr>
      <w:spacing w:after="120"/>
    </w:pPr>
  </w:style>
  <w:style w:type="paragraph" w:styleId="BodyText2">
    <w:name w:val="Body Text 2"/>
    <w:basedOn w:val="Normal"/>
    <w:rsid w:val="00D16E94"/>
    <w:pPr>
      <w:spacing w:after="120" w:line="480" w:lineRule="auto"/>
    </w:pPr>
  </w:style>
  <w:style w:type="paragraph" w:styleId="BodyText3">
    <w:name w:val="Body Text 3"/>
    <w:basedOn w:val="Normal"/>
    <w:rsid w:val="00D16E94"/>
    <w:pPr>
      <w:spacing w:after="120"/>
    </w:pPr>
    <w:rPr>
      <w:sz w:val="16"/>
      <w:szCs w:val="16"/>
    </w:rPr>
  </w:style>
  <w:style w:type="paragraph" w:styleId="BodyTextFirstIndent">
    <w:name w:val="Body Text First Indent"/>
    <w:basedOn w:val="BodyText"/>
    <w:rsid w:val="00D16E94"/>
    <w:pPr>
      <w:ind w:firstLine="210"/>
    </w:pPr>
  </w:style>
  <w:style w:type="paragraph" w:styleId="BodyTextIndent">
    <w:name w:val="Body Text Indent"/>
    <w:basedOn w:val="Normal"/>
    <w:rsid w:val="00D16E94"/>
    <w:pPr>
      <w:spacing w:after="120"/>
      <w:ind w:left="360"/>
    </w:pPr>
  </w:style>
  <w:style w:type="paragraph" w:styleId="BodyTextFirstIndent2">
    <w:name w:val="Body Text First Indent 2"/>
    <w:basedOn w:val="BodyTextIndent"/>
    <w:rsid w:val="00D16E94"/>
    <w:pPr>
      <w:ind w:firstLine="210"/>
    </w:pPr>
  </w:style>
  <w:style w:type="paragraph" w:styleId="BodyTextIndent2">
    <w:name w:val="Body Text Indent 2"/>
    <w:basedOn w:val="Normal"/>
    <w:rsid w:val="00D16E94"/>
    <w:pPr>
      <w:spacing w:after="120" w:line="480" w:lineRule="auto"/>
      <w:ind w:left="360"/>
    </w:pPr>
  </w:style>
  <w:style w:type="paragraph" w:styleId="BodyTextIndent3">
    <w:name w:val="Body Text Indent 3"/>
    <w:basedOn w:val="Normal"/>
    <w:rsid w:val="00D16E94"/>
    <w:pPr>
      <w:spacing w:after="120"/>
      <w:ind w:left="360"/>
    </w:pPr>
    <w:rPr>
      <w:sz w:val="16"/>
      <w:szCs w:val="16"/>
    </w:rPr>
  </w:style>
  <w:style w:type="paragraph" w:styleId="Caption">
    <w:name w:val="caption"/>
    <w:basedOn w:val="Normal"/>
    <w:next w:val="Normal"/>
    <w:qFormat/>
    <w:rsid w:val="00D16E94"/>
    <w:rPr>
      <w:b/>
      <w:bCs/>
      <w:sz w:val="20"/>
      <w:szCs w:val="20"/>
    </w:rPr>
  </w:style>
  <w:style w:type="paragraph" w:styleId="Closing">
    <w:name w:val="Closing"/>
    <w:basedOn w:val="Normal"/>
    <w:rsid w:val="00D16E94"/>
    <w:pPr>
      <w:ind w:left="4320"/>
    </w:pPr>
  </w:style>
  <w:style w:type="paragraph" w:styleId="CommentText">
    <w:name w:val="annotation text"/>
    <w:basedOn w:val="Normal"/>
    <w:semiHidden/>
    <w:rsid w:val="00D16E94"/>
    <w:rPr>
      <w:sz w:val="20"/>
      <w:szCs w:val="20"/>
    </w:rPr>
  </w:style>
  <w:style w:type="paragraph" w:styleId="CommentSubject">
    <w:name w:val="annotation subject"/>
    <w:basedOn w:val="CommentText"/>
    <w:next w:val="CommentText"/>
    <w:semiHidden/>
    <w:rsid w:val="00D16E94"/>
    <w:rPr>
      <w:b/>
      <w:bCs/>
    </w:rPr>
  </w:style>
  <w:style w:type="paragraph" w:styleId="Date">
    <w:name w:val="Date"/>
    <w:basedOn w:val="Normal"/>
    <w:next w:val="Normal"/>
    <w:rsid w:val="00D16E94"/>
  </w:style>
  <w:style w:type="paragraph" w:styleId="DocumentMap">
    <w:name w:val="Document Map"/>
    <w:basedOn w:val="Normal"/>
    <w:semiHidden/>
    <w:rsid w:val="00D16E94"/>
    <w:pPr>
      <w:shd w:val="clear" w:color="auto" w:fill="000080"/>
    </w:pPr>
    <w:rPr>
      <w:rFonts w:ascii="Tahoma" w:hAnsi="Tahoma" w:cs="Tahoma"/>
      <w:sz w:val="20"/>
      <w:szCs w:val="20"/>
    </w:rPr>
  </w:style>
  <w:style w:type="paragraph" w:styleId="E-mailSignature">
    <w:name w:val="E-mail Signature"/>
    <w:basedOn w:val="Normal"/>
    <w:rsid w:val="00D16E94"/>
  </w:style>
  <w:style w:type="paragraph" w:styleId="EndnoteText">
    <w:name w:val="endnote text"/>
    <w:basedOn w:val="Normal"/>
    <w:semiHidden/>
    <w:rsid w:val="00D16E94"/>
    <w:rPr>
      <w:sz w:val="20"/>
      <w:szCs w:val="20"/>
    </w:rPr>
  </w:style>
  <w:style w:type="paragraph" w:styleId="EnvelopeAddress">
    <w:name w:val="envelope address"/>
    <w:basedOn w:val="Normal"/>
    <w:rsid w:val="00D16E9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16E94"/>
    <w:rPr>
      <w:rFonts w:ascii="Arial" w:hAnsi="Arial" w:cs="Arial"/>
      <w:sz w:val="20"/>
      <w:szCs w:val="20"/>
    </w:rPr>
  </w:style>
  <w:style w:type="paragraph" w:styleId="Footer">
    <w:name w:val="footer"/>
    <w:basedOn w:val="Normal"/>
    <w:link w:val="FooterChar"/>
    <w:uiPriority w:val="99"/>
    <w:rsid w:val="00D16E94"/>
    <w:pPr>
      <w:tabs>
        <w:tab w:val="center" w:pos="4320"/>
        <w:tab w:val="right" w:pos="8640"/>
      </w:tabs>
    </w:pPr>
  </w:style>
  <w:style w:type="paragraph" w:styleId="FootnoteText">
    <w:name w:val="footnote text"/>
    <w:basedOn w:val="Normal"/>
    <w:semiHidden/>
    <w:rsid w:val="00D16E94"/>
    <w:rPr>
      <w:sz w:val="20"/>
      <w:szCs w:val="20"/>
    </w:rPr>
  </w:style>
  <w:style w:type="paragraph" w:styleId="Header">
    <w:name w:val="header"/>
    <w:basedOn w:val="Normal"/>
    <w:rsid w:val="00D16E94"/>
    <w:pPr>
      <w:tabs>
        <w:tab w:val="center" w:pos="4320"/>
        <w:tab w:val="right" w:pos="8640"/>
      </w:tabs>
    </w:pPr>
  </w:style>
  <w:style w:type="paragraph" w:styleId="HTMLAddress">
    <w:name w:val="HTML Address"/>
    <w:basedOn w:val="Normal"/>
    <w:rsid w:val="00D16E94"/>
    <w:rPr>
      <w:i/>
      <w:iCs/>
    </w:rPr>
  </w:style>
  <w:style w:type="paragraph" w:styleId="HTMLPreformatted">
    <w:name w:val="HTML Preformatted"/>
    <w:basedOn w:val="Normal"/>
    <w:rsid w:val="00D16E94"/>
    <w:rPr>
      <w:rFonts w:ascii="Courier New" w:hAnsi="Courier New" w:cs="Courier New"/>
      <w:sz w:val="20"/>
      <w:szCs w:val="20"/>
    </w:rPr>
  </w:style>
  <w:style w:type="paragraph" w:styleId="Index1">
    <w:name w:val="index 1"/>
    <w:basedOn w:val="Normal"/>
    <w:next w:val="Normal"/>
    <w:autoRedefine/>
    <w:semiHidden/>
    <w:rsid w:val="00D16E94"/>
    <w:pPr>
      <w:ind w:left="240" w:hanging="240"/>
    </w:pPr>
  </w:style>
  <w:style w:type="paragraph" w:styleId="Index2">
    <w:name w:val="index 2"/>
    <w:basedOn w:val="Normal"/>
    <w:next w:val="Normal"/>
    <w:autoRedefine/>
    <w:semiHidden/>
    <w:rsid w:val="00D16E94"/>
    <w:pPr>
      <w:ind w:left="480" w:hanging="240"/>
    </w:pPr>
  </w:style>
  <w:style w:type="paragraph" w:styleId="Index3">
    <w:name w:val="index 3"/>
    <w:basedOn w:val="Normal"/>
    <w:next w:val="Normal"/>
    <w:autoRedefine/>
    <w:semiHidden/>
    <w:rsid w:val="00D16E94"/>
    <w:pPr>
      <w:ind w:left="720" w:hanging="240"/>
    </w:pPr>
  </w:style>
  <w:style w:type="paragraph" w:styleId="Index4">
    <w:name w:val="index 4"/>
    <w:basedOn w:val="Normal"/>
    <w:next w:val="Normal"/>
    <w:autoRedefine/>
    <w:semiHidden/>
    <w:rsid w:val="00D16E94"/>
    <w:pPr>
      <w:ind w:left="960" w:hanging="240"/>
    </w:pPr>
  </w:style>
  <w:style w:type="paragraph" w:styleId="Index5">
    <w:name w:val="index 5"/>
    <w:basedOn w:val="Normal"/>
    <w:next w:val="Normal"/>
    <w:autoRedefine/>
    <w:semiHidden/>
    <w:rsid w:val="00D16E94"/>
    <w:pPr>
      <w:ind w:left="1200" w:hanging="240"/>
    </w:pPr>
  </w:style>
  <w:style w:type="paragraph" w:styleId="Index6">
    <w:name w:val="index 6"/>
    <w:basedOn w:val="Normal"/>
    <w:next w:val="Normal"/>
    <w:autoRedefine/>
    <w:semiHidden/>
    <w:rsid w:val="00D16E94"/>
    <w:pPr>
      <w:ind w:left="1440" w:hanging="240"/>
    </w:pPr>
  </w:style>
  <w:style w:type="paragraph" w:styleId="Index7">
    <w:name w:val="index 7"/>
    <w:basedOn w:val="Normal"/>
    <w:next w:val="Normal"/>
    <w:autoRedefine/>
    <w:semiHidden/>
    <w:rsid w:val="00D16E94"/>
    <w:pPr>
      <w:ind w:left="1680" w:hanging="240"/>
    </w:pPr>
  </w:style>
  <w:style w:type="paragraph" w:styleId="Index8">
    <w:name w:val="index 8"/>
    <w:basedOn w:val="Normal"/>
    <w:next w:val="Normal"/>
    <w:autoRedefine/>
    <w:semiHidden/>
    <w:rsid w:val="00D16E94"/>
    <w:pPr>
      <w:ind w:left="1920" w:hanging="240"/>
    </w:pPr>
  </w:style>
  <w:style w:type="paragraph" w:styleId="Index9">
    <w:name w:val="index 9"/>
    <w:basedOn w:val="Normal"/>
    <w:next w:val="Normal"/>
    <w:autoRedefine/>
    <w:semiHidden/>
    <w:rsid w:val="00D16E94"/>
    <w:pPr>
      <w:ind w:left="2160" w:hanging="240"/>
    </w:pPr>
  </w:style>
  <w:style w:type="paragraph" w:styleId="IndexHeading">
    <w:name w:val="index heading"/>
    <w:basedOn w:val="Normal"/>
    <w:next w:val="Index1"/>
    <w:semiHidden/>
    <w:rsid w:val="00D16E94"/>
    <w:rPr>
      <w:rFonts w:ascii="Arial" w:hAnsi="Arial" w:cs="Arial"/>
      <w:b/>
      <w:bCs/>
    </w:rPr>
  </w:style>
  <w:style w:type="paragraph" w:styleId="List">
    <w:name w:val="List"/>
    <w:basedOn w:val="Normal"/>
    <w:rsid w:val="00D16E94"/>
    <w:pPr>
      <w:ind w:left="360" w:hanging="360"/>
    </w:pPr>
  </w:style>
  <w:style w:type="paragraph" w:styleId="List2">
    <w:name w:val="List 2"/>
    <w:basedOn w:val="Normal"/>
    <w:rsid w:val="00D16E94"/>
    <w:pPr>
      <w:ind w:left="720" w:hanging="360"/>
    </w:pPr>
  </w:style>
  <w:style w:type="paragraph" w:styleId="List3">
    <w:name w:val="List 3"/>
    <w:basedOn w:val="Normal"/>
    <w:rsid w:val="00D16E94"/>
    <w:pPr>
      <w:ind w:left="1080" w:hanging="360"/>
    </w:pPr>
  </w:style>
  <w:style w:type="paragraph" w:styleId="List4">
    <w:name w:val="List 4"/>
    <w:basedOn w:val="Normal"/>
    <w:rsid w:val="00D16E94"/>
    <w:pPr>
      <w:ind w:left="1440" w:hanging="360"/>
    </w:pPr>
  </w:style>
  <w:style w:type="paragraph" w:styleId="List5">
    <w:name w:val="List 5"/>
    <w:basedOn w:val="Normal"/>
    <w:rsid w:val="00D16E94"/>
    <w:pPr>
      <w:ind w:left="1800" w:hanging="360"/>
    </w:pPr>
  </w:style>
  <w:style w:type="paragraph" w:styleId="ListBullet">
    <w:name w:val="List Bullet"/>
    <w:basedOn w:val="Normal"/>
    <w:rsid w:val="00D16E94"/>
    <w:pPr>
      <w:numPr>
        <w:numId w:val="12"/>
      </w:numPr>
    </w:pPr>
  </w:style>
  <w:style w:type="paragraph" w:styleId="ListBullet2">
    <w:name w:val="List Bullet 2"/>
    <w:basedOn w:val="Normal"/>
    <w:rsid w:val="00D16E94"/>
    <w:pPr>
      <w:numPr>
        <w:numId w:val="13"/>
      </w:numPr>
    </w:pPr>
  </w:style>
  <w:style w:type="paragraph" w:styleId="ListBullet3">
    <w:name w:val="List Bullet 3"/>
    <w:basedOn w:val="Normal"/>
    <w:rsid w:val="00D16E94"/>
    <w:pPr>
      <w:numPr>
        <w:numId w:val="14"/>
      </w:numPr>
    </w:pPr>
  </w:style>
  <w:style w:type="paragraph" w:styleId="ListBullet4">
    <w:name w:val="List Bullet 4"/>
    <w:basedOn w:val="Normal"/>
    <w:rsid w:val="00D16E94"/>
    <w:pPr>
      <w:numPr>
        <w:numId w:val="15"/>
      </w:numPr>
    </w:pPr>
  </w:style>
  <w:style w:type="paragraph" w:styleId="ListBullet5">
    <w:name w:val="List Bullet 5"/>
    <w:basedOn w:val="Normal"/>
    <w:rsid w:val="00D16E94"/>
    <w:pPr>
      <w:numPr>
        <w:numId w:val="16"/>
      </w:numPr>
    </w:pPr>
  </w:style>
  <w:style w:type="paragraph" w:styleId="ListContinue">
    <w:name w:val="List Continue"/>
    <w:basedOn w:val="Normal"/>
    <w:rsid w:val="00D16E94"/>
    <w:pPr>
      <w:spacing w:after="120"/>
      <w:ind w:left="360"/>
    </w:pPr>
  </w:style>
  <w:style w:type="paragraph" w:styleId="ListContinue2">
    <w:name w:val="List Continue 2"/>
    <w:basedOn w:val="Normal"/>
    <w:rsid w:val="00D16E94"/>
    <w:pPr>
      <w:spacing w:after="120"/>
      <w:ind w:left="720"/>
    </w:pPr>
  </w:style>
  <w:style w:type="paragraph" w:styleId="ListContinue3">
    <w:name w:val="List Continue 3"/>
    <w:basedOn w:val="Normal"/>
    <w:rsid w:val="00D16E94"/>
    <w:pPr>
      <w:spacing w:after="120"/>
      <w:ind w:left="1080"/>
    </w:pPr>
  </w:style>
  <w:style w:type="paragraph" w:styleId="ListContinue4">
    <w:name w:val="List Continue 4"/>
    <w:basedOn w:val="Normal"/>
    <w:rsid w:val="00D16E94"/>
    <w:pPr>
      <w:spacing w:after="120"/>
      <w:ind w:left="1440"/>
    </w:pPr>
  </w:style>
  <w:style w:type="paragraph" w:styleId="ListContinue5">
    <w:name w:val="List Continue 5"/>
    <w:basedOn w:val="Normal"/>
    <w:rsid w:val="00D16E94"/>
    <w:pPr>
      <w:spacing w:after="120"/>
      <w:ind w:left="1800"/>
    </w:pPr>
  </w:style>
  <w:style w:type="paragraph" w:styleId="ListNumber">
    <w:name w:val="List Number"/>
    <w:basedOn w:val="Normal"/>
    <w:rsid w:val="00D16E94"/>
    <w:pPr>
      <w:numPr>
        <w:numId w:val="17"/>
      </w:numPr>
    </w:pPr>
  </w:style>
  <w:style w:type="paragraph" w:styleId="ListNumber2">
    <w:name w:val="List Number 2"/>
    <w:basedOn w:val="Normal"/>
    <w:rsid w:val="00D16E94"/>
    <w:pPr>
      <w:numPr>
        <w:numId w:val="18"/>
      </w:numPr>
    </w:pPr>
  </w:style>
  <w:style w:type="paragraph" w:styleId="ListNumber3">
    <w:name w:val="List Number 3"/>
    <w:basedOn w:val="Normal"/>
    <w:rsid w:val="00D16E94"/>
    <w:pPr>
      <w:numPr>
        <w:numId w:val="19"/>
      </w:numPr>
    </w:pPr>
  </w:style>
  <w:style w:type="paragraph" w:styleId="ListNumber4">
    <w:name w:val="List Number 4"/>
    <w:basedOn w:val="Normal"/>
    <w:rsid w:val="00D16E94"/>
    <w:pPr>
      <w:numPr>
        <w:numId w:val="20"/>
      </w:numPr>
    </w:pPr>
  </w:style>
  <w:style w:type="paragraph" w:styleId="ListNumber5">
    <w:name w:val="List Number 5"/>
    <w:basedOn w:val="Normal"/>
    <w:rsid w:val="00D16E94"/>
    <w:pPr>
      <w:numPr>
        <w:numId w:val="21"/>
      </w:numPr>
    </w:pPr>
  </w:style>
  <w:style w:type="paragraph" w:styleId="MacroText">
    <w:name w:val="macro"/>
    <w:semiHidden/>
    <w:rsid w:val="00D16E9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16E9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16E94"/>
  </w:style>
  <w:style w:type="paragraph" w:styleId="NormalIndent">
    <w:name w:val="Normal Indent"/>
    <w:basedOn w:val="Normal"/>
    <w:rsid w:val="00D16E94"/>
    <w:pPr>
      <w:ind w:left="720"/>
    </w:pPr>
  </w:style>
  <w:style w:type="paragraph" w:styleId="NoteHeading">
    <w:name w:val="Note Heading"/>
    <w:basedOn w:val="Normal"/>
    <w:next w:val="Normal"/>
    <w:rsid w:val="00D16E94"/>
  </w:style>
  <w:style w:type="paragraph" w:styleId="PlainText">
    <w:name w:val="Plain Text"/>
    <w:basedOn w:val="Normal"/>
    <w:rsid w:val="00D16E94"/>
    <w:rPr>
      <w:rFonts w:ascii="Courier New" w:hAnsi="Courier New" w:cs="Courier New"/>
      <w:sz w:val="20"/>
      <w:szCs w:val="20"/>
    </w:rPr>
  </w:style>
  <w:style w:type="paragraph" w:styleId="Salutation">
    <w:name w:val="Salutation"/>
    <w:basedOn w:val="Normal"/>
    <w:next w:val="Normal"/>
    <w:rsid w:val="00D16E94"/>
  </w:style>
  <w:style w:type="paragraph" w:styleId="Signature">
    <w:name w:val="Signature"/>
    <w:basedOn w:val="Normal"/>
    <w:rsid w:val="00D16E94"/>
    <w:pPr>
      <w:ind w:left="4320"/>
    </w:pPr>
  </w:style>
  <w:style w:type="paragraph" w:styleId="Subtitle">
    <w:name w:val="Subtitle"/>
    <w:basedOn w:val="Normal"/>
    <w:qFormat/>
    <w:rsid w:val="00D16E94"/>
    <w:pPr>
      <w:spacing w:after="60"/>
      <w:jc w:val="center"/>
      <w:outlineLvl w:val="1"/>
    </w:pPr>
    <w:rPr>
      <w:rFonts w:ascii="Arial" w:hAnsi="Arial" w:cs="Arial"/>
    </w:rPr>
  </w:style>
  <w:style w:type="paragraph" w:styleId="TableofAuthorities">
    <w:name w:val="table of authorities"/>
    <w:basedOn w:val="Normal"/>
    <w:next w:val="Normal"/>
    <w:semiHidden/>
    <w:rsid w:val="00D16E94"/>
    <w:pPr>
      <w:ind w:left="240" w:hanging="240"/>
    </w:pPr>
  </w:style>
  <w:style w:type="paragraph" w:styleId="TableofFigures">
    <w:name w:val="table of figures"/>
    <w:basedOn w:val="Normal"/>
    <w:next w:val="Normal"/>
    <w:semiHidden/>
    <w:rsid w:val="00D16E94"/>
  </w:style>
  <w:style w:type="paragraph" w:styleId="Title">
    <w:name w:val="Title"/>
    <w:basedOn w:val="Normal"/>
    <w:qFormat/>
    <w:rsid w:val="00D16E9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16E94"/>
    <w:pPr>
      <w:spacing w:before="120"/>
    </w:pPr>
    <w:rPr>
      <w:rFonts w:ascii="Arial" w:hAnsi="Arial" w:cs="Arial"/>
      <w:b/>
      <w:bCs/>
    </w:rPr>
  </w:style>
  <w:style w:type="paragraph" w:styleId="TOC1">
    <w:name w:val="toc 1"/>
    <w:basedOn w:val="Normal"/>
    <w:next w:val="Normal"/>
    <w:autoRedefine/>
    <w:semiHidden/>
    <w:rsid w:val="00D16E94"/>
  </w:style>
  <w:style w:type="paragraph" w:styleId="TOC2">
    <w:name w:val="toc 2"/>
    <w:basedOn w:val="Normal"/>
    <w:next w:val="Normal"/>
    <w:autoRedefine/>
    <w:semiHidden/>
    <w:rsid w:val="00D16E94"/>
    <w:pPr>
      <w:ind w:left="240"/>
    </w:pPr>
  </w:style>
  <w:style w:type="paragraph" w:styleId="TOC3">
    <w:name w:val="toc 3"/>
    <w:basedOn w:val="Normal"/>
    <w:next w:val="Normal"/>
    <w:autoRedefine/>
    <w:semiHidden/>
    <w:rsid w:val="00D16E94"/>
    <w:pPr>
      <w:ind w:left="480"/>
    </w:pPr>
  </w:style>
  <w:style w:type="paragraph" w:styleId="TOC4">
    <w:name w:val="toc 4"/>
    <w:basedOn w:val="Normal"/>
    <w:next w:val="Normal"/>
    <w:autoRedefine/>
    <w:semiHidden/>
    <w:rsid w:val="00D16E94"/>
    <w:pPr>
      <w:ind w:left="720"/>
    </w:pPr>
  </w:style>
  <w:style w:type="paragraph" w:styleId="TOC5">
    <w:name w:val="toc 5"/>
    <w:basedOn w:val="Normal"/>
    <w:next w:val="Normal"/>
    <w:autoRedefine/>
    <w:semiHidden/>
    <w:rsid w:val="00D16E94"/>
    <w:pPr>
      <w:ind w:left="960"/>
    </w:pPr>
  </w:style>
  <w:style w:type="paragraph" w:styleId="TOC6">
    <w:name w:val="toc 6"/>
    <w:basedOn w:val="Normal"/>
    <w:next w:val="Normal"/>
    <w:autoRedefine/>
    <w:semiHidden/>
    <w:rsid w:val="00D16E94"/>
    <w:pPr>
      <w:ind w:left="1200"/>
    </w:pPr>
  </w:style>
  <w:style w:type="paragraph" w:styleId="TOC7">
    <w:name w:val="toc 7"/>
    <w:basedOn w:val="Normal"/>
    <w:next w:val="Normal"/>
    <w:autoRedefine/>
    <w:semiHidden/>
    <w:rsid w:val="00D16E94"/>
    <w:pPr>
      <w:ind w:left="1440"/>
    </w:pPr>
  </w:style>
  <w:style w:type="paragraph" w:styleId="TOC8">
    <w:name w:val="toc 8"/>
    <w:basedOn w:val="Normal"/>
    <w:next w:val="Normal"/>
    <w:autoRedefine/>
    <w:semiHidden/>
    <w:rsid w:val="00D16E94"/>
    <w:pPr>
      <w:ind w:left="1680"/>
    </w:pPr>
  </w:style>
  <w:style w:type="paragraph" w:styleId="TOC9">
    <w:name w:val="toc 9"/>
    <w:basedOn w:val="Normal"/>
    <w:next w:val="Normal"/>
    <w:autoRedefine/>
    <w:semiHidden/>
    <w:rsid w:val="00D16E94"/>
    <w:pPr>
      <w:ind w:left="1920"/>
    </w:pPr>
  </w:style>
  <w:style w:type="character" w:styleId="PageNumber">
    <w:name w:val="page number"/>
    <w:basedOn w:val="DefaultParagraphFont"/>
    <w:rsid w:val="00C3597D"/>
  </w:style>
  <w:style w:type="table" w:styleId="TableGrid">
    <w:name w:val="Table Grid"/>
    <w:basedOn w:val="TableNormal"/>
    <w:rsid w:val="002171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A41D7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1669">
      <w:bodyDiv w:val="1"/>
      <w:marLeft w:val="0"/>
      <w:marRight w:val="0"/>
      <w:marTop w:val="0"/>
      <w:marBottom w:val="0"/>
      <w:divBdr>
        <w:top w:val="none" w:sz="0" w:space="0" w:color="auto"/>
        <w:left w:val="none" w:sz="0" w:space="0" w:color="auto"/>
        <w:bottom w:val="none" w:sz="0" w:space="0" w:color="auto"/>
        <w:right w:val="none" w:sz="0" w:space="0" w:color="auto"/>
      </w:divBdr>
    </w:div>
    <w:div w:id="916940098">
      <w:bodyDiv w:val="1"/>
      <w:marLeft w:val="0"/>
      <w:marRight w:val="0"/>
      <w:marTop w:val="0"/>
      <w:marBottom w:val="0"/>
      <w:divBdr>
        <w:top w:val="none" w:sz="0" w:space="0" w:color="auto"/>
        <w:left w:val="none" w:sz="0" w:space="0" w:color="auto"/>
        <w:bottom w:val="none" w:sz="0" w:space="0" w:color="auto"/>
        <w:right w:val="none" w:sz="0" w:space="0" w:color="auto"/>
      </w:divBdr>
    </w:div>
    <w:div w:id="1267733906">
      <w:bodyDiv w:val="1"/>
      <w:marLeft w:val="0"/>
      <w:marRight w:val="0"/>
      <w:marTop w:val="0"/>
      <w:marBottom w:val="0"/>
      <w:divBdr>
        <w:top w:val="none" w:sz="0" w:space="0" w:color="auto"/>
        <w:left w:val="none" w:sz="0" w:space="0" w:color="auto"/>
        <w:bottom w:val="none" w:sz="0" w:space="0" w:color="auto"/>
        <w:right w:val="none" w:sz="0" w:space="0" w:color="auto"/>
      </w:divBdr>
    </w:div>
    <w:div w:id="1405570601">
      <w:bodyDiv w:val="1"/>
      <w:marLeft w:val="0"/>
      <w:marRight w:val="0"/>
      <w:marTop w:val="0"/>
      <w:marBottom w:val="0"/>
      <w:divBdr>
        <w:top w:val="none" w:sz="0" w:space="0" w:color="auto"/>
        <w:left w:val="none" w:sz="0" w:space="0" w:color="auto"/>
        <w:bottom w:val="none" w:sz="0" w:space="0" w:color="auto"/>
        <w:right w:val="none" w:sz="0" w:space="0" w:color="auto"/>
      </w:divBdr>
    </w:div>
    <w:div w:id="1812944667">
      <w:bodyDiv w:val="1"/>
      <w:marLeft w:val="0"/>
      <w:marRight w:val="0"/>
      <w:marTop w:val="0"/>
      <w:marBottom w:val="0"/>
      <w:divBdr>
        <w:top w:val="none" w:sz="0" w:space="0" w:color="auto"/>
        <w:left w:val="none" w:sz="0" w:space="0" w:color="auto"/>
        <w:bottom w:val="none" w:sz="0" w:space="0" w:color="auto"/>
        <w:right w:val="none" w:sz="0" w:space="0" w:color="auto"/>
      </w:divBdr>
    </w:div>
    <w:div w:id="1836259536">
      <w:bodyDiv w:val="1"/>
      <w:marLeft w:val="0"/>
      <w:marRight w:val="0"/>
      <w:marTop w:val="0"/>
      <w:marBottom w:val="0"/>
      <w:divBdr>
        <w:top w:val="none" w:sz="0" w:space="0" w:color="auto"/>
        <w:left w:val="none" w:sz="0" w:space="0" w:color="auto"/>
        <w:bottom w:val="none" w:sz="0" w:space="0" w:color="auto"/>
        <w:right w:val="none" w:sz="0" w:space="0" w:color="auto"/>
      </w:divBdr>
    </w:div>
    <w:div w:id="1876961560">
      <w:bodyDiv w:val="1"/>
      <w:marLeft w:val="0"/>
      <w:marRight w:val="0"/>
      <w:marTop w:val="0"/>
      <w:marBottom w:val="0"/>
      <w:divBdr>
        <w:top w:val="none" w:sz="0" w:space="0" w:color="auto"/>
        <w:left w:val="none" w:sz="0" w:space="0" w:color="auto"/>
        <w:bottom w:val="none" w:sz="0" w:space="0" w:color="auto"/>
        <w:right w:val="none" w:sz="0" w:space="0" w:color="auto"/>
      </w:divBdr>
    </w:div>
    <w:div w:id="18911122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2390</Words>
  <Characters>13626</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SYLLABUS</vt:lpstr>
    </vt:vector>
  </TitlesOfParts>
  <Company>USU</Company>
  <LinksUpToDate>false</LinksUpToDate>
  <CharactersWithSpaces>15985</CharactersWithSpaces>
  <SharedDoc>false</SharedDoc>
  <HLinks>
    <vt:vector size="24" baseType="variant">
      <vt:variant>
        <vt:i4>4522022</vt:i4>
      </vt:variant>
      <vt:variant>
        <vt:i4>9</vt:i4>
      </vt:variant>
      <vt:variant>
        <vt:i4>0</vt:i4>
      </vt:variant>
      <vt:variant>
        <vt:i4>5</vt:i4>
      </vt:variant>
      <vt:variant>
        <vt:lpwstr>http://www.ats.ucla.edu/stat/spss</vt:lpwstr>
      </vt:variant>
      <vt:variant>
        <vt:lpwstr/>
      </vt:variant>
      <vt:variant>
        <vt:i4>6225998</vt:i4>
      </vt:variant>
      <vt:variant>
        <vt:i4>6</vt:i4>
      </vt:variant>
      <vt:variant>
        <vt:i4>0</vt:i4>
      </vt:variant>
      <vt:variant>
        <vt:i4>5</vt:i4>
      </vt:variant>
      <vt:variant>
        <vt:lpwstr>http://www.ats.ucla.edu/stat/AnnotatedOutput</vt:lpwstr>
      </vt:variant>
      <vt:variant>
        <vt:lpwstr/>
      </vt:variant>
      <vt:variant>
        <vt:i4>3801090</vt:i4>
      </vt:variant>
      <vt:variant>
        <vt:i4>3</vt:i4>
      </vt:variant>
      <vt:variant>
        <vt:i4>0</vt:i4>
      </vt:variant>
      <vt:variant>
        <vt:i4>5</vt:i4>
      </vt:variant>
      <vt:variant>
        <vt:lpwstr>mailto:craig.andrew.ryan@gmail.com</vt:lpwstr>
      </vt:variant>
      <vt:variant>
        <vt:lpwstr/>
      </vt:variant>
      <vt:variant>
        <vt:i4>8126568</vt:i4>
      </vt:variant>
      <vt:variant>
        <vt:i4>0</vt:i4>
      </vt:variant>
      <vt:variant>
        <vt:i4>0</vt:i4>
      </vt:variant>
      <vt:variant>
        <vt:i4>5</vt:i4>
      </vt:variant>
      <vt:variant>
        <vt:lpwstr>mailto:sarah.schwartz@usu.edu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JFARGO</dc:creator>
  <cp:keywords/>
  <dc:description/>
  <cp:lastModifiedBy>Tyson S. Barrett</cp:lastModifiedBy>
  <cp:revision>39</cp:revision>
  <cp:lastPrinted>2017-01-10T19:24:00Z</cp:lastPrinted>
  <dcterms:created xsi:type="dcterms:W3CDTF">2017-12-21T19:23:00Z</dcterms:created>
  <dcterms:modified xsi:type="dcterms:W3CDTF">2017-12-30T23:53:00Z</dcterms:modified>
</cp:coreProperties>
</file>