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RQ (3) Additional Weight Loss per Hour/Week Spent on Each Exercise Program with Near Max vs. Mean Effort, by Gender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b,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b,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Near 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b, Difference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7.41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4.74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4.74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5.13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15.88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2024-09-01T18:33:23Z</dcterms:modified>
  <cp:category/>
</cp:coreProperties>
</file>