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5002" w14:textId="0F1974E6" w:rsidR="00401A6B" w:rsidRDefault="00146916" w:rsidP="00146916">
      <w:pPr>
        <w:pStyle w:val="Title"/>
      </w:pPr>
      <w:r w:rsidRPr="00146916">
        <w:t xml:space="preserve">Sensitive </w:t>
      </w:r>
      <w:r w:rsidR="006E7FD0">
        <w:t>D</w:t>
      </w:r>
      <w:r w:rsidRPr="00146916">
        <w:t xml:space="preserve">ata and </w:t>
      </w:r>
      <w:r w:rsidR="006E7FD0">
        <w:t>D</w:t>
      </w:r>
      <w:r w:rsidRPr="00146916">
        <w:t>ata quality issues</w:t>
      </w:r>
    </w:p>
    <w:p w14:paraId="27AE76B4" w14:textId="6B0C938E" w:rsidR="00146916" w:rsidRDefault="00146916" w:rsidP="00146916"/>
    <w:p w14:paraId="5C85A951" w14:textId="0EBD76A6" w:rsidR="00146916" w:rsidRPr="00146916" w:rsidRDefault="00146916" w:rsidP="00146916">
      <w:pPr>
        <w:rPr>
          <w:sz w:val="28"/>
          <w:szCs w:val="28"/>
        </w:rPr>
      </w:pPr>
    </w:p>
    <w:p w14:paraId="28B0E75E" w14:textId="39E6471D" w:rsidR="00146916" w:rsidRDefault="00146916" w:rsidP="00146916">
      <w:pPr>
        <w:rPr>
          <w:sz w:val="28"/>
          <w:szCs w:val="28"/>
        </w:rPr>
      </w:pPr>
      <w:r w:rsidRPr="00146916">
        <w:rPr>
          <w:sz w:val="28"/>
          <w:szCs w:val="28"/>
        </w:rPr>
        <w:t>Personally Identifiable Information</w:t>
      </w:r>
    </w:p>
    <w:p w14:paraId="2D7A0607" w14:textId="139FEDBB" w:rsidR="00146916" w:rsidRDefault="00146916" w:rsidP="00146916">
      <w:pPr>
        <w:rPr>
          <w:sz w:val="28"/>
          <w:szCs w:val="28"/>
        </w:rPr>
      </w:pPr>
      <w:r>
        <w:rPr>
          <w:sz w:val="28"/>
          <w:szCs w:val="28"/>
        </w:rPr>
        <w:t>Any information about an individual maintained by the government entities,</w:t>
      </w:r>
    </w:p>
    <w:p w14:paraId="796FD780" w14:textId="5EA656E5" w:rsidR="00146916" w:rsidRDefault="00146916" w:rsidP="00146916">
      <w:pPr>
        <w:rPr>
          <w:sz w:val="28"/>
          <w:szCs w:val="28"/>
        </w:rPr>
      </w:pPr>
      <w:r>
        <w:rPr>
          <w:sz w:val="28"/>
          <w:szCs w:val="28"/>
        </w:rPr>
        <w:t>In the University Database Table, Student table data will come under the Personal Identifiable Information. As the information about student courses, events, faculties can be used uniquely to identify and trace down the individual.</w:t>
      </w:r>
    </w:p>
    <w:p w14:paraId="2E608A00" w14:textId="489AF0AD" w:rsidR="006E7FD0" w:rsidRDefault="006E7FD0" w:rsidP="00146916">
      <w:pPr>
        <w:rPr>
          <w:sz w:val="28"/>
          <w:szCs w:val="28"/>
        </w:rPr>
      </w:pPr>
    </w:p>
    <w:p w14:paraId="7B0FEC0B" w14:textId="476A4795" w:rsidR="006E7FD0" w:rsidRDefault="006E7FD0" w:rsidP="00146916">
      <w:pPr>
        <w:rPr>
          <w:sz w:val="28"/>
          <w:szCs w:val="28"/>
        </w:rPr>
      </w:pPr>
      <w:r>
        <w:rPr>
          <w:sz w:val="28"/>
          <w:szCs w:val="28"/>
        </w:rPr>
        <w:t>Consumer Financial Information:</w:t>
      </w:r>
    </w:p>
    <w:p w14:paraId="5348FD9D" w14:textId="36760E00" w:rsidR="006E7FD0" w:rsidRDefault="006E7FD0" w:rsidP="00146916">
      <w:pPr>
        <w:rPr>
          <w:sz w:val="28"/>
          <w:szCs w:val="28"/>
        </w:rPr>
      </w:pPr>
      <w:r>
        <w:rPr>
          <w:sz w:val="28"/>
          <w:szCs w:val="28"/>
        </w:rPr>
        <w:t>Financial information about the individual that is not available in the public itself.</w:t>
      </w:r>
    </w:p>
    <w:p w14:paraId="6A03D8FC" w14:textId="1A9B977E" w:rsidR="006E7FD0" w:rsidRDefault="006E7FD0" w:rsidP="00146916">
      <w:pPr>
        <w:rPr>
          <w:sz w:val="28"/>
          <w:szCs w:val="28"/>
        </w:rPr>
      </w:pPr>
      <w:r>
        <w:rPr>
          <w:sz w:val="28"/>
          <w:szCs w:val="28"/>
        </w:rPr>
        <w:t xml:space="preserve">Faculty table will give information about the </w:t>
      </w:r>
      <w:proofErr w:type="gramStart"/>
      <w:r>
        <w:rPr>
          <w:sz w:val="28"/>
          <w:szCs w:val="28"/>
        </w:rPr>
        <w:t>Faculty</w:t>
      </w:r>
      <w:proofErr w:type="gramEnd"/>
      <w:r>
        <w:rPr>
          <w:sz w:val="28"/>
          <w:szCs w:val="28"/>
        </w:rPr>
        <w:t xml:space="preserve"> salary, which is confidential and not widely available.</w:t>
      </w:r>
    </w:p>
    <w:p w14:paraId="5E0F872D" w14:textId="14C1B15A" w:rsidR="00144F36" w:rsidRDefault="00144F36" w:rsidP="00146916">
      <w:pPr>
        <w:rPr>
          <w:sz w:val="28"/>
          <w:szCs w:val="28"/>
        </w:rPr>
      </w:pPr>
    </w:p>
    <w:p w14:paraId="65BD81AA" w14:textId="0970B728" w:rsidR="00144F36" w:rsidRDefault="00144F36" w:rsidP="00146916">
      <w:pPr>
        <w:rPr>
          <w:sz w:val="28"/>
          <w:szCs w:val="28"/>
        </w:rPr>
      </w:pPr>
      <w:r>
        <w:rPr>
          <w:sz w:val="28"/>
          <w:szCs w:val="28"/>
        </w:rPr>
        <w:t>Data Quality:</w:t>
      </w:r>
    </w:p>
    <w:p w14:paraId="442F2524" w14:textId="60B17CCF" w:rsidR="00144F36" w:rsidRDefault="00144F36" w:rsidP="00146916">
      <w:pPr>
        <w:rPr>
          <w:sz w:val="28"/>
          <w:szCs w:val="28"/>
        </w:rPr>
      </w:pPr>
      <w:r>
        <w:rPr>
          <w:sz w:val="28"/>
          <w:szCs w:val="28"/>
        </w:rPr>
        <w:t>Data Quality is the degree to which data can be used for its intended purpose and degree to which data represent the real world.</w:t>
      </w:r>
    </w:p>
    <w:p w14:paraId="36A73668" w14:textId="22632667" w:rsidR="00144F36" w:rsidRDefault="00144F36" w:rsidP="00146916">
      <w:pPr>
        <w:rPr>
          <w:sz w:val="28"/>
          <w:szCs w:val="28"/>
        </w:rPr>
      </w:pPr>
      <w:r>
        <w:rPr>
          <w:sz w:val="28"/>
          <w:szCs w:val="28"/>
        </w:rPr>
        <w:t xml:space="preserve">The first data quality issue may in the form of data security. The Financial information in the </w:t>
      </w:r>
      <w:r w:rsidR="00DC2B81">
        <w:rPr>
          <w:sz w:val="28"/>
          <w:szCs w:val="28"/>
        </w:rPr>
        <w:t>faculty</w:t>
      </w:r>
      <w:r>
        <w:rPr>
          <w:sz w:val="28"/>
          <w:szCs w:val="28"/>
        </w:rPr>
        <w:t xml:space="preserve"> table is not directly relevant to the table itself</w:t>
      </w:r>
      <w:r w:rsidR="00DC2B81">
        <w:rPr>
          <w:sz w:val="28"/>
          <w:szCs w:val="28"/>
        </w:rPr>
        <w:t>. Financial information related to the faculty must be provided in the separate payroll table itself.</w:t>
      </w:r>
    </w:p>
    <w:p w14:paraId="50C5080C" w14:textId="4E278DFA" w:rsidR="00DC2B81" w:rsidRDefault="00DC2B81" w:rsidP="00146916">
      <w:pPr>
        <w:rPr>
          <w:sz w:val="28"/>
          <w:szCs w:val="28"/>
        </w:rPr>
      </w:pPr>
      <w:r>
        <w:rPr>
          <w:sz w:val="28"/>
          <w:szCs w:val="28"/>
        </w:rPr>
        <w:t>Completeness: Do we have all data we expect to have?</w:t>
      </w:r>
    </w:p>
    <w:p w14:paraId="5E7E84A3" w14:textId="1CA37FE2" w:rsidR="00DC2B81" w:rsidRDefault="00DC2B81" w:rsidP="00146916">
      <w:pPr>
        <w:rPr>
          <w:sz w:val="28"/>
          <w:szCs w:val="28"/>
        </w:rPr>
      </w:pPr>
      <w:r>
        <w:rPr>
          <w:sz w:val="28"/>
          <w:szCs w:val="28"/>
        </w:rPr>
        <w:t>The Dining table in the University Relation model is not having all the information as it should possess. As its does not have contact information related to specific dining authority, dining timings, payment mode information.</w:t>
      </w:r>
    </w:p>
    <w:p w14:paraId="2EF58D6D" w14:textId="57641275" w:rsidR="006E55A0" w:rsidRDefault="006E55A0" w:rsidP="00146916">
      <w:pPr>
        <w:rPr>
          <w:sz w:val="28"/>
          <w:szCs w:val="28"/>
        </w:rPr>
      </w:pPr>
      <w:r>
        <w:rPr>
          <w:sz w:val="28"/>
          <w:szCs w:val="28"/>
        </w:rPr>
        <w:t xml:space="preserve">All the other entities in the </w:t>
      </w:r>
      <w:proofErr w:type="spellStart"/>
      <w:r>
        <w:rPr>
          <w:sz w:val="28"/>
          <w:szCs w:val="28"/>
        </w:rPr>
        <w:t>UniversityDatabaseModel</w:t>
      </w:r>
      <w:proofErr w:type="spellEnd"/>
      <w:r>
        <w:rPr>
          <w:sz w:val="28"/>
          <w:szCs w:val="28"/>
        </w:rPr>
        <w:t xml:space="preserve"> supports the Timeliness, Provenance and Conformance.</w:t>
      </w:r>
    </w:p>
    <w:p w14:paraId="24EC5FA7" w14:textId="77777777" w:rsidR="00146916" w:rsidRPr="00146916" w:rsidRDefault="00146916" w:rsidP="00146916">
      <w:pPr>
        <w:rPr>
          <w:sz w:val="28"/>
          <w:szCs w:val="28"/>
        </w:rPr>
      </w:pPr>
    </w:p>
    <w:p w14:paraId="59A703DB" w14:textId="77777777" w:rsidR="00146916" w:rsidRPr="00146916" w:rsidRDefault="00146916" w:rsidP="00146916"/>
    <w:sectPr w:rsidR="00146916" w:rsidRPr="0014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16"/>
    <w:rsid w:val="000D362B"/>
    <w:rsid w:val="0010112E"/>
    <w:rsid w:val="00144F36"/>
    <w:rsid w:val="00146916"/>
    <w:rsid w:val="00410589"/>
    <w:rsid w:val="004A6F45"/>
    <w:rsid w:val="006E55A0"/>
    <w:rsid w:val="006E7FD0"/>
    <w:rsid w:val="00BF3D25"/>
    <w:rsid w:val="00DC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1FE4"/>
  <w15:chartTrackingRefBased/>
  <w15:docId w15:val="{997E72F8-B9EB-4439-88AD-3F13D1A5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9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Kaushik</dc:creator>
  <cp:keywords/>
  <dc:description/>
  <cp:lastModifiedBy>Sarvesh Kaushik</cp:lastModifiedBy>
  <cp:revision>1</cp:revision>
  <dcterms:created xsi:type="dcterms:W3CDTF">2021-10-05T23:30:00Z</dcterms:created>
  <dcterms:modified xsi:type="dcterms:W3CDTF">2021-10-06T01:38:00Z</dcterms:modified>
</cp:coreProperties>
</file>