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FA6C" w14:textId="26F3669C" w:rsidR="0064310B" w:rsidRPr="00C33FFD" w:rsidRDefault="00C33FFD" w:rsidP="00C33FFD">
      <w:pPr>
        <w:spacing w:line="480" w:lineRule="auto"/>
        <w:rPr>
          <w:rFonts w:ascii="Arial" w:hAnsi="Arial" w:cs="Arial"/>
        </w:rPr>
      </w:pPr>
      <w:r w:rsidRPr="00C33FFD">
        <w:rPr>
          <w:rFonts w:ascii="Arial" w:hAnsi="Arial" w:cs="Arial"/>
        </w:rPr>
        <w:t>Sara White</w:t>
      </w:r>
    </w:p>
    <w:p w14:paraId="3626DF9A" w14:textId="6361D41E" w:rsidR="00C33FFD" w:rsidRPr="00C33FFD" w:rsidRDefault="00C33FFD" w:rsidP="00C33FFD">
      <w:pPr>
        <w:spacing w:line="480" w:lineRule="auto"/>
        <w:rPr>
          <w:rFonts w:ascii="Arial" w:hAnsi="Arial" w:cs="Arial"/>
        </w:rPr>
      </w:pPr>
      <w:r w:rsidRPr="00C33FFD">
        <w:rPr>
          <w:rFonts w:ascii="Arial" w:hAnsi="Arial" w:cs="Arial"/>
        </w:rPr>
        <w:t>CDS-310</w:t>
      </w:r>
    </w:p>
    <w:p w14:paraId="76151410" w14:textId="3683E4EA" w:rsidR="00C33FFD" w:rsidRPr="00C33FFD" w:rsidRDefault="00C33FFD" w:rsidP="00C33FFD">
      <w:pPr>
        <w:spacing w:line="480" w:lineRule="auto"/>
        <w:rPr>
          <w:rFonts w:ascii="Arial" w:hAnsi="Arial" w:cs="Arial"/>
        </w:rPr>
      </w:pPr>
      <w:r w:rsidRPr="00C33FFD">
        <w:rPr>
          <w:rFonts w:ascii="Arial" w:hAnsi="Arial" w:cs="Arial"/>
        </w:rPr>
        <w:t>Assignment 5.3</w:t>
      </w:r>
    </w:p>
    <w:p w14:paraId="5D312AAC" w14:textId="77777777" w:rsidR="00C33FFD" w:rsidRPr="00C33FFD" w:rsidRDefault="00C33FFD" w:rsidP="00C33FFD">
      <w:pPr>
        <w:spacing w:line="480" w:lineRule="auto"/>
        <w:rPr>
          <w:rFonts w:ascii="Arial" w:hAnsi="Arial" w:cs="Arial"/>
        </w:rPr>
      </w:pPr>
    </w:p>
    <w:p w14:paraId="730A1D36" w14:textId="77777777" w:rsidR="00C33FFD" w:rsidRPr="00C33FFD" w:rsidRDefault="00C33FFD" w:rsidP="00C33FFD">
      <w:pPr>
        <w:spacing w:line="480" w:lineRule="auto"/>
        <w:rPr>
          <w:rFonts w:ascii="Arial" w:hAnsi="Arial" w:cs="Arial"/>
        </w:rPr>
      </w:pPr>
      <w:r w:rsidRPr="00C33FFD">
        <w:rPr>
          <w:rFonts w:ascii="Arial" w:hAnsi="Arial" w:cs="Arial"/>
        </w:rPr>
        <w:t>Business rules:</w:t>
      </w:r>
    </w:p>
    <w:p w14:paraId="660F8A7D" w14:textId="52883BDC" w:rsidR="00C33FFD" w:rsidRPr="00C33FFD" w:rsidRDefault="00C33FFD" w:rsidP="00C33FFD">
      <w:pPr>
        <w:spacing w:line="48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Pr="00C33FFD">
        <w:rPr>
          <w:rFonts w:ascii="Arial" w:hAnsi="Arial" w:cs="Arial"/>
        </w:rPr>
        <w:t>ne STUDIO can produce many FILM(s)</w:t>
      </w:r>
      <w:r>
        <w:rPr>
          <w:rFonts w:ascii="Arial" w:hAnsi="Arial" w:cs="Arial"/>
        </w:rPr>
        <w:t>.</w:t>
      </w:r>
    </w:p>
    <w:p w14:paraId="03718553" w14:textId="4F6D4854" w:rsidR="00C33FFD" w:rsidRDefault="00C33FFD" w:rsidP="00C33FFD">
      <w:pPr>
        <w:spacing w:line="48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Pr="00C33FFD">
        <w:rPr>
          <w:rFonts w:ascii="Arial" w:hAnsi="Arial" w:cs="Arial"/>
        </w:rPr>
        <w:t xml:space="preserve">ne FILM(s) can be described using one </w:t>
      </w:r>
      <w:r>
        <w:rPr>
          <w:rFonts w:ascii="Arial" w:hAnsi="Arial" w:cs="Arial"/>
        </w:rPr>
        <w:t>GENRE.</w:t>
      </w:r>
    </w:p>
    <w:p w14:paraId="66D39373" w14:textId="180BF3B5" w:rsidR="00C33FFD" w:rsidRDefault="00C33FFD" w:rsidP="00C33FFD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Assumptions:</w:t>
      </w:r>
    </w:p>
    <w:p w14:paraId="62D0594B" w14:textId="2E7C9D73" w:rsidR="00C33FFD" w:rsidRDefault="00C33FFD" w:rsidP="00C33FFD">
      <w:pPr>
        <w:spacing w:line="48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One FILM can be described using one GENRE, but one GENRE could describe multiple films</w:t>
      </w:r>
    </w:p>
    <w:p w14:paraId="165D7AD0" w14:textId="77777777" w:rsidR="00C33FFD" w:rsidRDefault="00C33FFD" w:rsidP="00C33FFD">
      <w:pPr>
        <w:spacing w:line="480" w:lineRule="auto"/>
        <w:ind w:left="720"/>
        <w:rPr>
          <w:rFonts w:ascii="Arial" w:hAnsi="Arial" w:cs="Arial"/>
        </w:rPr>
      </w:pPr>
    </w:p>
    <w:p w14:paraId="38F562F4" w14:textId="1B3D28E0" w:rsidR="00C33FFD" w:rsidRPr="00C33FFD" w:rsidRDefault="00C33FFD" w:rsidP="00C33FFD">
      <w:pPr>
        <w:spacing w:line="480" w:lineRule="auto"/>
        <w:ind w:left="720"/>
        <w:rPr>
          <w:rFonts w:ascii="Arial" w:hAnsi="Arial" w:cs="Arial"/>
        </w:rPr>
      </w:pPr>
      <w:r w:rsidRPr="00C33FFD">
        <w:rPr>
          <w:rFonts w:ascii="Arial" w:hAnsi="Arial" w:cs="Arial"/>
        </w:rPr>
        <w:drawing>
          <wp:inline distT="0" distB="0" distL="0" distR="0" wp14:anchorId="43B742B0" wp14:editId="6E104446">
            <wp:extent cx="5099684" cy="2914650"/>
            <wp:effectExtent l="0" t="0" r="6350" b="0"/>
            <wp:docPr id="1038822590" name="Picture 2" descr="A diagram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22590" name="Picture 2" descr="A diagram of a movi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6" b="30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928" cy="291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33FFD" w:rsidRPr="00C33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FD"/>
    <w:rsid w:val="000C35DD"/>
    <w:rsid w:val="00440FF7"/>
    <w:rsid w:val="0064310B"/>
    <w:rsid w:val="00C33FFD"/>
    <w:rsid w:val="00F1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22EA"/>
  <w15:chartTrackingRefBased/>
  <w15:docId w15:val="{E8D2851B-C4B2-4119-9925-B30875FB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2025-11-17T04:32:00Z</dcterms:created>
  <dcterms:modified xsi:type="dcterms:W3CDTF">2025-11-17T04:37:00Z</dcterms:modified>
</cp:coreProperties>
</file>