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E47" w:rsidRPr="00137347" w:rsidRDefault="00E60E47" w:rsidP="00E60E47">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4B8C05C3" wp14:editId="55C5F86F">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26D89810" wp14:editId="5E4E5A34">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E60E47" w:rsidRPr="00137347" w:rsidRDefault="00E60E47" w:rsidP="00E60E47">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UNIVERZITET U NIŠU</w:t>
      </w:r>
    </w:p>
    <w:p w:rsidR="00E60E47" w:rsidRPr="00137347" w:rsidRDefault="00E60E47" w:rsidP="00E60E47">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ELEKTRONSKI FAKULTET</w:t>
      </w: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Default="00E60E47" w:rsidP="00E60E47">
      <w:pPr>
        <w:spacing w:after="0"/>
        <w:rPr>
          <w:rFonts w:ascii="Times New Roman" w:hAnsi="Times New Roman" w:cs="Times New Roman"/>
          <w:b/>
          <w:sz w:val="32"/>
          <w:szCs w:val="32"/>
          <w:lang w:val="en-US"/>
        </w:rPr>
      </w:pPr>
      <w:r>
        <w:rPr>
          <w:rFonts w:ascii="Times New Roman" w:hAnsi="Times New Roman" w:cs="Times New Roman"/>
          <w:b/>
          <w:sz w:val="32"/>
          <w:szCs w:val="32"/>
          <w:lang w:val="en-US"/>
        </w:rPr>
        <w:t>CLUSTER REŠENJA KOD POSTGRESQL BAZE PODATAKA</w:t>
      </w:r>
    </w:p>
    <w:p w:rsidR="00E60E47" w:rsidRPr="00137347" w:rsidRDefault="00E60E47" w:rsidP="00E60E47">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rPr>
          <w:rFonts w:ascii="Times New Roman" w:hAnsi="Times New Roman" w:cs="Times New Roman"/>
          <w:sz w:val="28"/>
          <w:szCs w:val="28"/>
          <w:lang w:val="en-US"/>
        </w:rPr>
      </w:pPr>
    </w:p>
    <w:p w:rsidR="00E60E47" w:rsidRDefault="00E60E47" w:rsidP="00E60E47">
      <w:pPr>
        <w:spacing w:after="0"/>
        <w:jc w:val="center"/>
        <w:rPr>
          <w:rFonts w:ascii="Times New Roman" w:hAnsi="Times New Roman" w:cs="Times New Roman"/>
          <w:sz w:val="28"/>
          <w:szCs w:val="28"/>
          <w:lang w:val="en-US"/>
        </w:rPr>
      </w:pPr>
    </w:p>
    <w:p w:rsidR="00E60E47" w:rsidRDefault="00E60E47" w:rsidP="00E60E47">
      <w:pPr>
        <w:spacing w:after="0"/>
        <w:rPr>
          <w:rFonts w:ascii="Times New Roman" w:hAnsi="Times New Roman" w:cs="Times New Roman"/>
          <w:sz w:val="28"/>
          <w:szCs w:val="28"/>
          <w:lang w:val="en-US"/>
        </w:rPr>
      </w:pPr>
    </w:p>
    <w:p w:rsidR="00E60E47" w:rsidRDefault="00E60E47" w:rsidP="00E60E47">
      <w:pPr>
        <w:spacing w:after="0"/>
        <w:rPr>
          <w:rFonts w:ascii="Times New Roman" w:hAnsi="Times New Roman" w:cs="Times New Roman"/>
          <w:sz w:val="28"/>
          <w:szCs w:val="28"/>
          <w:lang w:val="en-US"/>
        </w:rPr>
      </w:pPr>
    </w:p>
    <w:p w:rsidR="00E60E47" w:rsidRPr="00137347" w:rsidRDefault="00E60E47" w:rsidP="00E60E47">
      <w:pPr>
        <w:spacing w:after="0"/>
        <w:rPr>
          <w:rFonts w:ascii="Times New Roman" w:hAnsi="Times New Roman" w:cs="Times New Roman"/>
          <w:sz w:val="28"/>
          <w:szCs w:val="28"/>
          <w:lang w:val="en-US"/>
        </w:rPr>
      </w:pPr>
    </w:p>
    <w:p w:rsidR="00E60E47" w:rsidRPr="00137347" w:rsidRDefault="00E60E47" w:rsidP="00E60E47">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E60E47" w:rsidRPr="00137347" w:rsidRDefault="00E60E47" w:rsidP="00E60E47">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E60E47" w:rsidRPr="00137347" w:rsidRDefault="00E60E47" w:rsidP="00E60E47">
      <w:pPr>
        <w:spacing w:after="0"/>
        <w:jc w:val="center"/>
        <w:rPr>
          <w:rFonts w:ascii="Times New Roman" w:hAnsi="Times New Roman" w:cs="Times New Roman"/>
          <w:sz w:val="28"/>
          <w:szCs w:val="28"/>
          <w:lang w:val="en-US"/>
        </w:rPr>
      </w:pPr>
    </w:p>
    <w:p w:rsidR="00123713" w:rsidRDefault="00123713"/>
    <w:p w:rsidR="00E60E47" w:rsidRDefault="00E60E47"/>
    <w:p w:rsidR="00E60E47" w:rsidRDefault="00E60E47"/>
    <w:p w:rsidR="00E60E47" w:rsidRDefault="00E60E47"/>
    <w:p w:rsidR="00E60E47" w:rsidRDefault="00E60E47"/>
    <w:p w:rsidR="00E60E47" w:rsidRDefault="00E60E47"/>
    <w:p w:rsidR="00E60E47" w:rsidRDefault="00E60E47" w:rsidP="00E60E47">
      <w:pPr>
        <w:jc w:val="center"/>
        <w:rPr>
          <w:rFonts w:ascii="Times New Roman" w:hAnsi="Times New Roman" w:cs="Times New Roman"/>
          <w:b/>
          <w:sz w:val="32"/>
          <w:szCs w:val="32"/>
        </w:rPr>
      </w:pPr>
      <w:r w:rsidRPr="00E60E47">
        <w:rPr>
          <w:rFonts w:ascii="Times New Roman" w:hAnsi="Times New Roman" w:cs="Times New Roman"/>
          <w:b/>
          <w:sz w:val="32"/>
          <w:szCs w:val="32"/>
        </w:rPr>
        <w:lastRenderedPageBreak/>
        <w:t>SAŽETAK</w:t>
      </w:r>
    </w:p>
    <w:p w:rsidR="00E60E47" w:rsidRDefault="007F52C4" w:rsidP="007F52C4">
      <w:pPr>
        <w:ind w:firstLine="720"/>
        <w:rPr>
          <w:rFonts w:ascii="Times New Roman" w:hAnsi="Times New Roman" w:cs="Times New Roman"/>
          <w:sz w:val="24"/>
          <w:szCs w:val="24"/>
        </w:rPr>
      </w:pPr>
      <w:r>
        <w:rPr>
          <w:rFonts w:ascii="Times New Roman" w:hAnsi="Times New Roman" w:cs="Times New Roman"/>
          <w:sz w:val="24"/>
          <w:szCs w:val="24"/>
        </w:rPr>
        <w:t xml:space="preserve">U seminarskom radu “Cluster rešenja kod PostgreSQL baze podataka” opisan je i predstavljen pojam klastera baza podataka, sama arhitektura klastera, kao i značaj uvođenja i korišćenja klastera u bazama podataka. </w:t>
      </w:r>
    </w:p>
    <w:p w:rsidR="007F52C4" w:rsidRDefault="007F52C4" w:rsidP="007F52C4">
      <w:pPr>
        <w:ind w:firstLine="720"/>
        <w:rPr>
          <w:rFonts w:ascii="Times New Roman" w:hAnsi="Times New Roman" w:cs="Times New Roman"/>
          <w:sz w:val="24"/>
          <w:szCs w:val="24"/>
        </w:rPr>
      </w:pPr>
      <w:r>
        <w:rPr>
          <w:rFonts w:ascii="Times New Roman" w:hAnsi="Times New Roman" w:cs="Times New Roman"/>
          <w:sz w:val="24"/>
          <w:szCs w:val="24"/>
        </w:rPr>
        <w:t>U okviru rada, takođe je opisano i na koji način se klasteri koriste u PostgreSQL bazi podataka, najpre kao skup baza podataka organizovanih unutar jednog PostgreSQL sistema, a zatim i kao grupa servera koji rade zajedno kako bi obezbedili visoku dostupnost i skalabilnost sistema. Pored detaljnog opisa, svaki od ovih elemenata predstavljen je i praktičnim primerima.</w:t>
      </w:r>
    </w:p>
    <w:p w:rsidR="007F52C4" w:rsidRDefault="007F52C4" w:rsidP="007F52C4">
      <w:pPr>
        <w:ind w:firstLine="720"/>
        <w:rPr>
          <w:rFonts w:ascii="Times New Roman" w:hAnsi="Times New Roman" w:cs="Times New Roman"/>
          <w:sz w:val="24"/>
          <w:szCs w:val="24"/>
        </w:rPr>
      </w:pPr>
      <w:r>
        <w:rPr>
          <w:rFonts w:ascii="Times New Roman" w:hAnsi="Times New Roman" w:cs="Times New Roman"/>
          <w:sz w:val="24"/>
          <w:szCs w:val="24"/>
        </w:rPr>
        <w:t xml:space="preserve">Klasteri kod svih baza podataka, pa tako i kod PostgreSQL baze </w:t>
      </w:r>
      <w:r w:rsidR="0046603A">
        <w:rPr>
          <w:rFonts w:ascii="Times New Roman" w:hAnsi="Times New Roman" w:cs="Times New Roman"/>
          <w:sz w:val="24"/>
          <w:szCs w:val="24"/>
        </w:rPr>
        <w:t>podataka predstavljaju važan fak</w:t>
      </w:r>
      <w:r>
        <w:rPr>
          <w:rFonts w:ascii="Times New Roman" w:hAnsi="Times New Roman" w:cs="Times New Roman"/>
          <w:sz w:val="24"/>
          <w:szCs w:val="24"/>
        </w:rPr>
        <w:t>tor jer omogućavaju pobolj</w:t>
      </w:r>
      <w:r w:rsidR="0046603A">
        <w:rPr>
          <w:rFonts w:ascii="Times New Roman" w:hAnsi="Times New Roman" w:cs="Times New Roman"/>
          <w:sz w:val="24"/>
          <w:szCs w:val="24"/>
        </w:rPr>
        <w:t>šanje performansi i otpornost na</w:t>
      </w:r>
      <w:r>
        <w:rPr>
          <w:rFonts w:ascii="Times New Roman" w:hAnsi="Times New Roman" w:cs="Times New Roman"/>
          <w:sz w:val="24"/>
          <w:szCs w:val="24"/>
        </w:rPr>
        <w:t xml:space="preserve"> greške, raspoređujući poda</w:t>
      </w:r>
      <w:r w:rsidR="0046603A">
        <w:rPr>
          <w:rFonts w:ascii="Times New Roman" w:hAnsi="Times New Roman" w:cs="Times New Roman"/>
          <w:sz w:val="24"/>
          <w:szCs w:val="24"/>
        </w:rPr>
        <w:t>tke i radno</w:t>
      </w:r>
      <w:r>
        <w:rPr>
          <w:rFonts w:ascii="Times New Roman" w:hAnsi="Times New Roman" w:cs="Times New Roman"/>
          <w:sz w:val="24"/>
          <w:szCs w:val="24"/>
        </w:rPr>
        <w:t xml:space="preserve"> opterećenje preko više servera za efikasniju i pouzdaniju obradu podataka. </w:t>
      </w: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GB"/>
        </w:rPr>
        <w:id w:val="68783754"/>
        <w:docPartObj>
          <w:docPartGallery w:val="Table of Contents"/>
          <w:docPartUnique/>
        </w:docPartObj>
      </w:sdtPr>
      <w:sdtEndPr>
        <w:rPr>
          <w:b/>
          <w:bCs/>
          <w:noProof/>
        </w:rPr>
      </w:sdtEndPr>
      <w:sdtContent>
        <w:p w:rsidR="004D02F1" w:rsidRDefault="004D02F1">
          <w:pPr>
            <w:pStyle w:val="TOCHeading"/>
          </w:pPr>
          <w:r>
            <w:t>Sadržaj</w:t>
          </w:r>
        </w:p>
        <w:p w:rsidR="00BE4D98" w:rsidRDefault="004D02F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0207016" w:history="1">
            <w:r w:rsidR="00BE4D98" w:rsidRPr="002958D4">
              <w:rPr>
                <w:rStyle w:val="Hyperlink"/>
                <w:rFonts w:ascii="Times New Roman" w:hAnsi="Times New Roman" w:cs="Times New Roman"/>
                <w:noProof/>
              </w:rPr>
              <w:t>1.</w:t>
            </w:r>
            <w:r w:rsidR="00BE4D98">
              <w:rPr>
                <w:rFonts w:eastAsiaTheme="minorEastAsia"/>
                <w:noProof/>
                <w:lang w:eastAsia="en-GB"/>
              </w:rPr>
              <w:tab/>
            </w:r>
            <w:r w:rsidR="00BE4D98" w:rsidRPr="002958D4">
              <w:rPr>
                <w:rStyle w:val="Hyperlink"/>
                <w:rFonts w:ascii="Times New Roman" w:hAnsi="Times New Roman" w:cs="Times New Roman"/>
                <w:noProof/>
              </w:rPr>
              <w:t>UVOD</w:t>
            </w:r>
            <w:r w:rsidR="00BE4D98">
              <w:rPr>
                <w:noProof/>
                <w:webHidden/>
              </w:rPr>
              <w:tab/>
            </w:r>
            <w:r w:rsidR="00BE4D98">
              <w:rPr>
                <w:noProof/>
                <w:webHidden/>
              </w:rPr>
              <w:fldChar w:fldCharType="begin"/>
            </w:r>
            <w:r w:rsidR="00BE4D98">
              <w:rPr>
                <w:noProof/>
                <w:webHidden/>
              </w:rPr>
              <w:instrText xml:space="preserve"> PAGEREF _Toc170207016 \h </w:instrText>
            </w:r>
            <w:r w:rsidR="00BE4D98">
              <w:rPr>
                <w:noProof/>
                <w:webHidden/>
              </w:rPr>
            </w:r>
            <w:r w:rsidR="00BE4D98">
              <w:rPr>
                <w:noProof/>
                <w:webHidden/>
              </w:rPr>
              <w:fldChar w:fldCharType="separate"/>
            </w:r>
            <w:r w:rsidR="00D54EBE">
              <w:rPr>
                <w:noProof/>
                <w:webHidden/>
              </w:rPr>
              <w:t>4</w:t>
            </w:r>
            <w:r w:rsidR="00BE4D98">
              <w:rPr>
                <w:noProof/>
                <w:webHidden/>
              </w:rPr>
              <w:fldChar w:fldCharType="end"/>
            </w:r>
          </w:hyperlink>
        </w:p>
        <w:p w:rsidR="00BE4D98" w:rsidRDefault="00A15BB9">
          <w:pPr>
            <w:pStyle w:val="TOC1"/>
            <w:tabs>
              <w:tab w:val="left" w:pos="440"/>
              <w:tab w:val="right" w:leader="dot" w:pos="9016"/>
            </w:tabs>
            <w:rPr>
              <w:rFonts w:eastAsiaTheme="minorEastAsia"/>
              <w:noProof/>
              <w:lang w:eastAsia="en-GB"/>
            </w:rPr>
          </w:pPr>
          <w:hyperlink w:anchor="_Toc170207017" w:history="1">
            <w:r w:rsidR="00BE4D98" w:rsidRPr="002958D4">
              <w:rPr>
                <w:rStyle w:val="Hyperlink"/>
                <w:rFonts w:ascii="Times New Roman" w:hAnsi="Times New Roman" w:cs="Times New Roman"/>
                <w:noProof/>
              </w:rPr>
              <w:t>2.</w:t>
            </w:r>
            <w:r w:rsidR="00BE4D98">
              <w:rPr>
                <w:rFonts w:eastAsiaTheme="minorEastAsia"/>
                <w:noProof/>
                <w:lang w:eastAsia="en-GB"/>
              </w:rPr>
              <w:tab/>
            </w:r>
            <w:r w:rsidR="00BE4D98" w:rsidRPr="002958D4">
              <w:rPr>
                <w:rStyle w:val="Hyperlink"/>
                <w:rFonts w:ascii="Times New Roman" w:hAnsi="Times New Roman" w:cs="Times New Roman"/>
                <w:noProof/>
              </w:rPr>
              <w:t>CLUSTER BAZE PODATAKA (DATABASE CLUSTER)</w:t>
            </w:r>
            <w:r w:rsidR="00BE4D98">
              <w:rPr>
                <w:noProof/>
                <w:webHidden/>
              </w:rPr>
              <w:tab/>
            </w:r>
            <w:r w:rsidR="00BE4D98">
              <w:rPr>
                <w:noProof/>
                <w:webHidden/>
              </w:rPr>
              <w:fldChar w:fldCharType="begin"/>
            </w:r>
            <w:r w:rsidR="00BE4D98">
              <w:rPr>
                <w:noProof/>
                <w:webHidden/>
              </w:rPr>
              <w:instrText xml:space="preserve"> PAGEREF _Toc170207017 \h </w:instrText>
            </w:r>
            <w:r w:rsidR="00BE4D98">
              <w:rPr>
                <w:noProof/>
                <w:webHidden/>
              </w:rPr>
            </w:r>
            <w:r w:rsidR="00BE4D98">
              <w:rPr>
                <w:noProof/>
                <w:webHidden/>
              </w:rPr>
              <w:fldChar w:fldCharType="separate"/>
            </w:r>
            <w:r w:rsidR="00D54EBE">
              <w:rPr>
                <w:noProof/>
                <w:webHidden/>
              </w:rPr>
              <w:t>5</w:t>
            </w:r>
            <w:r w:rsidR="00BE4D98">
              <w:rPr>
                <w:noProof/>
                <w:webHidden/>
              </w:rPr>
              <w:fldChar w:fldCharType="end"/>
            </w:r>
          </w:hyperlink>
        </w:p>
        <w:p w:rsidR="00BE4D98" w:rsidRDefault="00A15BB9">
          <w:pPr>
            <w:pStyle w:val="TOC2"/>
            <w:tabs>
              <w:tab w:val="right" w:leader="dot" w:pos="9016"/>
            </w:tabs>
            <w:rPr>
              <w:rFonts w:eastAsiaTheme="minorEastAsia"/>
              <w:noProof/>
              <w:lang w:eastAsia="en-GB"/>
            </w:rPr>
          </w:pPr>
          <w:hyperlink w:anchor="_Toc170207018" w:history="1">
            <w:r w:rsidR="00BE4D98" w:rsidRPr="002958D4">
              <w:rPr>
                <w:rStyle w:val="Hyperlink"/>
                <w:rFonts w:ascii="Times New Roman" w:hAnsi="Times New Roman" w:cs="Times New Roman"/>
                <w:noProof/>
              </w:rPr>
              <w:t>2.1 Definicija pojma cluster-a baze podataka</w:t>
            </w:r>
            <w:r w:rsidR="00BE4D98">
              <w:rPr>
                <w:noProof/>
                <w:webHidden/>
              </w:rPr>
              <w:tab/>
            </w:r>
            <w:r w:rsidR="00BE4D98">
              <w:rPr>
                <w:noProof/>
                <w:webHidden/>
              </w:rPr>
              <w:fldChar w:fldCharType="begin"/>
            </w:r>
            <w:r w:rsidR="00BE4D98">
              <w:rPr>
                <w:noProof/>
                <w:webHidden/>
              </w:rPr>
              <w:instrText xml:space="preserve"> PAGEREF _Toc170207018 \h </w:instrText>
            </w:r>
            <w:r w:rsidR="00BE4D98">
              <w:rPr>
                <w:noProof/>
                <w:webHidden/>
              </w:rPr>
            </w:r>
            <w:r w:rsidR="00BE4D98">
              <w:rPr>
                <w:noProof/>
                <w:webHidden/>
              </w:rPr>
              <w:fldChar w:fldCharType="separate"/>
            </w:r>
            <w:r w:rsidR="00D54EBE">
              <w:rPr>
                <w:noProof/>
                <w:webHidden/>
              </w:rPr>
              <w:t>5</w:t>
            </w:r>
            <w:r w:rsidR="00BE4D98">
              <w:rPr>
                <w:noProof/>
                <w:webHidden/>
              </w:rPr>
              <w:fldChar w:fldCharType="end"/>
            </w:r>
          </w:hyperlink>
        </w:p>
        <w:p w:rsidR="00BE4D98" w:rsidRDefault="00A15BB9">
          <w:pPr>
            <w:pStyle w:val="TOC2"/>
            <w:tabs>
              <w:tab w:val="right" w:leader="dot" w:pos="9016"/>
            </w:tabs>
            <w:rPr>
              <w:rFonts w:eastAsiaTheme="minorEastAsia"/>
              <w:noProof/>
              <w:lang w:eastAsia="en-GB"/>
            </w:rPr>
          </w:pPr>
          <w:hyperlink w:anchor="_Toc170207019" w:history="1">
            <w:r w:rsidR="00BE4D98" w:rsidRPr="002958D4">
              <w:rPr>
                <w:rStyle w:val="Hyperlink"/>
                <w:rFonts w:ascii="Times New Roman" w:hAnsi="Times New Roman" w:cs="Times New Roman"/>
                <w:noProof/>
              </w:rPr>
              <w:t>2.2 Arhitektura cluster-a</w:t>
            </w:r>
            <w:r w:rsidR="00BE4D98">
              <w:rPr>
                <w:noProof/>
                <w:webHidden/>
              </w:rPr>
              <w:tab/>
            </w:r>
            <w:r w:rsidR="00BE4D98">
              <w:rPr>
                <w:noProof/>
                <w:webHidden/>
              </w:rPr>
              <w:fldChar w:fldCharType="begin"/>
            </w:r>
            <w:r w:rsidR="00BE4D98">
              <w:rPr>
                <w:noProof/>
                <w:webHidden/>
              </w:rPr>
              <w:instrText xml:space="preserve"> PAGEREF _Toc170207019 \h </w:instrText>
            </w:r>
            <w:r w:rsidR="00BE4D98">
              <w:rPr>
                <w:noProof/>
                <w:webHidden/>
              </w:rPr>
            </w:r>
            <w:r w:rsidR="00BE4D98">
              <w:rPr>
                <w:noProof/>
                <w:webHidden/>
              </w:rPr>
              <w:fldChar w:fldCharType="separate"/>
            </w:r>
            <w:r w:rsidR="00D54EBE">
              <w:rPr>
                <w:noProof/>
                <w:webHidden/>
              </w:rPr>
              <w:t>5</w:t>
            </w:r>
            <w:r w:rsidR="00BE4D98">
              <w:rPr>
                <w:noProof/>
                <w:webHidden/>
              </w:rPr>
              <w:fldChar w:fldCharType="end"/>
            </w:r>
          </w:hyperlink>
        </w:p>
        <w:p w:rsidR="00BE4D98" w:rsidRDefault="00A15BB9">
          <w:pPr>
            <w:pStyle w:val="TOC2"/>
            <w:tabs>
              <w:tab w:val="right" w:leader="dot" w:pos="9016"/>
            </w:tabs>
            <w:rPr>
              <w:rFonts w:eastAsiaTheme="minorEastAsia"/>
              <w:noProof/>
              <w:lang w:eastAsia="en-GB"/>
            </w:rPr>
          </w:pPr>
          <w:hyperlink w:anchor="_Toc170207020" w:history="1">
            <w:r w:rsidR="00BE4D98" w:rsidRPr="002958D4">
              <w:rPr>
                <w:rStyle w:val="Hyperlink"/>
                <w:rFonts w:ascii="Times New Roman" w:hAnsi="Times New Roman" w:cs="Times New Roman"/>
                <w:noProof/>
              </w:rPr>
              <w:t>2.3 Značaj korišćenja cluster-a baze podataka</w:t>
            </w:r>
            <w:r w:rsidR="00BE4D98">
              <w:rPr>
                <w:noProof/>
                <w:webHidden/>
              </w:rPr>
              <w:tab/>
            </w:r>
            <w:r w:rsidR="00BE4D98">
              <w:rPr>
                <w:noProof/>
                <w:webHidden/>
              </w:rPr>
              <w:fldChar w:fldCharType="begin"/>
            </w:r>
            <w:r w:rsidR="00BE4D98">
              <w:rPr>
                <w:noProof/>
                <w:webHidden/>
              </w:rPr>
              <w:instrText xml:space="preserve"> PAGEREF _Toc170207020 \h </w:instrText>
            </w:r>
            <w:r w:rsidR="00BE4D98">
              <w:rPr>
                <w:noProof/>
                <w:webHidden/>
              </w:rPr>
            </w:r>
            <w:r w:rsidR="00BE4D98">
              <w:rPr>
                <w:noProof/>
                <w:webHidden/>
              </w:rPr>
              <w:fldChar w:fldCharType="separate"/>
            </w:r>
            <w:r w:rsidR="00D54EBE">
              <w:rPr>
                <w:noProof/>
                <w:webHidden/>
              </w:rPr>
              <w:t>6</w:t>
            </w:r>
            <w:r w:rsidR="00BE4D98">
              <w:rPr>
                <w:noProof/>
                <w:webHidden/>
              </w:rPr>
              <w:fldChar w:fldCharType="end"/>
            </w:r>
          </w:hyperlink>
        </w:p>
        <w:p w:rsidR="00BE4D98" w:rsidRDefault="00A15BB9">
          <w:pPr>
            <w:pStyle w:val="TOC1"/>
            <w:tabs>
              <w:tab w:val="right" w:leader="dot" w:pos="9016"/>
            </w:tabs>
            <w:rPr>
              <w:rFonts w:eastAsiaTheme="minorEastAsia"/>
              <w:noProof/>
              <w:lang w:eastAsia="en-GB"/>
            </w:rPr>
          </w:pPr>
          <w:hyperlink w:anchor="_Toc170207021" w:history="1">
            <w:r w:rsidR="00BE4D98" w:rsidRPr="002958D4">
              <w:rPr>
                <w:rStyle w:val="Hyperlink"/>
                <w:rFonts w:ascii="Times New Roman" w:hAnsi="Times New Roman" w:cs="Times New Roman"/>
                <w:noProof/>
              </w:rPr>
              <w:t>3. CLUSTER POSTGRESQL BAZE PODATAKA</w:t>
            </w:r>
            <w:r w:rsidR="00BE4D98">
              <w:rPr>
                <w:noProof/>
                <w:webHidden/>
              </w:rPr>
              <w:tab/>
            </w:r>
            <w:r w:rsidR="00BE4D98">
              <w:rPr>
                <w:noProof/>
                <w:webHidden/>
              </w:rPr>
              <w:fldChar w:fldCharType="begin"/>
            </w:r>
            <w:r w:rsidR="00BE4D98">
              <w:rPr>
                <w:noProof/>
                <w:webHidden/>
              </w:rPr>
              <w:instrText xml:space="preserve"> PAGEREF _Toc170207021 \h </w:instrText>
            </w:r>
            <w:r w:rsidR="00BE4D98">
              <w:rPr>
                <w:noProof/>
                <w:webHidden/>
              </w:rPr>
            </w:r>
            <w:r w:rsidR="00BE4D98">
              <w:rPr>
                <w:noProof/>
                <w:webHidden/>
              </w:rPr>
              <w:fldChar w:fldCharType="separate"/>
            </w:r>
            <w:r w:rsidR="00D54EBE">
              <w:rPr>
                <w:noProof/>
                <w:webHidden/>
              </w:rPr>
              <w:t>7</w:t>
            </w:r>
            <w:r w:rsidR="00BE4D98">
              <w:rPr>
                <w:noProof/>
                <w:webHidden/>
              </w:rPr>
              <w:fldChar w:fldCharType="end"/>
            </w:r>
          </w:hyperlink>
        </w:p>
        <w:p w:rsidR="00BE4D98" w:rsidRDefault="00A15BB9">
          <w:pPr>
            <w:pStyle w:val="TOC1"/>
            <w:tabs>
              <w:tab w:val="right" w:leader="dot" w:pos="9016"/>
            </w:tabs>
            <w:rPr>
              <w:rFonts w:eastAsiaTheme="minorEastAsia"/>
              <w:noProof/>
              <w:lang w:eastAsia="en-GB"/>
            </w:rPr>
          </w:pPr>
          <w:hyperlink w:anchor="_Toc170207022" w:history="1">
            <w:r w:rsidR="00BE4D98" w:rsidRPr="002958D4">
              <w:rPr>
                <w:rStyle w:val="Hyperlink"/>
                <w:rFonts w:ascii="Times New Roman" w:hAnsi="Times New Roman" w:cs="Times New Roman"/>
                <w:noProof/>
              </w:rPr>
              <w:t>4. KORIŠĆENJE CLUSTERA ZA POSTIZANJE VISOKE DOSTUPNOSTI (ENG.HIGH AVAILABILITY)</w:t>
            </w:r>
            <w:r w:rsidR="00BE4D98">
              <w:rPr>
                <w:noProof/>
                <w:webHidden/>
              </w:rPr>
              <w:tab/>
            </w:r>
            <w:r w:rsidR="00BE4D98">
              <w:rPr>
                <w:noProof/>
                <w:webHidden/>
              </w:rPr>
              <w:fldChar w:fldCharType="begin"/>
            </w:r>
            <w:r w:rsidR="00BE4D98">
              <w:rPr>
                <w:noProof/>
                <w:webHidden/>
              </w:rPr>
              <w:instrText xml:space="preserve"> PAGEREF _Toc170207022 \h </w:instrText>
            </w:r>
            <w:r w:rsidR="00BE4D98">
              <w:rPr>
                <w:noProof/>
                <w:webHidden/>
              </w:rPr>
            </w:r>
            <w:r w:rsidR="00BE4D98">
              <w:rPr>
                <w:noProof/>
                <w:webHidden/>
              </w:rPr>
              <w:fldChar w:fldCharType="separate"/>
            </w:r>
            <w:r w:rsidR="00D54EBE">
              <w:rPr>
                <w:noProof/>
                <w:webHidden/>
              </w:rPr>
              <w:t>11</w:t>
            </w:r>
            <w:r w:rsidR="00BE4D98">
              <w:rPr>
                <w:noProof/>
                <w:webHidden/>
              </w:rPr>
              <w:fldChar w:fldCharType="end"/>
            </w:r>
          </w:hyperlink>
        </w:p>
        <w:p w:rsidR="00BE4D98" w:rsidRDefault="00A15BB9">
          <w:pPr>
            <w:pStyle w:val="TOC2"/>
            <w:tabs>
              <w:tab w:val="right" w:leader="dot" w:pos="9016"/>
            </w:tabs>
            <w:rPr>
              <w:rFonts w:eastAsiaTheme="minorEastAsia"/>
              <w:noProof/>
              <w:lang w:eastAsia="en-GB"/>
            </w:rPr>
          </w:pPr>
          <w:hyperlink w:anchor="_Toc170207023" w:history="1">
            <w:r w:rsidR="00BE4D98" w:rsidRPr="002958D4">
              <w:rPr>
                <w:rStyle w:val="Hyperlink"/>
                <w:rFonts w:ascii="Times New Roman" w:hAnsi="Times New Roman" w:cs="Times New Roman"/>
                <w:noProof/>
              </w:rPr>
              <w:t>4.1 Replikacija HA klastera</w:t>
            </w:r>
            <w:r w:rsidR="00BE4D98">
              <w:rPr>
                <w:noProof/>
                <w:webHidden/>
              </w:rPr>
              <w:tab/>
            </w:r>
            <w:r w:rsidR="00BE4D98">
              <w:rPr>
                <w:noProof/>
                <w:webHidden/>
              </w:rPr>
              <w:fldChar w:fldCharType="begin"/>
            </w:r>
            <w:r w:rsidR="00BE4D98">
              <w:rPr>
                <w:noProof/>
                <w:webHidden/>
              </w:rPr>
              <w:instrText xml:space="preserve"> PAGEREF _Toc170207023 \h </w:instrText>
            </w:r>
            <w:r w:rsidR="00BE4D98">
              <w:rPr>
                <w:noProof/>
                <w:webHidden/>
              </w:rPr>
            </w:r>
            <w:r w:rsidR="00BE4D98">
              <w:rPr>
                <w:noProof/>
                <w:webHidden/>
              </w:rPr>
              <w:fldChar w:fldCharType="separate"/>
            </w:r>
            <w:r w:rsidR="00D54EBE">
              <w:rPr>
                <w:noProof/>
                <w:webHidden/>
              </w:rPr>
              <w:t>12</w:t>
            </w:r>
            <w:r w:rsidR="00BE4D98">
              <w:rPr>
                <w:noProof/>
                <w:webHidden/>
              </w:rPr>
              <w:fldChar w:fldCharType="end"/>
            </w:r>
          </w:hyperlink>
        </w:p>
        <w:p w:rsidR="00BE4D98" w:rsidRDefault="00A15BB9">
          <w:pPr>
            <w:pStyle w:val="TOC2"/>
            <w:tabs>
              <w:tab w:val="right" w:leader="dot" w:pos="9016"/>
            </w:tabs>
            <w:rPr>
              <w:rFonts w:eastAsiaTheme="minorEastAsia"/>
              <w:noProof/>
              <w:lang w:eastAsia="en-GB"/>
            </w:rPr>
          </w:pPr>
          <w:hyperlink w:anchor="_Toc170207024" w:history="1">
            <w:r w:rsidR="00BE4D98" w:rsidRPr="002958D4">
              <w:rPr>
                <w:rStyle w:val="Hyperlink"/>
                <w:rFonts w:ascii="Times New Roman" w:hAnsi="Times New Roman" w:cs="Times New Roman"/>
                <w:noProof/>
              </w:rPr>
              <w:t>4.2 Cluster rešenja koja se koriste za postizanje visoke dostupnosti</w:t>
            </w:r>
            <w:r w:rsidR="00BE4D98">
              <w:rPr>
                <w:noProof/>
                <w:webHidden/>
              </w:rPr>
              <w:tab/>
            </w:r>
            <w:r w:rsidR="00BE4D98">
              <w:rPr>
                <w:noProof/>
                <w:webHidden/>
              </w:rPr>
              <w:fldChar w:fldCharType="begin"/>
            </w:r>
            <w:r w:rsidR="00BE4D98">
              <w:rPr>
                <w:noProof/>
                <w:webHidden/>
              </w:rPr>
              <w:instrText xml:space="preserve"> PAGEREF _Toc170207024 \h </w:instrText>
            </w:r>
            <w:r w:rsidR="00BE4D98">
              <w:rPr>
                <w:noProof/>
                <w:webHidden/>
              </w:rPr>
            </w:r>
            <w:r w:rsidR="00BE4D98">
              <w:rPr>
                <w:noProof/>
                <w:webHidden/>
              </w:rPr>
              <w:fldChar w:fldCharType="separate"/>
            </w:r>
            <w:r w:rsidR="00D54EBE">
              <w:rPr>
                <w:noProof/>
                <w:webHidden/>
              </w:rPr>
              <w:t>20</w:t>
            </w:r>
            <w:r w:rsidR="00BE4D98">
              <w:rPr>
                <w:noProof/>
                <w:webHidden/>
              </w:rPr>
              <w:fldChar w:fldCharType="end"/>
            </w:r>
          </w:hyperlink>
        </w:p>
        <w:p w:rsidR="00BE4D98" w:rsidRDefault="00A15BB9">
          <w:pPr>
            <w:pStyle w:val="TOC1"/>
            <w:tabs>
              <w:tab w:val="right" w:leader="dot" w:pos="9016"/>
            </w:tabs>
            <w:rPr>
              <w:rFonts w:eastAsiaTheme="minorEastAsia"/>
              <w:noProof/>
              <w:lang w:eastAsia="en-GB"/>
            </w:rPr>
          </w:pPr>
          <w:hyperlink w:anchor="_Toc170207025" w:history="1">
            <w:r w:rsidR="00BE4D98" w:rsidRPr="002958D4">
              <w:rPr>
                <w:rStyle w:val="Hyperlink"/>
                <w:rFonts w:ascii="Times New Roman" w:hAnsi="Times New Roman" w:cs="Times New Roman"/>
                <w:noProof/>
              </w:rPr>
              <w:t>5.KORIŠĆENJE CLUSTER-A ZA POSTIZANJE SKALABILNOSTI</w:t>
            </w:r>
            <w:r w:rsidR="00BE4D98">
              <w:rPr>
                <w:noProof/>
                <w:webHidden/>
              </w:rPr>
              <w:tab/>
            </w:r>
            <w:r w:rsidR="00BE4D98">
              <w:rPr>
                <w:noProof/>
                <w:webHidden/>
              </w:rPr>
              <w:fldChar w:fldCharType="begin"/>
            </w:r>
            <w:r w:rsidR="00BE4D98">
              <w:rPr>
                <w:noProof/>
                <w:webHidden/>
              </w:rPr>
              <w:instrText xml:space="preserve"> PAGEREF _Toc170207025 \h </w:instrText>
            </w:r>
            <w:r w:rsidR="00BE4D98">
              <w:rPr>
                <w:noProof/>
                <w:webHidden/>
              </w:rPr>
            </w:r>
            <w:r w:rsidR="00BE4D98">
              <w:rPr>
                <w:noProof/>
                <w:webHidden/>
              </w:rPr>
              <w:fldChar w:fldCharType="separate"/>
            </w:r>
            <w:r w:rsidR="00D54EBE">
              <w:rPr>
                <w:noProof/>
                <w:webHidden/>
              </w:rPr>
              <w:t>26</w:t>
            </w:r>
            <w:r w:rsidR="00BE4D98">
              <w:rPr>
                <w:noProof/>
                <w:webHidden/>
              </w:rPr>
              <w:fldChar w:fldCharType="end"/>
            </w:r>
          </w:hyperlink>
        </w:p>
        <w:p w:rsidR="00BE4D98" w:rsidRDefault="00A15BB9">
          <w:pPr>
            <w:pStyle w:val="TOC2"/>
            <w:tabs>
              <w:tab w:val="right" w:leader="dot" w:pos="9016"/>
            </w:tabs>
            <w:rPr>
              <w:rFonts w:eastAsiaTheme="minorEastAsia"/>
              <w:noProof/>
              <w:lang w:eastAsia="en-GB"/>
            </w:rPr>
          </w:pPr>
          <w:hyperlink w:anchor="_Toc170207026" w:history="1">
            <w:r w:rsidR="00FB277A">
              <w:rPr>
                <w:rStyle w:val="Hyperlink"/>
                <w:rFonts w:ascii="Times New Roman" w:hAnsi="Times New Roman" w:cs="Times New Roman"/>
                <w:noProof/>
              </w:rPr>
              <w:t>5.1</w:t>
            </w:r>
            <w:r w:rsidR="00BE4D98" w:rsidRPr="002958D4">
              <w:rPr>
                <w:rStyle w:val="Hyperlink"/>
                <w:rFonts w:ascii="Times New Roman" w:hAnsi="Times New Roman" w:cs="Times New Roman"/>
                <w:noProof/>
              </w:rPr>
              <w:t xml:space="preserve"> Korišćenje sharding tehnike za postizanje horizontalnog skaliranja</w:t>
            </w:r>
            <w:r w:rsidR="00BE4D98">
              <w:rPr>
                <w:noProof/>
                <w:webHidden/>
              </w:rPr>
              <w:tab/>
            </w:r>
            <w:r w:rsidR="00BE4D98">
              <w:rPr>
                <w:noProof/>
                <w:webHidden/>
              </w:rPr>
              <w:fldChar w:fldCharType="begin"/>
            </w:r>
            <w:r w:rsidR="00BE4D98">
              <w:rPr>
                <w:noProof/>
                <w:webHidden/>
              </w:rPr>
              <w:instrText xml:space="preserve"> PAGEREF _Toc170207026 \h </w:instrText>
            </w:r>
            <w:r w:rsidR="00BE4D98">
              <w:rPr>
                <w:noProof/>
                <w:webHidden/>
              </w:rPr>
            </w:r>
            <w:r w:rsidR="00BE4D98">
              <w:rPr>
                <w:noProof/>
                <w:webHidden/>
              </w:rPr>
              <w:fldChar w:fldCharType="separate"/>
            </w:r>
            <w:r w:rsidR="00D54EBE">
              <w:rPr>
                <w:noProof/>
                <w:webHidden/>
              </w:rPr>
              <w:t>30</w:t>
            </w:r>
            <w:r w:rsidR="00BE4D98">
              <w:rPr>
                <w:noProof/>
                <w:webHidden/>
              </w:rPr>
              <w:fldChar w:fldCharType="end"/>
            </w:r>
          </w:hyperlink>
        </w:p>
        <w:p w:rsidR="00BE4D98" w:rsidRDefault="00A15BB9">
          <w:pPr>
            <w:pStyle w:val="TOC1"/>
            <w:tabs>
              <w:tab w:val="right" w:leader="dot" w:pos="9016"/>
            </w:tabs>
            <w:rPr>
              <w:rFonts w:eastAsiaTheme="minorEastAsia"/>
              <w:noProof/>
              <w:lang w:eastAsia="en-GB"/>
            </w:rPr>
          </w:pPr>
          <w:hyperlink w:anchor="_Toc170207027" w:history="1">
            <w:r w:rsidR="00BE4D98" w:rsidRPr="002958D4">
              <w:rPr>
                <w:rStyle w:val="Hyperlink"/>
                <w:rFonts w:ascii="Times New Roman" w:hAnsi="Times New Roman" w:cs="Times New Roman"/>
                <w:noProof/>
              </w:rPr>
              <w:t>6.ZAKLJUČAK</w:t>
            </w:r>
            <w:r w:rsidR="00BE4D98">
              <w:rPr>
                <w:noProof/>
                <w:webHidden/>
              </w:rPr>
              <w:tab/>
            </w:r>
            <w:r w:rsidR="00BE4D98">
              <w:rPr>
                <w:noProof/>
                <w:webHidden/>
              </w:rPr>
              <w:fldChar w:fldCharType="begin"/>
            </w:r>
            <w:r w:rsidR="00BE4D98">
              <w:rPr>
                <w:noProof/>
                <w:webHidden/>
              </w:rPr>
              <w:instrText xml:space="preserve"> PAGEREF _Toc170207027 \h </w:instrText>
            </w:r>
            <w:r w:rsidR="00BE4D98">
              <w:rPr>
                <w:noProof/>
                <w:webHidden/>
              </w:rPr>
            </w:r>
            <w:r w:rsidR="00BE4D98">
              <w:rPr>
                <w:noProof/>
                <w:webHidden/>
              </w:rPr>
              <w:fldChar w:fldCharType="separate"/>
            </w:r>
            <w:r w:rsidR="00D54EBE">
              <w:rPr>
                <w:noProof/>
                <w:webHidden/>
              </w:rPr>
              <w:t>34</w:t>
            </w:r>
            <w:r w:rsidR="00BE4D98">
              <w:rPr>
                <w:noProof/>
                <w:webHidden/>
              </w:rPr>
              <w:fldChar w:fldCharType="end"/>
            </w:r>
          </w:hyperlink>
        </w:p>
        <w:p w:rsidR="00BE4D98" w:rsidRDefault="00A15BB9">
          <w:pPr>
            <w:pStyle w:val="TOC1"/>
            <w:tabs>
              <w:tab w:val="right" w:leader="dot" w:pos="9016"/>
            </w:tabs>
            <w:rPr>
              <w:rFonts w:eastAsiaTheme="minorEastAsia"/>
              <w:noProof/>
              <w:lang w:eastAsia="en-GB"/>
            </w:rPr>
          </w:pPr>
          <w:hyperlink w:anchor="_Toc170207028" w:history="1">
            <w:r w:rsidR="00BE4D98" w:rsidRPr="002958D4">
              <w:rPr>
                <w:rStyle w:val="Hyperlink"/>
                <w:rFonts w:ascii="Times New Roman" w:hAnsi="Times New Roman" w:cs="Times New Roman"/>
                <w:noProof/>
              </w:rPr>
              <w:t>7. SPISAK KORIŠĆENE LITERATURE</w:t>
            </w:r>
            <w:r w:rsidR="00BE4D98">
              <w:rPr>
                <w:noProof/>
                <w:webHidden/>
              </w:rPr>
              <w:tab/>
            </w:r>
            <w:r w:rsidR="00BE4D98">
              <w:rPr>
                <w:noProof/>
                <w:webHidden/>
              </w:rPr>
              <w:fldChar w:fldCharType="begin"/>
            </w:r>
            <w:r w:rsidR="00BE4D98">
              <w:rPr>
                <w:noProof/>
                <w:webHidden/>
              </w:rPr>
              <w:instrText xml:space="preserve"> PAGEREF _Toc170207028 \h </w:instrText>
            </w:r>
            <w:r w:rsidR="00BE4D98">
              <w:rPr>
                <w:noProof/>
                <w:webHidden/>
              </w:rPr>
            </w:r>
            <w:r w:rsidR="00BE4D98">
              <w:rPr>
                <w:noProof/>
                <w:webHidden/>
              </w:rPr>
              <w:fldChar w:fldCharType="separate"/>
            </w:r>
            <w:r w:rsidR="00D54EBE">
              <w:rPr>
                <w:noProof/>
                <w:webHidden/>
              </w:rPr>
              <w:t>35</w:t>
            </w:r>
            <w:r w:rsidR="00BE4D98">
              <w:rPr>
                <w:noProof/>
                <w:webHidden/>
              </w:rPr>
              <w:fldChar w:fldCharType="end"/>
            </w:r>
          </w:hyperlink>
        </w:p>
        <w:p w:rsidR="004D02F1" w:rsidRDefault="004D02F1">
          <w:r>
            <w:rPr>
              <w:b/>
              <w:bCs/>
              <w:noProof/>
            </w:rPr>
            <w:fldChar w:fldCharType="end"/>
          </w:r>
        </w:p>
      </w:sdtContent>
    </w:sdt>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sectPr w:rsidR="00E60E47" w:rsidSect="00E60E47">
          <w:footerReference w:type="first" r:id="rId10"/>
          <w:pgSz w:w="11906" w:h="16838"/>
          <w:pgMar w:top="1440" w:right="1440" w:bottom="1440" w:left="1440" w:header="708" w:footer="708" w:gutter="0"/>
          <w:cols w:space="708"/>
          <w:titlePg/>
          <w:docGrid w:linePitch="360"/>
        </w:sectPr>
      </w:pPr>
    </w:p>
    <w:p w:rsidR="00E60E47" w:rsidRDefault="00E60E47" w:rsidP="00E60E47">
      <w:pPr>
        <w:pStyle w:val="Heading1"/>
        <w:numPr>
          <w:ilvl w:val="0"/>
          <w:numId w:val="1"/>
        </w:numPr>
        <w:ind w:left="0" w:hanging="284"/>
        <w:rPr>
          <w:rFonts w:ascii="Times New Roman" w:hAnsi="Times New Roman" w:cs="Times New Roman"/>
        </w:rPr>
      </w:pPr>
      <w:bookmarkStart w:id="0" w:name="_Toc170207016"/>
      <w:r w:rsidRPr="00E60E47">
        <w:rPr>
          <w:rFonts w:ascii="Times New Roman" w:hAnsi="Times New Roman" w:cs="Times New Roman"/>
        </w:rPr>
        <w:lastRenderedPageBreak/>
        <w:t>UVOD</w:t>
      </w:r>
      <w:bookmarkEnd w:id="0"/>
    </w:p>
    <w:p w:rsidR="00E60E47" w:rsidRDefault="001A536D" w:rsidP="00DC11CD">
      <w:pPr>
        <w:ind w:left="-284" w:firstLine="284"/>
        <w:rPr>
          <w:rFonts w:ascii="Times New Roman" w:hAnsi="Times New Roman" w:cs="Times New Roman"/>
          <w:sz w:val="24"/>
          <w:szCs w:val="24"/>
        </w:rPr>
      </w:pPr>
      <w:r>
        <w:rPr>
          <w:rFonts w:ascii="Times New Roman" w:hAnsi="Times New Roman" w:cs="Times New Roman"/>
          <w:sz w:val="24"/>
          <w:szCs w:val="24"/>
        </w:rPr>
        <w:t xml:space="preserve">Klasteri predstavljaju skupove međusobno povezanih računarskih sistema koji rade zajedno kao jedna jedinica. U kontekstu baza podataka, klasteri omogućavaju distribuiranje podataka i radnog opterećenja kako bi se postigla bolja skalabilnost, otpornost na greške i visoka dostupnost. </w:t>
      </w:r>
    </w:p>
    <w:p w:rsidR="009574BE" w:rsidRDefault="009574BE" w:rsidP="00DC11CD">
      <w:pPr>
        <w:ind w:left="-284" w:firstLine="284"/>
        <w:rPr>
          <w:rFonts w:ascii="Times New Roman" w:hAnsi="Times New Roman" w:cs="Times New Roman"/>
          <w:sz w:val="24"/>
          <w:szCs w:val="24"/>
        </w:rPr>
      </w:pPr>
      <w:r>
        <w:rPr>
          <w:rFonts w:ascii="Times New Roman" w:hAnsi="Times New Roman" w:cs="Times New Roman"/>
          <w:sz w:val="24"/>
          <w:szCs w:val="24"/>
        </w:rPr>
        <w:t xml:space="preserve">Klasteri igraju ključnu ulogu u modernim sistemima za upravljanje bazama podataka, a PostgreSQL koristi klastere pre svega kao skupove baza podataka u okviru jednog sistema, ali i kao veći broj servera koji rade zajedno. Kroz različite tehnike klasterovanja, PostgreSQL obezbeđuje prethodno pomenute sposobnosti koje su prevashodne za pravilno funkcionisanje baze podataka. </w:t>
      </w:r>
    </w:p>
    <w:p w:rsidR="009574BE" w:rsidRPr="001A536D" w:rsidRDefault="009574BE" w:rsidP="00DC11CD">
      <w:pPr>
        <w:ind w:left="-284" w:firstLine="284"/>
        <w:rPr>
          <w:rFonts w:ascii="Times New Roman" w:hAnsi="Times New Roman" w:cs="Times New Roman"/>
          <w:sz w:val="24"/>
          <w:szCs w:val="24"/>
        </w:rPr>
      </w:pPr>
      <w:r>
        <w:rPr>
          <w:rFonts w:ascii="Times New Roman" w:hAnsi="Times New Roman" w:cs="Times New Roman"/>
          <w:sz w:val="24"/>
          <w:szCs w:val="24"/>
        </w:rPr>
        <w:t>U narednim poglavljima seminarskog rada, biće dat pregled defini</w:t>
      </w:r>
      <w:r w:rsidR="003B3286">
        <w:rPr>
          <w:rFonts w:ascii="Times New Roman" w:hAnsi="Times New Roman" w:cs="Times New Roman"/>
          <w:sz w:val="24"/>
          <w:szCs w:val="24"/>
        </w:rPr>
        <w:t>ci</w:t>
      </w:r>
      <w:r>
        <w:rPr>
          <w:rFonts w:ascii="Times New Roman" w:hAnsi="Times New Roman" w:cs="Times New Roman"/>
          <w:sz w:val="24"/>
          <w:szCs w:val="24"/>
        </w:rPr>
        <w:t>je klastera, kao i opis arhitekture samih klastera i njihovog značaja u sistemima za upravljanje baza</w:t>
      </w:r>
      <w:r w:rsidR="006649F4">
        <w:rPr>
          <w:rFonts w:ascii="Times New Roman" w:hAnsi="Times New Roman" w:cs="Times New Roman"/>
          <w:sz w:val="24"/>
          <w:szCs w:val="24"/>
        </w:rPr>
        <w:t>ma</w:t>
      </w:r>
      <w:r>
        <w:rPr>
          <w:rFonts w:ascii="Times New Roman" w:hAnsi="Times New Roman" w:cs="Times New Roman"/>
          <w:sz w:val="24"/>
          <w:szCs w:val="24"/>
        </w:rPr>
        <w:t xml:space="preserve"> podataka. Pored toga, biće objašnjeno kako s</w:t>
      </w:r>
      <w:r w:rsidR="003B3286">
        <w:rPr>
          <w:rFonts w:ascii="Times New Roman" w:hAnsi="Times New Roman" w:cs="Times New Roman"/>
          <w:sz w:val="24"/>
          <w:szCs w:val="24"/>
        </w:rPr>
        <w:t>e koriste klasteri kod PostgreSQL baze podataka</w:t>
      </w:r>
      <w:r>
        <w:rPr>
          <w:rFonts w:ascii="Times New Roman" w:hAnsi="Times New Roman" w:cs="Times New Roman"/>
          <w:sz w:val="24"/>
          <w:szCs w:val="24"/>
        </w:rPr>
        <w:t xml:space="preserve"> </w:t>
      </w:r>
      <w:r w:rsidR="00A926EB">
        <w:rPr>
          <w:rFonts w:ascii="Times New Roman" w:hAnsi="Times New Roman" w:cs="Times New Roman"/>
          <w:sz w:val="24"/>
          <w:szCs w:val="24"/>
        </w:rPr>
        <w:t xml:space="preserve">kao skup baza podataka unutar jedinstvenog sistema i </w:t>
      </w:r>
      <w:r>
        <w:rPr>
          <w:rFonts w:ascii="Times New Roman" w:hAnsi="Times New Roman" w:cs="Times New Roman"/>
          <w:sz w:val="24"/>
          <w:szCs w:val="24"/>
        </w:rPr>
        <w:t xml:space="preserve">za fizičku reorganizaciju podataka u tabelama. Važan deo seminarskog </w:t>
      </w:r>
      <w:r w:rsidR="00907979">
        <w:rPr>
          <w:rFonts w:ascii="Times New Roman" w:hAnsi="Times New Roman" w:cs="Times New Roman"/>
          <w:sz w:val="24"/>
          <w:szCs w:val="24"/>
        </w:rPr>
        <w:t>posvećen je i korišćenju klastera</w:t>
      </w:r>
      <w:r w:rsidR="003B3286">
        <w:rPr>
          <w:rFonts w:ascii="Times New Roman" w:hAnsi="Times New Roman" w:cs="Times New Roman"/>
          <w:sz w:val="24"/>
          <w:szCs w:val="24"/>
        </w:rPr>
        <w:t xml:space="preserve"> u PostgreSQL-u</w:t>
      </w:r>
      <w:r w:rsidR="00907979">
        <w:rPr>
          <w:rFonts w:ascii="Times New Roman" w:hAnsi="Times New Roman" w:cs="Times New Roman"/>
          <w:sz w:val="24"/>
          <w:szCs w:val="24"/>
        </w:rPr>
        <w:t xml:space="preserve">, kao grupe servera, za postizanje visoke dostupnosti, najpre opisujući pojam replikacije koja omogućava kopiranje podataka sa primarnog servera na sekundardni zarad održavanja visoke dostupnosti. Takođe, su opisani razni alati koje PostgreSQL koristi za kreiranje klastera i za postizanje </w:t>
      </w:r>
      <w:r w:rsidR="003B3286">
        <w:rPr>
          <w:rFonts w:ascii="Times New Roman" w:hAnsi="Times New Roman" w:cs="Times New Roman"/>
          <w:sz w:val="24"/>
          <w:szCs w:val="24"/>
        </w:rPr>
        <w:t xml:space="preserve">visoke </w:t>
      </w:r>
      <w:r w:rsidR="00907979">
        <w:rPr>
          <w:rFonts w:ascii="Times New Roman" w:hAnsi="Times New Roman" w:cs="Times New Roman"/>
          <w:sz w:val="24"/>
          <w:szCs w:val="24"/>
        </w:rPr>
        <w:t xml:space="preserve">dostupnosti. Pored dostupnosti, prikazano je i opisano kako PostgreSQL omogućava skalabilnost, konkretno se fokusirajući na tehniku shard-ovanja. </w:t>
      </w:r>
    </w:p>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Pr>
        <w:pStyle w:val="Heading1"/>
        <w:numPr>
          <w:ilvl w:val="0"/>
          <w:numId w:val="1"/>
        </w:numPr>
        <w:ind w:left="0"/>
        <w:rPr>
          <w:rFonts w:ascii="Times New Roman" w:hAnsi="Times New Roman" w:cs="Times New Roman"/>
        </w:rPr>
      </w:pPr>
      <w:bookmarkStart w:id="1" w:name="_Toc170207017"/>
      <w:r>
        <w:rPr>
          <w:rFonts w:ascii="Times New Roman" w:hAnsi="Times New Roman" w:cs="Times New Roman"/>
        </w:rPr>
        <w:lastRenderedPageBreak/>
        <w:t>CLUSTER BAZE PODATAKA (DATABASE CLUSTER)</w:t>
      </w:r>
      <w:bookmarkEnd w:id="1"/>
    </w:p>
    <w:p w:rsidR="00533D53" w:rsidRDefault="00E87743" w:rsidP="00E87743">
      <w:pPr>
        <w:ind w:left="-426" w:firstLine="426"/>
        <w:rPr>
          <w:rFonts w:ascii="Times New Roman" w:hAnsi="Times New Roman" w:cs="Times New Roman"/>
          <w:sz w:val="24"/>
          <w:szCs w:val="24"/>
        </w:rPr>
      </w:pPr>
      <w:r w:rsidRPr="00E87743">
        <w:rPr>
          <w:rFonts w:ascii="Times New Roman" w:hAnsi="Times New Roman" w:cs="Times New Roman"/>
          <w:sz w:val="24"/>
          <w:szCs w:val="24"/>
        </w:rPr>
        <w:t>Prilikom rada sa bazama podataka,</w:t>
      </w:r>
      <w:r>
        <w:rPr>
          <w:rFonts w:ascii="Times New Roman" w:hAnsi="Times New Roman" w:cs="Times New Roman"/>
          <w:sz w:val="24"/>
          <w:szCs w:val="24"/>
        </w:rPr>
        <w:t xml:space="preserve"> neophodno je obezbediti visoku dostupnost, skalabilnost i pouzdanost podataka koji se nalaze unutar same baze. Međutim,</w:t>
      </w:r>
      <w:r w:rsidR="00533D53">
        <w:rPr>
          <w:rFonts w:ascii="Times New Roman" w:hAnsi="Times New Roman" w:cs="Times New Roman"/>
          <w:sz w:val="24"/>
          <w:szCs w:val="24"/>
        </w:rPr>
        <w:t xml:space="preserve"> količina sačuvanih</w:t>
      </w:r>
      <w:r>
        <w:rPr>
          <w:rFonts w:ascii="Times New Roman" w:hAnsi="Times New Roman" w:cs="Times New Roman"/>
          <w:sz w:val="24"/>
          <w:szCs w:val="24"/>
        </w:rPr>
        <w:t xml:space="preserve"> podataka može biti jako velika</w:t>
      </w:r>
      <w:r w:rsidR="00533D53">
        <w:rPr>
          <w:rFonts w:ascii="Times New Roman" w:hAnsi="Times New Roman" w:cs="Times New Roman"/>
          <w:sz w:val="24"/>
          <w:szCs w:val="24"/>
        </w:rPr>
        <w:t xml:space="preserve"> u nekom trenutku</w:t>
      </w:r>
      <w:r>
        <w:rPr>
          <w:rFonts w:ascii="Times New Roman" w:hAnsi="Times New Roman" w:cs="Times New Roman"/>
          <w:sz w:val="24"/>
          <w:szCs w:val="24"/>
        </w:rPr>
        <w:t xml:space="preserve">, </w:t>
      </w:r>
      <w:r w:rsidR="00533D53">
        <w:rPr>
          <w:rFonts w:ascii="Times New Roman" w:hAnsi="Times New Roman" w:cs="Times New Roman"/>
          <w:sz w:val="24"/>
          <w:szCs w:val="24"/>
        </w:rPr>
        <w:t>te korišćenje samo jednog servera za upravljanje tim podacima ne predstavlja dobro rešenje.</w:t>
      </w:r>
      <w:r>
        <w:rPr>
          <w:rFonts w:ascii="Times New Roman" w:hAnsi="Times New Roman" w:cs="Times New Roman"/>
          <w:sz w:val="24"/>
          <w:szCs w:val="24"/>
        </w:rPr>
        <w:t xml:space="preserve"> Tu na scenu stupaju cluster rešenja kod baza podataka, koja omogućavaju korišćenje većeg broja servera za upravljanje podacima unutar baze</w:t>
      </w:r>
      <w:r w:rsidR="00533D53">
        <w:rPr>
          <w:rFonts w:ascii="Times New Roman" w:hAnsi="Times New Roman" w:cs="Times New Roman"/>
          <w:sz w:val="24"/>
          <w:szCs w:val="24"/>
        </w:rPr>
        <w:t xml:space="preserve"> podataka</w:t>
      </w:r>
      <w:r>
        <w:rPr>
          <w:rFonts w:ascii="Times New Roman" w:hAnsi="Times New Roman" w:cs="Times New Roman"/>
          <w:sz w:val="24"/>
          <w:szCs w:val="24"/>
        </w:rPr>
        <w:t xml:space="preserve">. </w:t>
      </w:r>
    </w:p>
    <w:p w:rsidR="00533D53" w:rsidRDefault="00E87743" w:rsidP="00533D53">
      <w:pPr>
        <w:ind w:left="-426" w:firstLine="426"/>
        <w:rPr>
          <w:rFonts w:ascii="Times New Roman" w:hAnsi="Times New Roman" w:cs="Times New Roman"/>
          <w:sz w:val="24"/>
          <w:szCs w:val="24"/>
        </w:rPr>
      </w:pPr>
      <w:r>
        <w:rPr>
          <w:rFonts w:ascii="Times New Roman" w:hAnsi="Times New Roman" w:cs="Times New Roman"/>
          <w:sz w:val="24"/>
          <w:szCs w:val="24"/>
        </w:rPr>
        <w:t xml:space="preserve">U okviru ovog poglavlja biće data definicija pojma cluster-a baze podataka, arhitektura cluster-a kao i zašto je značajno koristiti cluster rešenja. </w:t>
      </w:r>
    </w:p>
    <w:p w:rsidR="00533D53" w:rsidRDefault="00533D53" w:rsidP="00533D53">
      <w:pPr>
        <w:pStyle w:val="Heading2"/>
        <w:ind w:left="-284" w:hanging="142"/>
        <w:rPr>
          <w:rFonts w:ascii="Times New Roman" w:hAnsi="Times New Roman" w:cs="Times New Roman"/>
        </w:rPr>
      </w:pPr>
      <w:bookmarkStart w:id="2" w:name="_Toc170207018"/>
      <w:r w:rsidRPr="00533D53">
        <w:rPr>
          <w:rFonts w:ascii="Times New Roman" w:hAnsi="Times New Roman" w:cs="Times New Roman"/>
        </w:rPr>
        <w:t>2.1 Definicija pojma cluster-a baze podataka</w:t>
      </w:r>
      <w:bookmarkEnd w:id="2"/>
    </w:p>
    <w:p w:rsidR="004925BC" w:rsidRDefault="004925BC" w:rsidP="004925BC">
      <w:pPr>
        <w:ind w:left="-284" w:firstLine="284"/>
        <w:rPr>
          <w:rFonts w:ascii="Times New Roman" w:hAnsi="Times New Roman" w:cs="Times New Roman"/>
          <w:sz w:val="24"/>
          <w:szCs w:val="24"/>
        </w:rPr>
      </w:pPr>
      <w:r>
        <w:rPr>
          <w:rFonts w:ascii="Times New Roman" w:hAnsi="Times New Roman" w:cs="Times New Roman"/>
          <w:sz w:val="24"/>
          <w:szCs w:val="24"/>
        </w:rPr>
        <w:t>“</w:t>
      </w:r>
      <w:r w:rsidR="00443B98">
        <w:rPr>
          <w:rFonts w:ascii="Times New Roman" w:hAnsi="Times New Roman" w:cs="Times New Roman"/>
          <w:sz w:val="24"/>
          <w:szCs w:val="24"/>
        </w:rPr>
        <w:t>Cluster</w:t>
      </w:r>
      <w:r>
        <w:rPr>
          <w:rFonts w:ascii="Times New Roman" w:hAnsi="Times New Roman" w:cs="Times New Roman"/>
          <w:sz w:val="24"/>
          <w:szCs w:val="24"/>
        </w:rPr>
        <w:t xml:space="preserve"> baze podataka</w:t>
      </w:r>
      <w:r w:rsidR="00975D30">
        <w:rPr>
          <w:rFonts w:ascii="Times New Roman" w:hAnsi="Times New Roman" w:cs="Times New Roman"/>
          <w:sz w:val="24"/>
          <w:szCs w:val="24"/>
        </w:rPr>
        <w:t xml:space="preserve"> </w:t>
      </w:r>
      <w:r w:rsidR="00443B98">
        <w:rPr>
          <w:rFonts w:ascii="Times New Roman" w:hAnsi="Times New Roman" w:cs="Times New Roman"/>
          <w:sz w:val="24"/>
          <w:szCs w:val="24"/>
        </w:rPr>
        <w:t>(</w:t>
      </w:r>
      <w:r w:rsidR="00443B98" w:rsidRPr="00443B98">
        <w:rPr>
          <w:rFonts w:ascii="Times New Roman" w:hAnsi="Times New Roman" w:cs="Times New Roman"/>
          <w:b/>
          <w:i/>
          <w:sz w:val="24"/>
          <w:szCs w:val="24"/>
        </w:rPr>
        <w:t>eng.Database cluster</w:t>
      </w:r>
      <w:r w:rsidR="00443B98">
        <w:rPr>
          <w:rFonts w:ascii="Times New Roman" w:hAnsi="Times New Roman" w:cs="Times New Roman"/>
          <w:sz w:val="24"/>
          <w:szCs w:val="24"/>
        </w:rPr>
        <w:t>)</w:t>
      </w:r>
      <w:r>
        <w:rPr>
          <w:rFonts w:ascii="Times New Roman" w:hAnsi="Times New Roman" w:cs="Times New Roman"/>
          <w:sz w:val="24"/>
          <w:szCs w:val="24"/>
        </w:rPr>
        <w:t xml:space="preserve"> predstavlja skup konfiguracija u kojima više servera baze podataka (koji se još nazivaju i čvorovi baze podataka) rade zajedno kako bi poboljšali ili unapredili performanse sistema.” [1]</w:t>
      </w:r>
    </w:p>
    <w:p w:rsidR="00443B98" w:rsidRDefault="004925BC" w:rsidP="004925BC">
      <w:pPr>
        <w:ind w:left="-284"/>
        <w:rPr>
          <w:rFonts w:ascii="Times New Roman" w:hAnsi="Times New Roman" w:cs="Times New Roman"/>
          <w:sz w:val="24"/>
          <w:szCs w:val="24"/>
        </w:rPr>
      </w:pPr>
      <w:r>
        <w:rPr>
          <w:rFonts w:ascii="Times New Roman" w:hAnsi="Times New Roman" w:cs="Times New Roman"/>
          <w:sz w:val="24"/>
          <w:szCs w:val="24"/>
        </w:rPr>
        <w:t>Svaki server unutar cluster-a čuva kopiju istih poda</w:t>
      </w:r>
      <w:r w:rsidR="00975D30">
        <w:rPr>
          <w:rFonts w:ascii="Times New Roman" w:hAnsi="Times New Roman" w:cs="Times New Roman"/>
          <w:sz w:val="24"/>
          <w:szCs w:val="24"/>
        </w:rPr>
        <w:t>taka, osiguravajući redundantnost</w:t>
      </w:r>
      <w:r>
        <w:rPr>
          <w:rFonts w:ascii="Times New Roman" w:hAnsi="Times New Roman" w:cs="Times New Roman"/>
          <w:sz w:val="24"/>
          <w:szCs w:val="24"/>
        </w:rPr>
        <w:t xml:space="preserve"> i toleranciju na greške. Iako postoje različite tehnike klasterovanja baze podataka, </w:t>
      </w:r>
      <w:r w:rsidR="00443B98">
        <w:rPr>
          <w:rFonts w:ascii="Times New Roman" w:hAnsi="Times New Roman" w:cs="Times New Roman"/>
          <w:sz w:val="24"/>
          <w:szCs w:val="24"/>
        </w:rPr>
        <w:t>glavni cilj korišćenja klastera</w:t>
      </w:r>
      <w:r>
        <w:rPr>
          <w:rFonts w:ascii="Times New Roman" w:hAnsi="Times New Roman" w:cs="Times New Roman"/>
          <w:sz w:val="24"/>
          <w:szCs w:val="24"/>
        </w:rPr>
        <w:t xml:space="preserve"> jeste obezbeđivanje visoke dostupnosti, koja se odnosi na sposobnost baze podataka da ostane dostupna čak i u slučaju kvara hardvera ili pada sistema. </w:t>
      </w:r>
    </w:p>
    <w:p w:rsidR="00443B98" w:rsidRDefault="00443B98" w:rsidP="004925BC">
      <w:pPr>
        <w:ind w:left="-284"/>
        <w:rPr>
          <w:rFonts w:ascii="Times New Roman" w:hAnsi="Times New Roman" w:cs="Times New Roman"/>
          <w:sz w:val="24"/>
          <w:szCs w:val="24"/>
        </w:rPr>
      </w:pPr>
      <w:r>
        <w:rPr>
          <w:rFonts w:ascii="Times New Roman" w:hAnsi="Times New Roman" w:cs="Times New Roman"/>
          <w:sz w:val="24"/>
          <w:szCs w:val="24"/>
        </w:rPr>
        <w:t>Klasteri baza podataka često koriste balansiranje opterećenja</w:t>
      </w:r>
      <w:r w:rsidR="00D76BEA">
        <w:rPr>
          <w:rFonts w:ascii="Times New Roman" w:hAnsi="Times New Roman" w:cs="Times New Roman"/>
          <w:sz w:val="24"/>
          <w:szCs w:val="24"/>
        </w:rPr>
        <w:t xml:space="preserve"> </w:t>
      </w:r>
      <w:r>
        <w:rPr>
          <w:rFonts w:ascii="Times New Roman" w:hAnsi="Times New Roman" w:cs="Times New Roman"/>
          <w:sz w:val="24"/>
          <w:szCs w:val="24"/>
        </w:rPr>
        <w:t>(</w:t>
      </w:r>
      <w:r w:rsidRPr="00443B98">
        <w:rPr>
          <w:rFonts w:ascii="Times New Roman" w:hAnsi="Times New Roman" w:cs="Times New Roman"/>
          <w:b/>
          <w:i/>
          <w:sz w:val="24"/>
          <w:szCs w:val="24"/>
        </w:rPr>
        <w:t>eng.load balancing</w:t>
      </w:r>
      <w:r>
        <w:rPr>
          <w:rFonts w:ascii="Times New Roman" w:hAnsi="Times New Roman" w:cs="Times New Roman"/>
          <w:sz w:val="24"/>
          <w:szCs w:val="24"/>
        </w:rPr>
        <w:t>) kako bi ravnomerno raspodelili dolazne zahteve među serverima, sprečavajući da bilo koji server postane “usko grlo”</w:t>
      </w:r>
      <w:r w:rsidR="00421511">
        <w:rPr>
          <w:rFonts w:ascii="Times New Roman" w:hAnsi="Times New Roman" w:cs="Times New Roman"/>
          <w:sz w:val="24"/>
          <w:szCs w:val="24"/>
        </w:rPr>
        <w:t>(</w:t>
      </w:r>
      <w:r w:rsidR="00421511" w:rsidRPr="00421511">
        <w:rPr>
          <w:rFonts w:ascii="Times New Roman" w:hAnsi="Times New Roman" w:cs="Times New Roman"/>
          <w:b/>
          <w:i/>
          <w:sz w:val="24"/>
          <w:szCs w:val="24"/>
        </w:rPr>
        <w:t>eng.bottleneck</w:t>
      </w:r>
      <w:r w:rsidR="00421511">
        <w:rPr>
          <w:rFonts w:ascii="Times New Roman" w:hAnsi="Times New Roman" w:cs="Times New Roman"/>
          <w:sz w:val="24"/>
          <w:szCs w:val="24"/>
        </w:rPr>
        <w:t>)</w:t>
      </w:r>
      <w:r w:rsidR="00421511">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 Ovo osigurava efikasnu upotrebu resursa i optimalno vreme odgovora. Replikacija podataka je još jedna ključna karakteristika klastera baze podataka, gde se promene napravljene na jednom serveru prenose na druge, održavajući konzistentnost podataka širom cluster-a. </w:t>
      </w:r>
    </w:p>
    <w:p w:rsidR="004925BC" w:rsidRDefault="00443B98" w:rsidP="004925BC">
      <w:pPr>
        <w:ind w:left="-284"/>
        <w:rPr>
          <w:rFonts w:ascii="Times New Roman" w:hAnsi="Times New Roman" w:cs="Times New Roman"/>
          <w:sz w:val="24"/>
          <w:szCs w:val="24"/>
        </w:rPr>
      </w:pPr>
      <w:r>
        <w:rPr>
          <w:rFonts w:ascii="Times New Roman" w:hAnsi="Times New Roman" w:cs="Times New Roman"/>
          <w:sz w:val="24"/>
          <w:szCs w:val="24"/>
        </w:rPr>
        <w:t>Klasteri su od vitalnog značaja za aplikacije koje zahtevaju neprekidan rad, integritet podataka i sposobnost da se sk</w:t>
      </w:r>
      <w:r w:rsidR="00975D30">
        <w:rPr>
          <w:rFonts w:ascii="Times New Roman" w:hAnsi="Times New Roman" w:cs="Times New Roman"/>
          <w:sz w:val="24"/>
          <w:szCs w:val="24"/>
        </w:rPr>
        <w:t>al</w:t>
      </w:r>
      <w:r>
        <w:rPr>
          <w:rFonts w:ascii="Times New Roman" w:hAnsi="Times New Roman" w:cs="Times New Roman"/>
          <w:sz w:val="24"/>
          <w:szCs w:val="24"/>
        </w:rPr>
        <w:t>iraju bez problema kako bi se prilagodile rastućim opterećenjima. Oni pružaju čvrstu osnovu za sisteme koji su od vitalnog značaja u različitim industrijama.</w:t>
      </w:r>
    </w:p>
    <w:p w:rsidR="00421511" w:rsidRDefault="00421511" w:rsidP="00421511">
      <w:pPr>
        <w:pStyle w:val="Heading2"/>
        <w:ind w:hanging="426"/>
        <w:rPr>
          <w:rFonts w:ascii="Times New Roman" w:hAnsi="Times New Roman" w:cs="Times New Roman"/>
        </w:rPr>
      </w:pPr>
      <w:bookmarkStart w:id="3" w:name="_Toc170207019"/>
      <w:r w:rsidRPr="00421511">
        <w:rPr>
          <w:rFonts w:ascii="Times New Roman" w:hAnsi="Times New Roman" w:cs="Times New Roman"/>
        </w:rPr>
        <w:t>2.2 Arhitektura cluster-a</w:t>
      </w:r>
      <w:bookmarkEnd w:id="3"/>
    </w:p>
    <w:p w:rsidR="00646B03" w:rsidRDefault="00646B03" w:rsidP="00975D30">
      <w:pPr>
        <w:ind w:left="-284" w:firstLine="426"/>
        <w:rPr>
          <w:rFonts w:ascii="Times New Roman" w:hAnsi="Times New Roman" w:cs="Times New Roman"/>
          <w:sz w:val="24"/>
          <w:szCs w:val="24"/>
        </w:rPr>
      </w:pPr>
      <w:r>
        <w:rPr>
          <w:rFonts w:ascii="Times New Roman" w:hAnsi="Times New Roman" w:cs="Times New Roman"/>
          <w:sz w:val="24"/>
          <w:szCs w:val="24"/>
        </w:rPr>
        <w:t>Kako bi bilo moguće razumeti način rada klastera baze podataka, neophodno je shvatiti samu arhitekturu klastera. Postoje dva arhitekturna tipa klastera: Shared-Nothing i Shared-Disk.</w:t>
      </w:r>
    </w:p>
    <w:p w:rsidR="00646B03" w:rsidRDefault="00646B03" w:rsidP="00975D30">
      <w:pPr>
        <w:ind w:left="-284"/>
        <w:rPr>
          <w:rFonts w:ascii="Times New Roman" w:hAnsi="Times New Roman" w:cs="Times New Roman"/>
          <w:b/>
          <w:sz w:val="24"/>
          <w:szCs w:val="24"/>
        </w:rPr>
      </w:pPr>
      <w:r w:rsidRPr="00646B03">
        <w:rPr>
          <w:rFonts w:ascii="Times New Roman" w:hAnsi="Times New Roman" w:cs="Times New Roman"/>
          <w:b/>
          <w:sz w:val="24"/>
          <w:szCs w:val="24"/>
        </w:rPr>
        <w:t>Shared-Nothing arhitektura</w:t>
      </w:r>
    </w:p>
    <w:p w:rsidR="00646B03" w:rsidRDefault="00646B03" w:rsidP="00975D30">
      <w:pPr>
        <w:ind w:left="-284"/>
        <w:rPr>
          <w:rFonts w:ascii="Times New Roman" w:hAnsi="Times New Roman" w:cs="Times New Roman"/>
          <w:sz w:val="24"/>
          <w:szCs w:val="24"/>
        </w:rPr>
      </w:pPr>
      <w:r>
        <w:rPr>
          <w:rFonts w:ascii="Times New Roman" w:hAnsi="Times New Roman" w:cs="Times New Roman"/>
          <w:sz w:val="24"/>
          <w:szCs w:val="24"/>
        </w:rPr>
        <w:t>Kod Shared-Nothing arhitekture svaki server mora biti nezavistan u odnosu na sve ostale servere u sistemu. Ovo znači, da u ovakvoj vrsti arhitekture ni jedan server nije glavni, odnosno nijedan server nije centralizovan kako bi nadgledao i kontrolisao pristup podacima u sistemu. U ovakvoj arhitekturi, vrši se distribuiranje podataka između servera kako bi se postigla visoka dostupnost. Ovakva arhitektura nudi visok stepen skalabilnosti, ali upravljanje podacima može biti složenije u odnosu na shared-disk arhitekturu</w:t>
      </w:r>
      <w:r w:rsidR="00D240A4">
        <w:rPr>
          <w:rFonts w:ascii="Times New Roman" w:hAnsi="Times New Roman" w:cs="Times New Roman"/>
          <w:sz w:val="24"/>
          <w:szCs w:val="24"/>
        </w:rPr>
        <w:t xml:space="preserve"> </w:t>
      </w:r>
      <w:r w:rsidR="00F24FF9">
        <w:rPr>
          <w:rFonts w:ascii="Times New Roman" w:hAnsi="Times New Roman" w:cs="Times New Roman"/>
          <w:sz w:val="24"/>
          <w:szCs w:val="24"/>
        </w:rPr>
        <w:t>[2]</w:t>
      </w:r>
      <w:r>
        <w:rPr>
          <w:rFonts w:ascii="Times New Roman" w:hAnsi="Times New Roman" w:cs="Times New Roman"/>
          <w:sz w:val="24"/>
          <w:szCs w:val="24"/>
        </w:rPr>
        <w:t>.</w:t>
      </w:r>
    </w:p>
    <w:p w:rsidR="00646B03" w:rsidRDefault="00646B03" w:rsidP="00975D30">
      <w:pPr>
        <w:ind w:left="-284"/>
        <w:rPr>
          <w:rFonts w:ascii="Times New Roman" w:hAnsi="Times New Roman" w:cs="Times New Roman"/>
          <w:b/>
          <w:sz w:val="24"/>
          <w:szCs w:val="24"/>
        </w:rPr>
      </w:pPr>
      <w:r w:rsidRPr="00646B03">
        <w:rPr>
          <w:rFonts w:ascii="Times New Roman" w:hAnsi="Times New Roman" w:cs="Times New Roman"/>
          <w:b/>
          <w:sz w:val="24"/>
          <w:szCs w:val="24"/>
        </w:rPr>
        <w:t>Shared-Disk arhitektura</w:t>
      </w:r>
    </w:p>
    <w:p w:rsidR="00646B03" w:rsidRDefault="00646B03" w:rsidP="00975D30">
      <w:pPr>
        <w:ind w:left="-284"/>
        <w:rPr>
          <w:rFonts w:ascii="Times New Roman" w:hAnsi="Times New Roman" w:cs="Times New Roman"/>
          <w:sz w:val="24"/>
          <w:szCs w:val="24"/>
        </w:rPr>
      </w:pPr>
      <w:r>
        <w:rPr>
          <w:rFonts w:ascii="Times New Roman" w:hAnsi="Times New Roman" w:cs="Times New Roman"/>
          <w:sz w:val="24"/>
          <w:szCs w:val="24"/>
        </w:rPr>
        <w:t xml:space="preserve">Kod ovakve vrste arhitekture, </w:t>
      </w:r>
      <w:r w:rsidR="00F24FF9">
        <w:rPr>
          <w:rFonts w:ascii="Times New Roman" w:hAnsi="Times New Roman" w:cs="Times New Roman"/>
          <w:sz w:val="24"/>
          <w:szCs w:val="24"/>
        </w:rPr>
        <w:t>svi čvorovi</w:t>
      </w:r>
      <w:r w:rsidR="00D240A4">
        <w:rPr>
          <w:rFonts w:ascii="Times New Roman" w:hAnsi="Times New Roman" w:cs="Times New Roman"/>
          <w:sz w:val="24"/>
          <w:szCs w:val="24"/>
        </w:rPr>
        <w:t xml:space="preserve"> </w:t>
      </w:r>
      <w:r w:rsidR="00F24FF9">
        <w:rPr>
          <w:rFonts w:ascii="Times New Roman" w:hAnsi="Times New Roman" w:cs="Times New Roman"/>
          <w:sz w:val="24"/>
          <w:szCs w:val="24"/>
        </w:rPr>
        <w:t>(</w:t>
      </w:r>
      <w:r w:rsidR="00975D30">
        <w:rPr>
          <w:rFonts w:ascii="Times New Roman" w:hAnsi="Times New Roman" w:cs="Times New Roman"/>
          <w:sz w:val="24"/>
          <w:szCs w:val="24"/>
        </w:rPr>
        <w:t>CPU</w:t>
      </w:r>
      <w:r w:rsidR="00F24FF9">
        <w:rPr>
          <w:rFonts w:ascii="Times New Roman" w:hAnsi="Times New Roman" w:cs="Times New Roman"/>
          <w:sz w:val="24"/>
          <w:szCs w:val="24"/>
        </w:rPr>
        <w:t>)</w:t>
      </w:r>
      <w:r w:rsidR="00975D30">
        <w:rPr>
          <w:rFonts w:ascii="Times New Roman" w:hAnsi="Times New Roman" w:cs="Times New Roman"/>
          <w:sz w:val="24"/>
          <w:szCs w:val="24"/>
        </w:rPr>
        <w:t xml:space="preserve"> </w:t>
      </w:r>
      <w:r w:rsidR="00F24FF9">
        <w:rPr>
          <w:rFonts w:ascii="Times New Roman" w:hAnsi="Times New Roman" w:cs="Times New Roman"/>
          <w:sz w:val="24"/>
          <w:szCs w:val="24"/>
        </w:rPr>
        <w:t xml:space="preserve">baze podataka imaju pristup svim podacima sistema, zato što se mrežni sloj interkonekcije nalazi između CPU-a i servera baze podataka. Podaci se čuvaju na centralizovanom deljenom disku, koji je dostupan svim čvorovima, pri </w:t>
      </w:r>
      <w:r w:rsidR="00F24FF9">
        <w:rPr>
          <w:rFonts w:ascii="Times New Roman" w:hAnsi="Times New Roman" w:cs="Times New Roman"/>
          <w:sz w:val="24"/>
          <w:szCs w:val="24"/>
        </w:rPr>
        <w:lastRenderedPageBreak/>
        <w:t>čemu svaki čvor ima pristup podacima i ima mogućnost njihovog čitanja i upisa. Iako ova arhitektura ne nudi toliko visok stepen skalabilnosti u poređenju sa prethodnom, lakša je za konfiguraciju i u slučaju kvara j</w:t>
      </w:r>
      <w:r w:rsidR="00975D30">
        <w:rPr>
          <w:rFonts w:ascii="Times New Roman" w:hAnsi="Times New Roman" w:cs="Times New Roman"/>
          <w:sz w:val="24"/>
          <w:szCs w:val="24"/>
        </w:rPr>
        <w:t>ednog čvora, ostali mogu nastavi</w:t>
      </w:r>
      <w:r w:rsidR="00F24FF9">
        <w:rPr>
          <w:rFonts w:ascii="Times New Roman" w:hAnsi="Times New Roman" w:cs="Times New Roman"/>
          <w:sz w:val="24"/>
          <w:szCs w:val="24"/>
        </w:rPr>
        <w:t>ti sa radom neometano koristeći zajednički disk</w:t>
      </w:r>
      <w:r w:rsidR="00D240A4">
        <w:rPr>
          <w:rFonts w:ascii="Times New Roman" w:hAnsi="Times New Roman" w:cs="Times New Roman"/>
          <w:sz w:val="24"/>
          <w:szCs w:val="24"/>
        </w:rPr>
        <w:t xml:space="preserve"> </w:t>
      </w:r>
      <w:r w:rsidR="00F24FF9">
        <w:rPr>
          <w:rFonts w:ascii="Times New Roman" w:hAnsi="Times New Roman" w:cs="Times New Roman"/>
          <w:sz w:val="24"/>
          <w:szCs w:val="24"/>
        </w:rPr>
        <w:t>[2].</w:t>
      </w:r>
    </w:p>
    <w:p w:rsidR="004D0737" w:rsidRDefault="004D0737" w:rsidP="00646B03">
      <w:pPr>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6059805" cy="278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nothing.png"/>
                    <pic:cNvPicPr/>
                  </pic:nvPicPr>
                  <pic:blipFill>
                    <a:blip r:embed="rId11">
                      <a:extLst>
                        <a:ext uri="{28A0092B-C50C-407E-A947-70E740481C1C}">
                          <a14:useLocalDpi xmlns:a14="http://schemas.microsoft.com/office/drawing/2010/main" val="0"/>
                        </a:ext>
                      </a:extLst>
                    </a:blip>
                    <a:stretch>
                      <a:fillRect/>
                    </a:stretch>
                  </pic:blipFill>
                  <pic:spPr>
                    <a:xfrm>
                      <a:off x="0" y="0"/>
                      <a:ext cx="6073927" cy="2796196"/>
                    </a:xfrm>
                    <a:prstGeom prst="rect">
                      <a:avLst/>
                    </a:prstGeom>
                  </pic:spPr>
                </pic:pic>
              </a:graphicData>
            </a:graphic>
          </wp:inline>
        </w:drawing>
      </w:r>
    </w:p>
    <w:p w:rsidR="004D0737" w:rsidRDefault="004D0737" w:rsidP="00646B03">
      <w:pPr>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6059805" cy="3145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ll.png"/>
                    <pic:cNvPicPr/>
                  </pic:nvPicPr>
                  <pic:blipFill>
                    <a:blip r:embed="rId12">
                      <a:extLst>
                        <a:ext uri="{28A0092B-C50C-407E-A947-70E740481C1C}">
                          <a14:useLocalDpi xmlns:a14="http://schemas.microsoft.com/office/drawing/2010/main" val="0"/>
                        </a:ext>
                      </a:extLst>
                    </a:blip>
                    <a:stretch>
                      <a:fillRect/>
                    </a:stretch>
                  </pic:blipFill>
                  <pic:spPr>
                    <a:xfrm>
                      <a:off x="0" y="0"/>
                      <a:ext cx="6106516" cy="3170039"/>
                    </a:xfrm>
                    <a:prstGeom prst="rect">
                      <a:avLst/>
                    </a:prstGeom>
                  </pic:spPr>
                </pic:pic>
              </a:graphicData>
            </a:graphic>
          </wp:inline>
        </w:drawing>
      </w:r>
    </w:p>
    <w:p w:rsidR="00646B03" w:rsidRDefault="004D0737" w:rsidP="002D7C82">
      <w:pPr>
        <w:ind w:left="-426"/>
        <w:jc w:val="center"/>
        <w:rPr>
          <w:rFonts w:ascii="Times New Roman" w:hAnsi="Times New Roman" w:cs="Times New Roman"/>
          <w:sz w:val="24"/>
          <w:szCs w:val="24"/>
        </w:rPr>
      </w:pPr>
      <w:r>
        <w:rPr>
          <w:rFonts w:ascii="Times New Roman" w:hAnsi="Times New Roman" w:cs="Times New Roman"/>
          <w:sz w:val="24"/>
          <w:szCs w:val="24"/>
        </w:rPr>
        <w:t>Slika 1-Prikaz Shared-Nothing</w:t>
      </w:r>
      <w:r w:rsidR="00D240A4">
        <w:rPr>
          <w:rFonts w:ascii="Times New Roman" w:hAnsi="Times New Roman" w:cs="Times New Roman"/>
          <w:sz w:val="24"/>
          <w:szCs w:val="24"/>
        </w:rPr>
        <w:t xml:space="preserve"> </w:t>
      </w:r>
      <w:r>
        <w:rPr>
          <w:rFonts w:ascii="Times New Roman" w:hAnsi="Times New Roman" w:cs="Times New Roman"/>
          <w:sz w:val="24"/>
          <w:szCs w:val="24"/>
        </w:rPr>
        <w:t>(slika gore) i Shared-Disk arhitekture(slika dole)</w:t>
      </w:r>
      <w:r>
        <w:rPr>
          <w:rStyle w:val="FootnoteReference"/>
          <w:rFonts w:ascii="Times New Roman" w:hAnsi="Times New Roman" w:cs="Times New Roman"/>
          <w:sz w:val="24"/>
          <w:szCs w:val="24"/>
        </w:rPr>
        <w:footnoteReference w:id="2"/>
      </w:r>
    </w:p>
    <w:p w:rsidR="002D7C82" w:rsidRDefault="002D7C82" w:rsidP="002D7C82">
      <w:pPr>
        <w:pStyle w:val="Heading2"/>
        <w:ind w:left="-426"/>
        <w:rPr>
          <w:rFonts w:ascii="Times New Roman" w:hAnsi="Times New Roman" w:cs="Times New Roman"/>
        </w:rPr>
      </w:pPr>
      <w:bookmarkStart w:id="4" w:name="_Toc170207020"/>
      <w:r w:rsidRPr="002D7C82">
        <w:rPr>
          <w:rFonts w:ascii="Times New Roman" w:hAnsi="Times New Roman" w:cs="Times New Roman"/>
        </w:rPr>
        <w:t>2.3 Značaj korišćenja cluster-a baze podataka</w:t>
      </w:r>
      <w:bookmarkEnd w:id="4"/>
    </w:p>
    <w:p w:rsidR="002D7C82" w:rsidRDefault="009C0B0E" w:rsidP="002D7C82">
      <w:pPr>
        <w:rPr>
          <w:rFonts w:ascii="Times New Roman" w:hAnsi="Times New Roman" w:cs="Times New Roman"/>
          <w:sz w:val="24"/>
          <w:szCs w:val="24"/>
        </w:rPr>
      </w:pPr>
      <w:r>
        <w:rPr>
          <w:rFonts w:ascii="Times New Roman" w:hAnsi="Times New Roman" w:cs="Times New Roman"/>
          <w:sz w:val="24"/>
          <w:szCs w:val="24"/>
        </w:rPr>
        <w:t>Korišćenje</w:t>
      </w:r>
      <w:r w:rsidR="002D7C82">
        <w:rPr>
          <w:rFonts w:ascii="Times New Roman" w:hAnsi="Times New Roman" w:cs="Times New Roman"/>
          <w:sz w:val="24"/>
          <w:szCs w:val="24"/>
        </w:rPr>
        <w:t xml:space="preserve"> klastera pruža nekoliko značajnih prednosti</w:t>
      </w:r>
      <w:r w:rsidR="00975D30">
        <w:rPr>
          <w:rFonts w:ascii="Times New Roman" w:hAnsi="Times New Roman" w:cs="Times New Roman"/>
          <w:sz w:val="24"/>
          <w:szCs w:val="24"/>
        </w:rPr>
        <w:t xml:space="preserve"> kao što su</w:t>
      </w:r>
      <w:r w:rsidR="002D7C82">
        <w:rPr>
          <w:rFonts w:ascii="Times New Roman" w:hAnsi="Times New Roman" w:cs="Times New Roman"/>
          <w:sz w:val="24"/>
          <w:szCs w:val="24"/>
        </w:rPr>
        <w:t>:</w:t>
      </w:r>
    </w:p>
    <w:p w:rsidR="002D7C82" w:rsidRDefault="00EB3E15" w:rsidP="002D7C8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Balansiranje opterećenja sistema</w:t>
      </w:r>
      <w:r w:rsidR="00D240A4">
        <w:rPr>
          <w:rFonts w:ascii="Times New Roman" w:hAnsi="Times New Roman" w:cs="Times New Roman"/>
          <w:sz w:val="24"/>
          <w:szCs w:val="24"/>
        </w:rPr>
        <w:t xml:space="preserve"> </w:t>
      </w:r>
      <w:r>
        <w:rPr>
          <w:rFonts w:ascii="Times New Roman" w:hAnsi="Times New Roman" w:cs="Times New Roman"/>
          <w:sz w:val="24"/>
          <w:szCs w:val="24"/>
        </w:rPr>
        <w:t>(</w:t>
      </w:r>
      <w:r w:rsidRPr="00EB3E15">
        <w:rPr>
          <w:rFonts w:ascii="Times New Roman" w:hAnsi="Times New Roman" w:cs="Times New Roman"/>
          <w:b/>
          <w:i/>
          <w:sz w:val="24"/>
          <w:szCs w:val="24"/>
        </w:rPr>
        <w:t>eng.load balancing</w:t>
      </w:r>
      <w:r>
        <w:rPr>
          <w:rFonts w:ascii="Times New Roman" w:hAnsi="Times New Roman" w:cs="Times New Roman"/>
          <w:sz w:val="24"/>
          <w:szCs w:val="24"/>
        </w:rPr>
        <w:t xml:space="preserve">)-Klasterovanje omogućava balansiranje opterećenja koje predstavlja </w:t>
      </w:r>
      <w:r w:rsidR="00975D30">
        <w:rPr>
          <w:rFonts w:ascii="Times New Roman" w:hAnsi="Times New Roman" w:cs="Times New Roman"/>
          <w:sz w:val="24"/>
          <w:szCs w:val="24"/>
        </w:rPr>
        <w:t>proces</w:t>
      </w:r>
      <w:r>
        <w:rPr>
          <w:rFonts w:ascii="Times New Roman" w:hAnsi="Times New Roman" w:cs="Times New Roman"/>
          <w:sz w:val="24"/>
          <w:szCs w:val="24"/>
        </w:rPr>
        <w:t xml:space="preserve"> raspodele određenog broja zadataka na </w:t>
      </w:r>
      <w:r>
        <w:rPr>
          <w:rFonts w:ascii="Times New Roman" w:hAnsi="Times New Roman" w:cs="Times New Roman"/>
          <w:sz w:val="24"/>
          <w:szCs w:val="24"/>
        </w:rPr>
        <w:lastRenderedPageBreak/>
        <w:t>više različitih resursa kako bi se sprečila mogućnost preopterećenja sistema koje bi izazvalo iznenadni kvar sistema.</w:t>
      </w:r>
    </w:p>
    <w:p w:rsidR="00EB3E15" w:rsidRDefault="00EB3E15" w:rsidP="002D7C8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Skalabilnost i povećanje broja korisnika- Dodavanjem većeg broja servera, kompanije mogu da obrade mnogo veći broj korisnika iz različitih delova sveta.</w:t>
      </w:r>
    </w:p>
    <w:p w:rsidR="00D76BEA" w:rsidRDefault="00EB3E15" w:rsidP="00D76B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Redundantnost podataka- Redundanost podataka predstavlja proces čuvanja podataka na dva ili više različitih mesta za skladištenje. U slučaju klastero</w:t>
      </w:r>
      <w:r w:rsidR="00D76BEA">
        <w:rPr>
          <w:rFonts w:ascii="Times New Roman" w:hAnsi="Times New Roman" w:cs="Times New Roman"/>
          <w:sz w:val="24"/>
          <w:szCs w:val="24"/>
        </w:rPr>
        <w:t>vanja baza podataka, svi serveri</w:t>
      </w:r>
      <w:r>
        <w:rPr>
          <w:rFonts w:ascii="Times New Roman" w:hAnsi="Times New Roman" w:cs="Times New Roman"/>
          <w:sz w:val="24"/>
          <w:szCs w:val="24"/>
        </w:rPr>
        <w:t xml:space="preserve"> moraju imatu iste i tačne podatke. Ovo je posebno važno u situacijama kada dođe do problema u bazi podataka, jer redundantnost podataka osigurava da podaci ostanu pristupačni.[2]</w:t>
      </w:r>
    </w:p>
    <w:p w:rsidR="00D76BEA" w:rsidRPr="00D76BEA" w:rsidRDefault="00D76BEA" w:rsidP="00D76BEA">
      <w:pPr>
        <w:pStyle w:val="Heading1"/>
        <w:ind w:left="-426"/>
        <w:rPr>
          <w:rFonts w:ascii="Times New Roman" w:hAnsi="Times New Roman" w:cs="Times New Roman"/>
        </w:rPr>
      </w:pPr>
      <w:bookmarkStart w:id="5" w:name="_Toc170207021"/>
      <w:r w:rsidRPr="00D76BEA">
        <w:rPr>
          <w:rFonts w:ascii="Times New Roman" w:hAnsi="Times New Roman" w:cs="Times New Roman"/>
        </w:rPr>
        <w:t>3. CLUSTER POSTGRESQL BAZE PODATAKA</w:t>
      </w:r>
      <w:bookmarkEnd w:id="5"/>
    </w:p>
    <w:p w:rsidR="00975D30" w:rsidRDefault="006252AB" w:rsidP="006252AB">
      <w:pPr>
        <w:pStyle w:val="ListParagraph"/>
        <w:ind w:left="-426" w:firstLine="426"/>
        <w:rPr>
          <w:rFonts w:ascii="Times New Roman" w:hAnsi="Times New Roman" w:cs="Times New Roman"/>
          <w:sz w:val="24"/>
          <w:szCs w:val="24"/>
        </w:rPr>
      </w:pPr>
      <w:r>
        <w:rPr>
          <w:rFonts w:ascii="Times New Roman" w:hAnsi="Times New Roman" w:cs="Times New Roman"/>
          <w:sz w:val="24"/>
          <w:szCs w:val="24"/>
        </w:rPr>
        <w:t>U prethodnom poglavlju data je definicija pojma cluster</w:t>
      </w:r>
      <w:r w:rsidR="007271D1">
        <w:rPr>
          <w:rFonts w:ascii="Times New Roman" w:hAnsi="Times New Roman" w:cs="Times New Roman"/>
          <w:sz w:val="24"/>
          <w:szCs w:val="24"/>
        </w:rPr>
        <w:t>-</w:t>
      </w:r>
      <w:r>
        <w:rPr>
          <w:rFonts w:ascii="Times New Roman" w:hAnsi="Times New Roman" w:cs="Times New Roman"/>
          <w:sz w:val="24"/>
          <w:szCs w:val="24"/>
        </w:rPr>
        <w:t>a baze podataka, opis arhitekture cluster-a, kao i značaj korišćenja cluster-a baza podat</w:t>
      </w:r>
      <w:r w:rsidR="007271D1">
        <w:rPr>
          <w:rFonts w:ascii="Times New Roman" w:hAnsi="Times New Roman" w:cs="Times New Roman"/>
          <w:sz w:val="24"/>
          <w:szCs w:val="24"/>
        </w:rPr>
        <w:t>aka. U okviru ovog poglavlja</w:t>
      </w:r>
      <w:r>
        <w:rPr>
          <w:rFonts w:ascii="Times New Roman" w:hAnsi="Times New Roman" w:cs="Times New Roman"/>
          <w:sz w:val="24"/>
          <w:szCs w:val="24"/>
        </w:rPr>
        <w:t xml:space="preserve"> biće opisano šta su cluster-i kod PostgreSQL baze podataka i kako se kreiraju.</w:t>
      </w:r>
    </w:p>
    <w:p w:rsidR="00F53F20" w:rsidRDefault="004D6DF8" w:rsidP="00F53F20">
      <w:pPr>
        <w:pStyle w:val="ListParagraph"/>
        <w:ind w:left="-426" w:firstLine="426"/>
        <w:rPr>
          <w:rFonts w:ascii="Times New Roman" w:hAnsi="Times New Roman" w:cs="Times New Roman"/>
          <w:sz w:val="24"/>
          <w:szCs w:val="24"/>
        </w:rPr>
      </w:pPr>
      <w:r>
        <w:rPr>
          <w:rFonts w:ascii="Times New Roman" w:hAnsi="Times New Roman" w:cs="Times New Roman"/>
          <w:sz w:val="24"/>
          <w:szCs w:val="24"/>
        </w:rPr>
        <w:t xml:space="preserve">Kod PostgreSQL baze podataka termin “cluster baze podataka” </w:t>
      </w:r>
      <w:r w:rsidR="00F53F20">
        <w:rPr>
          <w:rFonts w:ascii="Times New Roman" w:hAnsi="Times New Roman" w:cs="Times New Roman"/>
          <w:sz w:val="24"/>
          <w:szCs w:val="24"/>
        </w:rPr>
        <w:t>se</w:t>
      </w:r>
      <w:r w:rsidR="00F80953">
        <w:rPr>
          <w:rFonts w:ascii="Times New Roman" w:hAnsi="Times New Roman" w:cs="Times New Roman"/>
          <w:sz w:val="24"/>
          <w:szCs w:val="24"/>
        </w:rPr>
        <w:t xml:space="preserve"> najčešće</w:t>
      </w:r>
      <w:r w:rsidR="00F53F20">
        <w:rPr>
          <w:rFonts w:ascii="Times New Roman" w:hAnsi="Times New Roman" w:cs="Times New Roman"/>
          <w:sz w:val="24"/>
          <w:szCs w:val="24"/>
        </w:rPr>
        <w:t xml:space="preserve"> odnosi na grupu baza podataka koje su organizovane unutar jednog PostgreSQ</w:t>
      </w:r>
      <w:r w:rsidR="00F80953">
        <w:rPr>
          <w:rFonts w:ascii="Times New Roman" w:hAnsi="Times New Roman" w:cs="Times New Roman"/>
          <w:sz w:val="24"/>
          <w:szCs w:val="24"/>
        </w:rPr>
        <w:t>L sistema</w:t>
      </w:r>
      <w:r w:rsidR="00D240A4">
        <w:rPr>
          <w:rFonts w:ascii="Times New Roman" w:hAnsi="Times New Roman" w:cs="Times New Roman"/>
          <w:sz w:val="24"/>
          <w:szCs w:val="24"/>
        </w:rPr>
        <w:t xml:space="preserve"> </w:t>
      </w:r>
      <w:r w:rsidR="000512B3">
        <w:rPr>
          <w:rFonts w:ascii="Times New Roman" w:hAnsi="Times New Roman" w:cs="Times New Roman"/>
          <w:sz w:val="24"/>
          <w:szCs w:val="24"/>
        </w:rPr>
        <w:t>[3]</w:t>
      </w:r>
      <w:r w:rsidR="00F53F20">
        <w:rPr>
          <w:rFonts w:ascii="Times New Roman" w:hAnsi="Times New Roman" w:cs="Times New Roman"/>
          <w:sz w:val="24"/>
          <w:szCs w:val="24"/>
        </w:rPr>
        <w:t xml:space="preserve">. </w:t>
      </w:r>
      <w:r w:rsidR="001A4A31">
        <w:rPr>
          <w:rFonts w:ascii="Times New Roman" w:hAnsi="Times New Roman" w:cs="Times New Roman"/>
          <w:sz w:val="24"/>
          <w:szCs w:val="24"/>
        </w:rPr>
        <w:t>Na slici 2 prikazana je logička struktura PostgreSQL cluster-a.</w:t>
      </w:r>
    </w:p>
    <w:p w:rsidR="001A4A31" w:rsidRDefault="001A4A31" w:rsidP="001A4A31">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9043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čki cluster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rsidR="001A4A31" w:rsidRDefault="001A4A31" w:rsidP="001A4A31">
      <w:pPr>
        <w:pStyle w:val="ListParagraph"/>
        <w:ind w:left="-426"/>
        <w:rPr>
          <w:rFonts w:ascii="Times New Roman" w:hAnsi="Times New Roman" w:cs="Times New Roman"/>
          <w:sz w:val="24"/>
          <w:szCs w:val="24"/>
        </w:rPr>
      </w:pPr>
      <w:r>
        <w:rPr>
          <w:rFonts w:ascii="Times New Roman" w:hAnsi="Times New Roman" w:cs="Times New Roman"/>
          <w:sz w:val="24"/>
          <w:szCs w:val="24"/>
        </w:rPr>
        <w:t>Slika 2-Prikaz logičke strukture PostgreSQL cluster-a</w:t>
      </w:r>
      <w:r w:rsidR="00B53F55">
        <w:rPr>
          <w:rStyle w:val="FootnoteReference"/>
          <w:rFonts w:ascii="Times New Roman" w:hAnsi="Times New Roman" w:cs="Times New Roman"/>
          <w:sz w:val="24"/>
          <w:szCs w:val="24"/>
        </w:rPr>
        <w:footnoteReference w:id="3"/>
      </w:r>
      <w:r>
        <w:rPr>
          <w:rFonts w:ascii="Times New Roman" w:hAnsi="Times New Roman" w:cs="Times New Roman"/>
          <w:sz w:val="24"/>
          <w:szCs w:val="24"/>
        </w:rPr>
        <w:t>. U teoriji relacionih baza podataka, objekat baze podataka je struktura podataka koja se koristi za skladištenje ili refenciranje podataka, i to obično predstavljaju indeksi, pogledi</w:t>
      </w:r>
      <w:r w:rsidR="00D240A4">
        <w:rPr>
          <w:rFonts w:ascii="Times New Roman" w:hAnsi="Times New Roman" w:cs="Times New Roman"/>
          <w:sz w:val="24"/>
          <w:szCs w:val="24"/>
        </w:rPr>
        <w:t xml:space="preserve"> </w:t>
      </w:r>
      <w:r>
        <w:rPr>
          <w:rFonts w:ascii="Times New Roman" w:hAnsi="Times New Roman" w:cs="Times New Roman"/>
          <w:sz w:val="24"/>
          <w:szCs w:val="24"/>
        </w:rPr>
        <w:t>(views), funkcije, itd. U PostgreSQL sistemu same baze podataka su takođe objekti baze podataka i logički su odvojene jedna od druge, a svi ostali objekti</w:t>
      </w:r>
      <w:r w:rsidR="00D240A4">
        <w:rPr>
          <w:rFonts w:ascii="Times New Roman" w:hAnsi="Times New Roman" w:cs="Times New Roman"/>
          <w:sz w:val="24"/>
          <w:szCs w:val="24"/>
        </w:rPr>
        <w:t xml:space="preserve"> </w:t>
      </w:r>
      <w:r>
        <w:rPr>
          <w:rFonts w:ascii="Times New Roman" w:hAnsi="Times New Roman" w:cs="Times New Roman"/>
          <w:sz w:val="24"/>
          <w:szCs w:val="24"/>
        </w:rPr>
        <w:t>(npr.tabele, indeksi itd.) pripadaju svojim odgovarajućim bazama podataka. Sve ovo čini cluster baze podataka u PostgreSQL-u.</w:t>
      </w:r>
      <w:r w:rsidR="00B53F55">
        <w:rPr>
          <w:rFonts w:ascii="Times New Roman" w:hAnsi="Times New Roman" w:cs="Times New Roman"/>
          <w:sz w:val="24"/>
          <w:szCs w:val="24"/>
        </w:rPr>
        <w:t>[4]</w:t>
      </w:r>
    </w:p>
    <w:p w:rsidR="00F53F20" w:rsidRDefault="00F53F20" w:rsidP="00F53F20">
      <w:pPr>
        <w:pStyle w:val="ListParagraph"/>
        <w:ind w:left="-426"/>
        <w:rPr>
          <w:rFonts w:ascii="Times New Roman" w:hAnsi="Times New Roman" w:cs="Times New Roman"/>
          <w:sz w:val="24"/>
          <w:szCs w:val="24"/>
        </w:rPr>
      </w:pPr>
      <w:r>
        <w:rPr>
          <w:rFonts w:ascii="Times New Roman" w:hAnsi="Times New Roman" w:cs="Times New Roman"/>
          <w:sz w:val="24"/>
          <w:szCs w:val="24"/>
        </w:rPr>
        <w:t>PostgreSQL cluster se sastoji od dva elementa:</w:t>
      </w:r>
    </w:p>
    <w:p w:rsidR="000512B3" w:rsidRDefault="00F53F20" w:rsidP="00123713">
      <w:pPr>
        <w:pStyle w:val="ListParagraph"/>
        <w:numPr>
          <w:ilvl w:val="0"/>
          <w:numId w:val="3"/>
        </w:numPr>
        <w:rPr>
          <w:rFonts w:ascii="Times New Roman" w:hAnsi="Times New Roman" w:cs="Times New Roman"/>
          <w:sz w:val="24"/>
          <w:szCs w:val="24"/>
        </w:rPr>
      </w:pPr>
      <w:r w:rsidRPr="000512B3">
        <w:rPr>
          <w:rFonts w:ascii="Times New Roman" w:hAnsi="Times New Roman" w:cs="Times New Roman"/>
          <w:sz w:val="24"/>
          <w:szCs w:val="24"/>
        </w:rPr>
        <w:t xml:space="preserve">Direktorijuma podataka </w:t>
      </w:r>
      <w:r w:rsidR="000512B3">
        <w:rPr>
          <w:rFonts w:ascii="Times New Roman" w:hAnsi="Times New Roman" w:cs="Times New Roman"/>
          <w:sz w:val="24"/>
          <w:szCs w:val="24"/>
        </w:rPr>
        <w:t>koji predstavlja ključnu komponentu Pos</w:t>
      </w:r>
      <w:r w:rsidR="00D240A4">
        <w:rPr>
          <w:rFonts w:ascii="Times New Roman" w:hAnsi="Times New Roman" w:cs="Times New Roman"/>
          <w:sz w:val="24"/>
          <w:szCs w:val="24"/>
        </w:rPr>
        <w:t>tgreSQL sistema koji</w:t>
      </w:r>
      <w:r w:rsidR="000512B3">
        <w:rPr>
          <w:rFonts w:ascii="Times New Roman" w:hAnsi="Times New Roman" w:cs="Times New Roman"/>
          <w:sz w:val="24"/>
          <w:szCs w:val="24"/>
        </w:rPr>
        <w:t xml:space="preserve"> se koristi za upravljanje bazama podataka i odgovoran je za skladištenje i preuzimanje svih podataka vezanih za bazu. Sadrži konfiguracione fajlove, tabele baza podataka, indekse, log fajlove, SQL naredbe, informacije o korisnicima, ulogama i privilegijama, kao i fizičku strukturu baze podataka.[</w:t>
      </w:r>
      <w:r w:rsidR="00B53F55">
        <w:rPr>
          <w:rFonts w:ascii="Times New Roman" w:hAnsi="Times New Roman" w:cs="Times New Roman"/>
          <w:sz w:val="24"/>
          <w:szCs w:val="24"/>
        </w:rPr>
        <w:t>5</w:t>
      </w:r>
      <w:r w:rsidR="000512B3">
        <w:rPr>
          <w:rFonts w:ascii="Times New Roman" w:hAnsi="Times New Roman" w:cs="Times New Roman"/>
          <w:sz w:val="24"/>
          <w:szCs w:val="24"/>
        </w:rPr>
        <w:t>]</w:t>
      </w:r>
    </w:p>
    <w:p w:rsidR="00F53F20" w:rsidRDefault="00F53F20" w:rsidP="00123713">
      <w:pPr>
        <w:pStyle w:val="ListParagraph"/>
        <w:numPr>
          <w:ilvl w:val="0"/>
          <w:numId w:val="3"/>
        </w:numPr>
        <w:rPr>
          <w:rFonts w:ascii="Times New Roman" w:hAnsi="Times New Roman" w:cs="Times New Roman"/>
          <w:sz w:val="24"/>
          <w:szCs w:val="24"/>
        </w:rPr>
      </w:pPr>
      <w:r w:rsidRPr="000512B3">
        <w:rPr>
          <w:rFonts w:ascii="Times New Roman" w:hAnsi="Times New Roman" w:cs="Times New Roman"/>
          <w:sz w:val="24"/>
          <w:szCs w:val="24"/>
        </w:rPr>
        <w:t>Postgre</w:t>
      </w:r>
      <w:r w:rsidR="000512B3">
        <w:rPr>
          <w:rFonts w:ascii="Times New Roman" w:hAnsi="Times New Roman" w:cs="Times New Roman"/>
          <w:sz w:val="24"/>
          <w:szCs w:val="24"/>
        </w:rPr>
        <w:t>s</w:t>
      </w:r>
      <w:r w:rsidRPr="000512B3">
        <w:rPr>
          <w:rFonts w:ascii="Times New Roman" w:hAnsi="Times New Roman" w:cs="Times New Roman"/>
          <w:sz w:val="24"/>
          <w:szCs w:val="24"/>
        </w:rPr>
        <w:t xml:space="preserve"> proces</w:t>
      </w:r>
      <w:r w:rsidR="00190BBE">
        <w:rPr>
          <w:rFonts w:ascii="Times New Roman" w:hAnsi="Times New Roman" w:cs="Times New Roman"/>
          <w:sz w:val="24"/>
          <w:szCs w:val="24"/>
        </w:rPr>
        <w:t>a</w:t>
      </w:r>
      <w:r w:rsidRPr="000512B3">
        <w:rPr>
          <w:rFonts w:ascii="Times New Roman" w:hAnsi="Times New Roman" w:cs="Times New Roman"/>
          <w:sz w:val="24"/>
          <w:szCs w:val="24"/>
        </w:rPr>
        <w:t xml:space="preserve"> koji predstavlja glavni proces koji kontroliše fajlove</w:t>
      </w:r>
      <w:r w:rsidR="00D240A4">
        <w:rPr>
          <w:rFonts w:ascii="Times New Roman" w:hAnsi="Times New Roman" w:cs="Times New Roman"/>
          <w:sz w:val="24"/>
          <w:szCs w:val="24"/>
        </w:rPr>
        <w:t xml:space="preserve"> u direktorijumu podataka i pruž</w:t>
      </w:r>
      <w:r w:rsidRPr="000512B3">
        <w:rPr>
          <w:rFonts w:ascii="Times New Roman" w:hAnsi="Times New Roman" w:cs="Times New Roman"/>
          <w:sz w:val="24"/>
          <w:szCs w:val="24"/>
        </w:rPr>
        <w:t>a interfejse za manipulaciju njihovim sadržajem.</w:t>
      </w:r>
      <w:r w:rsidR="000512B3">
        <w:rPr>
          <w:rFonts w:ascii="Times New Roman" w:hAnsi="Times New Roman" w:cs="Times New Roman"/>
          <w:sz w:val="24"/>
          <w:szCs w:val="24"/>
        </w:rPr>
        <w:t xml:space="preserve"> Postgres omogućava kreiranje i prilagođavanje šeme baze podataka, kao i rukovanje velikim količinama podataka i složenim upitima.[</w:t>
      </w:r>
      <w:r w:rsidR="00B53F55">
        <w:rPr>
          <w:rFonts w:ascii="Times New Roman" w:hAnsi="Times New Roman" w:cs="Times New Roman"/>
          <w:sz w:val="24"/>
          <w:szCs w:val="24"/>
        </w:rPr>
        <w:t>5</w:t>
      </w:r>
      <w:r w:rsidR="000512B3">
        <w:rPr>
          <w:rFonts w:ascii="Times New Roman" w:hAnsi="Times New Roman" w:cs="Times New Roman"/>
          <w:sz w:val="24"/>
          <w:szCs w:val="24"/>
        </w:rPr>
        <w:t>]</w:t>
      </w:r>
    </w:p>
    <w:p w:rsidR="00EB3E15" w:rsidRDefault="00B53F55" w:rsidP="00577D66">
      <w:pPr>
        <w:ind w:left="-426"/>
        <w:rPr>
          <w:rFonts w:ascii="Times New Roman" w:hAnsi="Times New Roman" w:cs="Times New Roman"/>
          <w:sz w:val="24"/>
          <w:szCs w:val="24"/>
        </w:rPr>
      </w:pPr>
      <w:r>
        <w:rPr>
          <w:rFonts w:ascii="Times New Roman" w:hAnsi="Times New Roman" w:cs="Times New Roman"/>
          <w:sz w:val="24"/>
          <w:szCs w:val="24"/>
        </w:rPr>
        <w:lastRenderedPageBreak/>
        <w:t>Svi podaci cluster-a, uključujući i njegovu konfiguraciju, mogu se u potpuno</w:t>
      </w:r>
      <w:r w:rsidR="000D5932">
        <w:rPr>
          <w:rFonts w:ascii="Times New Roman" w:hAnsi="Times New Roman" w:cs="Times New Roman"/>
          <w:sz w:val="24"/>
          <w:szCs w:val="24"/>
        </w:rPr>
        <w:t>sti čuvati unutar direktorijuma podataka. Postgres alati kreiraju direktorijum podataka koji je samostalan, tačnije sadrži sve što je neophodno za rad cluster-a i može nezavisno da funkcioniše bez potrebe za dodatnim konfigur</w:t>
      </w:r>
      <w:r w:rsidR="00D240A4">
        <w:rPr>
          <w:rFonts w:ascii="Times New Roman" w:hAnsi="Times New Roman" w:cs="Times New Roman"/>
          <w:sz w:val="24"/>
          <w:szCs w:val="24"/>
        </w:rPr>
        <w:t>acijama ili fajlovima izvan ovog direktorijuma. Zausta</w:t>
      </w:r>
      <w:r w:rsidR="000D5932">
        <w:rPr>
          <w:rFonts w:ascii="Times New Roman" w:hAnsi="Times New Roman" w:cs="Times New Roman"/>
          <w:sz w:val="24"/>
          <w:szCs w:val="24"/>
        </w:rPr>
        <w:t>vljanjem Postgres procesa i kopiranje</w:t>
      </w:r>
      <w:r w:rsidR="00D240A4">
        <w:rPr>
          <w:rFonts w:ascii="Times New Roman" w:hAnsi="Times New Roman" w:cs="Times New Roman"/>
          <w:sz w:val="24"/>
          <w:szCs w:val="24"/>
        </w:rPr>
        <w:t>m</w:t>
      </w:r>
      <w:r w:rsidR="000D5932">
        <w:rPr>
          <w:rFonts w:ascii="Times New Roman" w:hAnsi="Times New Roman" w:cs="Times New Roman"/>
          <w:sz w:val="24"/>
          <w:szCs w:val="24"/>
        </w:rPr>
        <w:t xml:space="preserve"> direktorijuma podataka, kreira se kompletna rezervna kopija podataka cluster-a, što znači da je ceo direktorijum podataka moguće premestiti na drugo mesto i cluster će nastaviti da funkcioniše normalno.</w:t>
      </w:r>
      <w:r w:rsidR="00C6008B">
        <w:rPr>
          <w:rFonts w:ascii="Times New Roman" w:hAnsi="Times New Roman" w:cs="Times New Roman"/>
          <w:sz w:val="24"/>
          <w:szCs w:val="24"/>
        </w:rPr>
        <w:t>[4]</w:t>
      </w:r>
    </w:p>
    <w:p w:rsidR="00084494" w:rsidRDefault="00084494" w:rsidP="00577D66">
      <w:pPr>
        <w:ind w:left="-426"/>
        <w:rPr>
          <w:rFonts w:ascii="Times New Roman" w:hAnsi="Times New Roman" w:cs="Times New Roman"/>
          <w:sz w:val="24"/>
          <w:szCs w:val="24"/>
        </w:rPr>
      </w:pPr>
      <w:r>
        <w:rPr>
          <w:rFonts w:ascii="Times New Roman" w:hAnsi="Times New Roman" w:cs="Times New Roman"/>
          <w:sz w:val="24"/>
          <w:szCs w:val="24"/>
        </w:rPr>
        <w:t>Za kreiranje novog PostgreSQL cluster-a koristi se komanda initdb na način na koji je prikazan na slici 3.</w:t>
      </w:r>
    </w:p>
    <w:p w:rsidR="00084494" w:rsidRDefault="00084494" w:rsidP="00577D66">
      <w:pPr>
        <w:ind w:left="-28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20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eiranje cluster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rsidR="005806D4" w:rsidRDefault="00084494" w:rsidP="00577D66">
      <w:pPr>
        <w:ind w:left="-426"/>
        <w:rPr>
          <w:rFonts w:ascii="Times New Roman" w:hAnsi="Times New Roman" w:cs="Times New Roman"/>
          <w:sz w:val="24"/>
          <w:szCs w:val="24"/>
        </w:rPr>
      </w:pPr>
      <w:r>
        <w:rPr>
          <w:rFonts w:ascii="Times New Roman" w:hAnsi="Times New Roman" w:cs="Times New Roman"/>
          <w:sz w:val="24"/>
          <w:szCs w:val="24"/>
        </w:rPr>
        <w:t>Slika 3- Prikaz kreiranja novog cluster-a. Ovaj PostgreSQL cluster gradi novu bazu podataka i direktorijum podataka na lokaciji koja je navedena</w:t>
      </w:r>
      <w:r w:rsidR="00207B40">
        <w:rPr>
          <w:rFonts w:ascii="Times New Roman" w:hAnsi="Times New Roman" w:cs="Times New Roman"/>
          <w:sz w:val="24"/>
          <w:szCs w:val="24"/>
        </w:rPr>
        <w:t xml:space="preserve"> </w:t>
      </w:r>
      <w:r>
        <w:rPr>
          <w:rFonts w:ascii="Times New Roman" w:hAnsi="Times New Roman" w:cs="Times New Roman"/>
          <w:sz w:val="24"/>
          <w:szCs w:val="24"/>
        </w:rPr>
        <w:t>(</w:t>
      </w:r>
      <w:r w:rsidR="005806D4">
        <w:rPr>
          <w:rFonts w:ascii="Times New Roman" w:hAnsi="Times New Roman" w:cs="Times New Roman"/>
          <w:sz w:val="24"/>
          <w:szCs w:val="24"/>
        </w:rPr>
        <w:t>u ovom slučaju “</w:t>
      </w:r>
      <w:r w:rsidR="005806D4" w:rsidRPr="005806D4">
        <w:rPr>
          <w:rFonts w:ascii="Times New Roman" w:hAnsi="Times New Roman" w:cs="Times New Roman"/>
          <w:sz w:val="24"/>
          <w:szCs w:val="24"/>
        </w:rPr>
        <w:t>C:\cluster</w:t>
      </w:r>
      <w:r w:rsidR="005806D4">
        <w:rPr>
          <w:rFonts w:ascii="Times New Roman" w:hAnsi="Times New Roman" w:cs="Times New Roman"/>
          <w:sz w:val="24"/>
          <w:szCs w:val="24"/>
        </w:rPr>
        <w:t>”</w:t>
      </w:r>
      <w:r>
        <w:rPr>
          <w:rFonts w:ascii="Times New Roman" w:hAnsi="Times New Roman" w:cs="Times New Roman"/>
          <w:sz w:val="24"/>
          <w:szCs w:val="24"/>
        </w:rPr>
        <w:t>)</w:t>
      </w:r>
      <w:r w:rsidR="005806D4">
        <w:rPr>
          <w:rFonts w:ascii="Times New Roman" w:hAnsi="Times New Roman" w:cs="Times New Roman"/>
          <w:sz w:val="24"/>
          <w:szCs w:val="24"/>
        </w:rPr>
        <w:t xml:space="preserve">, pri čemu ovaj direktorijum mora da bude prethodno kreiran od strane korisnika koji ima ovlašćenje za to. </w:t>
      </w:r>
      <w:r w:rsidR="00714498">
        <w:rPr>
          <w:rFonts w:ascii="Times New Roman" w:hAnsi="Times New Roman" w:cs="Times New Roman"/>
          <w:sz w:val="24"/>
          <w:szCs w:val="24"/>
        </w:rPr>
        <w:t>Pošto ovaj direktorijum sadrži sve podatke koji se čuvaju u bazi podataka, vrlo je važno da on bude zaštićen od neovlašćenog pristupa</w:t>
      </w:r>
      <w:r w:rsidR="007A3650">
        <w:rPr>
          <w:rFonts w:ascii="Times New Roman" w:hAnsi="Times New Roman" w:cs="Times New Roman"/>
          <w:sz w:val="24"/>
          <w:szCs w:val="24"/>
        </w:rPr>
        <w:t>. Zato komanda initdb dozvole daje samo korisniku PostgreSQL-a ili određenoj grupi. Pristup grupi je omogućen samo za čitanje, što dozvoljava neprvilegovanim korisnicima koji su u istoj grupi kao i vlasnik klastera da naprave rezervne kopije podataka ili obave neke druge operacije koje uključuju samo čitanje. Nakon inicijalizacije</w:t>
      </w:r>
      <w:r w:rsidR="005806D4">
        <w:rPr>
          <w:rFonts w:ascii="Times New Roman" w:hAnsi="Times New Roman" w:cs="Times New Roman"/>
          <w:sz w:val="24"/>
          <w:szCs w:val="24"/>
        </w:rPr>
        <w:t xml:space="preserve"> moguće je povezati se na server i kreirati bazu podatak</w:t>
      </w:r>
      <w:r w:rsidR="007271D1">
        <w:rPr>
          <w:rFonts w:ascii="Times New Roman" w:hAnsi="Times New Roman" w:cs="Times New Roman"/>
          <w:sz w:val="24"/>
          <w:szCs w:val="24"/>
        </w:rPr>
        <w:t>a</w:t>
      </w:r>
      <w:r w:rsidR="005806D4">
        <w:rPr>
          <w:rFonts w:ascii="Times New Roman" w:hAnsi="Times New Roman" w:cs="Times New Roman"/>
          <w:sz w:val="24"/>
          <w:szCs w:val="24"/>
        </w:rPr>
        <w:t xml:space="preserve"> i ostale objekte.</w:t>
      </w:r>
      <w:r w:rsidR="00D240A4">
        <w:rPr>
          <w:rFonts w:ascii="Times New Roman" w:hAnsi="Times New Roman" w:cs="Times New Roman"/>
          <w:sz w:val="24"/>
          <w:szCs w:val="24"/>
        </w:rPr>
        <w:t xml:space="preserve"> </w:t>
      </w:r>
      <w:r w:rsidR="00714498">
        <w:rPr>
          <w:rFonts w:ascii="Times New Roman" w:hAnsi="Times New Roman" w:cs="Times New Roman"/>
          <w:sz w:val="24"/>
          <w:szCs w:val="24"/>
        </w:rPr>
        <w:t>(prikazano na slikama 4 i 5).</w:t>
      </w:r>
      <w:r w:rsidR="00C6008B">
        <w:rPr>
          <w:rFonts w:ascii="Times New Roman" w:hAnsi="Times New Roman" w:cs="Times New Roman"/>
          <w:sz w:val="24"/>
          <w:szCs w:val="24"/>
        </w:rPr>
        <w:t>[6]</w:t>
      </w:r>
    </w:p>
    <w:p w:rsidR="00714498" w:rsidRDefault="00714498" w:rsidP="005806D4">
      <w:pPr>
        <w:ind w:left="-6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950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ezivanje na clust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95020"/>
                    </a:xfrm>
                    <a:prstGeom prst="rect">
                      <a:avLst/>
                    </a:prstGeom>
                  </pic:spPr>
                </pic:pic>
              </a:graphicData>
            </a:graphic>
          </wp:inline>
        </w:drawing>
      </w:r>
    </w:p>
    <w:p w:rsidR="00714498" w:rsidRDefault="00714498" w:rsidP="00577D66">
      <w:pPr>
        <w:ind w:left="-426"/>
        <w:rPr>
          <w:rFonts w:ascii="Times New Roman" w:hAnsi="Times New Roman" w:cs="Times New Roman"/>
          <w:sz w:val="24"/>
          <w:szCs w:val="24"/>
        </w:rPr>
      </w:pPr>
      <w:r>
        <w:rPr>
          <w:rFonts w:ascii="Times New Roman" w:hAnsi="Times New Roman" w:cs="Times New Roman"/>
          <w:sz w:val="24"/>
          <w:szCs w:val="24"/>
        </w:rPr>
        <w:t>Slika 4-Povezivanje na server</w:t>
      </w:r>
      <w:r w:rsidR="00D240A4">
        <w:rPr>
          <w:rFonts w:ascii="Times New Roman" w:hAnsi="Times New Roman" w:cs="Times New Roman"/>
          <w:sz w:val="24"/>
          <w:szCs w:val="24"/>
        </w:rPr>
        <w:t xml:space="preserve"> </w:t>
      </w:r>
      <w:r>
        <w:rPr>
          <w:rFonts w:ascii="Times New Roman" w:hAnsi="Times New Roman" w:cs="Times New Roman"/>
          <w:sz w:val="24"/>
          <w:szCs w:val="24"/>
        </w:rPr>
        <w:t>(cluster) korišćenjem pg_ctl start komande. Ukoliko je potrebno zaustaviti server koristi se komanda pg_ctl stop, a za restartovanja pg_ctl restart komanda.</w:t>
      </w:r>
    </w:p>
    <w:p w:rsidR="00714498" w:rsidRDefault="00714498" w:rsidP="00714498">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51990" cy="365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eiranje baze.PNG"/>
                    <pic:cNvPicPr/>
                  </pic:nvPicPr>
                  <pic:blipFill>
                    <a:blip r:embed="rId16">
                      <a:extLst>
                        <a:ext uri="{28A0092B-C50C-407E-A947-70E740481C1C}">
                          <a14:useLocalDpi xmlns:a14="http://schemas.microsoft.com/office/drawing/2010/main" val="0"/>
                        </a:ext>
                      </a:extLst>
                    </a:blip>
                    <a:stretch>
                      <a:fillRect/>
                    </a:stretch>
                  </pic:blipFill>
                  <pic:spPr>
                    <a:xfrm>
                      <a:off x="0" y="0"/>
                      <a:ext cx="2651990" cy="365792"/>
                    </a:xfrm>
                    <a:prstGeom prst="rect">
                      <a:avLst/>
                    </a:prstGeom>
                  </pic:spPr>
                </pic:pic>
              </a:graphicData>
            </a:graphic>
          </wp:inline>
        </w:drawing>
      </w:r>
    </w:p>
    <w:p w:rsidR="005806D4" w:rsidRDefault="00714498" w:rsidP="00714498">
      <w:pPr>
        <w:ind w:left="-66"/>
        <w:jc w:val="center"/>
        <w:rPr>
          <w:rFonts w:ascii="Times New Roman" w:hAnsi="Times New Roman" w:cs="Times New Roman"/>
          <w:sz w:val="24"/>
          <w:szCs w:val="24"/>
        </w:rPr>
      </w:pPr>
      <w:r>
        <w:rPr>
          <w:rFonts w:ascii="Times New Roman" w:hAnsi="Times New Roman" w:cs="Times New Roman"/>
          <w:sz w:val="24"/>
          <w:szCs w:val="24"/>
        </w:rPr>
        <w:t>Slika 5- Prikaz kreiranja baze podataka u okviru klastera.</w:t>
      </w:r>
    </w:p>
    <w:p w:rsidR="00714498" w:rsidRDefault="00714498" w:rsidP="00577D66">
      <w:pPr>
        <w:ind w:left="-426"/>
        <w:rPr>
          <w:rFonts w:ascii="Times New Roman" w:hAnsi="Times New Roman" w:cs="Times New Roman"/>
          <w:sz w:val="24"/>
          <w:szCs w:val="24"/>
        </w:rPr>
      </w:pPr>
      <w:r>
        <w:rPr>
          <w:rFonts w:ascii="Times New Roman" w:hAnsi="Times New Roman" w:cs="Times New Roman"/>
          <w:sz w:val="24"/>
          <w:szCs w:val="24"/>
        </w:rPr>
        <w:lastRenderedPageBreak/>
        <w:t>PostgreSQL takođe nudi mogućnost cluster-ovanja određenih tabela korišćenjem indeksa. Za to se koristi komanda CLUSTER.</w:t>
      </w:r>
      <w:r w:rsidR="00C6008B">
        <w:rPr>
          <w:rFonts w:ascii="Times New Roman" w:hAnsi="Times New Roman" w:cs="Times New Roman"/>
          <w:sz w:val="24"/>
          <w:szCs w:val="24"/>
        </w:rPr>
        <w:t xml:space="preserve"> Ova komanda nalaže PostgreSQL-u da izvrši cluster-ovanje tabele čije se ime navodi u konstrukciji</w:t>
      </w:r>
      <w:r w:rsidR="00D240A4">
        <w:rPr>
          <w:rFonts w:ascii="Times New Roman" w:hAnsi="Times New Roman" w:cs="Times New Roman"/>
          <w:sz w:val="24"/>
          <w:szCs w:val="24"/>
        </w:rPr>
        <w:t xml:space="preserve"> </w:t>
      </w:r>
      <w:r w:rsidR="00C6008B">
        <w:rPr>
          <w:rFonts w:ascii="Times New Roman" w:hAnsi="Times New Roman" w:cs="Times New Roman"/>
          <w:sz w:val="24"/>
          <w:szCs w:val="24"/>
        </w:rPr>
        <w:t>(</w:t>
      </w:r>
      <w:r w:rsidR="00CF129F">
        <w:rPr>
          <w:rFonts w:ascii="Times New Roman" w:hAnsi="Times New Roman" w:cs="Times New Roman"/>
          <w:sz w:val="24"/>
          <w:szCs w:val="24"/>
        </w:rPr>
        <w:t>kao što je prikazano na slici 7</w:t>
      </w:r>
      <w:r w:rsidR="00C6008B">
        <w:rPr>
          <w:rFonts w:ascii="Times New Roman" w:hAnsi="Times New Roman" w:cs="Times New Roman"/>
          <w:sz w:val="24"/>
          <w:szCs w:val="24"/>
        </w:rPr>
        <w:t>) na osnovu indeksa, koji prethodno mora biti definisan. Kada se klasteruje tabela ona se fizički reorganizuje na osnovu informacija iz indeksa. Klaster</w:t>
      </w:r>
      <w:r w:rsidR="00CF129F">
        <w:rPr>
          <w:rFonts w:ascii="Times New Roman" w:hAnsi="Times New Roman" w:cs="Times New Roman"/>
          <w:sz w:val="24"/>
          <w:szCs w:val="24"/>
        </w:rPr>
        <w:t>ovanje je jednokratna operacija</w:t>
      </w:r>
      <w:r w:rsidR="00C6008B">
        <w:rPr>
          <w:rFonts w:ascii="Times New Roman" w:hAnsi="Times New Roman" w:cs="Times New Roman"/>
          <w:sz w:val="24"/>
          <w:szCs w:val="24"/>
        </w:rPr>
        <w:t xml:space="preserve"> jer kada se tabela kasnije ažurira, te promene se ne klasteruju, odnosno ne pokušava se čuvanje novih ili ažuriranih redova prema njihovom redosledu u indeksu. PostgreSQL pamti indeks po kome je </w:t>
      </w:r>
      <w:r w:rsidR="007271D1">
        <w:rPr>
          <w:rFonts w:ascii="Times New Roman" w:hAnsi="Times New Roman" w:cs="Times New Roman"/>
          <w:sz w:val="24"/>
          <w:szCs w:val="24"/>
        </w:rPr>
        <w:t>prvobitno izvršeno klasterovanje</w:t>
      </w:r>
      <w:r w:rsidR="00C6008B">
        <w:rPr>
          <w:rFonts w:ascii="Times New Roman" w:hAnsi="Times New Roman" w:cs="Times New Roman"/>
          <w:sz w:val="24"/>
          <w:szCs w:val="24"/>
        </w:rPr>
        <w:t>, a ukoliko se koristi samo ko</w:t>
      </w:r>
      <w:r w:rsidR="00190BBE">
        <w:rPr>
          <w:rFonts w:ascii="Times New Roman" w:hAnsi="Times New Roman" w:cs="Times New Roman"/>
          <w:sz w:val="24"/>
          <w:szCs w:val="24"/>
        </w:rPr>
        <w:t>manda CLUSTER bez specificiranja</w:t>
      </w:r>
      <w:r w:rsidR="00C6008B">
        <w:rPr>
          <w:rFonts w:ascii="Times New Roman" w:hAnsi="Times New Roman" w:cs="Times New Roman"/>
          <w:sz w:val="24"/>
          <w:szCs w:val="24"/>
        </w:rPr>
        <w:t xml:space="preserve"> imena tabele onda se vrši klasterovanje svih prethodno klasterovanih tabela u trenutnoj bazi podataka (</w:t>
      </w:r>
      <w:r w:rsidR="00F51197">
        <w:rPr>
          <w:rFonts w:ascii="Times New Roman" w:hAnsi="Times New Roman" w:cs="Times New Roman"/>
          <w:sz w:val="24"/>
          <w:szCs w:val="24"/>
        </w:rPr>
        <w:t>prikazano na slici 10</w:t>
      </w:r>
      <w:r w:rsidR="00C6008B">
        <w:rPr>
          <w:rFonts w:ascii="Times New Roman" w:hAnsi="Times New Roman" w:cs="Times New Roman"/>
          <w:sz w:val="24"/>
          <w:szCs w:val="24"/>
        </w:rPr>
        <w:t>). Prilikom klasterovanja tabele, PostgreSQL stiče ACESS EXCLUSIVE zaključavanje nad tom tabelom što znači da nijedna druga operacija, ni čitanje ni upis, ne može biti izvršena na</w:t>
      </w:r>
      <w:r w:rsidR="00D240A4">
        <w:rPr>
          <w:rFonts w:ascii="Times New Roman" w:hAnsi="Times New Roman" w:cs="Times New Roman"/>
          <w:sz w:val="24"/>
          <w:szCs w:val="24"/>
        </w:rPr>
        <w:t>d tabelom</w:t>
      </w:r>
      <w:r w:rsidR="00C6008B">
        <w:rPr>
          <w:rFonts w:ascii="Times New Roman" w:hAnsi="Times New Roman" w:cs="Times New Roman"/>
          <w:sz w:val="24"/>
          <w:szCs w:val="24"/>
        </w:rPr>
        <w:t xml:space="preserve"> dok se klasterovanje na završi. Ovo garantuje da nijedna druga operacija neće uticati na proces klasterovanja ili biti pogođena njime, čime se obezbeđuje konzistentnost i integritet podataka.[7]</w:t>
      </w:r>
    </w:p>
    <w:p w:rsidR="00CF129F" w:rsidRDefault="00CF129F" w:rsidP="00CF129F">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464231" cy="193639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reiranje tabele.PNG"/>
                    <pic:cNvPicPr/>
                  </pic:nvPicPr>
                  <pic:blipFill>
                    <a:blip r:embed="rId17">
                      <a:extLst>
                        <a:ext uri="{28A0092B-C50C-407E-A947-70E740481C1C}">
                          <a14:useLocalDpi xmlns:a14="http://schemas.microsoft.com/office/drawing/2010/main" val="0"/>
                        </a:ext>
                      </a:extLst>
                    </a:blip>
                    <a:stretch>
                      <a:fillRect/>
                    </a:stretch>
                  </pic:blipFill>
                  <pic:spPr>
                    <a:xfrm>
                      <a:off x="0" y="0"/>
                      <a:ext cx="2485962" cy="1953471"/>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3200400" cy="1936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BACIVANJE POD.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1936750"/>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3843580" cy="18561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reiranje indeksa.PNG"/>
                    <pic:cNvPicPr/>
                  </pic:nvPicPr>
                  <pic:blipFill>
                    <a:blip r:embed="rId19">
                      <a:extLst>
                        <a:ext uri="{28A0092B-C50C-407E-A947-70E740481C1C}">
                          <a14:useLocalDpi xmlns:a14="http://schemas.microsoft.com/office/drawing/2010/main" val="0"/>
                        </a:ext>
                      </a:extLst>
                    </a:blip>
                    <a:stretch>
                      <a:fillRect/>
                    </a:stretch>
                  </pic:blipFill>
                  <pic:spPr>
                    <a:xfrm>
                      <a:off x="0" y="0"/>
                      <a:ext cx="3865685" cy="1866780"/>
                    </a:xfrm>
                    <a:prstGeom prst="rect">
                      <a:avLst/>
                    </a:prstGeom>
                  </pic:spPr>
                </pic:pic>
              </a:graphicData>
            </a:graphic>
          </wp:inline>
        </w:drawing>
      </w:r>
    </w:p>
    <w:p w:rsidR="00CF129F" w:rsidRDefault="00CF129F" w:rsidP="00577D66">
      <w:pPr>
        <w:ind w:left="-426"/>
        <w:rPr>
          <w:rFonts w:ascii="Times New Roman" w:hAnsi="Times New Roman" w:cs="Times New Roman"/>
          <w:sz w:val="24"/>
          <w:szCs w:val="24"/>
        </w:rPr>
      </w:pPr>
      <w:r>
        <w:rPr>
          <w:rFonts w:ascii="Times New Roman" w:hAnsi="Times New Roman" w:cs="Times New Roman"/>
          <w:sz w:val="24"/>
          <w:szCs w:val="24"/>
        </w:rPr>
        <w:t xml:space="preserve">Slika 6-Prikaz kreiranja tabele </w:t>
      </w:r>
      <w:r w:rsidR="00D240A4">
        <w:rPr>
          <w:rFonts w:ascii="Times New Roman" w:hAnsi="Times New Roman" w:cs="Times New Roman"/>
          <w:sz w:val="24"/>
          <w:szCs w:val="24"/>
        </w:rPr>
        <w:t>“</w:t>
      </w:r>
      <w:r w:rsidR="007271D1">
        <w:rPr>
          <w:rFonts w:ascii="Times New Roman" w:hAnsi="Times New Roman" w:cs="Times New Roman"/>
          <w:sz w:val="24"/>
          <w:szCs w:val="24"/>
        </w:rPr>
        <w:t>PROIZVODI</w:t>
      </w:r>
      <w:r w:rsidR="00D240A4">
        <w:rPr>
          <w:rFonts w:ascii="Times New Roman" w:hAnsi="Times New Roman" w:cs="Times New Roman"/>
          <w:sz w:val="24"/>
          <w:szCs w:val="24"/>
        </w:rPr>
        <w:t xml:space="preserve">” </w:t>
      </w:r>
      <w:r>
        <w:rPr>
          <w:rFonts w:ascii="Times New Roman" w:hAnsi="Times New Roman" w:cs="Times New Roman"/>
          <w:sz w:val="24"/>
          <w:szCs w:val="24"/>
        </w:rPr>
        <w:t xml:space="preserve">(prva slika) koja će biti klasterovana. Druga slika prikazuje popunjavanje tabele </w:t>
      </w:r>
      <w:r w:rsidR="00D240A4">
        <w:rPr>
          <w:rFonts w:ascii="Times New Roman" w:hAnsi="Times New Roman" w:cs="Times New Roman"/>
          <w:sz w:val="24"/>
          <w:szCs w:val="24"/>
        </w:rPr>
        <w:t>“</w:t>
      </w:r>
      <w:r w:rsidR="007271D1">
        <w:rPr>
          <w:rFonts w:ascii="Times New Roman" w:hAnsi="Times New Roman" w:cs="Times New Roman"/>
          <w:sz w:val="24"/>
          <w:szCs w:val="24"/>
        </w:rPr>
        <w:t>PROIZVODI</w:t>
      </w:r>
      <w:r w:rsidR="00D240A4">
        <w:rPr>
          <w:rFonts w:ascii="Times New Roman" w:hAnsi="Times New Roman" w:cs="Times New Roman"/>
          <w:sz w:val="24"/>
          <w:szCs w:val="24"/>
        </w:rPr>
        <w:t>”</w:t>
      </w:r>
      <w:r>
        <w:rPr>
          <w:rFonts w:ascii="Times New Roman" w:hAnsi="Times New Roman" w:cs="Times New Roman"/>
          <w:sz w:val="24"/>
          <w:szCs w:val="24"/>
        </w:rPr>
        <w:t>, dok treća prikazuje kreiranje indeksa koji će se koristi</w:t>
      </w:r>
      <w:r w:rsidR="00B06760">
        <w:rPr>
          <w:rFonts w:ascii="Times New Roman" w:hAnsi="Times New Roman" w:cs="Times New Roman"/>
          <w:sz w:val="24"/>
          <w:szCs w:val="24"/>
        </w:rPr>
        <w:t>ti</w:t>
      </w:r>
      <w:r>
        <w:rPr>
          <w:rFonts w:ascii="Times New Roman" w:hAnsi="Times New Roman" w:cs="Times New Roman"/>
          <w:sz w:val="24"/>
          <w:szCs w:val="24"/>
        </w:rPr>
        <w:t xml:space="preserve"> za klasterovanje.</w:t>
      </w:r>
    </w:p>
    <w:p w:rsidR="00CF129F" w:rsidRDefault="00CF129F" w:rsidP="00CF129F">
      <w:pPr>
        <w:ind w:left="-66"/>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49871" cy="15849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reiran klaster.PNG"/>
                    <pic:cNvPicPr/>
                  </pic:nvPicPr>
                  <pic:blipFill>
                    <a:blip r:embed="rId20">
                      <a:extLst>
                        <a:ext uri="{28A0092B-C50C-407E-A947-70E740481C1C}">
                          <a14:useLocalDpi xmlns:a14="http://schemas.microsoft.com/office/drawing/2010/main" val="0"/>
                        </a:ext>
                      </a:extLst>
                    </a:blip>
                    <a:stretch>
                      <a:fillRect/>
                    </a:stretch>
                  </pic:blipFill>
                  <pic:spPr>
                    <a:xfrm>
                      <a:off x="0" y="0"/>
                      <a:ext cx="5769947" cy="1590494"/>
                    </a:xfrm>
                    <a:prstGeom prst="rect">
                      <a:avLst/>
                    </a:prstGeom>
                  </pic:spPr>
                </pic:pic>
              </a:graphicData>
            </a:graphic>
          </wp:inline>
        </w:drawing>
      </w:r>
    </w:p>
    <w:p w:rsidR="00CF129F" w:rsidRDefault="00CF129F" w:rsidP="00CF129F">
      <w:pPr>
        <w:ind w:left="-66"/>
        <w:rPr>
          <w:rFonts w:ascii="Times New Roman" w:hAnsi="Times New Roman" w:cs="Times New Roman"/>
          <w:sz w:val="24"/>
          <w:szCs w:val="24"/>
        </w:rPr>
      </w:pPr>
      <w:r>
        <w:rPr>
          <w:rFonts w:ascii="Times New Roman" w:hAnsi="Times New Roman" w:cs="Times New Roman"/>
          <w:sz w:val="24"/>
          <w:szCs w:val="24"/>
        </w:rPr>
        <w:t>Slika 7-Prikaz kreirano</w:t>
      </w:r>
      <w:r w:rsidR="00B06760">
        <w:rPr>
          <w:rFonts w:ascii="Times New Roman" w:hAnsi="Times New Roman" w:cs="Times New Roman"/>
          <w:sz w:val="24"/>
          <w:szCs w:val="24"/>
        </w:rPr>
        <w:t>g klastera nad tabelom “PROIZVODI”</w:t>
      </w:r>
      <w:r>
        <w:rPr>
          <w:rFonts w:ascii="Times New Roman" w:hAnsi="Times New Roman" w:cs="Times New Roman"/>
          <w:sz w:val="24"/>
          <w:szCs w:val="24"/>
        </w:rPr>
        <w:t xml:space="preserve"> korišćenjem indeksa proizvodi_ind. </w:t>
      </w:r>
    </w:p>
    <w:p w:rsidR="00F51197" w:rsidRDefault="00F51197" w:rsidP="00F51197">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76414" cy="2374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eiran klaster33.PNG"/>
                    <pic:cNvPicPr/>
                  </pic:nvPicPr>
                  <pic:blipFill>
                    <a:blip r:embed="rId21">
                      <a:extLst>
                        <a:ext uri="{28A0092B-C50C-407E-A947-70E740481C1C}">
                          <a14:useLocalDpi xmlns:a14="http://schemas.microsoft.com/office/drawing/2010/main" val="0"/>
                        </a:ext>
                      </a:extLst>
                    </a:blip>
                    <a:stretch>
                      <a:fillRect/>
                    </a:stretch>
                  </pic:blipFill>
                  <pic:spPr>
                    <a:xfrm>
                      <a:off x="0" y="0"/>
                      <a:ext cx="3102302" cy="2394885"/>
                    </a:xfrm>
                    <a:prstGeom prst="rect">
                      <a:avLst/>
                    </a:prstGeom>
                  </pic:spPr>
                </pic:pic>
              </a:graphicData>
            </a:graphic>
          </wp:inline>
        </w:drawing>
      </w:r>
    </w:p>
    <w:p w:rsidR="00F51197" w:rsidRDefault="00F51197" w:rsidP="006009AC">
      <w:pPr>
        <w:ind w:left="-142"/>
        <w:jc w:val="center"/>
        <w:rPr>
          <w:rFonts w:ascii="Times New Roman" w:hAnsi="Times New Roman" w:cs="Times New Roman"/>
          <w:sz w:val="24"/>
          <w:szCs w:val="24"/>
        </w:rPr>
      </w:pPr>
      <w:r>
        <w:rPr>
          <w:rFonts w:ascii="Times New Roman" w:hAnsi="Times New Roman" w:cs="Times New Roman"/>
          <w:sz w:val="24"/>
          <w:szCs w:val="24"/>
        </w:rPr>
        <w:t xml:space="preserve">Slika 8-Prikaz uspešno kreiranog clustera nad tabelom </w:t>
      </w:r>
      <w:r w:rsidR="00D240A4">
        <w:rPr>
          <w:rFonts w:ascii="Times New Roman" w:hAnsi="Times New Roman" w:cs="Times New Roman"/>
          <w:sz w:val="24"/>
          <w:szCs w:val="24"/>
        </w:rPr>
        <w:t>“</w:t>
      </w:r>
      <w:r w:rsidR="00B06760">
        <w:rPr>
          <w:rFonts w:ascii="Times New Roman" w:hAnsi="Times New Roman" w:cs="Times New Roman"/>
          <w:sz w:val="24"/>
          <w:szCs w:val="24"/>
        </w:rPr>
        <w:t>PROIZVODI</w:t>
      </w:r>
      <w:r w:rsidR="00D240A4">
        <w:rPr>
          <w:rFonts w:ascii="Times New Roman" w:hAnsi="Times New Roman" w:cs="Times New Roman"/>
          <w:sz w:val="24"/>
          <w:szCs w:val="24"/>
        </w:rPr>
        <w:t>”</w:t>
      </w:r>
      <w:r>
        <w:rPr>
          <w:rFonts w:ascii="Times New Roman" w:hAnsi="Times New Roman" w:cs="Times New Roman"/>
          <w:sz w:val="24"/>
          <w:szCs w:val="24"/>
        </w:rPr>
        <w:t>. U rezu</w:t>
      </w:r>
      <w:r w:rsidR="00D240A4">
        <w:rPr>
          <w:rFonts w:ascii="Times New Roman" w:hAnsi="Times New Roman" w:cs="Times New Roman"/>
          <w:sz w:val="24"/>
          <w:szCs w:val="24"/>
        </w:rPr>
        <w:t>ltatu upita može se videti indeks</w:t>
      </w:r>
      <w:r>
        <w:rPr>
          <w:rFonts w:ascii="Times New Roman" w:hAnsi="Times New Roman" w:cs="Times New Roman"/>
          <w:sz w:val="24"/>
          <w:szCs w:val="24"/>
        </w:rPr>
        <w:t xml:space="preserve"> </w:t>
      </w:r>
      <w:r w:rsidR="00D240A4">
        <w:rPr>
          <w:rFonts w:ascii="Times New Roman" w:hAnsi="Times New Roman" w:cs="Times New Roman"/>
          <w:sz w:val="24"/>
          <w:szCs w:val="24"/>
        </w:rPr>
        <w:t>“</w:t>
      </w:r>
      <w:r>
        <w:rPr>
          <w:rFonts w:ascii="Times New Roman" w:hAnsi="Times New Roman" w:cs="Times New Roman"/>
          <w:sz w:val="24"/>
          <w:szCs w:val="24"/>
        </w:rPr>
        <w:t>proizvod_ind</w:t>
      </w:r>
      <w:r w:rsidR="00D240A4">
        <w:rPr>
          <w:rFonts w:ascii="Times New Roman" w:hAnsi="Times New Roman" w:cs="Times New Roman"/>
          <w:sz w:val="24"/>
          <w:szCs w:val="24"/>
        </w:rPr>
        <w:t>”</w:t>
      </w:r>
      <w:r>
        <w:rPr>
          <w:rFonts w:ascii="Times New Roman" w:hAnsi="Times New Roman" w:cs="Times New Roman"/>
          <w:sz w:val="24"/>
          <w:szCs w:val="24"/>
        </w:rPr>
        <w:t xml:space="preserve"> koji je korišćenjen za kreiranj</w:t>
      </w:r>
      <w:r w:rsidR="00D240A4">
        <w:rPr>
          <w:rFonts w:ascii="Times New Roman" w:hAnsi="Times New Roman" w:cs="Times New Roman"/>
          <w:sz w:val="24"/>
          <w:szCs w:val="24"/>
        </w:rPr>
        <w:t>e</w:t>
      </w:r>
      <w:r>
        <w:rPr>
          <w:rFonts w:ascii="Times New Roman" w:hAnsi="Times New Roman" w:cs="Times New Roman"/>
          <w:sz w:val="24"/>
          <w:szCs w:val="24"/>
        </w:rPr>
        <w:t xml:space="preserve"> cluster-a.</w:t>
      </w:r>
    </w:p>
    <w:p w:rsidR="00CF129F" w:rsidRDefault="00CF129F" w:rsidP="00F51197">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54953" cy="156985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z ekspilticnog.PNG"/>
                    <pic:cNvPicPr/>
                  </pic:nvPicPr>
                  <pic:blipFill>
                    <a:blip r:embed="rId22">
                      <a:extLst>
                        <a:ext uri="{28A0092B-C50C-407E-A947-70E740481C1C}">
                          <a14:useLocalDpi xmlns:a14="http://schemas.microsoft.com/office/drawing/2010/main" val="0"/>
                        </a:ext>
                      </a:extLst>
                    </a:blip>
                    <a:stretch>
                      <a:fillRect/>
                    </a:stretch>
                  </pic:blipFill>
                  <pic:spPr>
                    <a:xfrm>
                      <a:off x="0" y="0"/>
                      <a:ext cx="3154953" cy="1569856"/>
                    </a:xfrm>
                    <a:prstGeom prst="rect">
                      <a:avLst/>
                    </a:prstGeom>
                  </pic:spPr>
                </pic:pic>
              </a:graphicData>
            </a:graphic>
          </wp:inline>
        </w:drawing>
      </w:r>
    </w:p>
    <w:p w:rsidR="00CF129F" w:rsidRDefault="00F51197" w:rsidP="006009AC">
      <w:pPr>
        <w:ind w:left="-426"/>
        <w:rPr>
          <w:rFonts w:ascii="Times New Roman" w:hAnsi="Times New Roman" w:cs="Times New Roman"/>
          <w:sz w:val="24"/>
          <w:szCs w:val="24"/>
        </w:rPr>
      </w:pPr>
      <w:r>
        <w:rPr>
          <w:rFonts w:ascii="Times New Roman" w:hAnsi="Times New Roman" w:cs="Times New Roman"/>
          <w:sz w:val="24"/>
          <w:szCs w:val="24"/>
        </w:rPr>
        <w:t>Slika 9</w:t>
      </w:r>
      <w:r w:rsidR="00CF129F">
        <w:rPr>
          <w:rFonts w:ascii="Times New Roman" w:hAnsi="Times New Roman" w:cs="Times New Roman"/>
          <w:sz w:val="24"/>
          <w:szCs w:val="24"/>
        </w:rPr>
        <w:t xml:space="preserve">- Prikaz </w:t>
      </w:r>
      <w:r>
        <w:rPr>
          <w:rFonts w:ascii="Times New Roman" w:hAnsi="Times New Roman" w:cs="Times New Roman"/>
          <w:sz w:val="24"/>
          <w:szCs w:val="24"/>
        </w:rPr>
        <w:t>kreiranja klastera bez eksplicitnog navođenja indeksa. U ovom slučaju PostgreSQL će klas</w:t>
      </w:r>
      <w:r w:rsidR="009A6401">
        <w:rPr>
          <w:rFonts w:ascii="Times New Roman" w:hAnsi="Times New Roman" w:cs="Times New Roman"/>
          <w:sz w:val="24"/>
          <w:szCs w:val="24"/>
        </w:rPr>
        <w:t>terovati bazu podataka “PROIZVODI”</w:t>
      </w:r>
      <w:r>
        <w:rPr>
          <w:rFonts w:ascii="Times New Roman" w:hAnsi="Times New Roman" w:cs="Times New Roman"/>
          <w:sz w:val="24"/>
          <w:szCs w:val="24"/>
        </w:rPr>
        <w:t xml:space="preserve"> korišćenjem prethodno kreiranog indeksa (proizvodi_ind) automatski pošto je indeks već definisan i korišćenjen za klasterovanje, pa nema potrebe navoditi indeks ponovo. Ova naredba je korisna kada je potrebno ponovo klasterovati bazu podataka korišćenjem istog indeksa kao i pre.</w:t>
      </w:r>
    </w:p>
    <w:p w:rsidR="00CF129F" w:rsidRDefault="00F51197" w:rsidP="00F51197">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2949196" cy="155461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i kčasteri.PNG"/>
                    <pic:cNvPicPr/>
                  </pic:nvPicPr>
                  <pic:blipFill>
                    <a:blip r:embed="rId23">
                      <a:extLst>
                        <a:ext uri="{28A0092B-C50C-407E-A947-70E740481C1C}">
                          <a14:useLocalDpi xmlns:a14="http://schemas.microsoft.com/office/drawing/2010/main" val="0"/>
                        </a:ext>
                      </a:extLst>
                    </a:blip>
                    <a:stretch>
                      <a:fillRect/>
                    </a:stretch>
                  </pic:blipFill>
                  <pic:spPr>
                    <a:xfrm>
                      <a:off x="0" y="0"/>
                      <a:ext cx="2949196" cy="1554615"/>
                    </a:xfrm>
                    <a:prstGeom prst="rect">
                      <a:avLst/>
                    </a:prstGeom>
                  </pic:spPr>
                </pic:pic>
              </a:graphicData>
            </a:graphic>
          </wp:inline>
        </w:drawing>
      </w:r>
    </w:p>
    <w:p w:rsidR="00F51197" w:rsidRDefault="00F51197" w:rsidP="00F51197">
      <w:pPr>
        <w:ind w:left="-66"/>
        <w:jc w:val="center"/>
        <w:rPr>
          <w:rFonts w:ascii="Times New Roman" w:hAnsi="Times New Roman" w:cs="Times New Roman"/>
          <w:sz w:val="24"/>
          <w:szCs w:val="24"/>
        </w:rPr>
      </w:pPr>
      <w:r>
        <w:rPr>
          <w:rFonts w:ascii="Times New Roman" w:hAnsi="Times New Roman" w:cs="Times New Roman"/>
          <w:sz w:val="24"/>
          <w:szCs w:val="24"/>
        </w:rPr>
        <w:t xml:space="preserve">Slika 10- Prikaz </w:t>
      </w:r>
      <w:r w:rsidR="00341557">
        <w:rPr>
          <w:rFonts w:ascii="Times New Roman" w:hAnsi="Times New Roman" w:cs="Times New Roman"/>
          <w:sz w:val="24"/>
          <w:szCs w:val="24"/>
        </w:rPr>
        <w:t>kreiranja klastera</w:t>
      </w:r>
      <w:r>
        <w:rPr>
          <w:rFonts w:ascii="Times New Roman" w:hAnsi="Times New Roman" w:cs="Times New Roman"/>
          <w:sz w:val="24"/>
          <w:szCs w:val="24"/>
        </w:rPr>
        <w:t xml:space="preserve"> svih prethodno klasterovanih tabela</w:t>
      </w:r>
      <w:r w:rsidR="00ED536F">
        <w:rPr>
          <w:rFonts w:ascii="Times New Roman" w:hAnsi="Times New Roman" w:cs="Times New Roman"/>
          <w:sz w:val="24"/>
          <w:szCs w:val="24"/>
        </w:rPr>
        <w:t>.</w:t>
      </w:r>
    </w:p>
    <w:p w:rsidR="007D092C" w:rsidRDefault="007D092C" w:rsidP="006009AC">
      <w:pPr>
        <w:ind w:left="-426"/>
        <w:rPr>
          <w:rFonts w:ascii="Times New Roman" w:hAnsi="Times New Roman" w:cs="Times New Roman"/>
          <w:sz w:val="24"/>
          <w:szCs w:val="24"/>
        </w:rPr>
      </w:pPr>
      <w:r>
        <w:rPr>
          <w:rFonts w:ascii="Times New Roman" w:hAnsi="Times New Roman" w:cs="Times New Roman"/>
          <w:sz w:val="24"/>
          <w:szCs w:val="24"/>
        </w:rPr>
        <w:t xml:space="preserve">Iako pojam cluster-a baze podataka u PostgreSQL-u prvenstveno predstavlja proces fizičke reorganizacije redova u tabeli, </w:t>
      </w:r>
      <w:r w:rsidR="00384E43">
        <w:rPr>
          <w:rFonts w:ascii="Times New Roman" w:hAnsi="Times New Roman" w:cs="Times New Roman"/>
          <w:sz w:val="24"/>
          <w:szCs w:val="24"/>
        </w:rPr>
        <w:t>termin cluster se u PostgreSQL bazi podataka još može i protumačiti i kao grupa servera koji rade zajedno i predstavljaju jedan entitet</w:t>
      </w:r>
      <w:r w:rsidR="006E6DCC">
        <w:rPr>
          <w:rFonts w:ascii="Times New Roman" w:hAnsi="Times New Roman" w:cs="Times New Roman"/>
          <w:sz w:val="24"/>
          <w:szCs w:val="24"/>
        </w:rPr>
        <w:t xml:space="preserve"> [3]</w:t>
      </w:r>
      <w:r w:rsidR="00384E43">
        <w:rPr>
          <w:rFonts w:ascii="Times New Roman" w:hAnsi="Times New Roman" w:cs="Times New Roman"/>
          <w:sz w:val="24"/>
          <w:szCs w:val="24"/>
        </w:rPr>
        <w:t>. U ovom kontekstu klasterizacija podrazumeva organizaciju podataka u grupe na osnovu njihovih karakteristika, pri čemu se kasnije te grupe dodeljuju odgovarajućim serverima u cluster-u.</w:t>
      </w:r>
      <w:r w:rsidR="006E6DCC">
        <w:rPr>
          <w:rFonts w:ascii="Times New Roman" w:hAnsi="Times New Roman" w:cs="Times New Roman"/>
          <w:sz w:val="24"/>
          <w:szCs w:val="24"/>
        </w:rPr>
        <w:t xml:space="preserve"> Ovakav klaster se koristi za postizanje visoke dostupnosti </w:t>
      </w:r>
      <w:r w:rsidR="00D240A4">
        <w:rPr>
          <w:rFonts w:ascii="Times New Roman" w:hAnsi="Times New Roman" w:cs="Times New Roman"/>
          <w:sz w:val="24"/>
          <w:szCs w:val="24"/>
        </w:rPr>
        <w:t xml:space="preserve">i </w:t>
      </w:r>
      <w:r w:rsidR="006E6DCC">
        <w:rPr>
          <w:rFonts w:ascii="Times New Roman" w:hAnsi="Times New Roman" w:cs="Times New Roman"/>
          <w:sz w:val="24"/>
          <w:szCs w:val="24"/>
        </w:rPr>
        <w:t>skalabilnosti baze podataka, omogućavajući sistemu da se prilagodi rastuć</w:t>
      </w:r>
      <w:r w:rsidR="00D240A4">
        <w:rPr>
          <w:rFonts w:ascii="Times New Roman" w:hAnsi="Times New Roman" w:cs="Times New Roman"/>
          <w:sz w:val="24"/>
          <w:szCs w:val="24"/>
        </w:rPr>
        <w:t>em opterećenju i očuva stabilno</w:t>
      </w:r>
      <w:r w:rsidR="006E6DCC">
        <w:rPr>
          <w:rFonts w:ascii="Times New Roman" w:hAnsi="Times New Roman" w:cs="Times New Roman"/>
          <w:sz w:val="24"/>
          <w:szCs w:val="24"/>
        </w:rPr>
        <w:t>st u slučaju kvara pojedinačnih servera.[8]</w:t>
      </w:r>
    </w:p>
    <w:p w:rsidR="006E6DCC" w:rsidRDefault="006E6DCC" w:rsidP="006009AC">
      <w:pPr>
        <w:ind w:left="-426"/>
        <w:rPr>
          <w:rFonts w:ascii="Times New Roman" w:hAnsi="Times New Roman" w:cs="Times New Roman"/>
          <w:sz w:val="24"/>
          <w:szCs w:val="24"/>
        </w:rPr>
      </w:pPr>
      <w:r>
        <w:rPr>
          <w:rFonts w:ascii="Times New Roman" w:hAnsi="Times New Roman" w:cs="Times New Roman"/>
          <w:sz w:val="24"/>
          <w:szCs w:val="24"/>
        </w:rPr>
        <w:t>Ovime je dat pregled osnovnih pojmova klastera u PostgreSQL bazi podataka, a u nastavku seminarskog rada biće opisano i prikazano kako se klasteri primenjuju za postizanje visoke dostupnosti i sklabalinosti, pružajući detaljan uvid u njihovu ulogu i funkcionalnost u PostgreSQL okruženju.</w:t>
      </w:r>
    </w:p>
    <w:p w:rsidR="00577D66" w:rsidRPr="00577D66" w:rsidRDefault="00577D66" w:rsidP="00577D66">
      <w:pPr>
        <w:pStyle w:val="Heading1"/>
        <w:ind w:left="-426"/>
        <w:rPr>
          <w:rFonts w:ascii="Times New Roman" w:hAnsi="Times New Roman" w:cs="Times New Roman"/>
        </w:rPr>
      </w:pPr>
      <w:bookmarkStart w:id="6" w:name="_Toc170207022"/>
      <w:r w:rsidRPr="00577D66">
        <w:rPr>
          <w:rFonts w:ascii="Times New Roman" w:hAnsi="Times New Roman" w:cs="Times New Roman"/>
        </w:rPr>
        <w:t>4.</w:t>
      </w:r>
      <w:r w:rsidR="00D240A4">
        <w:rPr>
          <w:rFonts w:ascii="Times New Roman" w:hAnsi="Times New Roman" w:cs="Times New Roman"/>
        </w:rPr>
        <w:t xml:space="preserve"> </w:t>
      </w:r>
      <w:r w:rsidR="007002C1">
        <w:rPr>
          <w:rFonts w:ascii="Times New Roman" w:hAnsi="Times New Roman" w:cs="Times New Roman"/>
        </w:rPr>
        <w:t>KORIŠĆENJE CLUSTERA ZA POSTIZANJE VISOKE DOSTUPNOSTI</w:t>
      </w:r>
      <w:r w:rsidR="009D1F67">
        <w:rPr>
          <w:rFonts w:ascii="Times New Roman" w:hAnsi="Times New Roman" w:cs="Times New Roman"/>
        </w:rPr>
        <w:t xml:space="preserve"> </w:t>
      </w:r>
      <w:r w:rsidR="007002C1">
        <w:rPr>
          <w:rFonts w:ascii="Times New Roman" w:hAnsi="Times New Roman" w:cs="Times New Roman"/>
        </w:rPr>
        <w:t>(</w:t>
      </w:r>
      <w:r w:rsidR="00DB7057">
        <w:rPr>
          <w:rFonts w:ascii="Times New Roman" w:hAnsi="Times New Roman" w:cs="Times New Roman"/>
        </w:rPr>
        <w:t>ENG.HIGH AVAILABI</w:t>
      </w:r>
      <w:r w:rsidR="007002C1">
        <w:rPr>
          <w:rFonts w:ascii="Times New Roman" w:hAnsi="Times New Roman" w:cs="Times New Roman"/>
        </w:rPr>
        <w:t>LITY)</w:t>
      </w:r>
      <w:bookmarkEnd w:id="6"/>
    </w:p>
    <w:p w:rsidR="00714498" w:rsidRDefault="007002C1" w:rsidP="007002C1">
      <w:pPr>
        <w:ind w:left="-426" w:firstLine="360"/>
        <w:rPr>
          <w:rFonts w:ascii="Times New Roman" w:hAnsi="Times New Roman" w:cs="Times New Roman"/>
          <w:sz w:val="24"/>
          <w:szCs w:val="24"/>
        </w:rPr>
      </w:pPr>
      <w:r>
        <w:rPr>
          <w:rFonts w:ascii="Times New Roman" w:hAnsi="Times New Roman" w:cs="Times New Roman"/>
          <w:sz w:val="24"/>
          <w:szCs w:val="24"/>
        </w:rPr>
        <w:t>Visoka dostupnost baze podataka (</w:t>
      </w:r>
      <w:r w:rsidR="00DB7057">
        <w:rPr>
          <w:rFonts w:ascii="Times New Roman" w:hAnsi="Times New Roman" w:cs="Times New Roman"/>
          <w:b/>
          <w:i/>
          <w:sz w:val="24"/>
          <w:szCs w:val="24"/>
        </w:rPr>
        <w:t>eng.High availabi</w:t>
      </w:r>
      <w:r w:rsidRPr="007002C1">
        <w:rPr>
          <w:rFonts w:ascii="Times New Roman" w:hAnsi="Times New Roman" w:cs="Times New Roman"/>
          <w:b/>
          <w:i/>
          <w:sz w:val="24"/>
          <w:szCs w:val="24"/>
        </w:rPr>
        <w:t>lity</w:t>
      </w:r>
      <w:r>
        <w:rPr>
          <w:rFonts w:ascii="Times New Roman" w:hAnsi="Times New Roman" w:cs="Times New Roman"/>
          <w:sz w:val="24"/>
          <w:szCs w:val="24"/>
        </w:rPr>
        <w:t xml:space="preserve">) se odnosi na sposobnost baze podataka </w:t>
      </w:r>
      <w:r w:rsidR="00E0364D">
        <w:rPr>
          <w:rFonts w:ascii="Times New Roman" w:hAnsi="Times New Roman" w:cs="Times New Roman"/>
          <w:sz w:val="24"/>
          <w:szCs w:val="24"/>
        </w:rPr>
        <w:t>da obrađuje zah</w:t>
      </w:r>
      <w:r>
        <w:rPr>
          <w:rFonts w:ascii="Times New Roman" w:hAnsi="Times New Roman" w:cs="Times New Roman"/>
          <w:sz w:val="24"/>
          <w:szCs w:val="24"/>
        </w:rPr>
        <w:t>teve bez prekida, čak i u slučaju kvara hardvera ili problema sa mrežom. Baza za koj</w:t>
      </w:r>
      <w:r w:rsidR="00E0364D">
        <w:rPr>
          <w:rFonts w:ascii="Times New Roman" w:hAnsi="Times New Roman" w:cs="Times New Roman"/>
          <w:sz w:val="24"/>
          <w:szCs w:val="24"/>
        </w:rPr>
        <w:t>u se kaže da je visoko dostupna osigurava</w:t>
      </w:r>
      <w:r>
        <w:rPr>
          <w:rFonts w:ascii="Times New Roman" w:hAnsi="Times New Roman" w:cs="Times New Roman"/>
          <w:sz w:val="24"/>
          <w:szCs w:val="24"/>
        </w:rPr>
        <w:t xml:space="preserve"> veće vreme dostupnosti </w:t>
      </w:r>
      <w:r w:rsidR="00E0364D">
        <w:rPr>
          <w:rFonts w:ascii="Times New Roman" w:hAnsi="Times New Roman" w:cs="Times New Roman"/>
          <w:sz w:val="24"/>
          <w:szCs w:val="24"/>
        </w:rPr>
        <w:t>eliminisanjem pojedinačnih kvaro</w:t>
      </w:r>
      <w:r>
        <w:rPr>
          <w:rFonts w:ascii="Times New Roman" w:hAnsi="Times New Roman" w:cs="Times New Roman"/>
          <w:sz w:val="24"/>
          <w:szCs w:val="24"/>
        </w:rPr>
        <w:t>v</w:t>
      </w:r>
      <w:r w:rsidR="009F0341">
        <w:rPr>
          <w:rFonts w:ascii="Times New Roman" w:hAnsi="Times New Roman" w:cs="Times New Roman"/>
          <w:sz w:val="24"/>
          <w:szCs w:val="24"/>
        </w:rPr>
        <w:t>a, pouzdano se prebacujući sa jednog na drugi redundan</w:t>
      </w:r>
      <w:r w:rsidR="00E0364D">
        <w:rPr>
          <w:rFonts w:ascii="Times New Roman" w:hAnsi="Times New Roman" w:cs="Times New Roman"/>
          <w:sz w:val="24"/>
          <w:szCs w:val="24"/>
        </w:rPr>
        <w:t xml:space="preserve">tni sistem i </w:t>
      </w:r>
      <w:r w:rsidR="009F0341">
        <w:rPr>
          <w:rFonts w:ascii="Times New Roman" w:hAnsi="Times New Roman" w:cs="Times New Roman"/>
          <w:sz w:val="24"/>
          <w:szCs w:val="24"/>
        </w:rPr>
        <w:t>otkrivajući kvarove odmah, bilo da je reč o softverskom ili hardverskom kvaru</w:t>
      </w:r>
      <w:r w:rsidR="00207B40">
        <w:rPr>
          <w:rFonts w:ascii="Times New Roman" w:hAnsi="Times New Roman" w:cs="Times New Roman"/>
          <w:sz w:val="24"/>
          <w:szCs w:val="24"/>
        </w:rPr>
        <w:t xml:space="preserve"> </w:t>
      </w:r>
      <w:r w:rsidR="00FF4C32">
        <w:rPr>
          <w:rFonts w:ascii="Times New Roman" w:hAnsi="Times New Roman" w:cs="Times New Roman"/>
          <w:sz w:val="24"/>
          <w:szCs w:val="24"/>
        </w:rPr>
        <w:t>[9]</w:t>
      </w:r>
      <w:r w:rsidR="009F0341">
        <w:rPr>
          <w:rFonts w:ascii="Times New Roman" w:hAnsi="Times New Roman" w:cs="Times New Roman"/>
          <w:sz w:val="24"/>
          <w:szCs w:val="24"/>
        </w:rPr>
        <w:t xml:space="preserve">. </w:t>
      </w:r>
      <w:r w:rsidR="00DB7057">
        <w:rPr>
          <w:rFonts w:ascii="Times New Roman" w:hAnsi="Times New Roman" w:cs="Times New Roman"/>
          <w:sz w:val="24"/>
          <w:szCs w:val="24"/>
        </w:rPr>
        <w:t>Konfiguracija visoke dostupnosti uključuje postojanje glavnog</w:t>
      </w:r>
      <w:r w:rsidR="00E0364D">
        <w:rPr>
          <w:rFonts w:ascii="Times New Roman" w:hAnsi="Times New Roman" w:cs="Times New Roman"/>
          <w:sz w:val="24"/>
          <w:szCs w:val="24"/>
        </w:rPr>
        <w:t xml:space="preserve"> čvora i rezervnih čvorova</w:t>
      </w:r>
      <w:r w:rsidR="00DB7057">
        <w:rPr>
          <w:rFonts w:ascii="Times New Roman" w:hAnsi="Times New Roman" w:cs="Times New Roman"/>
          <w:sz w:val="24"/>
          <w:szCs w:val="24"/>
        </w:rPr>
        <w:t>. Ukoliko dođe do otkaza glavnog čvora, jedan od rezervnih čvorova može automatski preuzeti njegovu ulogu. Podaci se repliciraju sa glavnog čvora na rezervne čvorove u realnom vremenu, osiguravajući da svi čvorovi imaju ažuriranu kopiju podataka. U slučaju kvara glavnog čvora, failover mehanizam automatski prebacuje opterećenje na jedan od rezervnih čvorova, minimizirajući prekid u radu sistema.</w:t>
      </w:r>
      <w:r w:rsidR="00FF4C32">
        <w:rPr>
          <w:rFonts w:ascii="Times New Roman" w:hAnsi="Times New Roman" w:cs="Times New Roman"/>
          <w:sz w:val="24"/>
          <w:szCs w:val="24"/>
        </w:rPr>
        <w:t>[</w:t>
      </w:r>
      <w:r w:rsidR="00F753C9">
        <w:rPr>
          <w:rFonts w:ascii="Times New Roman" w:hAnsi="Times New Roman" w:cs="Times New Roman"/>
          <w:sz w:val="24"/>
          <w:szCs w:val="24"/>
        </w:rPr>
        <w:t>8</w:t>
      </w:r>
      <w:r w:rsidR="00FF4C32">
        <w:rPr>
          <w:rFonts w:ascii="Times New Roman" w:hAnsi="Times New Roman" w:cs="Times New Roman"/>
          <w:sz w:val="24"/>
          <w:szCs w:val="24"/>
        </w:rPr>
        <w:t>]</w:t>
      </w:r>
    </w:p>
    <w:p w:rsidR="005806D4" w:rsidRDefault="009F0341" w:rsidP="009F0341">
      <w:pPr>
        <w:ind w:left="-426"/>
        <w:rPr>
          <w:rFonts w:ascii="Times New Roman" w:hAnsi="Times New Roman" w:cs="Times New Roman"/>
          <w:sz w:val="24"/>
          <w:szCs w:val="24"/>
        </w:rPr>
      </w:pPr>
      <w:r>
        <w:rPr>
          <w:rFonts w:ascii="Times New Roman" w:hAnsi="Times New Roman" w:cs="Times New Roman"/>
          <w:sz w:val="24"/>
          <w:szCs w:val="24"/>
        </w:rPr>
        <w:t>Iako postoje razna rešenja za postizanje visoke dostupnsoti PostgreSQL baz</w:t>
      </w:r>
      <w:r w:rsidR="00DB7057">
        <w:rPr>
          <w:rFonts w:ascii="Times New Roman" w:hAnsi="Times New Roman" w:cs="Times New Roman"/>
          <w:sz w:val="24"/>
          <w:szCs w:val="24"/>
        </w:rPr>
        <w:t>e podatak</w:t>
      </w:r>
      <w:r w:rsidR="00F753C9">
        <w:rPr>
          <w:rFonts w:ascii="Times New Roman" w:hAnsi="Times New Roman" w:cs="Times New Roman"/>
          <w:sz w:val="24"/>
          <w:szCs w:val="24"/>
        </w:rPr>
        <w:t>a</w:t>
      </w:r>
      <w:r w:rsidR="00DB7057">
        <w:rPr>
          <w:rFonts w:ascii="Times New Roman" w:hAnsi="Times New Roman" w:cs="Times New Roman"/>
          <w:sz w:val="24"/>
          <w:szCs w:val="24"/>
        </w:rPr>
        <w:t xml:space="preserve">, jedno od njih jeste </w:t>
      </w:r>
      <w:r>
        <w:rPr>
          <w:rFonts w:ascii="Times New Roman" w:hAnsi="Times New Roman" w:cs="Times New Roman"/>
          <w:sz w:val="24"/>
          <w:szCs w:val="24"/>
        </w:rPr>
        <w:t>korišćenje klastera.</w:t>
      </w:r>
      <w:r w:rsidR="001E0DD6">
        <w:rPr>
          <w:rFonts w:ascii="Times New Roman" w:hAnsi="Times New Roman" w:cs="Times New Roman"/>
          <w:sz w:val="24"/>
          <w:szCs w:val="24"/>
        </w:rPr>
        <w:t xml:space="preserve"> </w:t>
      </w:r>
      <w:r w:rsidR="00DB7057">
        <w:rPr>
          <w:rFonts w:ascii="Times New Roman" w:hAnsi="Times New Roman" w:cs="Times New Roman"/>
          <w:sz w:val="24"/>
          <w:szCs w:val="24"/>
        </w:rPr>
        <w:t>Kako je i opisano u prethodnom poglavlju, pojam klaster</w:t>
      </w:r>
      <w:r w:rsidR="00F753C9">
        <w:rPr>
          <w:rFonts w:ascii="Times New Roman" w:hAnsi="Times New Roman" w:cs="Times New Roman"/>
          <w:sz w:val="24"/>
          <w:szCs w:val="24"/>
        </w:rPr>
        <w:t>a baze podataka</w:t>
      </w:r>
      <w:r w:rsidR="00DB7057">
        <w:rPr>
          <w:rFonts w:ascii="Times New Roman" w:hAnsi="Times New Roman" w:cs="Times New Roman"/>
          <w:sz w:val="24"/>
          <w:szCs w:val="24"/>
        </w:rPr>
        <w:t xml:space="preserve"> može da se odnosi </w:t>
      </w:r>
      <w:r w:rsidR="00E0364D">
        <w:rPr>
          <w:rFonts w:ascii="Times New Roman" w:hAnsi="Times New Roman" w:cs="Times New Roman"/>
          <w:sz w:val="24"/>
          <w:szCs w:val="24"/>
        </w:rPr>
        <w:t>i</w:t>
      </w:r>
      <w:r w:rsidR="00DB7057">
        <w:rPr>
          <w:rFonts w:ascii="Times New Roman" w:hAnsi="Times New Roman" w:cs="Times New Roman"/>
          <w:sz w:val="24"/>
          <w:szCs w:val="24"/>
        </w:rPr>
        <w:t xml:space="preserve"> </w:t>
      </w:r>
      <w:r w:rsidR="00E0364D">
        <w:rPr>
          <w:rFonts w:ascii="Times New Roman" w:hAnsi="Times New Roman" w:cs="Times New Roman"/>
          <w:sz w:val="24"/>
          <w:szCs w:val="24"/>
        </w:rPr>
        <w:t>n</w:t>
      </w:r>
      <w:r w:rsidR="00DB7057">
        <w:rPr>
          <w:rFonts w:ascii="Times New Roman" w:hAnsi="Times New Roman" w:cs="Times New Roman"/>
          <w:sz w:val="24"/>
          <w:szCs w:val="24"/>
        </w:rPr>
        <w:t>a grupu servera</w:t>
      </w:r>
      <w:r w:rsidR="00817E45">
        <w:rPr>
          <w:rFonts w:ascii="Times New Roman" w:hAnsi="Times New Roman" w:cs="Times New Roman"/>
          <w:sz w:val="24"/>
          <w:szCs w:val="24"/>
        </w:rPr>
        <w:t xml:space="preserve"> </w:t>
      </w:r>
      <w:r w:rsidR="00DB7057">
        <w:rPr>
          <w:rFonts w:ascii="Times New Roman" w:hAnsi="Times New Roman" w:cs="Times New Roman"/>
          <w:sz w:val="24"/>
          <w:szCs w:val="24"/>
        </w:rPr>
        <w:t>(čvorova) koji ra</w:t>
      </w:r>
      <w:r w:rsidR="00E0364D">
        <w:rPr>
          <w:rFonts w:ascii="Times New Roman" w:hAnsi="Times New Roman" w:cs="Times New Roman"/>
          <w:sz w:val="24"/>
          <w:szCs w:val="24"/>
        </w:rPr>
        <w:t>de zajedno kako bi postigli zajednički</w:t>
      </w:r>
      <w:r w:rsidR="00DB7057">
        <w:rPr>
          <w:rFonts w:ascii="Times New Roman" w:hAnsi="Times New Roman" w:cs="Times New Roman"/>
          <w:sz w:val="24"/>
          <w:szCs w:val="24"/>
        </w:rPr>
        <w:t xml:space="preserve"> cilj, u ovom slučaju osiguravanje visoke dostupnosti. Klaster koji se koristi za obezbeđivanje visoke dostupnsosti</w:t>
      </w:r>
      <w:r w:rsidR="00E0364D">
        <w:rPr>
          <w:rFonts w:ascii="Times New Roman" w:hAnsi="Times New Roman" w:cs="Times New Roman"/>
          <w:sz w:val="24"/>
          <w:szCs w:val="24"/>
        </w:rPr>
        <w:t>, kod PostgreSQL baze podataka,</w:t>
      </w:r>
      <w:r w:rsidR="00DB7057">
        <w:rPr>
          <w:rFonts w:ascii="Times New Roman" w:hAnsi="Times New Roman" w:cs="Times New Roman"/>
          <w:sz w:val="24"/>
          <w:szCs w:val="24"/>
        </w:rPr>
        <w:t xml:space="preserve"> se naziva HA cluster</w:t>
      </w:r>
      <w:r w:rsidR="00170285">
        <w:rPr>
          <w:rFonts w:ascii="Times New Roman" w:hAnsi="Times New Roman" w:cs="Times New Roman"/>
          <w:sz w:val="24"/>
          <w:szCs w:val="24"/>
        </w:rPr>
        <w:t xml:space="preserve"> </w:t>
      </w:r>
      <w:r w:rsidR="00DB7057">
        <w:rPr>
          <w:rFonts w:ascii="Times New Roman" w:hAnsi="Times New Roman" w:cs="Times New Roman"/>
          <w:sz w:val="24"/>
          <w:szCs w:val="24"/>
        </w:rPr>
        <w:t>(High Avaiilability</w:t>
      </w:r>
      <w:r w:rsidR="00170285">
        <w:rPr>
          <w:rFonts w:ascii="Times New Roman" w:hAnsi="Times New Roman" w:cs="Times New Roman"/>
          <w:sz w:val="24"/>
          <w:szCs w:val="24"/>
        </w:rPr>
        <w:t xml:space="preserve"> cluster</w:t>
      </w:r>
      <w:r w:rsidR="00DB7057">
        <w:rPr>
          <w:rFonts w:ascii="Times New Roman" w:hAnsi="Times New Roman" w:cs="Times New Roman"/>
          <w:sz w:val="24"/>
          <w:szCs w:val="24"/>
        </w:rPr>
        <w:t>)</w:t>
      </w:r>
      <w:r w:rsidR="00B81155">
        <w:rPr>
          <w:rFonts w:ascii="Times New Roman" w:hAnsi="Times New Roman" w:cs="Times New Roman"/>
          <w:sz w:val="24"/>
          <w:szCs w:val="24"/>
        </w:rPr>
        <w:t xml:space="preserve"> (Napomena: U PostgreSQL-u, termin visoka dostupnost podrazumeva da jedan klaster</w:t>
      </w:r>
      <w:r w:rsidR="008F436B">
        <w:rPr>
          <w:rFonts w:ascii="Times New Roman" w:hAnsi="Times New Roman" w:cs="Times New Roman"/>
          <w:sz w:val="24"/>
          <w:szCs w:val="24"/>
        </w:rPr>
        <w:t xml:space="preserve"> baze podataka omogućava da ceo </w:t>
      </w:r>
      <w:r w:rsidR="00B81155">
        <w:rPr>
          <w:rFonts w:ascii="Times New Roman" w:hAnsi="Times New Roman" w:cs="Times New Roman"/>
          <w:sz w:val="24"/>
          <w:szCs w:val="24"/>
        </w:rPr>
        <w:t xml:space="preserve">sistem ima visoku dostupnost. Zato se koristi termin HA klaster, koji se odnosi na skup različitih instanci baza podataka koje mogu se mogu </w:t>
      </w:r>
      <w:r w:rsidR="00B81155">
        <w:rPr>
          <w:rFonts w:ascii="Times New Roman" w:hAnsi="Times New Roman" w:cs="Times New Roman"/>
          <w:sz w:val="24"/>
          <w:szCs w:val="24"/>
        </w:rPr>
        <w:lastRenderedPageBreak/>
        <w:t>nalaziti na većem broju servera koji sadrže iste podatke kako bi se obezbedila visoka dostupnost sistema)</w:t>
      </w:r>
      <w:r w:rsidR="00DB7057">
        <w:rPr>
          <w:rFonts w:ascii="Times New Roman" w:hAnsi="Times New Roman" w:cs="Times New Roman"/>
          <w:sz w:val="24"/>
          <w:szCs w:val="24"/>
        </w:rPr>
        <w:t xml:space="preserve">. Kod HA cluster-a </w:t>
      </w:r>
      <w:r w:rsidR="00E0364D">
        <w:rPr>
          <w:rFonts w:ascii="Times New Roman" w:hAnsi="Times New Roman" w:cs="Times New Roman"/>
          <w:sz w:val="24"/>
          <w:szCs w:val="24"/>
        </w:rPr>
        <w:t>svi čvorovi</w:t>
      </w:r>
      <w:r w:rsidR="002A05BE">
        <w:rPr>
          <w:rFonts w:ascii="Times New Roman" w:hAnsi="Times New Roman" w:cs="Times New Roman"/>
          <w:sz w:val="24"/>
          <w:szCs w:val="24"/>
        </w:rPr>
        <w:t xml:space="preserve"> koji postoje rade zajedno kao jedna virtuelna baza podataka, što znači da klijenti ne moraju znati koji je čvor glavni, a koji rezervni. Sistem za balansiranje opterećenja</w:t>
      </w:r>
      <w:r w:rsidR="00817E45">
        <w:rPr>
          <w:rFonts w:ascii="Times New Roman" w:hAnsi="Times New Roman" w:cs="Times New Roman"/>
          <w:sz w:val="24"/>
          <w:szCs w:val="24"/>
        </w:rPr>
        <w:t xml:space="preserve"> </w:t>
      </w:r>
      <w:r w:rsidR="00170285">
        <w:rPr>
          <w:rFonts w:ascii="Times New Roman" w:hAnsi="Times New Roman" w:cs="Times New Roman"/>
          <w:sz w:val="24"/>
          <w:szCs w:val="24"/>
        </w:rPr>
        <w:t>(</w:t>
      </w:r>
      <w:r w:rsidR="00170285" w:rsidRPr="00170285">
        <w:rPr>
          <w:rFonts w:ascii="Times New Roman" w:hAnsi="Times New Roman" w:cs="Times New Roman"/>
          <w:b/>
          <w:i/>
          <w:sz w:val="24"/>
          <w:szCs w:val="24"/>
        </w:rPr>
        <w:t>eng.load balancing</w:t>
      </w:r>
      <w:r w:rsidR="00170285">
        <w:rPr>
          <w:rFonts w:ascii="Times New Roman" w:hAnsi="Times New Roman" w:cs="Times New Roman"/>
          <w:sz w:val="24"/>
          <w:szCs w:val="24"/>
        </w:rPr>
        <w:t>)</w:t>
      </w:r>
      <w:r w:rsidR="002A05BE">
        <w:rPr>
          <w:rFonts w:ascii="Times New Roman" w:hAnsi="Times New Roman" w:cs="Times New Roman"/>
          <w:sz w:val="24"/>
          <w:szCs w:val="24"/>
        </w:rPr>
        <w:t xml:space="preserve"> može rasporediti upite na različite čvorove, čime se optimizuju performanse i pouzdanost.</w:t>
      </w:r>
      <w:r w:rsidR="00170285">
        <w:rPr>
          <w:rFonts w:ascii="Times New Roman" w:hAnsi="Times New Roman" w:cs="Times New Roman"/>
          <w:sz w:val="24"/>
          <w:szCs w:val="24"/>
        </w:rPr>
        <w:t xml:space="preserve"> Svi ovi čvorovi imaju kopiju istih osnovnih podataka, a prilikom obrade upita bilo koji od servera može poslati odgovor, pri če</w:t>
      </w:r>
      <w:r w:rsidR="00F753C9">
        <w:rPr>
          <w:rFonts w:ascii="Times New Roman" w:hAnsi="Times New Roman" w:cs="Times New Roman"/>
          <w:sz w:val="24"/>
          <w:szCs w:val="24"/>
        </w:rPr>
        <w:t xml:space="preserve">mu korisnici </w:t>
      </w:r>
      <w:r w:rsidR="00170285">
        <w:rPr>
          <w:rFonts w:ascii="Times New Roman" w:hAnsi="Times New Roman" w:cs="Times New Roman"/>
          <w:sz w:val="24"/>
          <w:szCs w:val="24"/>
        </w:rPr>
        <w:t>ne znaju koji čvor je odgovorio na upit. Bilo koji čvor potenc</w:t>
      </w:r>
      <w:r w:rsidR="00F753C9">
        <w:rPr>
          <w:rFonts w:ascii="Times New Roman" w:hAnsi="Times New Roman" w:cs="Times New Roman"/>
          <w:sz w:val="24"/>
          <w:szCs w:val="24"/>
        </w:rPr>
        <w:t>ijalno može postati prima</w:t>
      </w:r>
      <w:r w:rsidR="00170285">
        <w:rPr>
          <w:rFonts w:ascii="Times New Roman" w:hAnsi="Times New Roman" w:cs="Times New Roman"/>
          <w:sz w:val="24"/>
          <w:szCs w:val="24"/>
        </w:rPr>
        <w:t>rni čvor koji kod HA klastera predstavlja glavni čvor. Ovaj čvor prima sve promene koje su nastale u b</w:t>
      </w:r>
      <w:r w:rsidR="009D1F67">
        <w:rPr>
          <w:rFonts w:ascii="Times New Roman" w:hAnsi="Times New Roman" w:cs="Times New Roman"/>
          <w:sz w:val="24"/>
          <w:szCs w:val="24"/>
        </w:rPr>
        <w:t>azi podataka, uključujući i upis</w:t>
      </w:r>
      <w:r w:rsidR="00170285">
        <w:rPr>
          <w:rFonts w:ascii="Times New Roman" w:hAnsi="Times New Roman" w:cs="Times New Roman"/>
          <w:sz w:val="24"/>
          <w:szCs w:val="24"/>
        </w:rPr>
        <w:t>e i izmene šeme, pa samim tim on uvek ima najaktuelniji skup podataka. On izvršava replikaciju ovih promena na ostalim instancama HA klastera na taj način što im šalje transkac</w:t>
      </w:r>
      <w:r w:rsidR="009D1F67">
        <w:rPr>
          <w:rFonts w:ascii="Times New Roman" w:hAnsi="Times New Roman" w:cs="Times New Roman"/>
          <w:sz w:val="24"/>
          <w:szCs w:val="24"/>
        </w:rPr>
        <w:t>i</w:t>
      </w:r>
      <w:r w:rsidR="00170285">
        <w:rPr>
          <w:rFonts w:ascii="Times New Roman" w:hAnsi="Times New Roman" w:cs="Times New Roman"/>
          <w:sz w:val="24"/>
          <w:szCs w:val="24"/>
        </w:rPr>
        <w:t xml:space="preserve">je u listi ili tok formatu. Primarni čvor takođe može da obrađuje upite za čitanja, ali oni su obično raspoređeni između različitih čvorova u svrhu balansiranja opterećenja. </w:t>
      </w:r>
      <w:r w:rsidR="004568BF">
        <w:rPr>
          <w:rFonts w:ascii="Times New Roman" w:hAnsi="Times New Roman" w:cs="Times New Roman"/>
          <w:sz w:val="24"/>
          <w:szCs w:val="24"/>
        </w:rPr>
        <w:t>Pored primarnog, postoji</w:t>
      </w:r>
      <w:r w:rsidR="00170285">
        <w:rPr>
          <w:rFonts w:ascii="Times New Roman" w:hAnsi="Times New Roman" w:cs="Times New Roman"/>
          <w:sz w:val="24"/>
          <w:szCs w:val="24"/>
        </w:rPr>
        <w:t xml:space="preserve"> i seku</w:t>
      </w:r>
      <w:r w:rsidR="009D1F67">
        <w:rPr>
          <w:rFonts w:ascii="Times New Roman" w:hAnsi="Times New Roman" w:cs="Times New Roman"/>
          <w:sz w:val="24"/>
          <w:szCs w:val="24"/>
        </w:rPr>
        <w:t>ndarni ili replikacioni</w:t>
      </w:r>
      <w:r w:rsidR="004568BF">
        <w:rPr>
          <w:rFonts w:ascii="Times New Roman" w:hAnsi="Times New Roman" w:cs="Times New Roman"/>
          <w:sz w:val="24"/>
          <w:szCs w:val="24"/>
        </w:rPr>
        <w:t xml:space="preserve"> čvor</w:t>
      </w:r>
      <w:r w:rsidR="00170285">
        <w:rPr>
          <w:rFonts w:ascii="Times New Roman" w:hAnsi="Times New Roman" w:cs="Times New Roman"/>
          <w:sz w:val="24"/>
          <w:szCs w:val="24"/>
        </w:rPr>
        <w:t>, koji pr</w:t>
      </w:r>
      <w:r w:rsidR="004568BF">
        <w:rPr>
          <w:rFonts w:ascii="Times New Roman" w:hAnsi="Times New Roman" w:cs="Times New Roman"/>
          <w:sz w:val="24"/>
          <w:szCs w:val="24"/>
        </w:rPr>
        <w:t>ihvata</w:t>
      </w:r>
      <w:r w:rsidR="00170285">
        <w:rPr>
          <w:rFonts w:ascii="Times New Roman" w:hAnsi="Times New Roman" w:cs="Times New Roman"/>
          <w:sz w:val="24"/>
          <w:szCs w:val="24"/>
        </w:rPr>
        <w:t xml:space="preserve"> ažuriranja od </w:t>
      </w:r>
      <w:r w:rsidR="004568BF">
        <w:rPr>
          <w:rFonts w:ascii="Times New Roman" w:hAnsi="Times New Roman" w:cs="Times New Roman"/>
          <w:sz w:val="24"/>
          <w:szCs w:val="24"/>
        </w:rPr>
        <w:t>primarnog čvo</w:t>
      </w:r>
      <w:r w:rsidR="008F436B">
        <w:rPr>
          <w:rFonts w:ascii="Times New Roman" w:hAnsi="Times New Roman" w:cs="Times New Roman"/>
          <w:sz w:val="24"/>
          <w:szCs w:val="24"/>
        </w:rPr>
        <w:t>ra i može se koristiti da obradi</w:t>
      </w:r>
      <w:r w:rsidR="00170285">
        <w:rPr>
          <w:rFonts w:ascii="Times New Roman" w:hAnsi="Times New Roman" w:cs="Times New Roman"/>
          <w:sz w:val="24"/>
          <w:szCs w:val="24"/>
        </w:rPr>
        <w:t xml:space="preserve"> upite za čitanje podataka</w:t>
      </w:r>
      <w:r w:rsidR="004568BF">
        <w:rPr>
          <w:rFonts w:ascii="Times New Roman" w:hAnsi="Times New Roman" w:cs="Times New Roman"/>
          <w:sz w:val="24"/>
          <w:szCs w:val="24"/>
        </w:rPr>
        <w:t xml:space="preserve">. Međutim, u zavisnosti od arhitekture, </w:t>
      </w:r>
      <w:r w:rsidR="001D379A">
        <w:rPr>
          <w:rFonts w:ascii="Times New Roman" w:hAnsi="Times New Roman" w:cs="Times New Roman"/>
          <w:sz w:val="24"/>
          <w:szCs w:val="24"/>
        </w:rPr>
        <w:t>podaci koje sadrže</w:t>
      </w:r>
      <w:r w:rsidR="009D1F67">
        <w:rPr>
          <w:rFonts w:ascii="Times New Roman" w:hAnsi="Times New Roman" w:cs="Times New Roman"/>
          <w:sz w:val="24"/>
          <w:szCs w:val="24"/>
        </w:rPr>
        <w:t xml:space="preserve"> replikacioni</w:t>
      </w:r>
      <w:r w:rsidR="004568BF">
        <w:rPr>
          <w:rFonts w:ascii="Times New Roman" w:hAnsi="Times New Roman" w:cs="Times New Roman"/>
          <w:sz w:val="24"/>
          <w:szCs w:val="24"/>
        </w:rPr>
        <w:t xml:space="preserve"> čvor možda neće biti u potpunosti ažurirani. Svaki HA klaster može da sadrži veći broj sekundarnih čvorova radi dodatne redundantnosti i balansiranja opterećenja. U slučaju kvara primarnog čvora, neki od sekundarnih čvorova postaje primarni čvor i on sada nadgleda sva ažuiranja baze podataka, a ovaj postupak je poznat pod nazivom preuzimanje</w:t>
      </w:r>
      <w:r w:rsidR="009D1F67">
        <w:rPr>
          <w:rFonts w:ascii="Times New Roman" w:hAnsi="Times New Roman" w:cs="Times New Roman"/>
          <w:sz w:val="24"/>
          <w:szCs w:val="24"/>
        </w:rPr>
        <w:t xml:space="preserve"> </w:t>
      </w:r>
      <w:r w:rsidR="004568BF">
        <w:rPr>
          <w:rFonts w:ascii="Times New Roman" w:hAnsi="Times New Roman" w:cs="Times New Roman"/>
          <w:sz w:val="24"/>
          <w:szCs w:val="24"/>
        </w:rPr>
        <w:t>(</w:t>
      </w:r>
      <w:r w:rsidR="004568BF" w:rsidRPr="004568BF">
        <w:rPr>
          <w:rFonts w:ascii="Times New Roman" w:hAnsi="Times New Roman" w:cs="Times New Roman"/>
          <w:b/>
          <w:i/>
          <w:sz w:val="24"/>
          <w:szCs w:val="24"/>
        </w:rPr>
        <w:t>eng.failover</w:t>
      </w:r>
      <w:r w:rsidR="004568BF">
        <w:rPr>
          <w:rFonts w:ascii="Times New Roman" w:hAnsi="Times New Roman" w:cs="Times New Roman"/>
          <w:sz w:val="24"/>
          <w:szCs w:val="24"/>
        </w:rPr>
        <w:t>). Administrator baze podataka može da pok</w:t>
      </w:r>
      <w:r w:rsidR="009D1F67">
        <w:rPr>
          <w:rFonts w:ascii="Times New Roman" w:hAnsi="Times New Roman" w:cs="Times New Roman"/>
          <w:sz w:val="24"/>
          <w:szCs w:val="24"/>
        </w:rPr>
        <w:t>rene ručno preuzimanje radi odr</w:t>
      </w:r>
      <w:r w:rsidR="004568BF">
        <w:rPr>
          <w:rFonts w:ascii="Times New Roman" w:hAnsi="Times New Roman" w:cs="Times New Roman"/>
          <w:sz w:val="24"/>
          <w:szCs w:val="24"/>
        </w:rPr>
        <w:t>žavanja podataka, te se ova aktivnost naziva ručno prebacivanje</w:t>
      </w:r>
      <w:r w:rsidR="008F436B">
        <w:rPr>
          <w:rFonts w:ascii="Times New Roman" w:hAnsi="Times New Roman" w:cs="Times New Roman"/>
          <w:sz w:val="24"/>
          <w:szCs w:val="24"/>
        </w:rPr>
        <w:t xml:space="preserve"> </w:t>
      </w:r>
      <w:r w:rsidR="004568BF">
        <w:rPr>
          <w:rFonts w:ascii="Times New Roman" w:hAnsi="Times New Roman" w:cs="Times New Roman"/>
          <w:sz w:val="24"/>
          <w:szCs w:val="24"/>
        </w:rPr>
        <w:t>(</w:t>
      </w:r>
      <w:r w:rsidR="004568BF" w:rsidRPr="004568BF">
        <w:rPr>
          <w:rFonts w:ascii="Times New Roman" w:hAnsi="Times New Roman" w:cs="Times New Roman"/>
          <w:b/>
          <w:i/>
          <w:sz w:val="24"/>
          <w:szCs w:val="24"/>
        </w:rPr>
        <w:t>eng.manual switchover</w:t>
      </w:r>
      <w:r w:rsidR="004568BF">
        <w:rPr>
          <w:rFonts w:ascii="Times New Roman" w:hAnsi="Times New Roman" w:cs="Times New Roman"/>
          <w:sz w:val="24"/>
          <w:szCs w:val="24"/>
        </w:rPr>
        <w:t>). U tom sluč</w:t>
      </w:r>
      <w:r w:rsidR="008F436B">
        <w:rPr>
          <w:rFonts w:ascii="Times New Roman" w:hAnsi="Times New Roman" w:cs="Times New Roman"/>
          <w:sz w:val="24"/>
          <w:szCs w:val="24"/>
        </w:rPr>
        <w:t>aju moguće je izvršiti povratak</w:t>
      </w:r>
      <w:r w:rsidR="004568BF">
        <w:rPr>
          <w:rFonts w:ascii="Times New Roman" w:hAnsi="Times New Roman" w:cs="Times New Roman"/>
          <w:sz w:val="24"/>
          <w:szCs w:val="24"/>
        </w:rPr>
        <w:t xml:space="preserve"> na originalni primarni čvor i taj postupak se naziva povratak</w:t>
      </w:r>
      <w:r w:rsidR="009D1F67">
        <w:rPr>
          <w:rFonts w:ascii="Times New Roman" w:hAnsi="Times New Roman" w:cs="Times New Roman"/>
          <w:sz w:val="24"/>
          <w:szCs w:val="24"/>
        </w:rPr>
        <w:t xml:space="preserve"> </w:t>
      </w:r>
      <w:r w:rsidR="004568BF">
        <w:rPr>
          <w:rFonts w:ascii="Times New Roman" w:hAnsi="Times New Roman" w:cs="Times New Roman"/>
          <w:sz w:val="24"/>
          <w:szCs w:val="24"/>
        </w:rPr>
        <w:t>(</w:t>
      </w:r>
      <w:r w:rsidR="004568BF" w:rsidRPr="004568BF">
        <w:rPr>
          <w:rFonts w:ascii="Times New Roman" w:hAnsi="Times New Roman" w:cs="Times New Roman"/>
          <w:b/>
          <w:i/>
          <w:sz w:val="24"/>
          <w:szCs w:val="24"/>
        </w:rPr>
        <w:t>eng.fallback</w:t>
      </w:r>
      <w:r w:rsidR="004568BF">
        <w:rPr>
          <w:rFonts w:ascii="Times New Roman" w:hAnsi="Times New Roman" w:cs="Times New Roman"/>
          <w:sz w:val="24"/>
          <w:szCs w:val="24"/>
        </w:rPr>
        <w:t xml:space="preserve">). </w:t>
      </w:r>
      <w:r w:rsidR="002E6BFB">
        <w:rPr>
          <w:rFonts w:ascii="Times New Roman" w:hAnsi="Times New Roman" w:cs="Times New Roman"/>
          <w:sz w:val="24"/>
          <w:szCs w:val="24"/>
        </w:rPr>
        <w:t xml:space="preserve">U kontekstu HA cluster-a bitan pojam jeste i replikacija podataka </w:t>
      </w:r>
      <w:r w:rsidR="004568BF">
        <w:rPr>
          <w:rFonts w:ascii="Times New Roman" w:hAnsi="Times New Roman" w:cs="Times New Roman"/>
          <w:sz w:val="24"/>
          <w:szCs w:val="24"/>
        </w:rPr>
        <w:t xml:space="preserve">koja generiše veći broj kopija originalnih podataka iz baze podataka. Drugim rečima, ona beleži sve izmene nastale u bazi podataka i prenosi </w:t>
      </w:r>
      <w:r w:rsidR="006E0237">
        <w:rPr>
          <w:rFonts w:ascii="Times New Roman" w:hAnsi="Times New Roman" w:cs="Times New Roman"/>
          <w:sz w:val="24"/>
          <w:szCs w:val="24"/>
        </w:rPr>
        <w:t>ih svim čvorovima u HA klasteru</w:t>
      </w:r>
      <w:r w:rsidR="00CC30BE">
        <w:rPr>
          <w:rFonts w:ascii="Times New Roman" w:hAnsi="Times New Roman" w:cs="Times New Roman"/>
          <w:sz w:val="24"/>
          <w:szCs w:val="24"/>
        </w:rPr>
        <w:t xml:space="preserve">. </w:t>
      </w:r>
      <w:r w:rsidR="00FF4C32">
        <w:rPr>
          <w:rFonts w:ascii="Times New Roman" w:hAnsi="Times New Roman" w:cs="Times New Roman"/>
          <w:sz w:val="24"/>
          <w:szCs w:val="24"/>
        </w:rPr>
        <w:t>[</w:t>
      </w:r>
      <w:r w:rsidR="00F753C9">
        <w:rPr>
          <w:rFonts w:ascii="Times New Roman" w:hAnsi="Times New Roman" w:cs="Times New Roman"/>
          <w:sz w:val="24"/>
          <w:szCs w:val="24"/>
        </w:rPr>
        <w:t>8</w:t>
      </w:r>
      <w:r w:rsidR="00FF4C32">
        <w:rPr>
          <w:rFonts w:ascii="Times New Roman" w:hAnsi="Times New Roman" w:cs="Times New Roman"/>
          <w:sz w:val="24"/>
          <w:szCs w:val="24"/>
        </w:rPr>
        <w:t>]</w:t>
      </w:r>
    </w:p>
    <w:p w:rsidR="006277EC" w:rsidRDefault="006277EC" w:rsidP="009F0341">
      <w:pPr>
        <w:ind w:left="-426"/>
        <w:rPr>
          <w:rFonts w:ascii="Times New Roman" w:hAnsi="Times New Roman" w:cs="Times New Roman"/>
          <w:sz w:val="24"/>
          <w:szCs w:val="24"/>
        </w:rPr>
      </w:pPr>
      <w:r>
        <w:rPr>
          <w:rFonts w:ascii="Times New Roman" w:hAnsi="Times New Roman" w:cs="Times New Roman"/>
          <w:sz w:val="24"/>
          <w:szCs w:val="24"/>
        </w:rPr>
        <w:t>Nakon uspostavljanj</w:t>
      </w:r>
      <w:r w:rsidR="002C70A4">
        <w:rPr>
          <w:rFonts w:ascii="Times New Roman" w:hAnsi="Times New Roman" w:cs="Times New Roman"/>
          <w:sz w:val="24"/>
          <w:szCs w:val="24"/>
        </w:rPr>
        <w:t>a</w:t>
      </w:r>
      <w:r>
        <w:rPr>
          <w:rFonts w:ascii="Times New Roman" w:hAnsi="Times New Roman" w:cs="Times New Roman"/>
          <w:sz w:val="24"/>
          <w:szCs w:val="24"/>
        </w:rPr>
        <w:t xml:space="preserve"> osnovnih pojmova i razumevanja visoke dostupnosti u PostgreSQL-u, u nastavku će biti opisane i prikazane različite tehnike replikacije, kao i načini kreiranja i održavanja HA klastera. </w:t>
      </w:r>
    </w:p>
    <w:p w:rsidR="002057A0" w:rsidRDefault="002057A0" w:rsidP="002057A0">
      <w:pPr>
        <w:pStyle w:val="Heading2"/>
        <w:ind w:left="-426"/>
        <w:rPr>
          <w:rFonts w:ascii="Times New Roman" w:hAnsi="Times New Roman" w:cs="Times New Roman"/>
        </w:rPr>
      </w:pPr>
      <w:bookmarkStart w:id="7" w:name="_Toc170207023"/>
      <w:r w:rsidRPr="002057A0">
        <w:rPr>
          <w:rFonts w:ascii="Times New Roman" w:hAnsi="Times New Roman" w:cs="Times New Roman"/>
        </w:rPr>
        <w:t xml:space="preserve">4.1 </w:t>
      </w:r>
      <w:r w:rsidR="002C70A4">
        <w:rPr>
          <w:rFonts w:ascii="Times New Roman" w:hAnsi="Times New Roman" w:cs="Times New Roman"/>
        </w:rPr>
        <w:t>Replikacija HA klastera</w:t>
      </w:r>
      <w:bookmarkEnd w:id="7"/>
    </w:p>
    <w:p w:rsidR="00531075" w:rsidRPr="00531075" w:rsidRDefault="000E6555" w:rsidP="000E6555">
      <w:pPr>
        <w:ind w:left="-426" w:firstLine="426"/>
        <w:rPr>
          <w:rFonts w:ascii="Times New Roman" w:hAnsi="Times New Roman" w:cs="Times New Roman"/>
          <w:sz w:val="24"/>
          <w:szCs w:val="24"/>
        </w:rPr>
      </w:pPr>
      <w:r>
        <w:rPr>
          <w:rFonts w:ascii="Times New Roman" w:hAnsi="Times New Roman" w:cs="Times New Roman"/>
          <w:sz w:val="24"/>
          <w:szCs w:val="24"/>
        </w:rPr>
        <w:t>Replikacija predstavlja ključnu komponentu za postizanje visoke dostupnosti u klasterima. U HA klasterima</w:t>
      </w:r>
      <w:r w:rsidR="008F436B">
        <w:rPr>
          <w:rFonts w:ascii="Times New Roman" w:hAnsi="Times New Roman" w:cs="Times New Roman"/>
          <w:sz w:val="24"/>
          <w:szCs w:val="24"/>
        </w:rPr>
        <w:t>,</w:t>
      </w:r>
      <w:r>
        <w:rPr>
          <w:rFonts w:ascii="Times New Roman" w:hAnsi="Times New Roman" w:cs="Times New Roman"/>
          <w:sz w:val="24"/>
          <w:szCs w:val="24"/>
        </w:rPr>
        <w:t xml:space="preserve"> replikacija omogućava da se izvrši automatska sinhronizacija između više čvorova, obezbeđujući pritom da svi čvorovi imaju ažurirane kopije podataka.</w:t>
      </w:r>
    </w:p>
    <w:p w:rsidR="007F3557" w:rsidRDefault="00531D26" w:rsidP="009F0341">
      <w:pPr>
        <w:ind w:left="-426"/>
        <w:rPr>
          <w:rFonts w:ascii="Times New Roman" w:hAnsi="Times New Roman" w:cs="Times New Roman"/>
          <w:sz w:val="24"/>
          <w:szCs w:val="24"/>
        </w:rPr>
      </w:pPr>
      <w:r>
        <w:rPr>
          <w:rFonts w:ascii="Times New Roman" w:hAnsi="Times New Roman" w:cs="Times New Roman"/>
          <w:sz w:val="24"/>
          <w:szCs w:val="24"/>
        </w:rPr>
        <w:tab/>
        <w:t>Kod PostgreSQL baze podataka postoje dva replikaciona režima i dva osnovna načina za sprovođenje replikacije. Glavni režimi replikacije su:</w:t>
      </w:r>
    </w:p>
    <w:p w:rsidR="00531D26" w:rsidRDefault="00531D26" w:rsidP="00531D2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Sinhrona replikacija: U ovom režimu</w:t>
      </w:r>
      <w:r w:rsidR="00685B6C">
        <w:rPr>
          <w:rFonts w:ascii="Times New Roman" w:hAnsi="Times New Roman" w:cs="Times New Roman"/>
          <w:sz w:val="24"/>
          <w:szCs w:val="24"/>
        </w:rPr>
        <w:t xml:space="preserve">, primarni čvor čeka potvrdu </w:t>
      </w:r>
      <w:r>
        <w:rPr>
          <w:rFonts w:ascii="Times New Roman" w:hAnsi="Times New Roman" w:cs="Times New Roman"/>
          <w:sz w:val="24"/>
          <w:szCs w:val="24"/>
        </w:rPr>
        <w:t>od najmanje jednog replikacionog čvora pre nego što potvrdi transakciju. Ovo garantuje da je baza konzistentna u celom HA klasteru u slučaju kvara. Konzistnentnost eliminiše potencijalni gubitak podataka i ključna je za organizacije koje zahtevaju integritet transkacionih podataka, ali uvodi latenciju i može smanjiti protok</w:t>
      </w:r>
      <w:r w:rsidR="00685B6C">
        <w:rPr>
          <w:rFonts w:ascii="Times New Roman" w:hAnsi="Times New Roman" w:cs="Times New Roman"/>
          <w:sz w:val="24"/>
          <w:szCs w:val="24"/>
        </w:rPr>
        <w:t xml:space="preserve"> [8]</w:t>
      </w:r>
      <w:r>
        <w:rPr>
          <w:rFonts w:ascii="Times New Roman" w:hAnsi="Times New Roman" w:cs="Times New Roman"/>
          <w:sz w:val="24"/>
          <w:szCs w:val="24"/>
        </w:rPr>
        <w:t xml:space="preserve">. </w:t>
      </w:r>
    </w:p>
    <w:p w:rsidR="00A07652" w:rsidRDefault="00A07652" w:rsidP="00531D2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Asinhrona replikacija: Kod asinhrone replikacije, primarni čvor šalje ažuriranja replikacionim čvorovima bez čekanja na odgovor. On odmah potvrđuje uspešno izvršavanje transakcije nakon ažuri</w:t>
      </w:r>
      <w:r w:rsidR="005B1AD6">
        <w:rPr>
          <w:rFonts w:ascii="Times New Roman" w:hAnsi="Times New Roman" w:cs="Times New Roman"/>
          <w:sz w:val="24"/>
          <w:szCs w:val="24"/>
        </w:rPr>
        <w:t>r</w:t>
      </w:r>
      <w:r>
        <w:rPr>
          <w:rFonts w:ascii="Times New Roman" w:hAnsi="Times New Roman" w:cs="Times New Roman"/>
          <w:sz w:val="24"/>
          <w:szCs w:val="24"/>
        </w:rPr>
        <w:t>anja sopstvene baze podataka, smanjujući latenciju. Međutim ovaj pristup povećava šanse za gubitak podataka u slučaju neočekivanog failover-a. Ovaj režim rep</w:t>
      </w:r>
      <w:r w:rsidR="00685B6C">
        <w:rPr>
          <w:rFonts w:ascii="Times New Roman" w:hAnsi="Times New Roman" w:cs="Times New Roman"/>
          <w:sz w:val="24"/>
          <w:szCs w:val="24"/>
        </w:rPr>
        <w:t>likacije je podrazumevani režim</w:t>
      </w:r>
      <w:r>
        <w:rPr>
          <w:rFonts w:ascii="Times New Roman" w:hAnsi="Times New Roman" w:cs="Times New Roman"/>
          <w:sz w:val="24"/>
          <w:szCs w:val="24"/>
        </w:rPr>
        <w:t xml:space="preserve"> u PostgreSQL-u.</w:t>
      </w:r>
      <w:r w:rsidR="00685B6C">
        <w:rPr>
          <w:rFonts w:ascii="Times New Roman" w:hAnsi="Times New Roman" w:cs="Times New Roman"/>
          <w:sz w:val="24"/>
          <w:szCs w:val="24"/>
        </w:rPr>
        <w:t>[8]</w:t>
      </w:r>
    </w:p>
    <w:p w:rsidR="00A07652" w:rsidRDefault="00A07652" w:rsidP="00A07652">
      <w:pPr>
        <w:ind w:left="-66"/>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2705100" cy="2201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ynchronous-replic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3514" cy="221653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996979"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nchronous-replica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9454" cy="2249757"/>
                    </a:xfrm>
                    <a:prstGeom prst="rect">
                      <a:avLst/>
                    </a:prstGeom>
                  </pic:spPr>
                </pic:pic>
              </a:graphicData>
            </a:graphic>
          </wp:inline>
        </w:drawing>
      </w:r>
    </w:p>
    <w:p w:rsidR="00A07652" w:rsidRDefault="00A07652" w:rsidP="00A07652">
      <w:pPr>
        <w:ind w:left="-66"/>
        <w:jc w:val="center"/>
        <w:rPr>
          <w:rFonts w:ascii="Times New Roman" w:hAnsi="Times New Roman" w:cs="Times New Roman"/>
          <w:sz w:val="24"/>
          <w:szCs w:val="24"/>
        </w:rPr>
      </w:pPr>
      <w:r>
        <w:rPr>
          <w:rFonts w:ascii="Times New Roman" w:hAnsi="Times New Roman" w:cs="Times New Roman"/>
          <w:sz w:val="24"/>
          <w:szCs w:val="24"/>
        </w:rPr>
        <w:t>Slika 11- Prikaz asinhronog i sinhronog režima</w:t>
      </w:r>
      <w:r w:rsidR="005B1AD6">
        <w:rPr>
          <w:rFonts w:ascii="Times New Roman" w:hAnsi="Times New Roman" w:cs="Times New Roman"/>
          <w:sz w:val="24"/>
          <w:szCs w:val="24"/>
        </w:rPr>
        <w:t xml:space="preserve"> </w:t>
      </w:r>
      <w:r>
        <w:rPr>
          <w:rFonts w:ascii="Times New Roman" w:hAnsi="Times New Roman" w:cs="Times New Roman"/>
          <w:sz w:val="24"/>
          <w:szCs w:val="24"/>
        </w:rPr>
        <w:t>replikacije</w:t>
      </w:r>
      <w:r>
        <w:rPr>
          <w:rStyle w:val="FootnoteReference"/>
          <w:rFonts w:ascii="Times New Roman" w:hAnsi="Times New Roman" w:cs="Times New Roman"/>
          <w:sz w:val="24"/>
          <w:szCs w:val="24"/>
        </w:rPr>
        <w:footnoteReference w:id="4"/>
      </w:r>
    </w:p>
    <w:p w:rsidR="00A07652" w:rsidRDefault="00E5031C" w:rsidP="00E5031C">
      <w:pPr>
        <w:ind w:left="-426"/>
        <w:rPr>
          <w:rFonts w:ascii="Times New Roman" w:hAnsi="Times New Roman" w:cs="Times New Roman"/>
          <w:sz w:val="24"/>
          <w:szCs w:val="24"/>
        </w:rPr>
      </w:pPr>
      <w:r>
        <w:rPr>
          <w:rFonts w:ascii="Times New Roman" w:hAnsi="Times New Roman" w:cs="Times New Roman"/>
          <w:sz w:val="24"/>
          <w:szCs w:val="24"/>
        </w:rPr>
        <w:t>Algoritmi koji se koriste za implementaciju replikacije su:</w:t>
      </w:r>
    </w:p>
    <w:p w:rsidR="00E5031C" w:rsidRDefault="00E5031C" w:rsidP="00E5031C">
      <w:pPr>
        <w:pStyle w:val="ListParagraph"/>
        <w:numPr>
          <w:ilvl w:val="0"/>
          <w:numId w:val="5"/>
        </w:numPr>
        <w:ind w:left="142"/>
        <w:rPr>
          <w:rFonts w:ascii="Times New Roman" w:hAnsi="Times New Roman" w:cs="Times New Roman"/>
          <w:sz w:val="24"/>
          <w:szCs w:val="24"/>
        </w:rPr>
      </w:pPr>
      <w:r>
        <w:rPr>
          <w:rFonts w:ascii="Times New Roman" w:hAnsi="Times New Roman" w:cs="Times New Roman"/>
          <w:sz w:val="24"/>
          <w:szCs w:val="24"/>
        </w:rPr>
        <w:t>Replikacija bazirana na prenosu logov</w:t>
      </w:r>
      <w:r w:rsidR="00EA7C22">
        <w:rPr>
          <w:rFonts w:ascii="Times New Roman" w:hAnsi="Times New Roman" w:cs="Times New Roman"/>
          <w:sz w:val="24"/>
          <w:szCs w:val="24"/>
        </w:rPr>
        <w:t xml:space="preserve">a </w:t>
      </w:r>
      <w:r w:rsidR="008F436B">
        <w:rPr>
          <w:rFonts w:ascii="Times New Roman" w:hAnsi="Times New Roman" w:cs="Times New Roman"/>
          <w:sz w:val="24"/>
          <w:szCs w:val="24"/>
        </w:rPr>
        <w:t>(log shipping): U ovoj metodi</w:t>
      </w:r>
      <w:r>
        <w:rPr>
          <w:rFonts w:ascii="Times New Roman" w:hAnsi="Times New Roman" w:cs="Times New Roman"/>
          <w:sz w:val="24"/>
          <w:szCs w:val="24"/>
        </w:rPr>
        <w:t xml:space="preserve"> replikacije, primarni čvor asinhrono prenosi segment</w:t>
      </w:r>
      <w:r w:rsidR="002F5550">
        <w:rPr>
          <w:rFonts w:ascii="Times New Roman" w:hAnsi="Times New Roman" w:cs="Times New Roman"/>
          <w:sz w:val="24"/>
          <w:szCs w:val="24"/>
        </w:rPr>
        <w:t>e</w:t>
      </w:r>
      <w:r>
        <w:rPr>
          <w:rFonts w:ascii="Times New Roman" w:hAnsi="Times New Roman" w:cs="Times New Roman"/>
          <w:sz w:val="24"/>
          <w:szCs w:val="24"/>
        </w:rPr>
        <w:t xml:space="preserve"> fajlove koji sadrže WAL (Write-Ahead Log) logove</w:t>
      </w:r>
      <w:r w:rsidR="00EA7C22">
        <w:rPr>
          <w:rFonts w:ascii="Times New Roman" w:hAnsi="Times New Roman" w:cs="Times New Roman"/>
          <w:sz w:val="24"/>
          <w:szCs w:val="24"/>
        </w:rPr>
        <w:t>,</w:t>
      </w:r>
      <w:r>
        <w:rPr>
          <w:rFonts w:ascii="Times New Roman" w:hAnsi="Times New Roman" w:cs="Times New Roman"/>
          <w:sz w:val="24"/>
          <w:szCs w:val="24"/>
        </w:rPr>
        <w:t xml:space="preserve"> replikacionim čvoro</w:t>
      </w:r>
      <w:r w:rsidR="00EA7C22">
        <w:rPr>
          <w:rFonts w:ascii="Times New Roman" w:hAnsi="Times New Roman" w:cs="Times New Roman"/>
          <w:sz w:val="24"/>
          <w:szCs w:val="24"/>
        </w:rPr>
        <w:t>v</w:t>
      </w:r>
      <w:r>
        <w:rPr>
          <w:rFonts w:ascii="Times New Roman" w:hAnsi="Times New Roman" w:cs="Times New Roman"/>
          <w:sz w:val="24"/>
          <w:szCs w:val="24"/>
        </w:rPr>
        <w:t xml:space="preserve">ima. Ovaj metod se ne može koristiti sinhorno jer se WAL fajlovi nagomilavaju tokom velikog broja transakcija. Primarni čvor kontinuirano beleži sve transakcije, </w:t>
      </w:r>
      <w:r w:rsidR="0090044E">
        <w:rPr>
          <w:rFonts w:ascii="Times New Roman" w:hAnsi="Times New Roman" w:cs="Times New Roman"/>
          <w:sz w:val="24"/>
          <w:szCs w:val="24"/>
        </w:rPr>
        <w:t>ali replikacioni čvorovi obrađuju promene tek nakon što dobiju kopiju fajla. Ovo je dobar pristup za aplikacije koje su osetljive na latenciju i koje tolerišu gubitak podataka.</w:t>
      </w:r>
      <w:r w:rsidR="002F5550">
        <w:rPr>
          <w:rFonts w:ascii="Times New Roman" w:hAnsi="Times New Roman" w:cs="Times New Roman"/>
          <w:sz w:val="24"/>
          <w:szCs w:val="24"/>
        </w:rPr>
        <w:t>[8]</w:t>
      </w:r>
    </w:p>
    <w:p w:rsidR="0090044E" w:rsidRDefault="0090044E" w:rsidP="0090044E">
      <w:pPr>
        <w:pStyle w:val="ListParagraph"/>
        <w:numPr>
          <w:ilvl w:val="0"/>
          <w:numId w:val="5"/>
        </w:numPr>
        <w:ind w:left="142"/>
        <w:rPr>
          <w:rFonts w:ascii="Times New Roman" w:hAnsi="Times New Roman" w:cs="Times New Roman"/>
          <w:sz w:val="24"/>
          <w:szCs w:val="24"/>
        </w:rPr>
      </w:pPr>
      <w:r>
        <w:rPr>
          <w:rFonts w:ascii="Times New Roman" w:hAnsi="Times New Roman" w:cs="Times New Roman"/>
          <w:sz w:val="24"/>
          <w:szCs w:val="24"/>
        </w:rPr>
        <w:t>Streaming replikacija: Algoritam baziran na streaming replikaciji odmah prenosi svako ažuiranje čvorovima replikama. Primarni čvor ne mora da čeka da se transakcije nagomilaju u WAL-u pre nego što prenese ažuiranja. Ovo rezultira blagovremenijim ažuiranjima na replikama. Streaming može biti asinhron, što je podrzumevano ponašanje, ili sinhron. U oba slučaja, ažuiranja se odmah šalju replikama, s tim što kod sinhronog str</w:t>
      </w:r>
      <w:r w:rsidR="00685B6C">
        <w:rPr>
          <w:rFonts w:ascii="Times New Roman" w:hAnsi="Times New Roman" w:cs="Times New Roman"/>
          <w:sz w:val="24"/>
          <w:szCs w:val="24"/>
        </w:rPr>
        <w:t>e</w:t>
      </w:r>
      <w:r>
        <w:rPr>
          <w:rFonts w:ascii="Times New Roman" w:hAnsi="Times New Roman" w:cs="Times New Roman"/>
          <w:sz w:val="24"/>
          <w:szCs w:val="24"/>
        </w:rPr>
        <w:t>aming-a prim</w:t>
      </w:r>
      <w:r w:rsidR="008F436B">
        <w:rPr>
          <w:rFonts w:ascii="Times New Roman" w:hAnsi="Times New Roman" w:cs="Times New Roman"/>
          <w:sz w:val="24"/>
          <w:szCs w:val="24"/>
        </w:rPr>
        <w:t>arni čvor čeka odgovor od replik</w:t>
      </w:r>
      <w:r>
        <w:rPr>
          <w:rFonts w:ascii="Times New Roman" w:hAnsi="Times New Roman" w:cs="Times New Roman"/>
          <w:sz w:val="24"/>
          <w:szCs w:val="24"/>
        </w:rPr>
        <w:t xml:space="preserve">a pre nego što potvrdi izvršenje transakcije. </w:t>
      </w:r>
      <w:r w:rsidR="002F5550">
        <w:rPr>
          <w:rFonts w:ascii="Times New Roman" w:hAnsi="Times New Roman" w:cs="Times New Roman"/>
          <w:sz w:val="24"/>
          <w:szCs w:val="24"/>
        </w:rPr>
        <w:t>[8]</w:t>
      </w:r>
    </w:p>
    <w:p w:rsidR="005020D1" w:rsidRDefault="005020D1" w:rsidP="005020D1">
      <w:pPr>
        <w:ind w:left="-426"/>
        <w:rPr>
          <w:rFonts w:ascii="Times New Roman" w:hAnsi="Times New Roman" w:cs="Times New Roman"/>
          <w:sz w:val="24"/>
          <w:szCs w:val="24"/>
        </w:rPr>
      </w:pPr>
      <w:r>
        <w:rPr>
          <w:rFonts w:ascii="Times New Roman" w:hAnsi="Times New Roman" w:cs="Times New Roman"/>
          <w:sz w:val="24"/>
          <w:szCs w:val="24"/>
        </w:rPr>
        <w:t>Pored opisanih pojmova, još je bitno pomenuti i modele replikacije baza podataka u PostgreSQL-u, koji mogu biti: replikacija sa jednim čvorom (Single-Master Replication) i replikacija sa više glavnih čvorova (Multi-Master Replication). Kod replikacije sa jednim glavnim</w:t>
      </w:r>
      <w:r w:rsidR="001D379A">
        <w:rPr>
          <w:rFonts w:ascii="Times New Roman" w:hAnsi="Times New Roman" w:cs="Times New Roman"/>
          <w:sz w:val="24"/>
          <w:szCs w:val="24"/>
        </w:rPr>
        <w:t xml:space="preserve"> čvorom, promene koje su nastale</w:t>
      </w:r>
      <w:r>
        <w:rPr>
          <w:rFonts w:ascii="Times New Roman" w:hAnsi="Times New Roman" w:cs="Times New Roman"/>
          <w:sz w:val="24"/>
          <w:szCs w:val="24"/>
        </w:rPr>
        <w:t xml:space="preserve"> u redovima tabela na glavnom serverskom čvoru se repliciraju na jedan ili više replikacijskih servera. Replikovane tabele na replikacijskim serverima ne smeju prihvatati nikakve promene (osim onih</w:t>
      </w:r>
      <w:r w:rsidR="002F5550">
        <w:rPr>
          <w:rFonts w:ascii="Times New Roman" w:hAnsi="Times New Roman" w:cs="Times New Roman"/>
          <w:sz w:val="24"/>
          <w:szCs w:val="24"/>
        </w:rPr>
        <w:t xml:space="preserve"> koje dolaze od glavnog</w:t>
      </w:r>
      <w:r>
        <w:rPr>
          <w:rFonts w:ascii="Times New Roman" w:hAnsi="Times New Roman" w:cs="Times New Roman"/>
          <w:sz w:val="24"/>
          <w:szCs w:val="24"/>
        </w:rPr>
        <w:t xml:space="preserve"> čvora). Čak i ako dođe do promena, one se repliciraju nazad na glavni server. Kod replikacije sa više glavnih čvorova, promene u redovima tabela na više glavnih serverskih čvorova se repliciraju na odgovarajuće tabele u svakom drugom glavnom čvoru. U ovom modelu se često koriste šeme za rešavanje sukoba kako bi se izbegli problem</w:t>
      </w:r>
      <w:r w:rsidR="00973E99">
        <w:rPr>
          <w:rFonts w:ascii="Times New Roman" w:hAnsi="Times New Roman" w:cs="Times New Roman"/>
          <w:sz w:val="24"/>
          <w:szCs w:val="24"/>
        </w:rPr>
        <w:t>i</w:t>
      </w:r>
      <w:r>
        <w:rPr>
          <w:rFonts w:ascii="Times New Roman" w:hAnsi="Times New Roman" w:cs="Times New Roman"/>
          <w:sz w:val="24"/>
          <w:szCs w:val="24"/>
        </w:rPr>
        <w:t xml:space="preserve"> poput duplih primarnih ključeva. </w:t>
      </w:r>
      <w:r w:rsidR="002F5550">
        <w:rPr>
          <w:rFonts w:ascii="Times New Roman" w:hAnsi="Times New Roman" w:cs="Times New Roman"/>
          <w:sz w:val="24"/>
          <w:szCs w:val="24"/>
        </w:rPr>
        <w:t>[10]</w:t>
      </w:r>
    </w:p>
    <w:p w:rsidR="00F7425F" w:rsidRDefault="00F7425F" w:rsidP="005020D1">
      <w:pPr>
        <w:ind w:left="-426"/>
        <w:rPr>
          <w:rFonts w:ascii="Times New Roman" w:hAnsi="Times New Roman" w:cs="Times New Roman"/>
          <w:sz w:val="24"/>
          <w:szCs w:val="24"/>
        </w:rPr>
      </w:pPr>
      <w:r>
        <w:rPr>
          <w:rFonts w:ascii="Times New Roman" w:hAnsi="Times New Roman" w:cs="Times New Roman"/>
          <w:sz w:val="24"/>
          <w:szCs w:val="24"/>
        </w:rPr>
        <w:t>PostgreSQL podržava dve vrste replikacije: fizičku i logičku replikaciju. Fizička re</w:t>
      </w:r>
      <w:r w:rsidR="00C771E6">
        <w:rPr>
          <w:rFonts w:ascii="Times New Roman" w:hAnsi="Times New Roman" w:cs="Times New Roman"/>
          <w:sz w:val="24"/>
          <w:szCs w:val="24"/>
        </w:rPr>
        <w:t>plikacija se vrši na nivou sistema datoteka ili diska, a može se omogućiti korišćenjem streaming replikacije ili log shipping-a, dok se logička replikacija bavi samom bazom podataka, tačnije tabelama i ostalim objektima unutar baze, kao i operacijama koje se izvršavaju nad njima</w:t>
      </w:r>
      <w:r w:rsidR="00F72078">
        <w:rPr>
          <w:rFonts w:ascii="Times New Roman" w:hAnsi="Times New Roman" w:cs="Times New Roman"/>
          <w:sz w:val="24"/>
          <w:szCs w:val="24"/>
        </w:rPr>
        <w:t xml:space="preserve"> i zasniva se na </w:t>
      </w:r>
      <w:r w:rsidR="00F72078">
        <w:rPr>
          <w:rFonts w:ascii="Times New Roman" w:hAnsi="Times New Roman" w:cs="Times New Roman"/>
          <w:sz w:val="24"/>
          <w:szCs w:val="24"/>
        </w:rPr>
        <w:lastRenderedPageBreak/>
        <w:t>publisher/subscriber modelu</w:t>
      </w:r>
      <w:r w:rsidR="00C771E6">
        <w:rPr>
          <w:rFonts w:ascii="Times New Roman" w:hAnsi="Times New Roman" w:cs="Times New Roman"/>
          <w:sz w:val="24"/>
          <w:szCs w:val="24"/>
        </w:rPr>
        <w:t xml:space="preserve">. </w:t>
      </w:r>
      <w:r w:rsidR="00F72078">
        <w:rPr>
          <w:rFonts w:ascii="Times New Roman" w:hAnsi="Times New Roman" w:cs="Times New Roman"/>
          <w:sz w:val="24"/>
          <w:szCs w:val="24"/>
        </w:rPr>
        <w:t>Logička replikacija koristi samo SQL naredbe kako bi kreirala repliku, dok se kod fizičke replikacije šalju bajtovi podataka sa glavnog servera koji su potrebni za kreiranje replike.</w:t>
      </w:r>
    </w:p>
    <w:p w:rsidR="00F72078" w:rsidRPr="00F72078" w:rsidRDefault="00F72078" w:rsidP="005020D1">
      <w:pPr>
        <w:ind w:left="-426"/>
        <w:rPr>
          <w:rFonts w:ascii="Times New Roman" w:hAnsi="Times New Roman" w:cs="Times New Roman"/>
          <w:b/>
          <w:sz w:val="24"/>
          <w:szCs w:val="24"/>
        </w:rPr>
      </w:pPr>
      <w:r w:rsidRPr="00F72078">
        <w:rPr>
          <w:rFonts w:ascii="Times New Roman" w:hAnsi="Times New Roman" w:cs="Times New Roman"/>
          <w:b/>
          <w:sz w:val="24"/>
          <w:szCs w:val="24"/>
        </w:rPr>
        <w:t>Logička replikacija</w:t>
      </w:r>
    </w:p>
    <w:p w:rsidR="005020D1" w:rsidRDefault="008A6381" w:rsidP="000502AB">
      <w:pPr>
        <w:ind w:left="-426"/>
        <w:rPr>
          <w:rFonts w:ascii="Times New Roman" w:hAnsi="Times New Roman" w:cs="Times New Roman"/>
          <w:sz w:val="24"/>
          <w:szCs w:val="24"/>
        </w:rPr>
      </w:pPr>
      <w:r>
        <w:rPr>
          <w:rFonts w:ascii="Times New Roman" w:hAnsi="Times New Roman" w:cs="Times New Roman"/>
          <w:sz w:val="24"/>
          <w:szCs w:val="24"/>
        </w:rPr>
        <w:t>PostgreSQL logička replikacija se koristi za repliciranje tabela sa glavnog servera na sekundarni</w:t>
      </w:r>
      <w:r w:rsidR="00A50253">
        <w:rPr>
          <w:rFonts w:ascii="Times New Roman" w:hAnsi="Times New Roman" w:cs="Times New Roman"/>
          <w:sz w:val="24"/>
          <w:szCs w:val="24"/>
        </w:rPr>
        <w:t xml:space="preserve"> </w:t>
      </w:r>
      <w:r>
        <w:rPr>
          <w:rFonts w:ascii="Times New Roman" w:hAnsi="Times New Roman" w:cs="Times New Roman"/>
          <w:sz w:val="24"/>
          <w:szCs w:val="24"/>
        </w:rPr>
        <w:t xml:space="preserve">(replikacioni) server. </w:t>
      </w:r>
      <w:r w:rsidR="00A50253">
        <w:rPr>
          <w:rFonts w:ascii="Times New Roman" w:hAnsi="Times New Roman" w:cs="Times New Roman"/>
          <w:sz w:val="24"/>
          <w:szCs w:val="24"/>
        </w:rPr>
        <w:t>Logička replikacija se zasniva na publisher/subscriber modelu</w:t>
      </w:r>
      <w:r w:rsidR="000502AB">
        <w:rPr>
          <w:rFonts w:ascii="Times New Roman" w:hAnsi="Times New Roman" w:cs="Times New Roman"/>
          <w:sz w:val="24"/>
          <w:szCs w:val="24"/>
        </w:rPr>
        <w:t xml:space="preserve"> koji koristi dva važna pojma: publikaciju i pretplatu</w:t>
      </w:r>
      <w:r w:rsidR="00A50253">
        <w:rPr>
          <w:rFonts w:ascii="Times New Roman" w:hAnsi="Times New Roman" w:cs="Times New Roman"/>
          <w:sz w:val="24"/>
          <w:szCs w:val="24"/>
        </w:rPr>
        <w:t>. Publikacija se definiše na glavnom serveru i naziva se publisher</w:t>
      </w:r>
      <w:r w:rsidR="00A8539B">
        <w:rPr>
          <w:rFonts w:ascii="Times New Roman" w:hAnsi="Times New Roman" w:cs="Times New Roman"/>
          <w:sz w:val="24"/>
          <w:szCs w:val="24"/>
        </w:rPr>
        <w:t xml:space="preserve"> </w:t>
      </w:r>
      <w:r w:rsidR="00A50253">
        <w:rPr>
          <w:rFonts w:ascii="Times New Roman" w:hAnsi="Times New Roman" w:cs="Times New Roman"/>
          <w:sz w:val="24"/>
          <w:szCs w:val="24"/>
        </w:rPr>
        <w:t>(izdavač). Samo jedna publikacija može postojati po bazi podataka, ali može biti više pretplatnika na tu publikaciju. Pretplata se definiše na sekundarnom serveru i naziva se subscriber</w:t>
      </w:r>
      <w:r w:rsidR="00A8539B">
        <w:rPr>
          <w:rFonts w:ascii="Times New Roman" w:hAnsi="Times New Roman" w:cs="Times New Roman"/>
          <w:sz w:val="24"/>
          <w:szCs w:val="24"/>
        </w:rPr>
        <w:t xml:space="preserve"> (pretplatnik). Subscriber prima</w:t>
      </w:r>
      <w:r w:rsidR="00A50253">
        <w:rPr>
          <w:rFonts w:ascii="Times New Roman" w:hAnsi="Times New Roman" w:cs="Times New Roman"/>
          <w:sz w:val="24"/>
          <w:szCs w:val="24"/>
        </w:rPr>
        <w:t xml:space="preserve"> ažuriranja od publisher-a. Subscriber baze podata</w:t>
      </w:r>
      <w:r w:rsidR="00A8539B">
        <w:rPr>
          <w:rFonts w:ascii="Times New Roman" w:hAnsi="Times New Roman" w:cs="Times New Roman"/>
          <w:sz w:val="24"/>
          <w:szCs w:val="24"/>
        </w:rPr>
        <w:t>ka se mogu koristiti kao izdavač</w:t>
      </w:r>
      <w:r w:rsidR="00A50253">
        <w:rPr>
          <w:rFonts w:ascii="Times New Roman" w:hAnsi="Times New Roman" w:cs="Times New Roman"/>
          <w:sz w:val="24"/>
          <w:szCs w:val="24"/>
        </w:rPr>
        <w:t>i za druge baze podataka defi</w:t>
      </w:r>
      <w:r w:rsidR="008C557D">
        <w:rPr>
          <w:rFonts w:ascii="Times New Roman" w:hAnsi="Times New Roman" w:cs="Times New Roman"/>
          <w:sz w:val="24"/>
          <w:szCs w:val="24"/>
        </w:rPr>
        <w:t xml:space="preserve">nisanjem sopstvene publikacije </w:t>
      </w:r>
      <w:r w:rsidR="008C557D" w:rsidRPr="008C557D">
        <w:rPr>
          <w:rFonts w:ascii="Times New Roman" w:hAnsi="Times New Roman" w:cs="Times New Roman"/>
          <w:sz w:val="24"/>
          <w:szCs w:val="24"/>
        </w:rPr>
        <w:t>[11]</w:t>
      </w:r>
      <w:r w:rsidR="008C557D">
        <w:rPr>
          <w:rFonts w:ascii="Times New Roman" w:hAnsi="Times New Roman" w:cs="Times New Roman"/>
          <w:sz w:val="24"/>
          <w:szCs w:val="24"/>
        </w:rPr>
        <w:t xml:space="preserve">. </w:t>
      </w:r>
      <w:r w:rsidR="00541601">
        <w:rPr>
          <w:rFonts w:ascii="Times New Roman" w:hAnsi="Times New Roman" w:cs="Times New Roman"/>
          <w:sz w:val="24"/>
          <w:szCs w:val="24"/>
        </w:rPr>
        <w:t>Ova vrsta replikacije u PostgreSQL-u radi tako što prvo kreira snapshot podataka sa glavne baze podataka</w:t>
      </w:r>
      <w:r w:rsidR="00A8539B">
        <w:rPr>
          <w:rFonts w:ascii="Times New Roman" w:hAnsi="Times New Roman" w:cs="Times New Roman"/>
          <w:sz w:val="24"/>
          <w:szCs w:val="24"/>
        </w:rPr>
        <w:t xml:space="preserve"> </w:t>
      </w:r>
      <w:r w:rsidR="008F436B">
        <w:rPr>
          <w:rFonts w:ascii="Times New Roman" w:hAnsi="Times New Roman" w:cs="Times New Roman"/>
          <w:sz w:val="24"/>
          <w:szCs w:val="24"/>
        </w:rPr>
        <w:t>(publisher</w:t>
      </w:r>
      <w:r w:rsidR="00541601">
        <w:rPr>
          <w:rFonts w:ascii="Times New Roman" w:hAnsi="Times New Roman" w:cs="Times New Roman"/>
          <w:sz w:val="24"/>
          <w:szCs w:val="24"/>
        </w:rPr>
        <w:t xml:space="preserve">) i kopira ga na sekundarnu bazu podataka (subscriber). Ovaj snapshot uključuje sve postojeće podatke koji se nalaze u tabelama baze. Nakon što se početni podaci kopiraju, replikacija prelazi u režim sinhronizacije. U ovom režimu, sve promene koje se dogode na glavnoj bazi dok se podaci kopiraju, strimuju se na sekundarnu bazu kako bi se osigurala potpuna usklađenost. Kada je sinhronizacija završena, kontrola replikacije se vraća glavnom procesu primene, koji kontinuirano prenosi sve nove promene sa glavne baze na sekundarnu bazu u realnom vremenu. To znači da se svaka promena koja se dogodi na glavnoj bazi, poput promena insert, update i delete, odmah replicira na </w:t>
      </w:r>
      <w:r w:rsidR="008C557D">
        <w:rPr>
          <w:rFonts w:ascii="Times New Roman" w:hAnsi="Times New Roman" w:cs="Times New Roman"/>
          <w:sz w:val="24"/>
          <w:szCs w:val="24"/>
        </w:rPr>
        <w:t>sekundarnu bazu</w:t>
      </w:r>
      <w:r w:rsidR="008C557D" w:rsidRPr="008C557D">
        <w:rPr>
          <w:rFonts w:ascii="Times New Roman" w:hAnsi="Times New Roman" w:cs="Times New Roman"/>
          <w:sz w:val="24"/>
          <w:szCs w:val="24"/>
        </w:rPr>
        <w:t>[10]</w:t>
      </w:r>
      <w:r w:rsidR="008C557D">
        <w:rPr>
          <w:rFonts w:ascii="Times New Roman" w:hAnsi="Times New Roman" w:cs="Times New Roman"/>
          <w:sz w:val="24"/>
          <w:szCs w:val="24"/>
        </w:rPr>
        <w:t>.</w:t>
      </w:r>
      <w:r w:rsidR="00A50253">
        <w:rPr>
          <w:rFonts w:ascii="Times New Roman" w:hAnsi="Times New Roman" w:cs="Times New Roman"/>
          <w:sz w:val="24"/>
          <w:szCs w:val="24"/>
        </w:rPr>
        <w:t>Logička replikacija koristi str</w:t>
      </w:r>
      <w:r w:rsidR="00D26A61">
        <w:rPr>
          <w:rFonts w:ascii="Times New Roman" w:hAnsi="Times New Roman" w:cs="Times New Roman"/>
          <w:sz w:val="24"/>
          <w:szCs w:val="24"/>
        </w:rPr>
        <w:t>e</w:t>
      </w:r>
      <w:r w:rsidR="00A50253">
        <w:rPr>
          <w:rFonts w:ascii="Times New Roman" w:hAnsi="Times New Roman" w:cs="Times New Roman"/>
          <w:sz w:val="24"/>
          <w:szCs w:val="24"/>
        </w:rPr>
        <w:t xml:space="preserve">aming </w:t>
      </w:r>
      <w:r w:rsidR="00D26A61">
        <w:rPr>
          <w:rFonts w:ascii="Times New Roman" w:hAnsi="Times New Roman" w:cs="Times New Roman"/>
          <w:sz w:val="24"/>
          <w:szCs w:val="24"/>
        </w:rPr>
        <w:t>protok</w:t>
      </w:r>
      <w:r w:rsidR="00A50253">
        <w:rPr>
          <w:rFonts w:ascii="Times New Roman" w:hAnsi="Times New Roman" w:cs="Times New Roman"/>
          <w:sz w:val="24"/>
          <w:szCs w:val="24"/>
        </w:rPr>
        <w:t xml:space="preserve">ol za replikaciju na taj način što za svakog subscriber-a postoji logički slot, </w:t>
      </w:r>
      <w:r w:rsidR="00331EB4">
        <w:rPr>
          <w:rFonts w:ascii="Times New Roman" w:hAnsi="Times New Roman" w:cs="Times New Roman"/>
          <w:sz w:val="24"/>
          <w:szCs w:val="24"/>
        </w:rPr>
        <w:t>koji subscriber specificira prilikom povezivanja sa publisher-om. Ovaj replikacioni slot povećava fleksibilnost slanja WAL podataka. Slot predstavlja tok promena koje se mogu reprodukovati klijentu u onom redosledu u kom su napravljene na glavnom serve</w:t>
      </w:r>
      <w:r w:rsidR="00391A94">
        <w:rPr>
          <w:rFonts w:ascii="Times New Roman" w:hAnsi="Times New Roman" w:cs="Times New Roman"/>
          <w:sz w:val="24"/>
          <w:szCs w:val="24"/>
        </w:rPr>
        <w:t>r</w:t>
      </w:r>
      <w:r w:rsidR="00331EB4">
        <w:rPr>
          <w:rFonts w:ascii="Times New Roman" w:hAnsi="Times New Roman" w:cs="Times New Roman"/>
          <w:sz w:val="24"/>
          <w:szCs w:val="24"/>
        </w:rPr>
        <w:t xml:space="preserve">u. Svaki slot prenosi sekvencu promena iz jedne baze podataka </w:t>
      </w:r>
      <w:r w:rsidR="00C06969">
        <w:rPr>
          <w:rFonts w:ascii="Times New Roman" w:hAnsi="Times New Roman" w:cs="Times New Roman"/>
          <w:sz w:val="24"/>
          <w:szCs w:val="24"/>
        </w:rPr>
        <w:t>i i</w:t>
      </w:r>
      <w:r w:rsidR="00331EB4">
        <w:rPr>
          <w:rFonts w:ascii="Times New Roman" w:hAnsi="Times New Roman" w:cs="Times New Roman"/>
          <w:sz w:val="24"/>
          <w:szCs w:val="24"/>
        </w:rPr>
        <w:t>ma jedinstveni identifikator unutar</w:t>
      </w:r>
      <w:r w:rsidR="00C06969">
        <w:rPr>
          <w:rFonts w:ascii="Times New Roman" w:hAnsi="Times New Roman" w:cs="Times New Roman"/>
          <w:sz w:val="24"/>
          <w:szCs w:val="24"/>
        </w:rPr>
        <w:t xml:space="preserve"> PostgreSQL klastera. Slotovi su</w:t>
      </w:r>
      <w:r w:rsidR="00331EB4">
        <w:rPr>
          <w:rFonts w:ascii="Times New Roman" w:hAnsi="Times New Roman" w:cs="Times New Roman"/>
          <w:sz w:val="24"/>
          <w:szCs w:val="24"/>
        </w:rPr>
        <w:t xml:space="preserve"> trajni, otporni na padove, i mogu postojati nezavisno od veze koja ih koristi. Više slotova može postojati za jednu bazu podataka, omogućavajući različitim korisnicima da primaju promene iz različitih tačaka u toku promena baze podataka. Svaki korisnik obično zahteva poseban slot. Logički replikacioni slot ne zna stanje primaoca</w:t>
      </w:r>
      <w:r w:rsidR="00D26A61">
        <w:rPr>
          <w:rFonts w:ascii="Times New Roman" w:hAnsi="Times New Roman" w:cs="Times New Roman"/>
          <w:sz w:val="24"/>
          <w:szCs w:val="24"/>
        </w:rPr>
        <w:t>, odnosno ne zna koliko podataka je svaki primaoc</w:t>
      </w:r>
      <w:r w:rsidR="00A8539B">
        <w:rPr>
          <w:rFonts w:ascii="Times New Roman" w:hAnsi="Times New Roman" w:cs="Times New Roman"/>
          <w:sz w:val="24"/>
          <w:szCs w:val="24"/>
        </w:rPr>
        <w:t xml:space="preserve"> </w:t>
      </w:r>
      <w:r w:rsidR="00D26A61">
        <w:rPr>
          <w:rFonts w:ascii="Times New Roman" w:hAnsi="Times New Roman" w:cs="Times New Roman"/>
          <w:sz w:val="24"/>
          <w:szCs w:val="24"/>
        </w:rPr>
        <w:t>(receiver) već primio. Više različitih primaoca može koristiti isti slot, ali ne istovremeno. Kada jedan primaoc prestane da koristi slot, drugi primaoc može preuzeti korišćenje tog slota i nastaviće da prima promene od tačke gde je prethodni primaoc stao. Međutim, u bilo kom trenutku, samo jedan primaoc može aktivno da prima promene iz jednog slota, pa ako jedan primaoc koristi slot nijedan drugi primaoc ne može da koristi taj isti slot u tom trenutku.</w:t>
      </w:r>
      <w:r w:rsidR="00331EB4">
        <w:rPr>
          <w:rFonts w:ascii="Times New Roman" w:hAnsi="Times New Roman" w:cs="Times New Roman"/>
          <w:sz w:val="24"/>
          <w:szCs w:val="24"/>
        </w:rPr>
        <w:t xml:space="preserve"> </w:t>
      </w:r>
      <w:r w:rsidR="00100B14">
        <w:rPr>
          <w:rFonts w:ascii="Times New Roman" w:hAnsi="Times New Roman" w:cs="Times New Roman"/>
          <w:sz w:val="24"/>
          <w:szCs w:val="24"/>
        </w:rPr>
        <w:t>Logička replikacija</w:t>
      </w:r>
      <w:r w:rsidR="00D26A61">
        <w:rPr>
          <w:rFonts w:ascii="Times New Roman" w:hAnsi="Times New Roman" w:cs="Times New Roman"/>
          <w:sz w:val="24"/>
          <w:szCs w:val="24"/>
        </w:rPr>
        <w:t xml:space="preserve"> je pogodna</w:t>
      </w:r>
      <w:r w:rsidR="000502AB">
        <w:rPr>
          <w:rFonts w:ascii="Times New Roman" w:hAnsi="Times New Roman" w:cs="Times New Roman"/>
          <w:sz w:val="24"/>
          <w:szCs w:val="24"/>
        </w:rPr>
        <w:t xml:space="preserve"> za visoku dostupnost u PostgreSQL klasterima jer omogućava kontinuiranu sinhronizaciju između glavnog servera i sekundarnih servera u realnom vremenu, čime obezbeđuje brz povratak u rad nakon kvara glavnog servera. Ovo je vrlo važno u kontekstu visoke dostupnosti jer minimizuje gubitak podataka i sistem čini doslednim.</w:t>
      </w:r>
      <w:r w:rsidR="008C557D" w:rsidRPr="008C557D">
        <w:rPr>
          <w:rFonts w:ascii="Times New Roman" w:hAnsi="Times New Roman" w:cs="Times New Roman"/>
          <w:sz w:val="24"/>
          <w:szCs w:val="24"/>
        </w:rPr>
        <w:t>[11]</w:t>
      </w:r>
    </w:p>
    <w:p w:rsidR="00391A94" w:rsidRDefault="00F57200" w:rsidP="005020D1">
      <w:pPr>
        <w:ind w:left="-426"/>
        <w:rPr>
          <w:rFonts w:ascii="Times New Roman" w:hAnsi="Times New Roman" w:cs="Times New Roman"/>
          <w:sz w:val="24"/>
          <w:szCs w:val="24"/>
        </w:rPr>
      </w:pPr>
      <w:r>
        <w:rPr>
          <w:rFonts w:ascii="Times New Roman" w:hAnsi="Times New Roman" w:cs="Times New Roman"/>
          <w:sz w:val="24"/>
          <w:szCs w:val="24"/>
        </w:rPr>
        <w:t>U nastavku je dat primer logičke replikacije korišćenjem publisher/subsc</w:t>
      </w:r>
      <w:r w:rsidR="00901329">
        <w:rPr>
          <w:rFonts w:ascii="Times New Roman" w:hAnsi="Times New Roman" w:cs="Times New Roman"/>
          <w:sz w:val="24"/>
          <w:szCs w:val="24"/>
        </w:rPr>
        <w:t>riber metode. Za potrebe primera</w:t>
      </w:r>
      <w:r>
        <w:rPr>
          <w:rFonts w:ascii="Times New Roman" w:hAnsi="Times New Roman" w:cs="Times New Roman"/>
          <w:sz w:val="24"/>
          <w:szCs w:val="24"/>
        </w:rPr>
        <w:t xml:space="preserve"> kreirane su dve instance servera, pri čemu jedan server predstavlja prim</w:t>
      </w:r>
      <w:r w:rsidR="00901329">
        <w:rPr>
          <w:rFonts w:ascii="Times New Roman" w:hAnsi="Times New Roman" w:cs="Times New Roman"/>
          <w:sz w:val="24"/>
          <w:szCs w:val="24"/>
        </w:rPr>
        <w:t>arni server, odnosno publisher</w:t>
      </w:r>
      <w:r>
        <w:rPr>
          <w:rFonts w:ascii="Times New Roman" w:hAnsi="Times New Roman" w:cs="Times New Roman"/>
          <w:sz w:val="24"/>
          <w:szCs w:val="24"/>
        </w:rPr>
        <w:t xml:space="preserve"> i on se pokreće na portu 5432, dok je drugi server sekundarni, tj. u slučaju logičke replikacije on predstavlja subscriber-a i </w:t>
      </w:r>
      <w:r w:rsidR="00901329">
        <w:rPr>
          <w:rFonts w:ascii="Times New Roman" w:hAnsi="Times New Roman" w:cs="Times New Roman"/>
          <w:sz w:val="24"/>
          <w:szCs w:val="24"/>
        </w:rPr>
        <w:t>p</w:t>
      </w:r>
      <w:r>
        <w:rPr>
          <w:rFonts w:ascii="Times New Roman" w:hAnsi="Times New Roman" w:cs="Times New Roman"/>
          <w:sz w:val="24"/>
          <w:szCs w:val="24"/>
        </w:rPr>
        <w:t xml:space="preserve">okreće se na portu 5433. </w:t>
      </w:r>
      <w:r w:rsidR="00391A94">
        <w:rPr>
          <w:rFonts w:ascii="Times New Roman" w:hAnsi="Times New Roman" w:cs="Times New Roman"/>
          <w:sz w:val="24"/>
          <w:szCs w:val="24"/>
        </w:rPr>
        <w:t>Pre same logičke replikacije neophodno je podesiti nekoliko parametara. Najpre je potrebno pr</w:t>
      </w:r>
      <w:r w:rsidR="00A8539B">
        <w:rPr>
          <w:rFonts w:ascii="Times New Roman" w:hAnsi="Times New Roman" w:cs="Times New Roman"/>
          <w:sz w:val="24"/>
          <w:szCs w:val="24"/>
        </w:rPr>
        <w:t>overiti da li je parametar wal_</w:t>
      </w:r>
      <w:r w:rsidR="00391A94">
        <w:rPr>
          <w:rFonts w:ascii="Times New Roman" w:hAnsi="Times New Roman" w:cs="Times New Roman"/>
          <w:sz w:val="24"/>
          <w:szCs w:val="24"/>
        </w:rPr>
        <w:t>level</w:t>
      </w:r>
      <w:r w:rsidR="00A8539B">
        <w:rPr>
          <w:rFonts w:ascii="Times New Roman" w:hAnsi="Times New Roman" w:cs="Times New Roman"/>
          <w:sz w:val="24"/>
          <w:szCs w:val="24"/>
        </w:rPr>
        <w:t xml:space="preserve"> </w:t>
      </w:r>
      <w:r w:rsidR="005123C5">
        <w:rPr>
          <w:rFonts w:ascii="Times New Roman" w:hAnsi="Times New Roman" w:cs="Times New Roman"/>
          <w:sz w:val="24"/>
          <w:szCs w:val="24"/>
        </w:rPr>
        <w:t>(znače</w:t>
      </w:r>
      <w:r w:rsidR="00391A94">
        <w:rPr>
          <w:rFonts w:ascii="Times New Roman" w:hAnsi="Times New Roman" w:cs="Times New Roman"/>
          <w:sz w:val="24"/>
          <w:szCs w:val="24"/>
        </w:rPr>
        <w:t>nje ovog parametra je opisano u prethodnom seminarskom radu “Backup</w:t>
      </w:r>
      <w:r w:rsidR="00391A94" w:rsidRPr="004744E6">
        <w:t xml:space="preserve"> </w:t>
      </w:r>
      <w:r w:rsidR="00391A94" w:rsidRPr="004744E6">
        <w:rPr>
          <w:rFonts w:ascii="Times New Roman" w:hAnsi="Times New Roman" w:cs="Times New Roman"/>
          <w:sz w:val="24"/>
          <w:szCs w:val="24"/>
        </w:rPr>
        <w:t>\</w:t>
      </w:r>
      <w:r w:rsidR="00391A94">
        <w:rPr>
          <w:rFonts w:ascii="Times New Roman" w:hAnsi="Times New Roman" w:cs="Times New Roman"/>
          <w:sz w:val="24"/>
          <w:szCs w:val="24"/>
        </w:rPr>
        <w:t xml:space="preserve">Restore kod PostgreSQL bate podataka”) postavljen na vrednost logical, a parametri </w:t>
      </w:r>
      <w:r w:rsidR="00391A94">
        <w:rPr>
          <w:rFonts w:ascii="Times New Roman" w:hAnsi="Times New Roman" w:cs="Times New Roman"/>
          <w:sz w:val="24"/>
          <w:szCs w:val="24"/>
        </w:rPr>
        <w:lastRenderedPageBreak/>
        <w:t xml:space="preserve">max_wal_senders i max_replication_slots na default-nu vrednost 10 (slika 12). Ukoliko nisu potrebno je postaviti ih. </w:t>
      </w:r>
    </w:p>
    <w:p w:rsidR="00391A94" w:rsidRDefault="00391A94" w:rsidP="00391A94">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24471" cy="296443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vera parametra.PNG"/>
                    <pic:cNvPicPr/>
                  </pic:nvPicPr>
                  <pic:blipFill>
                    <a:blip r:embed="rId26">
                      <a:extLst>
                        <a:ext uri="{28A0092B-C50C-407E-A947-70E740481C1C}">
                          <a14:useLocalDpi xmlns:a14="http://schemas.microsoft.com/office/drawing/2010/main" val="0"/>
                        </a:ext>
                      </a:extLst>
                    </a:blip>
                    <a:stretch>
                      <a:fillRect/>
                    </a:stretch>
                  </pic:blipFill>
                  <pic:spPr>
                    <a:xfrm>
                      <a:off x="0" y="0"/>
                      <a:ext cx="3124471" cy="2964437"/>
                    </a:xfrm>
                    <a:prstGeom prst="rect">
                      <a:avLst/>
                    </a:prstGeom>
                  </pic:spPr>
                </pic:pic>
              </a:graphicData>
            </a:graphic>
          </wp:inline>
        </w:drawing>
      </w:r>
    </w:p>
    <w:p w:rsidR="00391A94" w:rsidRDefault="00391A94" w:rsidP="00391A94">
      <w:pPr>
        <w:ind w:left="-426"/>
        <w:jc w:val="center"/>
        <w:rPr>
          <w:rFonts w:ascii="Times New Roman" w:hAnsi="Times New Roman" w:cs="Times New Roman"/>
          <w:sz w:val="24"/>
          <w:szCs w:val="24"/>
        </w:rPr>
      </w:pPr>
      <w:r>
        <w:rPr>
          <w:rFonts w:ascii="Times New Roman" w:hAnsi="Times New Roman" w:cs="Times New Roman"/>
          <w:sz w:val="24"/>
          <w:szCs w:val="24"/>
        </w:rPr>
        <w:t>Slika 12 –Prikaz postavljenih parametara na odgovarajuće vrednosti</w:t>
      </w:r>
    </w:p>
    <w:p w:rsidR="00391A94" w:rsidRDefault="00391A94" w:rsidP="00391A94">
      <w:pPr>
        <w:ind w:left="-426"/>
        <w:rPr>
          <w:rFonts w:ascii="Times New Roman" w:hAnsi="Times New Roman" w:cs="Times New Roman"/>
          <w:sz w:val="24"/>
          <w:szCs w:val="24"/>
        </w:rPr>
      </w:pPr>
      <w:r>
        <w:rPr>
          <w:rFonts w:ascii="Times New Roman" w:hAnsi="Times New Roman" w:cs="Times New Roman"/>
          <w:sz w:val="24"/>
          <w:szCs w:val="24"/>
        </w:rPr>
        <w:t xml:space="preserve">Nakon toga potrebno je kreirati korisnika za migraciju i dodeliti mu dozvolu za pristup bazama i tabelama. </w:t>
      </w:r>
    </w:p>
    <w:p w:rsidR="00383170" w:rsidRDefault="00383170" w:rsidP="00383170">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216236" cy="55884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reiranje replikacije.PNG"/>
                    <pic:cNvPicPr/>
                  </pic:nvPicPr>
                  <pic:blipFill>
                    <a:blip r:embed="rId27">
                      <a:extLst>
                        <a:ext uri="{28A0092B-C50C-407E-A947-70E740481C1C}">
                          <a14:useLocalDpi xmlns:a14="http://schemas.microsoft.com/office/drawing/2010/main" val="0"/>
                        </a:ext>
                      </a:extLst>
                    </a:blip>
                    <a:stretch>
                      <a:fillRect/>
                    </a:stretch>
                  </pic:blipFill>
                  <pic:spPr>
                    <a:xfrm>
                      <a:off x="0" y="0"/>
                      <a:ext cx="5380639" cy="576454"/>
                    </a:xfrm>
                    <a:prstGeom prst="rect">
                      <a:avLst/>
                    </a:prstGeom>
                  </pic:spPr>
                </pic:pic>
              </a:graphicData>
            </a:graphic>
          </wp:inline>
        </w:drawing>
      </w:r>
    </w:p>
    <w:p w:rsidR="004E61A1" w:rsidRDefault="004E61A1" w:rsidP="00383170">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00085" cy="327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NT.PNG"/>
                    <pic:cNvPicPr/>
                  </pic:nvPicPr>
                  <pic:blipFill>
                    <a:blip r:embed="rId28">
                      <a:extLst>
                        <a:ext uri="{28A0092B-C50C-407E-A947-70E740481C1C}">
                          <a14:useLocalDpi xmlns:a14="http://schemas.microsoft.com/office/drawing/2010/main" val="0"/>
                        </a:ext>
                      </a:extLst>
                    </a:blip>
                    <a:stretch>
                      <a:fillRect/>
                    </a:stretch>
                  </pic:blipFill>
                  <pic:spPr>
                    <a:xfrm>
                      <a:off x="0" y="0"/>
                      <a:ext cx="4900085" cy="327688"/>
                    </a:xfrm>
                    <a:prstGeom prst="rect">
                      <a:avLst/>
                    </a:prstGeom>
                  </pic:spPr>
                </pic:pic>
              </a:graphicData>
            </a:graphic>
          </wp:inline>
        </w:drawing>
      </w:r>
    </w:p>
    <w:p w:rsidR="00383170" w:rsidRDefault="00383170" w:rsidP="00383170">
      <w:pPr>
        <w:ind w:left="-426"/>
        <w:jc w:val="center"/>
        <w:rPr>
          <w:rFonts w:ascii="Times New Roman" w:hAnsi="Times New Roman" w:cs="Times New Roman"/>
          <w:sz w:val="24"/>
          <w:szCs w:val="24"/>
        </w:rPr>
      </w:pPr>
      <w:r>
        <w:rPr>
          <w:rFonts w:ascii="Times New Roman" w:hAnsi="Times New Roman" w:cs="Times New Roman"/>
          <w:sz w:val="24"/>
          <w:szCs w:val="24"/>
        </w:rPr>
        <w:t>Slika 13- Prikaz kreiranja korisnika za migraciju na primarnom serveru</w:t>
      </w:r>
    </w:p>
    <w:p w:rsidR="00383170" w:rsidRDefault="00383170" w:rsidP="00383170">
      <w:pPr>
        <w:ind w:left="-426"/>
        <w:rPr>
          <w:rFonts w:ascii="Times New Roman" w:hAnsi="Times New Roman" w:cs="Times New Roman"/>
          <w:sz w:val="24"/>
          <w:szCs w:val="24"/>
        </w:rPr>
      </w:pPr>
      <w:r>
        <w:rPr>
          <w:rFonts w:ascii="Times New Roman" w:hAnsi="Times New Roman" w:cs="Times New Roman"/>
          <w:sz w:val="24"/>
          <w:szCs w:val="24"/>
        </w:rPr>
        <w:t>Sada je moguće koristi</w:t>
      </w:r>
      <w:r w:rsidR="00551F60">
        <w:rPr>
          <w:rFonts w:ascii="Times New Roman" w:hAnsi="Times New Roman" w:cs="Times New Roman"/>
          <w:sz w:val="24"/>
          <w:szCs w:val="24"/>
        </w:rPr>
        <w:t>ti</w:t>
      </w:r>
      <w:r>
        <w:rPr>
          <w:rFonts w:ascii="Times New Roman" w:hAnsi="Times New Roman" w:cs="Times New Roman"/>
          <w:sz w:val="24"/>
          <w:szCs w:val="24"/>
        </w:rPr>
        <w:t xml:space="preserve"> logičku replikaciju. Kako bi bilo demonstrirano kako radi logička replikacija, na glavnom serveru je kreirana tabela “</w:t>
      </w:r>
      <w:r w:rsidR="00BB418E">
        <w:rPr>
          <w:rFonts w:ascii="Times New Roman" w:hAnsi="Times New Roman" w:cs="Times New Roman"/>
          <w:sz w:val="24"/>
          <w:szCs w:val="24"/>
        </w:rPr>
        <w:t>tabela_osoba1</w:t>
      </w:r>
      <w:r>
        <w:rPr>
          <w:rFonts w:ascii="Times New Roman" w:hAnsi="Times New Roman" w:cs="Times New Roman"/>
          <w:sz w:val="24"/>
          <w:szCs w:val="24"/>
        </w:rPr>
        <w:t>” i popunjena je odgovarajućim podacima, a zatim je kreirana i publikacija na kojoj će sekundarni server moći da se pretplati korišćenjem odgovarajuće subskripcije.</w:t>
      </w:r>
      <w:r w:rsidR="00BB418E">
        <w:rPr>
          <w:rFonts w:ascii="Times New Roman" w:hAnsi="Times New Roman" w:cs="Times New Roman"/>
          <w:sz w:val="24"/>
          <w:szCs w:val="24"/>
        </w:rPr>
        <w:t xml:space="preserve"> Na sekundarnom serveru kreirana je subskripcija, ali i </w:t>
      </w:r>
      <w:r w:rsidR="00A8539B">
        <w:rPr>
          <w:rFonts w:ascii="Times New Roman" w:hAnsi="Times New Roman" w:cs="Times New Roman"/>
          <w:sz w:val="24"/>
          <w:szCs w:val="24"/>
        </w:rPr>
        <w:t>tabela sa istim imenom kao i n</w:t>
      </w:r>
      <w:r w:rsidR="00BB418E">
        <w:rPr>
          <w:rFonts w:ascii="Times New Roman" w:hAnsi="Times New Roman" w:cs="Times New Roman"/>
          <w:sz w:val="24"/>
          <w:szCs w:val="24"/>
        </w:rPr>
        <w:t>a glavnom serveru kako bi subskripcija mogla da se pretplati</w:t>
      </w:r>
      <w:r w:rsidR="00901329">
        <w:rPr>
          <w:rFonts w:ascii="Times New Roman" w:hAnsi="Times New Roman" w:cs="Times New Roman"/>
          <w:sz w:val="24"/>
          <w:szCs w:val="24"/>
        </w:rPr>
        <w:t xml:space="preserve"> </w:t>
      </w:r>
      <w:r w:rsidR="00BB418E">
        <w:rPr>
          <w:rFonts w:ascii="Times New Roman" w:hAnsi="Times New Roman" w:cs="Times New Roman"/>
          <w:sz w:val="24"/>
          <w:szCs w:val="24"/>
        </w:rPr>
        <w:t>(prikazano na slikama 14 i 15).</w:t>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372566" cy="105927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pešna publikacija.PNG"/>
                    <pic:cNvPicPr/>
                  </pic:nvPicPr>
                  <pic:blipFill>
                    <a:blip r:embed="rId29">
                      <a:extLst>
                        <a:ext uri="{28A0092B-C50C-407E-A947-70E740481C1C}">
                          <a14:useLocalDpi xmlns:a14="http://schemas.microsoft.com/office/drawing/2010/main" val="0"/>
                        </a:ext>
                      </a:extLst>
                    </a:blip>
                    <a:stretch>
                      <a:fillRect/>
                    </a:stretch>
                  </pic:blipFill>
                  <pic:spPr>
                    <a:xfrm>
                      <a:off x="0" y="0"/>
                      <a:ext cx="5372566" cy="1059272"/>
                    </a:xfrm>
                    <a:prstGeom prst="rect">
                      <a:avLst/>
                    </a:prstGeom>
                  </pic:spPr>
                </pic:pic>
              </a:graphicData>
            </a:graphic>
          </wp:inline>
        </w:drawing>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sz w:val="24"/>
          <w:szCs w:val="24"/>
        </w:rPr>
        <w:t>Slika 14- Prikaz kreiranja tabele “tabela_osoba1” i publikacije na glavnom serveru</w:t>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673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bscrib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673100"/>
                    </a:xfrm>
                    <a:prstGeom prst="rect">
                      <a:avLst/>
                    </a:prstGeom>
                  </pic:spPr>
                </pic:pic>
              </a:graphicData>
            </a:graphic>
          </wp:inline>
        </w:drawing>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sz w:val="24"/>
          <w:szCs w:val="24"/>
        </w:rPr>
        <w:t>Slika 15-Prikaz kreiranja tabele “tabela_osoba1” i subskripcije na sekundarnom serveru</w:t>
      </w:r>
    </w:p>
    <w:p w:rsidR="00BB418E" w:rsidRDefault="00BB418E" w:rsidP="00BB418E">
      <w:pPr>
        <w:ind w:left="-426"/>
        <w:rPr>
          <w:rFonts w:ascii="Times New Roman" w:hAnsi="Times New Roman" w:cs="Times New Roman"/>
          <w:sz w:val="24"/>
          <w:szCs w:val="24"/>
        </w:rPr>
      </w:pPr>
      <w:r>
        <w:rPr>
          <w:rFonts w:ascii="Times New Roman" w:hAnsi="Times New Roman" w:cs="Times New Roman"/>
          <w:sz w:val="24"/>
          <w:szCs w:val="24"/>
        </w:rPr>
        <w:t xml:space="preserve">Uspešnost logičke replikacije proverava se na čvoru subscriber-u. Ukoliko se u tabeli koja je kreirana i nosi isti naziv kao i tabela na čvoru </w:t>
      </w:r>
      <w:r w:rsidR="002227D1">
        <w:rPr>
          <w:rFonts w:ascii="Times New Roman" w:hAnsi="Times New Roman" w:cs="Times New Roman"/>
          <w:sz w:val="24"/>
          <w:szCs w:val="24"/>
        </w:rPr>
        <w:t>publisher-u, nalaze isti podaci</w:t>
      </w:r>
      <w:r w:rsidR="00901329">
        <w:rPr>
          <w:rFonts w:ascii="Times New Roman" w:hAnsi="Times New Roman" w:cs="Times New Roman"/>
          <w:sz w:val="24"/>
          <w:szCs w:val="24"/>
        </w:rPr>
        <w:t>, proces</w:t>
      </w:r>
      <w:r>
        <w:rPr>
          <w:rFonts w:ascii="Times New Roman" w:hAnsi="Times New Roman" w:cs="Times New Roman"/>
          <w:sz w:val="24"/>
          <w:szCs w:val="24"/>
        </w:rPr>
        <w:t xml:space="preserve"> je uspešno izvršen. Ovo je prikazano na slici 16.</w:t>
      </w:r>
    </w:p>
    <w:p w:rsidR="00BB418E" w:rsidRDefault="004E61A1" w:rsidP="00BB418E">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758679" cy="830652"/>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ela_osoba1.PNG"/>
                    <pic:cNvPicPr/>
                  </pic:nvPicPr>
                  <pic:blipFill>
                    <a:blip r:embed="rId31">
                      <a:extLst>
                        <a:ext uri="{28A0092B-C50C-407E-A947-70E740481C1C}">
                          <a14:useLocalDpi xmlns:a14="http://schemas.microsoft.com/office/drawing/2010/main" val="0"/>
                        </a:ext>
                      </a:extLst>
                    </a:blip>
                    <a:stretch>
                      <a:fillRect/>
                    </a:stretch>
                  </pic:blipFill>
                  <pic:spPr>
                    <a:xfrm>
                      <a:off x="0" y="0"/>
                      <a:ext cx="2758679" cy="830652"/>
                    </a:xfrm>
                    <a:prstGeom prst="rect">
                      <a:avLst/>
                    </a:prstGeom>
                  </pic:spPr>
                </pic:pic>
              </a:graphicData>
            </a:graphic>
          </wp:inline>
        </w:drawing>
      </w:r>
      <w:bookmarkStart w:id="8" w:name="_GoBack"/>
      <w:bookmarkEnd w:id="8"/>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sz w:val="24"/>
          <w:szCs w:val="24"/>
        </w:rPr>
        <w:t>Slika 16- Prikaz provere uspešne replikacije na sekundarnom serveru</w:t>
      </w:r>
    </w:p>
    <w:p w:rsidR="00B64393" w:rsidRDefault="004E61A1" w:rsidP="00B64393">
      <w:pPr>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92247" cy="10183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ABELAOSOBA.PNG"/>
                    <pic:cNvPicPr/>
                  </pic:nvPicPr>
                  <pic:blipFill>
                    <a:blip r:embed="rId32">
                      <a:extLst>
                        <a:ext uri="{28A0092B-C50C-407E-A947-70E740481C1C}">
                          <a14:useLocalDpi xmlns:a14="http://schemas.microsoft.com/office/drawing/2010/main" val="0"/>
                        </a:ext>
                      </a:extLst>
                    </a:blip>
                    <a:stretch>
                      <a:fillRect/>
                    </a:stretch>
                  </pic:blipFill>
                  <pic:spPr>
                    <a:xfrm>
                      <a:off x="0" y="0"/>
                      <a:ext cx="3133024" cy="1031737"/>
                    </a:xfrm>
                    <a:prstGeom prst="rect">
                      <a:avLst/>
                    </a:prstGeom>
                  </pic:spPr>
                </pic:pic>
              </a:graphicData>
            </a:graphic>
          </wp:inline>
        </w:drawing>
      </w:r>
      <w:r w:rsidR="00B64393">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712955" cy="102116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ELAOSOBA1.PNG"/>
                    <pic:cNvPicPr/>
                  </pic:nvPicPr>
                  <pic:blipFill>
                    <a:blip r:embed="rId33">
                      <a:extLst>
                        <a:ext uri="{28A0092B-C50C-407E-A947-70E740481C1C}">
                          <a14:useLocalDpi xmlns:a14="http://schemas.microsoft.com/office/drawing/2010/main" val="0"/>
                        </a:ext>
                      </a:extLst>
                    </a:blip>
                    <a:stretch>
                      <a:fillRect/>
                    </a:stretch>
                  </pic:blipFill>
                  <pic:spPr>
                    <a:xfrm>
                      <a:off x="0" y="0"/>
                      <a:ext cx="2712955" cy="1021168"/>
                    </a:xfrm>
                    <a:prstGeom prst="rect">
                      <a:avLst/>
                    </a:prstGeom>
                  </pic:spPr>
                </pic:pic>
              </a:graphicData>
            </a:graphic>
          </wp:inline>
        </w:drawing>
      </w:r>
    </w:p>
    <w:p w:rsidR="00B64393" w:rsidRDefault="00B64393" w:rsidP="00B64393">
      <w:pPr>
        <w:ind w:left="-426"/>
        <w:jc w:val="center"/>
        <w:rPr>
          <w:rFonts w:ascii="Times New Roman" w:hAnsi="Times New Roman" w:cs="Times New Roman"/>
          <w:sz w:val="24"/>
          <w:szCs w:val="24"/>
        </w:rPr>
      </w:pPr>
      <w:r>
        <w:rPr>
          <w:rFonts w:ascii="Times New Roman" w:hAnsi="Times New Roman" w:cs="Times New Roman"/>
          <w:sz w:val="24"/>
          <w:szCs w:val="24"/>
        </w:rPr>
        <w:t>Slika 17- Prikaz dodavanja novog podatka na primarni server i provera replikacije na sekundarnom serveru</w:t>
      </w:r>
    </w:p>
    <w:p w:rsidR="00551F60" w:rsidRDefault="00551F60" w:rsidP="00551F60">
      <w:pPr>
        <w:ind w:left="-426"/>
        <w:rPr>
          <w:rFonts w:ascii="Times New Roman" w:hAnsi="Times New Roman" w:cs="Times New Roman"/>
          <w:sz w:val="24"/>
          <w:szCs w:val="24"/>
        </w:rPr>
      </w:pPr>
      <w:r>
        <w:rPr>
          <w:rFonts w:ascii="Times New Roman" w:hAnsi="Times New Roman" w:cs="Times New Roman"/>
          <w:sz w:val="24"/>
          <w:szCs w:val="24"/>
        </w:rPr>
        <w:t>Ovime je obezbeđeno da podaci u glavnom i sekundarn</w:t>
      </w:r>
      <w:r w:rsidR="002227D1">
        <w:rPr>
          <w:rFonts w:ascii="Times New Roman" w:hAnsi="Times New Roman" w:cs="Times New Roman"/>
          <w:sz w:val="24"/>
          <w:szCs w:val="24"/>
        </w:rPr>
        <w:t>om serveru, koji predstavljaju kla</w:t>
      </w:r>
      <w:r>
        <w:rPr>
          <w:rFonts w:ascii="Times New Roman" w:hAnsi="Times New Roman" w:cs="Times New Roman"/>
          <w:sz w:val="24"/>
          <w:szCs w:val="24"/>
        </w:rPr>
        <w:t>ster, budu sinhronizovani i konzistentni čime se postiže visoka dostupnost u tom klasteru.</w:t>
      </w:r>
    </w:p>
    <w:p w:rsidR="008C557D" w:rsidRPr="002A680C" w:rsidRDefault="002A680C" w:rsidP="005020D1">
      <w:pPr>
        <w:ind w:left="-426"/>
        <w:rPr>
          <w:rFonts w:ascii="Times New Roman" w:hAnsi="Times New Roman" w:cs="Times New Roman"/>
          <w:b/>
          <w:sz w:val="24"/>
          <w:szCs w:val="24"/>
        </w:rPr>
      </w:pPr>
      <w:r w:rsidRPr="002A680C">
        <w:rPr>
          <w:rFonts w:ascii="Times New Roman" w:hAnsi="Times New Roman" w:cs="Times New Roman"/>
          <w:b/>
          <w:sz w:val="24"/>
          <w:szCs w:val="24"/>
        </w:rPr>
        <w:t>Fizička replikacija</w:t>
      </w:r>
    </w:p>
    <w:p w:rsidR="00D26A61" w:rsidRDefault="002A680C" w:rsidP="005020D1">
      <w:pPr>
        <w:ind w:left="-426"/>
        <w:rPr>
          <w:rFonts w:ascii="Times New Roman" w:hAnsi="Times New Roman" w:cs="Times New Roman"/>
          <w:sz w:val="24"/>
          <w:szCs w:val="24"/>
        </w:rPr>
      </w:pPr>
      <w:r>
        <w:rPr>
          <w:rFonts w:ascii="Times New Roman" w:hAnsi="Times New Roman" w:cs="Times New Roman"/>
          <w:sz w:val="24"/>
          <w:szCs w:val="24"/>
        </w:rPr>
        <w:t>Fizička replikacija kopira binarne podatke sa glavnog servera na replikacioni server</w:t>
      </w:r>
      <w:r w:rsidR="00DB1D9A">
        <w:rPr>
          <w:rFonts w:ascii="Times New Roman" w:hAnsi="Times New Roman" w:cs="Times New Roman"/>
          <w:sz w:val="24"/>
          <w:szCs w:val="24"/>
        </w:rPr>
        <w:t>, čime obezbeđuje visoku dostupnost u HA klasteru</w:t>
      </w:r>
      <w:r>
        <w:rPr>
          <w:rFonts w:ascii="Times New Roman" w:hAnsi="Times New Roman" w:cs="Times New Roman"/>
          <w:sz w:val="24"/>
          <w:szCs w:val="24"/>
        </w:rPr>
        <w:t>. Pošto funkcioniše na n</w:t>
      </w:r>
      <w:r w:rsidR="002227D1">
        <w:rPr>
          <w:rFonts w:ascii="Times New Roman" w:hAnsi="Times New Roman" w:cs="Times New Roman"/>
          <w:sz w:val="24"/>
          <w:szCs w:val="24"/>
        </w:rPr>
        <w:t>ivou datoteka, veoma</w:t>
      </w:r>
      <w:r>
        <w:rPr>
          <w:rFonts w:ascii="Times New Roman" w:hAnsi="Times New Roman" w:cs="Times New Roman"/>
          <w:sz w:val="24"/>
          <w:szCs w:val="24"/>
        </w:rPr>
        <w:t xml:space="preserve"> je efikasna, ali je manje fleksibilna u poređenju sa logičkom replikacijom. Fiz</w:t>
      </w:r>
      <w:r w:rsidR="002227D1">
        <w:rPr>
          <w:rFonts w:ascii="Times New Roman" w:hAnsi="Times New Roman" w:cs="Times New Roman"/>
          <w:sz w:val="24"/>
          <w:szCs w:val="24"/>
        </w:rPr>
        <w:t>ička replikacija osigurava da su</w:t>
      </w:r>
      <w:r>
        <w:rPr>
          <w:rFonts w:ascii="Times New Roman" w:hAnsi="Times New Roman" w:cs="Times New Roman"/>
          <w:sz w:val="24"/>
          <w:szCs w:val="24"/>
        </w:rPr>
        <w:t xml:space="preserve"> replike tačne byte-for-byte kopije glavnog servera. </w:t>
      </w:r>
      <w:r w:rsidR="004744E6">
        <w:rPr>
          <w:rFonts w:ascii="Times New Roman" w:hAnsi="Times New Roman" w:cs="Times New Roman"/>
          <w:sz w:val="24"/>
          <w:szCs w:val="24"/>
        </w:rPr>
        <w:t>Replikacioni, tj odredišni server koji sadrže kopije podataka sa glavnog server</w:t>
      </w:r>
      <w:r w:rsidR="002227D1">
        <w:rPr>
          <w:rFonts w:ascii="Times New Roman" w:hAnsi="Times New Roman" w:cs="Times New Roman"/>
          <w:sz w:val="24"/>
          <w:szCs w:val="24"/>
        </w:rPr>
        <w:t>a</w:t>
      </w:r>
      <w:r w:rsidR="004744E6">
        <w:rPr>
          <w:rFonts w:ascii="Times New Roman" w:hAnsi="Times New Roman" w:cs="Times New Roman"/>
          <w:sz w:val="24"/>
          <w:szCs w:val="24"/>
        </w:rPr>
        <w:t xml:space="preserve"> se kod fizičke replikacije naziva standby server. U PostgreSQL-a postoje dve vrste standby server</w:t>
      </w:r>
      <w:r w:rsidR="00901329">
        <w:rPr>
          <w:rFonts w:ascii="Times New Roman" w:hAnsi="Times New Roman" w:cs="Times New Roman"/>
          <w:sz w:val="24"/>
          <w:szCs w:val="24"/>
        </w:rPr>
        <w:t>a</w:t>
      </w:r>
      <w:r w:rsidR="004744E6">
        <w:rPr>
          <w:rFonts w:ascii="Times New Roman" w:hAnsi="Times New Roman" w:cs="Times New Roman"/>
          <w:sz w:val="24"/>
          <w:szCs w:val="24"/>
        </w:rPr>
        <w:t>: hot standby i cold standby. Hot standby predstavlja standby server koji se održava što je moguće ažurnijim sa primarnim serverom u realnom vremenu i omogućava klijentima izvršavanje samo za čitanje transakcija. Ovi server</w:t>
      </w:r>
      <w:r w:rsidR="002227D1">
        <w:rPr>
          <w:rFonts w:ascii="Times New Roman" w:hAnsi="Times New Roman" w:cs="Times New Roman"/>
          <w:sz w:val="24"/>
          <w:szCs w:val="24"/>
        </w:rPr>
        <w:t>i</w:t>
      </w:r>
      <w:r w:rsidR="004744E6">
        <w:rPr>
          <w:rFonts w:ascii="Times New Roman" w:hAnsi="Times New Roman" w:cs="Times New Roman"/>
          <w:sz w:val="24"/>
          <w:szCs w:val="24"/>
        </w:rPr>
        <w:t xml:space="preserve"> su dodati u PostgreSQL verziji 9, dok su pre njih postojali samo warm standby server, koji su slični hot stand</w:t>
      </w:r>
      <w:r w:rsidR="00901329">
        <w:rPr>
          <w:rFonts w:ascii="Times New Roman" w:hAnsi="Times New Roman" w:cs="Times New Roman"/>
          <w:sz w:val="24"/>
          <w:szCs w:val="24"/>
        </w:rPr>
        <w:t>by serverima, samo što oni</w:t>
      </w:r>
      <w:r w:rsidR="004744E6">
        <w:rPr>
          <w:rFonts w:ascii="Times New Roman" w:hAnsi="Times New Roman" w:cs="Times New Roman"/>
          <w:sz w:val="24"/>
          <w:szCs w:val="24"/>
        </w:rPr>
        <w:t xml:space="preserve"> ne dozvoljavaju klijentima da se povežu</w:t>
      </w:r>
      <w:r w:rsidR="00901329">
        <w:rPr>
          <w:rFonts w:ascii="Times New Roman" w:hAnsi="Times New Roman" w:cs="Times New Roman"/>
          <w:sz w:val="24"/>
          <w:szCs w:val="24"/>
        </w:rPr>
        <w:t xml:space="preserve"> dok rade kao replike</w:t>
      </w:r>
      <w:r w:rsidR="004744E6">
        <w:rPr>
          <w:rFonts w:ascii="Times New Roman" w:hAnsi="Times New Roman" w:cs="Times New Roman"/>
          <w:sz w:val="24"/>
          <w:szCs w:val="24"/>
        </w:rPr>
        <w:t>. Cold standby server</w:t>
      </w:r>
      <w:r w:rsidR="00AB518D">
        <w:rPr>
          <w:rFonts w:ascii="Times New Roman" w:hAnsi="Times New Roman" w:cs="Times New Roman"/>
          <w:sz w:val="24"/>
          <w:szCs w:val="24"/>
        </w:rPr>
        <w:t xml:space="preserve"> </w:t>
      </w:r>
      <w:r w:rsidR="004744E6">
        <w:rPr>
          <w:rFonts w:ascii="Times New Roman" w:hAnsi="Times New Roman" w:cs="Times New Roman"/>
          <w:sz w:val="24"/>
          <w:szCs w:val="24"/>
        </w:rPr>
        <w:t>(Napomena:ovo ne predstavlja zvaničan termin) je obično standby server koji se ne pokreće sve dok ne dođe do failover-a. Pošto cold standby server nije aktivan, postoji šansa da kada se pokrene ovaj server, da će on prvo morati da primeni sve promene koje su nastale pre nego što bude mogao da prihvati klijentske konekcije. Kako PostgreSQL server, tokom normalnog rada gen</w:t>
      </w:r>
      <w:r w:rsidR="00A33742">
        <w:rPr>
          <w:rFonts w:ascii="Times New Roman" w:hAnsi="Times New Roman" w:cs="Times New Roman"/>
          <w:sz w:val="24"/>
          <w:szCs w:val="24"/>
        </w:rPr>
        <w:t>eriše uređen niz WAL zapisa, fiz</w:t>
      </w:r>
      <w:r w:rsidR="004744E6">
        <w:rPr>
          <w:rFonts w:ascii="Times New Roman" w:hAnsi="Times New Roman" w:cs="Times New Roman"/>
          <w:sz w:val="24"/>
          <w:szCs w:val="24"/>
        </w:rPr>
        <w:t>ička replikacija, u osnovi, predstavlja prenos ovih zapisa n</w:t>
      </w:r>
      <w:r w:rsidR="00794553">
        <w:rPr>
          <w:rFonts w:ascii="Times New Roman" w:hAnsi="Times New Roman" w:cs="Times New Roman"/>
          <w:sz w:val="24"/>
          <w:szCs w:val="24"/>
        </w:rPr>
        <w:t>a drugu ma</w:t>
      </w:r>
      <w:r w:rsidR="004744E6">
        <w:rPr>
          <w:rFonts w:ascii="Times New Roman" w:hAnsi="Times New Roman" w:cs="Times New Roman"/>
          <w:sz w:val="24"/>
          <w:szCs w:val="24"/>
        </w:rPr>
        <w:t>šinu</w:t>
      </w:r>
      <w:r w:rsidR="00AB518D">
        <w:rPr>
          <w:rFonts w:ascii="Times New Roman" w:hAnsi="Times New Roman" w:cs="Times New Roman"/>
          <w:sz w:val="24"/>
          <w:szCs w:val="24"/>
        </w:rPr>
        <w:t xml:space="preserve"> </w:t>
      </w:r>
      <w:r w:rsidR="004744E6">
        <w:rPr>
          <w:rFonts w:ascii="Times New Roman" w:hAnsi="Times New Roman" w:cs="Times New Roman"/>
          <w:sz w:val="24"/>
          <w:szCs w:val="24"/>
        </w:rPr>
        <w:t xml:space="preserve">(standby server u ovom slučaju), i omogućavanje drugom postmaster-u koji tamo radi da prihvati i primeni ove zapise u svojoj lokalnoj bazi podataka. WAL zapisi su podeljeni na jednako velike fajlove koji se zovu WAL </w:t>
      </w:r>
      <w:r w:rsidR="004744E6">
        <w:rPr>
          <w:rFonts w:ascii="Times New Roman" w:hAnsi="Times New Roman" w:cs="Times New Roman"/>
          <w:sz w:val="24"/>
          <w:szCs w:val="24"/>
        </w:rPr>
        <w:lastRenderedPageBreak/>
        <w:t>segmenti ili WAL fajlovi</w:t>
      </w:r>
      <w:r w:rsidR="00AB518D">
        <w:rPr>
          <w:rFonts w:ascii="Times New Roman" w:hAnsi="Times New Roman" w:cs="Times New Roman"/>
          <w:sz w:val="24"/>
          <w:szCs w:val="24"/>
        </w:rPr>
        <w:t xml:space="preserve"> </w:t>
      </w:r>
      <w:r w:rsidR="004744E6">
        <w:rPr>
          <w:rFonts w:ascii="Times New Roman" w:hAnsi="Times New Roman" w:cs="Times New Roman"/>
          <w:sz w:val="24"/>
          <w:szCs w:val="24"/>
        </w:rPr>
        <w:t>(WAL segmenti su detaljnije opisani u drugom seminarskom radu “Backup</w:t>
      </w:r>
      <w:r w:rsidR="004744E6" w:rsidRPr="004744E6">
        <w:t xml:space="preserve"> </w:t>
      </w:r>
      <w:r w:rsidR="004744E6" w:rsidRPr="004744E6">
        <w:rPr>
          <w:rFonts w:ascii="Times New Roman" w:hAnsi="Times New Roman" w:cs="Times New Roman"/>
          <w:sz w:val="24"/>
          <w:szCs w:val="24"/>
        </w:rPr>
        <w:t>\</w:t>
      </w:r>
      <w:r w:rsidR="004744E6">
        <w:rPr>
          <w:rFonts w:ascii="Times New Roman" w:hAnsi="Times New Roman" w:cs="Times New Roman"/>
          <w:sz w:val="24"/>
          <w:szCs w:val="24"/>
        </w:rPr>
        <w:t>Restore kod PostgreSQL bate podataka</w:t>
      </w:r>
      <w:r w:rsidR="00794553">
        <w:rPr>
          <w:rFonts w:ascii="Times New Roman" w:hAnsi="Times New Roman" w:cs="Times New Roman"/>
          <w:sz w:val="24"/>
          <w:szCs w:val="24"/>
        </w:rPr>
        <w:t>”</w:t>
      </w:r>
      <w:r w:rsidR="004744E6">
        <w:rPr>
          <w:rFonts w:ascii="Times New Roman" w:hAnsi="Times New Roman" w:cs="Times New Roman"/>
          <w:sz w:val="24"/>
          <w:szCs w:val="24"/>
        </w:rPr>
        <w:t>)</w:t>
      </w:r>
      <w:r w:rsidR="006650F0">
        <w:rPr>
          <w:rFonts w:ascii="Times New Roman" w:hAnsi="Times New Roman" w:cs="Times New Roman"/>
          <w:sz w:val="24"/>
          <w:szCs w:val="24"/>
        </w:rPr>
        <w:t xml:space="preserve">. </w:t>
      </w:r>
      <w:r>
        <w:rPr>
          <w:rFonts w:ascii="Times New Roman" w:hAnsi="Times New Roman" w:cs="Times New Roman"/>
          <w:sz w:val="24"/>
          <w:szCs w:val="24"/>
        </w:rPr>
        <w:t>Kako je već ranije, pomenuto fizička replikacija se ostvaruje korišćenjem streamin</w:t>
      </w:r>
      <w:r w:rsidR="00A33742">
        <w:rPr>
          <w:rFonts w:ascii="Times New Roman" w:hAnsi="Times New Roman" w:cs="Times New Roman"/>
          <w:sz w:val="24"/>
          <w:szCs w:val="24"/>
        </w:rPr>
        <w:t>g replikacije i</w:t>
      </w:r>
      <w:r w:rsidR="003142FC">
        <w:rPr>
          <w:rFonts w:ascii="Times New Roman" w:hAnsi="Times New Roman" w:cs="Times New Roman"/>
          <w:sz w:val="24"/>
          <w:szCs w:val="24"/>
        </w:rPr>
        <w:t>li</w:t>
      </w:r>
      <w:r w:rsidR="00A33742">
        <w:rPr>
          <w:rFonts w:ascii="Times New Roman" w:hAnsi="Times New Roman" w:cs="Times New Roman"/>
          <w:sz w:val="24"/>
          <w:szCs w:val="24"/>
        </w:rPr>
        <w:t xml:space="preserve"> log-shipping-a </w:t>
      </w:r>
      <w:r w:rsidR="00A33742" w:rsidRPr="00A33742">
        <w:rPr>
          <w:rFonts w:ascii="Times New Roman" w:hAnsi="Times New Roman" w:cs="Times New Roman"/>
          <w:sz w:val="24"/>
          <w:szCs w:val="24"/>
        </w:rPr>
        <w:t>[12]</w:t>
      </w:r>
      <w:r w:rsidR="00A33742">
        <w:rPr>
          <w:rFonts w:ascii="Times New Roman" w:hAnsi="Times New Roman" w:cs="Times New Roman"/>
          <w:sz w:val="24"/>
          <w:szCs w:val="24"/>
        </w:rPr>
        <w:t xml:space="preserve">. </w:t>
      </w:r>
      <w:r>
        <w:rPr>
          <w:rFonts w:ascii="Times New Roman" w:hAnsi="Times New Roman" w:cs="Times New Roman"/>
          <w:sz w:val="24"/>
          <w:szCs w:val="24"/>
        </w:rPr>
        <w:t xml:space="preserve">U nastavku će biti opisano i prikazano kako se kreira fizička replikacija korišćenjem oba načina. </w:t>
      </w:r>
    </w:p>
    <w:p w:rsidR="00794553" w:rsidRDefault="00914711" w:rsidP="00A337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Log-shipping: </w:t>
      </w:r>
      <w:r w:rsidR="00794553">
        <w:rPr>
          <w:rFonts w:ascii="Times New Roman" w:hAnsi="Times New Roman" w:cs="Times New Roman"/>
          <w:sz w:val="24"/>
          <w:szCs w:val="24"/>
        </w:rPr>
        <w:t>Kod log-shipping-a primarni i standby server r</w:t>
      </w:r>
      <w:r w:rsidR="00C85CFF">
        <w:rPr>
          <w:rFonts w:ascii="Times New Roman" w:hAnsi="Times New Roman" w:cs="Times New Roman"/>
          <w:sz w:val="24"/>
          <w:szCs w:val="24"/>
        </w:rPr>
        <w:t>ade zajedno kako bi kreirali fiz</w:t>
      </w:r>
      <w:r w:rsidR="00AB518D">
        <w:rPr>
          <w:rFonts w:ascii="Times New Roman" w:hAnsi="Times New Roman" w:cs="Times New Roman"/>
          <w:sz w:val="24"/>
          <w:szCs w:val="24"/>
        </w:rPr>
        <w:t>ičku replikaciju, pri čemu prima</w:t>
      </w:r>
      <w:r w:rsidR="00794553">
        <w:rPr>
          <w:rFonts w:ascii="Times New Roman" w:hAnsi="Times New Roman" w:cs="Times New Roman"/>
          <w:sz w:val="24"/>
          <w:szCs w:val="24"/>
        </w:rPr>
        <w:t>rni server radi u režimu kontinuiranog arhiviranje, dok standby server radi u režimu kontinuiranog oporavka, čitajući WAL fajlove sa primarnog servera(ovi pojmovi su opisani u drugom seminarskom radu “Backup</w:t>
      </w:r>
      <w:r w:rsidR="00794553" w:rsidRPr="004744E6">
        <w:t xml:space="preserve"> </w:t>
      </w:r>
      <w:r w:rsidR="00794553" w:rsidRPr="004744E6">
        <w:rPr>
          <w:rFonts w:ascii="Times New Roman" w:hAnsi="Times New Roman" w:cs="Times New Roman"/>
          <w:sz w:val="24"/>
          <w:szCs w:val="24"/>
        </w:rPr>
        <w:t>\</w:t>
      </w:r>
      <w:r w:rsidR="00794553">
        <w:rPr>
          <w:rFonts w:ascii="Times New Roman" w:hAnsi="Times New Roman" w:cs="Times New Roman"/>
          <w:sz w:val="24"/>
          <w:szCs w:val="24"/>
        </w:rPr>
        <w:t xml:space="preserve">Restore kod PostgreSQL bate podataka”). Zato se log-shipping može opisati kao direktno premeštanje WAL zapisa sa jedne baze podataka na drugu.WAL fajlovi mogu lako i jeftino da </w:t>
      </w:r>
      <w:r w:rsidR="00AB518D">
        <w:rPr>
          <w:rFonts w:ascii="Times New Roman" w:hAnsi="Times New Roman" w:cs="Times New Roman"/>
          <w:sz w:val="24"/>
          <w:szCs w:val="24"/>
        </w:rPr>
        <w:t xml:space="preserve">se </w:t>
      </w:r>
      <w:r w:rsidR="00794553">
        <w:rPr>
          <w:rFonts w:ascii="Times New Roman" w:hAnsi="Times New Roman" w:cs="Times New Roman"/>
          <w:sz w:val="24"/>
          <w:szCs w:val="24"/>
        </w:rPr>
        <w:t>prenose na bilo koju udaljenost, pri ćemu potrebna propusna moć za ovu tehniku varira u skladu sa brzinom transakcija na primarnom serveru. Log shipping je asinhron, odnosno WAL zapisi se prenose nakon potvrde transakcije, što znači da postoji šansa za gubitkom većeg broja podataka ukoliko dođe do otkaza primarnog servera. Preporučljivo je da primarni i standby server budu što sličniji, posebno sa as</w:t>
      </w:r>
      <w:r w:rsidR="002B2D65">
        <w:rPr>
          <w:rFonts w:ascii="Times New Roman" w:hAnsi="Times New Roman" w:cs="Times New Roman"/>
          <w:sz w:val="24"/>
          <w:szCs w:val="24"/>
        </w:rPr>
        <w:t>pekta baze podataka. To znači da moraju imati iste putanje za tabelarne prostore ukoliko se oni koriste. Na primer, ako se na primarnom serveru kreira novi tabelarni prostor, ista montažna tačka</w:t>
      </w:r>
      <w:r w:rsidR="00FC4C3B">
        <w:rPr>
          <w:rFonts w:ascii="Times New Roman" w:hAnsi="Times New Roman" w:cs="Times New Roman"/>
          <w:sz w:val="24"/>
          <w:szCs w:val="24"/>
        </w:rPr>
        <w:t xml:space="preserve"> </w:t>
      </w:r>
      <w:r w:rsidR="002B2D65">
        <w:rPr>
          <w:rFonts w:ascii="Times New Roman" w:hAnsi="Times New Roman" w:cs="Times New Roman"/>
          <w:sz w:val="24"/>
          <w:szCs w:val="24"/>
        </w:rPr>
        <w:t>(lokacija u operativnom sistemu gde se fizički disk “</w:t>
      </w:r>
      <w:r w:rsidR="00AB518D">
        <w:rPr>
          <w:rFonts w:ascii="Times New Roman" w:hAnsi="Times New Roman" w:cs="Times New Roman"/>
          <w:sz w:val="24"/>
          <w:szCs w:val="24"/>
        </w:rPr>
        <w:t>montira”) mora biti kreirana i n</w:t>
      </w:r>
      <w:r w:rsidR="002B2D65">
        <w:rPr>
          <w:rFonts w:ascii="Times New Roman" w:hAnsi="Times New Roman" w:cs="Times New Roman"/>
          <w:sz w:val="24"/>
          <w:szCs w:val="24"/>
        </w:rPr>
        <w:t>a svim standby serverima pre nego što se izvrši komanda. Takođe bitno je da hard</w:t>
      </w:r>
      <w:r w:rsidR="00AB518D">
        <w:rPr>
          <w:rFonts w:ascii="Times New Roman" w:hAnsi="Times New Roman" w:cs="Times New Roman"/>
          <w:sz w:val="24"/>
          <w:szCs w:val="24"/>
        </w:rPr>
        <w:t>veri budu kompatabiilni; prenos</w:t>
      </w:r>
      <w:r w:rsidR="002B2D65">
        <w:rPr>
          <w:rFonts w:ascii="Times New Roman" w:hAnsi="Times New Roman" w:cs="Times New Roman"/>
          <w:sz w:val="24"/>
          <w:szCs w:val="24"/>
        </w:rPr>
        <w:t xml:space="preserve"> sa 32-bitnog na 64-bitni sistem nije podržan. </w:t>
      </w:r>
      <w:r w:rsidR="007A3C5B">
        <w:rPr>
          <w:rFonts w:ascii="Times New Roman" w:hAnsi="Times New Roman" w:cs="Times New Roman"/>
          <w:sz w:val="24"/>
          <w:szCs w:val="24"/>
        </w:rPr>
        <w:t>Standby server radi tako što kontinuirano primenjuje zapise koje dobija od primarnog servera. Server ulazi u standby režim kada detektuje prisustvo fajla standby.signal u svom direktorijumu podataka prilikom pokretanja. Server povlači WAL fajlove ili iz arhive koristeći res</w:t>
      </w:r>
      <w:r w:rsidR="00AB518D">
        <w:rPr>
          <w:rFonts w:ascii="Times New Roman" w:hAnsi="Times New Roman" w:cs="Times New Roman"/>
          <w:sz w:val="24"/>
          <w:szCs w:val="24"/>
        </w:rPr>
        <w:t>tore_command ili iz lokalnog pg_</w:t>
      </w:r>
      <w:r w:rsidR="007A3C5B">
        <w:rPr>
          <w:rFonts w:ascii="Times New Roman" w:hAnsi="Times New Roman" w:cs="Times New Roman"/>
          <w:sz w:val="24"/>
          <w:szCs w:val="24"/>
        </w:rPr>
        <w:t xml:space="preserve">wal direktorijuma. Prilikom pokretanja, server prvo obnavlja sve dostupne WAL zapise iz arhive, a zatim iz pg_wal direktorijuma ako je potrebno. </w:t>
      </w:r>
      <w:r w:rsidR="00CE2BBF">
        <w:rPr>
          <w:rFonts w:ascii="Times New Roman" w:hAnsi="Times New Roman" w:cs="Times New Roman"/>
          <w:sz w:val="24"/>
          <w:szCs w:val="24"/>
        </w:rPr>
        <w:t>Postavljanje standby servera uključuje obnavljanje basebackup-a sa primarnog servera, kreiranje standby.signal fajla i konfigurisanje restore_command-e za kopiranje fajlova iz WAL arhive. Za pripremu primarnog servera za standby servere, potrebno je podešavanje kontinuiranog arhiviranja ka direktorijumu arhive koji je dostupan sa standby servera. U nastavku je dat prikaz podešavanja primarnog i standby servera kako bi log shipping bio moguć</w:t>
      </w:r>
      <w:r w:rsidR="00A33742">
        <w:rPr>
          <w:rFonts w:ascii="Times New Roman" w:hAnsi="Times New Roman" w:cs="Times New Roman"/>
          <w:sz w:val="24"/>
          <w:szCs w:val="24"/>
        </w:rPr>
        <w:t xml:space="preserve"> [13</w:t>
      </w:r>
      <w:r w:rsidR="00A33742" w:rsidRPr="00A33742">
        <w:rPr>
          <w:rFonts w:ascii="Times New Roman" w:hAnsi="Times New Roman" w:cs="Times New Roman"/>
          <w:sz w:val="24"/>
          <w:szCs w:val="24"/>
        </w:rPr>
        <w:t>]</w:t>
      </w:r>
      <w:r w:rsidR="00CE2BBF">
        <w:rPr>
          <w:rFonts w:ascii="Times New Roman" w:hAnsi="Times New Roman" w:cs="Times New Roman"/>
          <w:sz w:val="24"/>
          <w:szCs w:val="24"/>
        </w:rPr>
        <w:t xml:space="preserve">. </w:t>
      </w:r>
    </w:p>
    <w:p w:rsidR="00C85CFF" w:rsidRDefault="00937348" w:rsidP="00C85CFF">
      <w:pPr>
        <w:pStyle w:val="ListParagraph"/>
        <w:ind w:left="294"/>
        <w:rPr>
          <w:rFonts w:ascii="Times New Roman" w:hAnsi="Times New Roman" w:cs="Times New Roman"/>
          <w:sz w:val="24"/>
          <w:szCs w:val="24"/>
        </w:rPr>
      </w:pPr>
      <w:r>
        <w:rPr>
          <w:rFonts w:ascii="Times New Roman" w:hAnsi="Times New Roman" w:cs="Times New Roman"/>
          <w:sz w:val="24"/>
          <w:szCs w:val="24"/>
        </w:rPr>
        <w:t>Na primarnom serveru je potrebno konfigurisati kontinuirano arhiviranje u konfiguracionom fajlu, odnosno postaviti archive_command parametar na odgovarajuć</w:t>
      </w:r>
      <w:r w:rsidR="00B64393">
        <w:rPr>
          <w:rFonts w:ascii="Times New Roman" w:hAnsi="Times New Roman" w:cs="Times New Roman"/>
          <w:sz w:val="24"/>
          <w:szCs w:val="24"/>
        </w:rPr>
        <w:t>u vrednost</w:t>
      </w:r>
      <w:r w:rsidR="00AB518D">
        <w:rPr>
          <w:rFonts w:ascii="Times New Roman" w:hAnsi="Times New Roman" w:cs="Times New Roman"/>
          <w:sz w:val="24"/>
          <w:szCs w:val="24"/>
        </w:rPr>
        <w:t xml:space="preserve"> </w:t>
      </w:r>
      <w:r w:rsidR="00B64393">
        <w:rPr>
          <w:rFonts w:ascii="Times New Roman" w:hAnsi="Times New Roman" w:cs="Times New Roman"/>
          <w:sz w:val="24"/>
          <w:szCs w:val="24"/>
        </w:rPr>
        <w:t>(prikazano na slici 18</w:t>
      </w:r>
      <w:r>
        <w:rPr>
          <w:rFonts w:ascii="Times New Roman" w:hAnsi="Times New Roman" w:cs="Times New Roman"/>
          <w:sz w:val="24"/>
          <w:szCs w:val="24"/>
        </w:rPr>
        <w:t>).</w:t>
      </w:r>
    </w:p>
    <w:p w:rsidR="00937348" w:rsidRDefault="008F3C23" w:rsidP="00C85CFF">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819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v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81965"/>
                    </a:xfrm>
                    <a:prstGeom prst="rect">
                      <a:avLst/>
                    </a:prstGeom>
                  </pic:spPr>
                </pic:pic>
              </a:graphicData>
            </a:graphic>
          </wp:inline>
        </w:drawing>
      </w:r>
    </w:p>
    <w:p w:rsidR="00937348" w:rsidRDefault="00937348" w:rsidP="00937348">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w:t>
      </w:r>
      <w:r w:rsidR="00B64393">
        <w:rPr>
          <w:rFonts w:ascii="Times New Roman" w:hAnsi="Times New Roman" w:cs="Times New Roman"/>
          <w:sz w:val="24"/>
          <w:szCs w:val="24"/>
        </w:rPr>
        <w:t>ka 18</w:t>
      </w:r>
      <w:r>
        <w:rPr>
          <w:rFonts w:ascii="Times New Roman" w:hAnsi="Times New Roman" w:cs="Times New Roman"/>
          <w:sz w:val="24"/>
          <w:szCs w:val="24"/>
        </w:rPr>
        <w:t xml:space="preserve">- </w:t>
      </w:r>
      <w:r w:rsidR="008F3C23">
        <w:rPr>
          <w:rFonts w:ascii="Times New Roman" w:hAnsi="Times New Roman" w:cs="Times New Roman"/>
          <w:sz w:val="24"/>
          <w:szCs w:val="24"/>
        </w:rPr>
        <w:t>Prikaz podešavanja parametara za log shipping na primarnom serveru</w:t>
      </w:r>
    </w:p>
    <w:p w:rsidR="008F3C23" w:rsidRDefault="008F3C23" w:rsidP="008F3C23">
      <w:pPr>
        <w:pStyle w:val="ListParagraph"/>
        <w:ind w:left="294"/>
        <w:rPr>
          <w:rFonts w:ascii="Times New Roman" w:hAnsi="Times New Roman" w:cs="Times New Roman"/>
          <w:sz w:val="24"/>
          <w:szCs w:val="24"/>
        </w:rPr>
      </w:pPr>
      <w:r>
        <w:rPr>
          <w:rFonts w:ascii="Times New Roman" w:hAnsi="Times New Roman" w:cs="Times New Roman"/>
          <w:sz w:val="24"/>
          <w:szCs w:val="24"/>
        </w:rPr>
        <w:t xml:space="preserve">Na standby </w:t>
      </w:r>
      <w:r w:rsidR="00AB518D">
        <w:rPr>
          <w:rFonts w:ascii="Times New Roman" w:hAnsi="Times New Roman" w:cs="Times New Roman"/>
          <w:sz w:val="24"/>
          <w:szCs w:val="24"/>
        </w:rPr>
        <w:t xml:space="preserve">serveru neophodno je podesiti u, </w:t>
      </w:r>
      <w:r>
        <w:rPr>
          <w:rFonts w:ascii="Times New Roman" w:hAnsi="Times New Roman" w:cs="Times New Roman"/>
          <w:sz w:val="24"/>
          <w:szCs w:val="24"/>
        </w:rPr>
        <w:t>konfiguracionom fajlu</w:t>
      </w:r>
      <w:r w:rsidR="00AB518D">
        <w:rPr>
          <w:rFonts w:ascii="Times New Roman" w:hAnsi="Times New Roman" w:cs="Times New Roman"/>
          <w:sz w:val="24"/>
          <w:szCs w:val="24"/>
        </w:rPr>
        <w:t>,</w:t>
      </w:r>
      <w:r>
        <w:rPr>
          <w:rFonts w:ascii="Times New Roman" w:hAnsi="Times New Roman" w:cs="Times New Roman"/>
          <w:sz w:val="24"/>
          <w:szCs w:val="24"/>
        </w:rPr>
        <w:t xml:space="preserve"> restore_command komandu kako bi se WAL segmenti prebacili sa primarnog server</w:t>
      </w:r>
      <w:r w:rsidR="00AB518D">
        <w:rPr>
          <w:rFonts w:ascii="Times New Roman" w:hAnsi="Times New Roman" w:cs="Times New Roman"/>
          <w:sz w:val="24"/>
          <w:szCs w:val="24"/>
        </w:rPr>
        <w:t>a i primenili na standby server</w:t>
      </w:r>
      <w:r>
        <w:rPr>
          <w:rFonts w:ascii="Times New Roman" w:hAnsi="Times New Roman" w:cs="Times New Roman"/>
          <w:sz w:val="24"/>
          <w:szCs w:val="24"/>
        </w:rPr>
        <w:t>, i primary_conffinfo komandu koja definiše parametre za povezivanje standby servera sa primarnim serverom.Ovi</w:t>
      </w:r>
      <w:r w:rsidR="00B64393">
        <w:rPr>
          <w:rFonts w:ascii="Times New Roman" w:hAnsi="Times New Roman" w:cs="Times New Roman"/>
          <w:sz w:val="24"/>
          <w:szCs w:val="24"/>
        </w:rPr>
        <w:t xml:space="preserve"> koraci su prikazani na slici 19</w:t>
      </w:r>
      <w:r>
        <w:rPr>
          <w:rFonts w:ascii="Times New Roman" w:hAnsi="Times New Roman" w:cs="Times New Roman"/>
          <w:sz w:val="24"/>
          <w:szCs w:val="24"/>
        </w:rPr>
        <w:t>.</w:t>
      </w:r>
    </w:p>
    <w:p w:rsidR="008F3C23" w:rsidRDefault="008F3C23" w:rsidP="008F3C23">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5010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tor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01015"/>
                    </a:xfrm>
                    <a:prstGeom prst="rect">
                      <a:avLst/>
                    </a:prstGeom>
                  </pic:spPr>
                </pic:pic>
              </a:graphicData>
            </a:graphic>
          </wp:inline>
        </w:drawing>
      </w:r>
    </w:p>
    <w:p w:rsidR="008F3C23" w:rsidRDefault="00FC4C3B" w:rsidP="008F3C23">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543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 shipping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54330"/>
                    </a:xfrm>
                    <a:prstGeom prst="rect">
                      <a:avLst/>
                    </a:prstGeom>
                  </pic:spPr>
                </pic:pic>
              </a:graphicData>
            </a:graphic>
          </wp:inline>
        </w:drawing>
      </w:r>
    </w:p>
    <w:p w:rsidR="008F3C23" w:rsidRDefault="00B64393" w:rsidP="008F3C23">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lastRenderedPageBreak/>
        <w:t>Slika 19</w:t>
      </w:r>
      <w:r w:rsidR="008F3C23">
        <w:rPr>
          <w:rFonts w:ascii="Times New Roman" w:hAnsi="Times New Roman" w:cs="Times New Roman"/>
          <w:sz w:val="24"/>
          <w:szCs w:val="24"/>
        </w:rPr>
        <w:t>- Prikaz podešavanja parametara za log shipping na standby serveru</w:t>
      </w:r>
      <w:r w:rsidR="003142FC">
        <w:rPr>
          <w:rFonts w:ascii="Times New Roman" w:hAnsi="Times New Roman" w:cs="Times New Roman"/>
          <w:sz w:val="24"/>
          <w:szCs w:val="24"/>
        </w:rPr>
        <w:t xml:space="preserve">. Sa slike se može primetiti da se kao korisnik </w:t>
      </w:r>
      <w:r w:rsidR="002B133A">
        <w:rPr>
          <w:rFonts w:ascii="Times New Roman" w:hAnsi="Times New Roman" w:cs="Times New Roman"/>
          <w:sz w:val="24"/>
          <w:szCs w:val="24"/>
        </w:rPr>
        <w:t>navodi kori</w:t>
      </w:r>
      <w:r w:rsidR="005123C5">
        <w:rPr>
          <w:rFonts w:ascii="Times New Roman" w:hAnsi="Times New Roman" w:cs="Times New Roman"/>
          <w:sz w:val="24"/>
          <w:szCs w:val="24"/>
        </w:rPr>
        <w:t>snik koji je kreiran na slici 13</w:t>
      </w:r>
      <w:r w:rsidR="002B133A">
        <w:rPr>
          <w:rFonts w:ascii="Times New Roman" w:hAnsi="Times New Roman" w:cs="Times New Roman"/>
          <w:sz w:val="24"/>
          <w:szCs w:val="24"/>
        </w:rPr>
        <w:t>.</w:t>
      </w:r>
    </w:p>
    <w:p w:rsidR="00937348" w:rsidRDefault="00937348" w:rsidP="00937348">
      <w:pPr>
        <w:pStyle w:val="ListParagraph"/>
        <w:ind w:left="294"/>
        <w:rPr>
          <w:rFonts w:ascii="Times New Roman" w:hAnsi="Times New Roman" w:cs="Times New Roman"/>
          <w:sz w:val="24"/>
          <w:szCs w:val="24"/>
        </w:rPr>
      </w:pPr>
    </w:p>
    <w:p w:rsidR="006D20DF" w:rsidRDefault="00495370" w:rsidP="00A337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Streamin</w:t>
      </w:r>
      <w:r w:rsidR="00517EB3">
        <w:rPr>
          <w:rFonts w:ascii="Times New Roman" w:hAnsi="Times New Roman" w:cs="Times New Roman"/>
          <w:sz w:val="24"/>
          <w:szCs w:val="24"/>
        </w:rPr>
        <w:t>g</w:t>
      </w:r>
      <w:r>
        <w:rPr>
          <w:rFonts w:ascii="Times New Roman" w:hAnsi="Times New Roman" w:cs="Times New Roman"/>
          <w:sz w:val="24"/>
          <w:szCs w:val="24"/>
        </w:rPr>
        <w:t xml:space="preserve"> replikacija: Streamin</w:t>
      </w:r>
      <w:r w:rsidR="00CA749D">
        <w:rPr>
          <w:rFonts w:ascii="Times New Roman" w:hAnsi="Times New Roman" w:cs="Times New Roman"/>
          <w:sz w:val="24"/>
          <w:szCs w:val="24"/>
        </w:rPr>
        <w:t>g</w:t>
      </w:r>
      <w:r>
        <w:rPr>
          <w:rFonts w:ascii="Times New Roman" w:hAnsi="Times New Roman" w:cs="Times New Roman"/>
          <w:sz w:val="24"/>
          <w:szCs w:val="24"/>
        </w:rPr>
        <w:t xml:space="preserve"> replikacija omogućava da standby server bude ažuriraniji nego što je to moguće sa log shipping metodom. Standby se povezuje sa</w:t>
      </w:r>
      <w:r w:rsidR="002B133A">
        <w:rPr>
          <w:rFonts w:ascii="Times New Roman" w:hAnsi="Times New Roman" w:cs="Times New Roman"/>
          <w:sz w:val="24"/>
          <w:szCs w:val="24"/>
        </w:rPr>
        <w:t xml:space="preserve"> prima</w:t>
      </w:r>
      <w:r>
        <w:rPr>
          <w:rFonts w:ascii="Times New Roman" w:hAnsi="Times New Roman" w:cs="Times New Roman"/>
          <w:sz w:val="24"/>
          <w:szCs w:val="24"/>
        </w:rPr>
        <w:t xml:space="preserve">rnim serverom, koji strimuje WAL zapise direktno na standby dok se generišu, bez čekanja da se WAL fajl popuni. </w:t>
      </w:r>
      <w:r w:rsidR="006D20DF">
        <w:rPr>
          <w:rFonts w:ascii="Times New Roman" w:hAnsi="Times New Roman" w:cs="Times New Roman"/>
          <w:sz w:val="24"/>
          <w:szCs w:val="24"/>
        </w:rPr>
        <w:t>Streaming replikacija je podrazumevano asinhrona što znači da postoji mali vremenski razmak između potvrđivanja transakcije na primarnom serveru i prikazivanja tih promena na standby serveru. Ovaj razmak je manji nego kod log shipping-a, ali samo pod</w:t>
      </w:r>
      <w:r w:rsidR="00504402">
        <w:rPr>
          <w:rFonts w:ascii="Times New Roman" w:hAnsi="Times New Roman" w:cs="Times New Roman"/>
          <w:sz w:val="24"/>
          <w:szCs w:val="24"/>
        </w:rPr>
        <w:t xml:space="preserve"> </w:t>
      </w:r>
      <w:r w:rsidR="006D20DF">
        <w:rPr>
          <w:rFonts w:ascii="Times New Roman" w:hAnsi="Times New Roman" w:cs="Times New Roman"/>
          <w:sz w:val="24"/>
          <w:szCs w:val="24"/>
        </w:rPr>
        <w:t xml:space="preserve">uslovom da je standby server dovoljno moćan da prati opterećenje. </w:t>
      </w:r>
      <w:r w:rsidR="00517EB3">
        <w:rPr>
          <w:rFonts w:ascii="Times New Roman" w:hAnsi="Times New Roman" w:cs="Times New Roman"/>
          <w:sz w:val="24"/>
          <w:szCs w:val="24"/>
        </w:rPr>
        <w:t>Ukoliko se streaming replikacija koristi bez kontinuiranog arhiviranja fajlova</w:t>
      </w:r>
      <w:r w:rsidR="002B133A">
        <w:rPr>
          <w:rFonts w:ascii="Times New Roman" w:hAnsi="Times New Roman" w:cs="Times New Roman"/>
          <w:sz w:val="24"/>
          <w:szCs w:val="24"/>
        </w:rPr>
        <w:t>, server mod</w:t>
      </w:r>
      <w:r w:rsidR="00517EB3">
        <w:rPr>
          <w:rFonts w:ascii="Times New Roman" w:hAnsi="Times New Roman" w:cs="Times New Roman"/>
          <w:sz w:val="24"/>
          <w:szCs w:val="24"/>
        </w:rPr>
        <w:t>e</w:t>
      </w:r>
      <w:r w:rsidR="002B133A">
        <w:rPr>
          <w:rFonts w:ascii="Times New Roman" w:hAnsi="Times New Roman" w:cs="Times New Roman"/>
          <w:sz w:val="24"/>
          <w:szCs w:val="24"/>
        </w:rPr>
        <w:t xml:space="preserve"> će</w:t>
      </w:r>
      <w:r w:rsidR="00517EB3">
        <w:rPr>
          <w:rFonts w:ascii="Times New Roman" w:hAnsi="Times New Roman" w:cs="Times New Roman"/>
          <w:sz w:val="24"/>
          <w:szCs w:val="24"/>
        </w:rPr>
        <w:t xml:space="preserve"> recikilrati stare WAL segmente pre nego što ih standby primi. U tom slučaju, standby server mora da se ponovo inicijalizuje iz novog backup-a. Ovo je moguće izbeći postavljanjem parametra wal_keep_size na veću vrednost ili konfigurisanjem replikacionog slota. Ukoliko je WAL arhiviranje podešeno, ove mere nisu potrebne jer standby može koristiti arhivu za nadoknadu</w:t>
      </w:r>
      <w:r w:rsidR="00A33742">
        <w:rPr>
          <w:rFonts w:ascii="Times New Roman" w:hAnsi="Times New Roman" w:cs="Times New Roman"/>
          <w:sz w:val="24"/>
          <w:szCs w:val="24"/>
        </w:rPr>
        <w:t xml:space="preserve"> [13</w:t>
      </w:r>
      <w:r w:rsidR="00A33742" w:rsidRPr="00A33742">
        <w:rPr>
          <w:rFonts w:ascii="Times New Roman" w:hAnsi="Times New Roman" w:cs="Times New Roman"/>
          <w:sz w:val="24"/>
          <w:szCs w:val="24"/>
        </w:rPr>
        <w:t>]</w:t>
      </w:r>
      <w:r w:rsidR="00517EB3">
        <w:rPr>
          <w:rFonts w:ascii="Times New Roman" w:hAnsi="Times New Roman" w:cs="Times New Roman"/>
          <w:sz w:val="24"/>
          <w:szCs w:val="24"/>
        </w:rPr>
        <w:t xml:space="preserve">. </w:t>
      </w:r>
    </w:p>
    <w:p w:rsidR="003D316C" w:rsidRDefault="00623BC5" w:rsidP="00623BC5">
      <w:pPr>
        <w:pStyle w:val="ListParagraph"/>
        <w:ind w:left="294"/>
        <w:rPr>
          <w:rFonts w:ascii="Times New Roman" w:hAnsi="Times New Roman" w:cs="Times New Roman"/>
          <w:sz w:val="24"/>
          <w:szCs w:val="24"/>
        </w:rPr>
      </w:pPr>
      <w:r>
        <w:rPr>
          <w:rFonts w:ascii="Times New Roman" w:hAnsi="Times New Roman" w:cs="Times New Roman"/>
          <w:sz w:val="24"/>
          <w:szCs w:val="24"/>
        </w:rPr>
        <w:t>U nastavku je dat primer konfigurisanja streaming replikacije. U sistemu postoje dva servera: primarni i standby. Primarni server se pokreće</w:t>
      </w:r>
      <w:r w:rsidR="00AB518D">
        <w:rPr>
          <w:rFonts w:ascii="Times New Roman" w:hAnsi="Times New Roman" w:cs="Times New Roman"/>
          <w:sz w:val="24"/>
          <w:szCs w:val="24"/>
        </w:rPr>
        <w:t xml:space="preserve"> na portu 5432, a standby na po</w:t>
      </w:r>
      <w:r w:rsidR="00504402">
        <w:rPr>
          <w:rFonts w:ascii="Times New Roman" w:hAnsi="Times New Roman" w:cs="Times New Roman"/>
          <w:sz w:val="24"/>
          <w:szCs w:val="24"/>
        </w:rPr>
        <w:t>rtu 5433. Konfiguracija ove</w:t>
      </w:r>
      <w:r>
        <w:rPr>
          <w:rFonts w:ascii="Times New Roman" w:hAnsi="Times New Roman" w:cs="Times New Roman"/>
          <w:sz w:val="24"/>
          <w:szCs w:val="24"/>
        </w:rPr>
        <w:t xml:space="preserve"> replikacije započinje odgovarajućim podešavanjima na primarnom serveru. Pre svega, u okviru konfiguracionog parametra primarnog servera neophodno je postaviti određene parametre na odgovarajuće vrednosti. Ovo se, pre svega odnosi na parametar listen_addresses koji se postavlja na vrednost </w:t>
      </w:r>
      <w:r w:rsidR="003D316C">
        <w:rPr>
          <w:rFonts w:ascii="Times New Roman" w:hAnsi="Times New Roman" w:cs="Times New Roman"/>
          <w:sz w:val="24"/>
          <w:szCs w:val="24"/>
        </w:rPr>
        <w:t>“</w:t>
      </w:r>
      <w:r>
        <w:rPr>
          <w:rFonts w:ascii="Times New Roman" w:hAnsi="Times New Roman" w:cs="Times New Roman"/>
          <w:sz w:val="24"/>
          <w:szCs w:val="24"/>
        </w:rPr>
        <w:t>*</w:t>
      </w:r>
      <w:r w:rsidR="003D316C">
        <w:rPr>
          <w:rFonts w:ascii="Times New Roman" w:hAnsi="Times New Roman" w:cs="Times New Roman"/>
          <w:sz w:val="24"/>
          <w:szCs w:val="24"/>
        </w:rPr>
        <w:t>”</w:t>
      </w:r>
      <w:r>
        <w:rPr>
          <w:rFonts w:ascii="Times New Roman" w:hAnsi="Times New Roman" w:cs="Times New Roman"/>
          <w:sz w:val="24"/>
          <w:szCs w:val="24"/>
        </w:rPr>
        <w:t xml:space="preserve">, što znači da server sada prihvata i udaljene konekcije. </w:t>
      </w:r>
      <w:r w:rsidR="003D316C">
        <w:rPr>
          <w:rFonts w:ascii="Times New Roman" w:hAnsi="Times New Roman" w:cs="Times New Roman"/>
          <w:sz w:val="24"/>
          <w:szCs w:val="24"/>
        </w:rPr>
        <w:t>Važni parametri, koji se postavljaju jesu još i parametar archive_mode na vrednost “o</w:t>
      </w:r>
      <w:r w:rsidR="00AB518D">
        <w:rPr>
          <w:rFonts w:ascii="Times New Roman" w:hAnsi="Times New Roman" w:cs="Times New Roman"/>
          <w:sz w:val="24"/>
          <w:szCs w:val="24"/>
        </w:rPr>
        <w:t>n”, wal_level na vrednost</w:t>
      </w:r>
      <w:r w:rsidR="003D316C">
        <w:rPr>
          <w:rFonts w:ascii="Times New Roman" w:hAnsi="Times New Roman" w:cs="Times New Roman"/>
          <w:sz w:val="24"/>
          <w:szCs w:val="24"/>
        </w:rPr>
        <w:t xml:space="preserve"> “replica”, max_wal_senders i wal_keep segment na odgovarajuće vrednosti. U okviru komande za arhiviranje neophodno je postaviti putanju do direktorijuma gde će se čuvati WAL segmenti. Ove p</w:t>
      </w:r>
      <w:r w:rsidR="00B64393">
        <w:rPr>
          <w:rFonts w:ascii="Times New Roman" w:hAnsi="Times New Roman" w:cs="Times New Roman"/>
          <w:sz w:val="24"/>
          <w:szCs w:val="24"/>
        </w:rPr>
        <w:t>ostavke su prikazane na slici 20</w:t>
      </w:r>
      <w:r w:rsidR="003D316C">
        <w:rPr>
          <w:rFonts w:ascii="Times New Roman" w:hAnsi="Times New Roman" w:cs="Times New Roman"/>
          <w:sz w:val="24"/>
          <w:szCs w:val="24"/>
        </w:rPr>
        <w:t>.</w:t>
      </w:r>
    </w:p>
    <w:p w:rsidR="00623BC5" w:rsidRDefault="003D316C" w:rsidP="003D316C">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96952" cy="1173582"/>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marniii.PNG"/>
                    <pic:cNvPicPr/>
                  </pic:nvPicPr>
                  <pic:blipFill>
                    <a:blip r:embed="rId37">
                      <a:extLst>
                        <a:ext uri="{28A0092B-C50C-407E-A947-70E740481C1C}">
                          <a14:useLocalDpi xmlns:a14="http://schemas.microsoft.com/office/drawing/2010/main" val="0"/>
                        </a:ext>
                      </a:extLst>
                    </a:blip>
                    <a:stretch>
                      <a:fillRect/>
                    </a:stretch>
                  </pic:blipFill>
                  <pic:spPr>
                    <a:xfrm>
                      <a:off x="0" y="0"/>
                      <a:ext cx="3596952" cy="1173582"/>
                    </a:xfrm>
                    <a:prstGeom prst="rect">
                      <a:avLst/>
                    </a:prstGeom>
                  </pic:spPr>
                </pic:pic>
              </a:graphicData>
            </a:graphic>
          </wp:inline>
        </w:drawing>
      </w:r>
    </w:p>
    <w:p w:rsidR="003D316C" w:rsidRDefault="00B64393" w:rsidP="003D316C">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20</w:t>
      </w:r>
      <w:r w:rsidR="003D316C">
        <w:rPr>
          <w:rFonts w:ascii="Times New Roman" w:hAnsi="Times New Roman" w:cs="Times New Roman"/>
          <w:sz w:val="24"/>
          <w:szCs w:val="24"/>
        </w:rPr>
        <w:t>- Podeš</w:t>
      </w:r>
      <w:r w:rsidR="00E53271">
        <w:rPr>
          <w:rFonts w:ascii="Times New Roman" w:hAnsi="Times New Roman" w:cs="Times New Roman"/>
          <w:sz w:val="24"/>
          <w:szCs w:val="24"/>
        </w:rPr>
        <w:t>avanje konfiguracionog fajla</w:t>
      </w:r>
      <w:r w:rsidR="003D316C">
        <w:rPr>
          <w:rFonts w:ascii="Times New Roman" w:hAnsi="Times New Roman" w:cs="Times New Roman"/>
          <w:sz w:val="24"/>
          <w:szCs w:val="24"/>
        </w:rPr>
        <w:t xml:space="preserve"> primarnog servera</w:t>
      </w:r>
    </w:p>
    <w:p w:rsidR="00B868AD" w:rsidRDefault="003D316C" w:rsidP="00B868AD">
      <w:pPr>
        <w:pStyle w:val="ListParagraph"/>
        <w:ind w:left="294"/>
        <w:rPr>
          <w:rFonts w:ascii="Times New Roman" w:hAnsi="Times New Roman" w:cs="Times New Roman"/>
          <w:sz w:val="24"/>
          <w:szCs w:val="24"/>
        </w:rPr>
      </w:pPr>
      <w:r>
        <w:rPr>
          <w:rFonts w:ascii="Times New Roman" w:hAnsi="Times New Roman" w:cs="Times New Roman"/>
          <w:sz w:val="24"/>
          <w:szCs w:val="24"/>
        </w:rPr>
        <w:t>Zatim se kreira replikacioni korisnik</w:t>
      </w:r>
      <w:r w:rsidR="00CA749D">
        <w:rPr>
          <w:rFonts w:ascii="Times New Roman" w:hAnsi="Times New Roman" w:cs="Times New Roman"/>
          <w:sz w:val="24"/>
          <w:szCs w:val="24"/>
        </w:rPr>
        <w:t xml:space="preserve"> koji uspostavlja vezu između primarnog i standby servera i omogućava razmenu </w:t>
      </w:r>
      <w:r w:rsidR="00AB518D">
        <w:rPr>
          <w:rFonts w:ascii="Times New Roman" w:hAnsi="Times New Roman" w:cs="Times New Roman"/>
          <w:sz w:val="24"/>
          <w:szCs w:val="24"/>
        </w:rPr>
        <w:t>podataka između ova dva servera</w:t>
      </w:r>
      <w:r w:rsidR="00CA749D">
        <w:rPr>
          <w:rFonts w:ascii="Times New Roman" w:hAnsi="Times New Roman" w:cs="Times New Roman"/>
          <w:sz w:val="24"/>
          <w:szCs w:val="24"/>
        </w:rPr>
        <w:t>. Kreiranje replikacionog ko</w:t>
      </w:r>
      <w:r w:rsidR="00B64393">
        <w:rPr>
          <w:rFonts w:ascii="Times New Roman" w:hAnsi="Times New Roman" w:cs="Times New Roman"/>
          <w:sz w:val="24"/>
          <w:szCs w:val="24"/>
        </w:rPr>
        <w:t>risnika je prikazano na slici 21</w:t>
      </w:r>
      <w:r w:rsidR="00CA749D">
        <w:rPr>
          <w:rFonts w:ascii="Times New Roman" w:hAnsi="Times New Roman" w:cs="Times New Roman"/>
          <w:sz w:val="24"/>
          <w:szCs w:val="24"/>
        </w:rPr>
        <w:t xml:space="preserve">. </w:t>
      </w:r>
    </w:p>
    <w:p w:rsidR="00CA749D" w:rsidRDefault="003D316C" w:rsidP="003D316C">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36156" cy="48010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rrr.PNG"/>
                    <pic:cNvPicPr/>
                  </pic:nvPicPr>
                  <pic:blipFill>
                    <a:blip r:embed="rId38">
                      <a:extLst>
                        <a:ext uri="{28A0092B-C50C-407E-A947-70E740481C1C}">
                          <a14:useLocalDpi xmlns:a14="http://schemas.microsoft.com/office/drawing/2010/main" val="0"/>
                        </a:ext>
                      </a:extLst>
                    </a:blip>
                    <a:stretch>
                      <a:fillRect/>
                    </a:stretch>
                  </pic:blipFill>
                  <pic:spPr>
                    <a:xfrm>
                      <a:off x="0" y="0"/>
                      <a:ext cx="4336156" cy="480102"/>
                    </a:xfrm>
                    <a:prstGeom prst="rect">
                      <a:avLst/>
                    </a:prstGeom>
                  </pic:spPr>
                </pic:pic>
              </a:graphicData>
            </a:graphic>
          </wp:inline>
        </w:drawing>
      </w:r>
    </w:p>
    <w:p w:rsidR="00CA749D" w:rsidRDefault="00B64393" w:rsidP="00476FC3">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21</w:t>
      </w:r>
      <w:r w:rsidR="00CA749D">
        <w:rPr>
          <w:rFonts w:ascii="Times New Roman" w:hAnsi="Times New Roman" w:cs="Times New Roman"/>
          <w:sz w:val="24"/>
          <w:szCs w:val="24"/>
        </w:rPr>
        <w:t xml:space="preserve">- </w:t>
      </w:r>
      <w:r w:rsidR="00476FC3">
        <w:rPr>
          <w:rFonts w:ascii="Times New Roman" w:hAnsi="Times New Roman" w:cs="Times New Roman"/>
          <w:sz w:val="24"/>
          <w:szCs w:val="24"/>
        </w:rPr>
        <w:t>Prikaz kreiranja replikacionog korisnika</w:t>
      </w:r>
    </w:p>
    <w:p w:rsidR="00476FC3" w:rsidRDefault="00476FC3" w:rsidP="00476FC3">
      <w:pPr>
        <w:pStyle w:val="ListParagraph"/>
        <w:ind w:left="294"/>
        <w:rPr>
          <w:rFonts w:ascii="Times New Roman" w:hAnsi="Times New Roman" w:cs="Times New Roman"/>
          <w:sz w:val="24"/>
          <w:szCs w:val="24"/>
        </w:rPr>
      </w:pPr>
      <w:r>
        <w:rPr>
          <w:rFonts w:ascii="Times New Roman" w:hAnsi="Times New Roman" w:cs="Times New Roman"/>
          <w:sz w:val="24"/>
          <w:szCs w:val="24"/>
        </w:rPr>
        <w:t>Dalja podešavanja uključuju konfiguraciju pg_hba.conf fajla primarnog servera</w:t>
      </w:r>
      <w:r w:rsidR="00821ADB">
        <w:rPr>
          <w:rFonts w:ascii="Times New Roman" w:hAnsi="Times New Roman" w:cs="Times New Roman"/>
          <w:sz w:val="24"/>
          <w:szCs w:val="24"/>
        </w:rPr>
        <w:t xml:space="preserve"> </w:t>
      </w:r>
      <w:r w:rsidR="003D316C">
        <w:rPr>
          <w:rFonts w:ascii="Times New Roman" w:hAnsi="Times New Roman" w:cs="Times New Roman"/>
          <w:sz w:val="24"/>
          <w:szCs w:val="24"/>
        </w:rPr>
        <w:t xml:space="preserve">(prikazano na slikama </w:t>
      </w:r>
      <w:r w:rsidR="00B64393">
        <w:rPr>
          <w:rFonts w:ascii="Times New Roman" w:hAnsi="Times New Roman" w:cs="Times New Roman"/>
          <w:sz w:val="24"/>
          <w:szCs w:val="24"/>
        </w:rPr>
        <w:t>22</w:t>
      </w:r>
      <w:r>
        <w:rPr>
          <w:rFonts w:ascii="Times New Roman" w:hAnsi="Times New Roman" w:cs="Times New Roman"/>
          <w:sz w:val="24"/>
          <w:szCs w:val="24"/>
        </w:rPr>
        <w:t>).</w:t>
      </w:r>
    </w:p>
    <w:p w:rsidR="00006B70" w:rsidRDefault="003D316C" w:rsidP="00476FC3">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403048" cy="182896"/>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plikacijaaaaaa.PNG"/>
                    <pic:cNvPicPr/>
                  </pic:nvPicPr>
                  <pic:blipFill>
                    <a:blip r:embed="rId39">
                      <a:extLst>
                        <a:ext uri="{28A0092B-C50C-407E-A947-70E740481C1C}">
                          <a14:useLocalDpi xmlns:a14="http://schemas.microsoft.com/office/drawing/2010/main" val="0"/>
                        </a:ext>
                      </a:extLst>
                    </a:blip>
                    <a:stretch>
                      <a:fillRect/>
                    </a:stretch>
                  </pic:blipFill>
                  <pic:spPr>
                    <a:xfrm>
                      <a:off x="0" y="0"/>
                      <a:ext cx="5403048" cy="182896"/>
                    </a:xfrm>
                    <a:prstGeom prst="rect">
                      <a:avLst/>
                    </a:prstGeom>
                  </pic:spPr>
                </pic:pic>
              </a:graphicData>
            </a:graphic>
          </wp:inline>
        </w:drawing>
      </w:r>
    </w:p>
    <w:p w:rsidR="00006B70" w:rsidRDefault="00B64393" w:rsidP="00006B70">
      <w:pPr>
        <w:pStyle w:val="ListParagraph"/>
        <w:ind w:left="294"/>
        <w:rPr>
          <w:rFonts w:ascii="Times New Roman" w:hAnsi="Times New Roman" w:cs="Times New Roman"/>
          <w:sz w:val="24"/>
          <w:szCs w:val="24"/>
        </w:rPr>
      </w:pPr>
      <w:r>
        <w:rPr>
          <w:rFonts w:ascii="Times New Roman" w:hAnsi="Times New Roman" w:cs="Times New Roman"/>
          <w:sz w:val="24"/>
          <w:szCs w:val="24"/>
        </w:rPr>
        <w:t>Slika 22</w:t>
      </w:r>
      <w:r w:rsidR="00006B70">
        <w:rPr>
          <w:rFonts w:ascii="Times New Roman" w:hAnsi="Times New Roman" w:cs="Times New Roman"/>
          <w:sz w:val="24"/>
          <w:szCs w:val="24"/>
        </w:rPr>
        <w:t xml:space="preserve">- Prikaz konfiguracije pg_hba.conf fajla na primarnom serveru. Ova konfiguracija omogućava standby serveru da uspostavi sigurnu vezu sa primarnim serverom kako bi </w:t>
      </w:r>
      <w:r w:rsidR="00006B70">
        <w:rPr>
          <w:rFonts w:ascii="Times New Roman" w:hAnsi="Times New Roman" w:cs="Times New Roman"/>
          <w:sz w:val="24"/>
          <w:szCs w:val="24"/>
        </w:rPr>
        <w:lastRenderedPageBreak/>
        <w:t>preuzimao WAL segmente i primenjivao ih na svoje podatke. Samo ovlašćeni korisnik, š</w:t>
      </w:r>
      <w:r w:rsidR="003D316C">
        <w:rPr>
          <w:rFonts w:ascii="Times New Roman" w:hAnsi="Times New Roman" w:cs="Times New Roman"/>
          <w:sz w:val="24"/>
          <w:szCs w:val="24"/>
        </w:rPr>
        <w:t>to je u ovom slučaju korisnik “sara”</w:t>
      </w:r>
      <w:r w:rsidR="00006B70">
        <w:rPr>
          <w:rFonts w:ascii="Times New Roman" w:hAnsi="Times New Roman" w:cs="Times New Roman"/>
          <w:sz w:val="24"/>
          <w:szCs w:val="24"/>
        </w:rPr>
        <w:t>, može pristupati primarnom serveru i preuzeti potrebne podatke, čime se osigurava sigurnost i integritet podataka tokom replikacije.</w:t>
      </w:r>
    </w:p>
    <w:p w:rsidR="003D316C" w:rsidRDefault="003D316C" w:rsidP="00006B70">
      <w:pPr>
        <w:pStyle w:val="ListParagraph"/>
        <w:ind w:left="294"/>
        <w:rPr>
          <w:rFonts w:ascii="Times New Roman" w:hAnsi="Times New Roman" w:cs="Times New Roman"/>
          <w:sz w:val="24"/>
          <w:szCs w:val="24"/>
        </w:rPr>
      </w:pPr>
      <w:r>
        <w:rPr>
          <w:rFonts w:ascii="Times New Roman" w:hAnsi="Times New Roman" w:cs="Times New Roman"/>
          <w:sz w:val="24"/>
          <w:szCs w:val="24"/>
        </w:rPr>
        <w:t>Kada je primarni server konfigurisan, potrebno je sve podatke sa primarnog servera preneti na standby server. Za to se kor</w:t>
      </w:r>
      <w:r w:rsidR="00E53271">
        <w:rPr>
          <w:rFonts w:ascii="Times New Roman" w:hAnsi="Times New Roman" w:cs="Times New Roman"/>
          <w:sz w:val="24"/>
          <w:szCs w:val="24"/>
        </w:rPr>
        <w:t>isti pg_basebackup alat koji pravi backup podataka sa primarnog servera na sekundarni (</w:t>
      </w:r>
      <w:r w:rsidR="00B64393">
        <w:rPr>
          <w:rFonts w:ascii="Times New Roman" w:hAnsi="Times New Roman" w:cs="Times New Roman"/>
          <w:sz w:val="24"/>
          <w:szCs w:val="24"/>
        </w:rPr>
        <w:t>prikazano na slici 23</w:t>
      </w:r>
      <w:r w:rsidR="00E53271">
        <w:rPr>
          <w:rFonts w:ascii="Times New Roman" w:hAnsi="Times New Roman" w:cs="Times New Roman"/>
          <w:sz w:val="24"/>
          <w:szCs w:val="24"/>
        </w:rPr>
        <w:t>).</w:t>
      </w:r>
    </w:p>
    <w:p w:rsidR="00E53271" w:rsidRDefault="00BF35BF" w:rsidP="00006B70">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322363"/>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acku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5173" cy="1323208"/>
                    </a:xfrm>
                    <a:prstGeom prst="rect">
                      <a:avLst/>
                    </a:prstGeom>
                  </pic:spPr>
                </pic:pic>
              </a:graphicData>
            </a:graphic>
          </wp:inline>
        </w:drawing>
      </w:r>
    </w:p>
    <w:p w:rsidR="00E53271" w:rsidRDefault="00B64393" w:rsidP="00E53271">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23</w:t>
      </w:r>
      <w:r w:rsidR="00AB518D">
        <w:rPr>
          <w:rFonts w:ascii="Times New Roman" w:hAnsi="Times New Roman" w:cs="Times New Roman"/>
          <w:sz w:val="24"/>
          <w:szCs w:val="24"/>
        </w:rPr>
        <w:t>- Prikaz kreiranja kopije</w:t>
      </w:r>
      <w:r w:rsidR="00E53271">
        <w:rPr>
          <w:rFonts w:ascii="Times New Roman" w:hAnsi="Times New Roman" w:cs="Times New Roman"/>
          <w:sz w:val="24"/>
          <w:szCs w:val="24"/>
        </w:rPr>
        <w:t xml:space="preserve"> podataka sa primarnog na standby server. U okviru komande se navodi putanja do direktorijuma gde će backup biti smešten i korisničko ime koje se koristi za poveziva</w:t>
      </w:r>
      <w:r w:rsidR="00AB518D">
        <w:rPr>
          <w:rFonts w:ascii="Times New Roman" w:hAnsi="Times New Roman" w:cs="Times New Roman"/>
          <w:sz w:val="24"/>
          <w:szCs w:val="24"/>
        </w:rPr>
        <w:t>nje na primarni server. Metoda “</w:t>
      </w:r>
      <w:r w:rsidR="00E53271">
        <w:rPr>
          <w:rFonts w:ascii="Times New Roman" w:hAnsi="Times New Roman" w:cs="Times New Roman"/>
          <w:sz w:val="24"/>
          <w:szCs w:val="24"/>
        </w:rPr>
        <w:t>—wal-method=stream” označava da će se WAL zapisi preuzimati u realnom vremenu dok se generišu na primarnom serveru.</w:t>
      </w:r>
    </w:p>
    <w:p w:rsidR="00E53271" w:rsidRDefault="00E53271" w:rsidP="00E53271">
      <w:pPr>
        <w:pStyle w:val="ListParagraph"/>
        <w:ind w:left="294"/>
        <w:rPr>
          <w:rFonts w:ascii="Times New Roman" w:hAnsi="Times New Roman" w:cs="Times New Roman"/>
          <w:sz w:val="24"/>
          <w:szCs w:val="24"/>
        </w:rPr>
      </w:pPr>
      <w:r>
        <w:rPr>
          <w:rFonts w:ascii="Times New Roman" w:hAnsi="Times New Roman" w:cs="Times New Roman"/>
          <w:sz w:val="24"/>
          <w:szCs w:val="24"/>
        </w:rPr>
        <w:t>Kada se kreira backup, u konfiguracionom fajli standby servera treba podesiti sledeće parametre:</w:t>
      </w:r>
    </w:p>
    <w:p w:rsidR="00E53271" w:rsidRDefault="00E53271" w:rsidP="00E53271">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36156" cy="80016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dbyyy windows.PNG"/>
                    <pic:cNvPicPr/>
                  </pic:nvPicPr>
                  <pic:blipFill>
                    <a:blip r:embed="rId41">
                      <a:extLst>
                        <a:ext uri="{28A0092B-C50C-407E-A947-70E740481C1C}">
                          <a14:useLocalDpi xmlns:a14="http://schemas.microsoft.com/office/drawing/2010/main" val="0"/>
                        </a:ext>
                      </a:extLst>
                    </a:blip>
                    <a:stretch>
                      <a:fillRect/>
                    </a:stretch>
                  </pic:blipFill>
                  <pic:spPr>
                    <a:xfrm>
                      <a:off x="0" y="0"/>
                      <a:ext cx="4336156" cy="800169"/>
                    </a:xfrm>
                    <a:prstGeom prst="rect">
                      <a:avLst/>
                    </a:prstGeom>
                  </pic:spPr>
                </pic:pic>
              </a:graphicData>
            </a:graphic>
          </wp:inline>
        </w:drawing>
      </w:r>
    </w:p>
    <w:p w:rsidR="00E53271" w:rsidRDefault="00B64393" w:rsidP="00E53271">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24</w:t>
      </w:r>
      <w:r w:rsidR="00E53271">
        <w:rPr>
          <w:rFonts w:ascii="Times New Roman" w:hAnsi="Times New Roman" w:cs="Times New Roman"/>
          <w:sz w:val="24"/>
          <w:szCs w:val="24"/>
        </w:rPr>
        <w:t xml:space="preserve">-Podešavanje konfiguracionog fajla standby servera. </w:t>
      </w:r>
      <w:r w:rsidR="00AB518D">
        <w:rPr>
          <w:rFonts w:ascii="Times New Roman" w:hAnsi="Times New Roman" w:cs="Times New Roman"/>
          <w:sz w:val="24"/>
          <w:szCs w:val="24"/>
        </w:rPr>
        <w:t xml:space="preserve">Parametar hot_standby </w:t>
      </w:r>
      <w:r w:rsidR="00F7037B">
        <w:rPr>
          <w:rFonts w:ascii="Times New Roman" w:hAnsi="Times New Roman" w:cs="Times New Roman"/>
          <w:sz w:val="24"/>
          <w:szCs w:val="24"/>
        </w:rPr>
        <w:t>omogućava standby serveru da prihvata read-only upite dok traje proces</w:t>
      </w:r>
      <w:r w:rsidR="00AB518D">
        <w:rPr>
          <w:rFonts w:ascii="Times New Roman" w:hAnsi="Times New Roman" w:cs="Times New Roman"/>
          <w:sz w:val="24"/>
          <w:szCs w:val="24"/>
        </w:rPr>
        <w:t xml:space="preserve"> replikacije, dok primary_conninfo</w:t>
      </w:r>
      <w:r w:rsidR="00F7037B">
        <w:rPr>
          <w:rFonts w:ascii="Times New Roman" w:hAnsi="Times New Roman" w:cs="Times New Roman"/>
          <w:sz w:val="24"/>
          <w:szCs w:val="24"/>
        </w:rPr>
        <w:t xml:space="preserve"> definiše informacije koje su potrebne sekundarnom serveru kako bi se </w:t>
      </w:r>
      <w:r w:rsidR="00AB518D">
        <w:rPr>
          <w:rFonts w:ascii="Times New Roman" w:hAnsi="Times New Roman" w:cs="Times New Roman"/>
          <w:sz w:val="24"/>
          <w:szCs w:val="24"/>
        </w:rPr>
        <w:t>povezao sa primarnim. restore_command</w:t>
      </w:r>
      <w:r w:rsidR="00F7037B">
        <w:rPr>
          <w:rFonts w:ascii="Times New Roman" w:hAnsi="Times New Roman" w:cs="Times New Roman"/>
          <w:sz w:val="24"/>
          <w:szCs w:val="24"/>
        </w:rPr>
        <w:t xml:space="preserve"> se koristi za povratak WAL zapisa na sekundarnom serveru.</w:t>
      </w:r>
    </w:p>
    <w:p w:rsidR="00F7037B" w:rsidRDefault="00F7037B" w:rsidP="00F7037B">
      <w:pPr>
        <w:pStyle w:val="ListParagraph"/>
        <w:ind w:left="294"/>
        <w:rPr>
          <w:rFonts w:ascii="Times New Roman" w:hAnsi="Times New Roman" w:cs="Times New Roman"/>
          <w:sz w:val="24"/>
          <w:szCs w:val="24"/>
        </w:rPr>
      </w:pPr>
      <w:r>
        <w:rPr>
          <w:rFonts w:ascii="Times New Roman" w:hAnsi="Times New Roman" w:cs="Times New Roman"/>
          <w:sz w:val="24"/>
          <w:szCs w:val="24"/>
        </w:rPr>
        <w:t xml:space="preserve">Nakon ovoga streaming replikacija između servera je uspostavljena. </w:t>
      </w:r>
    </w:p>
    <w:p w:rsidR="00152AB7" w:rsidRDefault="00152AB7" w:rsidP="00F7037B">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1374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pešnooo.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713740"/>
                    </a:xfrm>
                    <a:prstGeom prst="rect">
                      <a:avLst/>
                    </a:prstGeom>
                  </pic:spPr>
                </pic:pic>
              </a:graphicData>
            </a:graphic>
          </wp:inline>
        </w:drawing>
      </w:r>
    </w:p>
    <w:p w:rsidR="00434787" w:rsidRDefault="00434787" w:rsidP="00F7037B">
      <w:pPr>
        <w:pStyle w:val="ListParagraph"/>
        <w:ind w:left="294"/>
        <w:rPr>
          <w:rFonts w:ascii="Times New Roman" w:hAnsi="Times New Roman" w:cs="Times New Roman"/>
          <w:sz w:val="24"/>
          <w:szCs w:val="24"/>
        </w:rPr>
      </w:pPr>
      <w:r>
        <w:rPr>
          <w:rFonts w:ascii="Times New Roman" w:hAnsi="Times New Roman" w:cs="Times New Roman"/>
          <w:sz w:val="24"/>
          <w:szCs w:val="24"/>
        </w:rPr>
        <w:t>Slika 25- Prikaz provere str</w:t>
      </w:r>
      <w:r w:rsidR="006D64D9">
        <w:rPr>
          <w:rFonts w:ascii="Times New Roman" w:hAnsi="Times New Roman" w:cs="Times New Roman"/>
          <w:sz w:val="24"/>
          <w:szCs w:val="24"/>
        </w:rPr>
        <w:t>e</w:t>
      </w:r>
      <w:r>
        <w:rPr>
          <w:rFonts w:ascii="Times New Roman" w:hAnsi="Times New Roman" w:cs="Times New Roman"/>
          <w:sz w:val="24"/>
          <w:szCs w:val="24"/>
        </w:rPr>
        <w:t xml:space="preserve">aming replikacije na primarnom serveru. Nakon </w:t>
      </w:r>
      <w:r w:rsidR="006D64D9">
        <w:rPr>
          <w:rFonts w:ascii="Times New Roman" w:hAnsi="Times New Roman" w:cs="Times New Roman"/>
          <w:sz w:val="24"/>
          <w:szCs w:val="24"/>
        </w:rPr>
        <w:t xml:space="preserve">ovoga </w:t>
      </w:r>
      <w:r>
        <w:rPr>
          <w:rFonts w:ascii="Times New Roman" w:hAnsi="Times New Roman" w:cs="Times New Roman"/>
          <w:sz w:val="24"/>
          <w:szCs w:val="24"/>
        </w:rPr>
        <w:t>moguće je izvršiti verifikaciju dodavanje</w:t>
      </w:r>
      <w:r w:rsidR="006D64D9">
        <w:rPr>
          <w:rFonts w:ascii="Times New Roman" w:hAnsi="Times New Roman" w:cs="Times New Roman"/>
          <w:sz w:val="24"/>
          <w:szCs w:val="24"/>
        </w:rPr>
        <w:t>m</w:t>
      </w:r>
      <w:r>
        <w:rPr>
          <w:rFonts w:ascii="Times New Roman" w:hAnsi="Times New Roman" w:cs="Times New Roman"/>
          <w:sz w:val="24"/>
          <w:szCs w:val="24"/>
        </w:rPr>
        <w:t xml:space="preserve"> podataka na primarni serv</w:t>
      </w:r>
      <w:r w:rsidR="006D64D9">
        <w:rPr>
          <w:rFonts w:ascii="Times New Roman" w:hAnsi="Times New Roman" w:cs="Times New Roman"/>
          <w:sz w:val="24"/>
          <w:szCs w:val="24"/>
        </w:rPr>
        <w:t>er i njihov prikaz na sekundarnom</w:t>
      </w:r>
      <w:r>
        <w:rPr>
          <w:rFonts w:ascii="Times New Roman" w:hAnsi="Times New Roman" w:cs="Times New Roman"/>
          <w:sz w:val="24"/>
          <w:szCs w:val="24"/>
        </w:rPr>
        <w:t xml:space="preserve"> server</w:t>
      </w:r>
      <w:r w:rsidR="006D64D9">
        <w:rPr>
          <w:rFonts w:ascii="Times New Roman" w:hAnsi="Times New Roman" w:cs="Times New Roman"/>
          <w:sz w:val="24"/>
          <w:szCs w:val="24"/>
        </w:rPr>
        <w:t>u</w:t>
      </w:r>
      <w:r>
        <w:rPr>
          <w:rFonts w:ascii="Times New Roman" w:hAnsi="Times New Roman" w:cs="Times New Roman"/>
          <w:sz w:val="24"/>
          <w:szCs w:val="24"/>
        </w:rPr>
        <w:t xml:space="preserve">. </w:t>
      </w:r>
    </w:p>
    <w:p w:rsidR="00434787" w:rsidRDefault="00434787" w:rsidP="00F7037B">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61404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est replikacija.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614045"/>
                    </a:xfrm>
                    <a:prstGeom prst="rect">
                      <a:avLst/>
                    </a:prstGeom>
                  </pic:spPr>
                </pic:pic>
              </a:graphicData>
            </a:graphic>
          </wp:inline>
        </w:drawing>
      </w:r>
    </w:p>
    <w:p w:rsidR="00434787" w:rsidRDefault="00434787" w:rsidP="00434787">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3040643" cy="1196444"/>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est replikacija sekundar.PNG"/>
                    <pic:cNvPicPr/>
                  </pic:nvPicPr>
                  <pic:blipFill>
                    <a:blip r:embed="rId44">
                      <a:extLst>
                        <a:ext uri="{28A0092B-C50C-407E-A947-70E740481C1C}">
                          <a14:useLocalDpi xmlns:a14="http://schemas.microsoft.com/office/drawing/2010/main" val="0"/>
                        </a:ext>
                      </a:extLst>
                    </a:blip>
                    <a:stretch>
                      <a:fillRect/>
                    </a:stretch>
                  </pic:blipFill>
                  <pic:spPr>
                    <a:xfrm>
                      <a:off x="0" y="0"/>
                      <a:ext cx="3040643" cy="1196444"/>
                    </a:xfrm>
                    <a:prstGeom prst="rect">
                      <a:avLst/>
                    </a:prstGeom>
                  </pic:spPr>
                </pic:pic>
              </a:graphicData>
            </a:graphic>
          </wp:inline>
        </w:drawing>
      </w:r>
    </w:p>
    <w:p w:rsidR="00E53271" w:rsidRPr="006D64D9" w:rsidRDefault="00434787" w:rsidP="006D64D9">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w:t>
      </w:r>
      <w:r w:rsidR="006D64D9">
        <w:rPr>
          <w:rFonts w:ascii="Times New Roman" w:hAnsi="Times New Roman" w:cs="Times New Roman"/>
          <w:sz w:val="24"/>
          <w:szCs w:val="24"/>
        </w:rPr>
        <w:t>lika 26- Prikaz dodavanja tabele</w:t>
      </w:r>
      <w:r>
        <w:rPr>
          <w:rFonts w:ascii="Times New Roman" w:hAnsi="Times New Roman" w:cs="Times New Roman"/>
          <w:sz w:val="24"/>
          <w:szCs w:val="24"/>
        </w:rPr>
        <w:t xml:space="preserve"> za testiranje replikacije na primarnom serveru i prikaz podataka na sekundarnom serveru</w:t>
      </w:r>
    </w:p>
    <w:p w:rsidR="00C62E19" w:rsidRDefault="00C62E19" w:rsidP="00C62E19">
      <w:pPr>
        <w:pStyle w:val="Heading2"/>
        <w:ind w:left="-426"/>
        <w:rPr>
          <w:rFonts w:ascii="Times New Roman" w:hAnsi="Times New Roman" w:cs="Times New Roman"/>
        </w:rPr>
      </w:pPr>
      <w:bookmarkStart w:id="9" w:name="_Toc170207024"/>
      <w:r w:rsidRPr="00C62E19">
        <w:rPr>
          <w:rFonts w:ascii="Times New Roman" w:hAnsi="Times New Roman" w:cs="Times New Roman"/>
        </w:rPr>
        <w:t>4.2 Cluster rešenja koja se koriste za postizanje visoke dostupnosti</w:t>
      </w:r>
      <w:bookmarkEnd w:id="9"/>
    </w:p>
    <w:p w:rsidR="00C62E19" w:rsidRDefault="00C62E19" w:rsidP="00C62E19">
      <w:pPr>
        <w:ind w:left="-426" w:firstLine="284"/>
        <w:rPr>
          <w:rFonts w:ascii="Times New Roman" w:hAnsi="Times New Roman" w:cs="Times New Roman"/>
          <w:sz w:val="24"/>
          <w:szCs w:val="24"/>
        </w:rPr>
      </w:pPr>
      <w:r>
        <w:rPr>
          <w:rFonts w:ascii="Times New Roman" w:hAnsi="Times New Roman" w:cs="Times New Roman"/>
          <w:sz w:val="24"/>
          <w:szCs w:val="24"/>
        </w:rPr>
        <w:t xml:space="preserve">Kako je već naglašeno, klasterizacija zauzima značajno mesto u postizanju visoke dostupnosti, posebno zato što ovakva organizacija servera pruža garantovanje balansiranja opterećenja sistema, i što omogućava da prilikom kvara nekog od servera, drugi server preuzme njegovu ulogu, tj.omogućava failover mehanizam. </w:t>
      </w:r>
    </w:p>
    <w:p w:rsidR="006F08B8" w:rsidRDefault="001B4EB1" w:rsidP="006F08B8">
      <w:pPr>
        <w:ind w:left="-426" w:firstLine="284"/>
        <w:rPr>
          <w:rFonts w:ascii="Times New Roman" w:hAnsi="Times New Roman" w:cs="Times New Roman"/>
          <w:sz w:val="24"/>
          <w:szCs w:val="24"/>
        </w:rPr>
      </w:pPr>
      <w:r>
        <w:rPr>
          <w:rFonts w:ascii="Times New Roman" w:hAnsi="Times New Roman" w:cs="Times New Roman"/>
          <w:sz w:val="24"/>
          <w:szCs w:val="24"/>
        </w:rPr>
        <w:t>Za kreiranje klastera PostgreSQL baze podataka danas postoji veliki broj al</w:t>
      </w:r>
      <w:r w:rsidR="0046695C">
        <w:rPr>
          <w:rFonts w:ascii="Times New Roman" w:hAnsi="Times New Roman" w:cs="Times New Roman"/>
          <w:sz w:val="24"/>
          <w:szCs w:val="24"/>
        </w:rPr>
        <w:t>ata, kao što su PgCluster, PgPoo</w:t>
      </w:r>
      <w:r>
        <w:rPr>
          <w:rFonts w:ascii="Times New Roman" w:hAnsi="Times New Roman" w:cs="Times New Roman"/>
          <w:sz w:val="24"/>
          <w:szCs w:val="24"/>
        </w:rPr>
        <w:t>l-II, RubyRep, Bucardo, Postgres</w:t>
      </w:r>
      <w:r w:rsidR="0082463C">
        <w:rPr>
          <w:rFonts w:ascii="Times New Roman" w:hAnsi="Times New Roman" w:cs="Times New Roman"/>
          <w:sz w:val="24"/>
          <w:szCs w:val="24"/>
        </w:rPr>
        <w:t>-</w:t>
      </w:r>
      <w:r>
        <w:rPr>
          <w:rFonts w:ascii="Times New Roman" w:hAnsi="Times New Roman" w:cs="Times New Roman"/>
          <w:sz w:val="24"/>
          <w:szCs w:val="24"/>
        </w:rPr>
        <w:t>XC, Citus, Postgres-XL. Pored ovih alata postoje i alati koji se mogu koristiti online i na Cloud platformama, poput ClusterControl alata i Patroni alata.</w:t>
      </w:r>
      <w:r w:rsidR="00DA3434">
        <w:rPr>
          <w:rFonts w:ascii="Times New Roman" w:hAnsi="Times New Roman" w:cs="Times New Roman"/>
          <w:sz w:val="24"/>
          <w:szCs w:val="24"/>
        </w:rPr>
        <w:t>[3]</w:t>
      </w:r>
    </w:p>
    <w:p w:rsidR="00C62E19" w:rsidRDefault="006F08B8" w:rsidP="00F95B6C">
      <w:pPr>
        <w:ind w:left="-426"/>
        <w:rPr>
          <w:rFonts w:ascii="Times New Roman" w:hAnsi="Times New Roman" w:cs="Times New Roman"/>
          <w:sz w:val="24"/>
          <w:szCs w:val="24"/>
        </w:rPr>
      </w:pPr>
      <w:r>
        <w:rPr>
          <w:rFonts w:ascii="Times New Roman" w:hAnsi="Times New Roman" w:cs="Times New Roman"/>
          <w:sz w:val="24"/>
          <w:szCs w:val="24"/>
        </w:rPr>
        <w:t xml:space="preserve">PgCluster predstavlja </w:t>
      </w:r>
      <w:r w:rsidR="0098599D">
        <w:rPr>
          <w:rFonts w:ascii="Times New Roman" w:hAnsi="Times New Roman" w:cs="Times New Roman"/>
          <w:sz w:val="24"/>
          <w:szCs w:val="24"/>
        </w:rPr>
        <w:t>rešenje za PostgreSQL klastere koje omogućava višestruku replikaciju i multi-master konfiguraciju koja je bazirana na shared-nothing arhitekturi, što znači da svaki čvor u sistemu funkcion</w:t>
      </w:r>
      <w:r w:rsidR="0082463C">
        <w:rPr>
          <w:rFonts w:ascii="Times New Roman" w:hAnsi="Times New Roman" w:cs="Times New Roman"/>
          <w:sz w:val="24"/>
          <w:szCs w:val="24"/>
        </w:rPr>
        <w:t>iše nezavisno. Glavna prednost P</w:t>
      </w:r>
      <w:r w:rsidR="0098599D">
        <w:rPr>
          <w:rFonts w:ascii="Times New Roman" w:hAnsi="Times New Roman" w:cs="Times New Roman"/>
          <w:sz w:val="24"/>
          <w:szCs w:val="24"/>
        </w:rPr>
        <w:t>gCluster-a je u sprečavanju gubitka podatak</w:t>
      </w:r>
      <w:r w:rsidR="0082463C">
        <w:rPr>
          <w:rFonts w:ascii="Times New Roman" w:hAnsi="Times New Roman" w:cs="Times New Roman"/>
          <w:sz w:val="24"/>
          <w:szCs w:val="24"/>
        </w:rPr>
        <w:t>a i prekida rada sistema. Kako s</w:t>
      </w:r>
      <w:r w:rsidR="0098599D">
        <w:rPr>
          <w:rFonts w:ascii="Times New Roman" w:hAnsi="Times New Roman" w:cs="Times New Roman"/>
          <w:sz w:val="24"/>
          <w:szCs w:val="24"/>
        </w:rPr>
        <w:t>u svi čvorovi u PgCluster-u sinhronizovani, bilo koji od serv</w:t>
      </w:r>
      <w:r w:rsidR="0082463C">
        <w:rPr>
          <w:rFonts w:ascii="Times New Roman" w:hAnsi="Times New Roman" w:cs="Times New Roman"/>
          <w:sz w:val="24"/>
          <w:szCs w:val="24"/>
        </w:rPr>
        <w:t>era može pasti bez ri</w:t>
      </w:r>
      <w:r w:rsidR="0098599D">
        <w:rPr>
          <w:rFonts w:ascii="Times New Roman" w:hAnsi="Times New Roman" w:cs="Times New Roman"/>
          <w:sz w:val="24"/>
          <w:szCs w:val="24"/>
        </w:rPr>
        <w:t>zika od gubitka podataka. Ovaj alat omogućava visoku dostupnost korišćenjem sinhronizovane multi-master konfiguracije, koja omogućava da se svaka promena koja nastane na j</w:t>
      </w:r>
      <w:r w:rsidR="0082463C">
        <w:rPr>
          <w:rFonts w:ascii="Times New Roman" w:hAnsi="Times New Roman" w:cs="Times New Roman"/>
          <w:sz w:val="24"/>
          <w:szCs w:val="24"/>
        </w:rPr>
        <w:t>ednom masteru odmah odražava i n</w:t>
      </w:r>
      <w:r w:rsidR="0098599D">
        <w:rPr>
          <w:rFonts w:ascii="Times New Roman" w:hAnsi="Times New Roman" w:cs="Times New Roman"/>
          <w:sz w:val="24"/>
          <w:szCs w:val="24"/>
        </w:rPr>
        <w:t>a sve ostale mastere i to se postiže bez promene načina rukovanja transakcijama. Pri obezbeđivanje visoke dostupnosti ovaj alat uključuje i servere za balansiranje opterećenja. [3]</w:t>
      </w:r>
    </w:p>
    <w:p w:rsidR="00F95B6C" w:rsidRDefault="0046695C" w:rsidP="00F95B6C">
      <w:pPr>
        <w:ind w:left="-426"/>
        <w:rPr>
          <w:rFonts w:ascii="Times New Roman" w:hAnsi="Times New Roman" w:cs="Times New Roman"/>
          <w:sz w:val="24"/>
          <w:szCs w:val="24"/>
        </w:rPr>
      </w:pPr>
      <w:r>
        <w:rPr>
          <w:rFonts w:ascii="Times New Roman" w:hAnsi="Times New Roman" w:cs="Times New Roman"/>
          <w:sz w:val="24"/>
          <w:szCs w:val="24"/>
        </w:rPr>
        <w:t>PgP</w:t>
      </w:r>
      <w:r w:rsidR="00F95B6C">
        <w:rPr>
          <w:rFonts w:ascii="Times New Roman" w:hAnsi="Times New Roman" w:cs="Times New Roman"/>
          <w:sz w:val="24"/>
          <w:szCs w:val="24"/>
        </w:rPr>
        <w:t>ool-II predstavlja softver koji povezuje PostgreSQL server sa PostgreSQL klijentima. On komunicira sa backend i frontend delom PostgreSQL-a i uspostvalja vezu između njih. Kao rezultat toga, aplikacija baz</w:t>
      </w:r>
      <w:r>
        <w:rPr>
          <w:rFonts w:ascii="Times New Roman" w:hAnsi="Times New Roman" w:cs="Times New Roman"/>
          <w:sz w:val="24"/>
          <w:szCs w:val="24"/>
        </w:rPr>
        <w:t>e podataka (frontend) smatra PgP</w:t>
      </w:r>
      <w:r w:rsidR="00F95B6C">
        <w:rPr>
          <w:rFonts w:ascii="Times New Roman" w:hAnsi="Times New Roman" w:cs="Times New Roman"/>
          <w:sz w:val="24"/>
          <w:szCs w:val="24"/>
        </w:rPr>
        <w:t>ool-II PostgreSQL se</w:t>
      </w:r>
      <w:r>
        <w:rPr>
          <w:rFonts w:ascii="Times New Roman" w:hAnsi="Times New Roman" w:cs="Times New Roman"/>
          <w:sz w:val="24"/>
          <w:szCs w:val="24"/>
        </w:rPr>
        <w:t>rverom, dok server (backend) PgP</w:t>
      </w:r>
      <w:r w:rsidR="00F95B6C">
        <w:rPr>
          <w:rFonts w:ascii="Times New Roman" w:hAnsi="Times New Roman" w:cs="Times New Roman"/>
          <w:sz w:val="24"/>
          <w:szCs w:val="24"/>
        </w:rPr>
        <w:t>ool-II smatra jednim o</w:t>
      </w:r>
      <w:r w:rsidR="0082463C">
        <w:rPr>
          <w:rFonts w:ascii="Times New Roman" w:hAnsi="Times New Roman" w:cs="Times New Roman"/>
          <w:sz w:val="24"/>
          <w:szCs w:val="24"/>
        </w:rPr>
        <w:t>d svojih klijenata. Upravo zbog</w:t>
      </w:r>
      <w:r w:rsidR="00F95B6C">
        <w:rPr>
          <w:rFonts w:ascii="Times New Roman" w:hAnsi="Times New Roman" w:cs="Times New Roman"/>
          <w:sz w:val="24"/>
          <w:szCs w:val="24"/>
        </w:rPr>
        <w:t xml:space="preserve"> ove transparen</w:t>
      </w:r>
      <w:r>
        <w:rPr>
          <w:rFonts w:ascii="Times New Roman" w:hAnsi="Times New Roman" w:cs="Times New Roman"/>
          <w:sz w:val="24"/>
          <w:szCs w:val="24"/>
        </w:rPr>
        <w:t>tnosti PgP</w:t>
      </w:r>
      <w:r w:rsidR="00F95B6C">
        <w:rPr>
          <w:rFonts w:ascii="Times New Roman" w:hAnsi="Times New Roman" w:cs="Times New Roman"/>
          <w:sz w:val="24"/>
          <w:szCs w:val="24"/>
        </w:rPr>
        <w:t xml:space="preserve">ool-II alata i serveru i klijentu, postojeća aplikacija baze podataka može se koristiti sa njim skoro bez modifikacije njenih izvornih kodova. Ovaj alat takođe obezbeđuje replikaciju podataka, balansiranje opterećenja, paralelno izvršavanje upita, automatski failover, a može se koristiti i u kombinaciji sa streaming replikacijom. </w:t>
      </w:r>
      <w:r w:rsidR="00CE12B2">
        <w:rPr>
          <w:rFonts w:ascii="Times New Roman" w:hAnsi="Times New Roman" w:cs="Times New Roman"/>
          <w:sz w:val="24"/>
          <w:szCs w:val="24"/>
        </w:rPr>
        <w:t>[3]</w:t>
      </w:r>
    </w:p>
    <w:p w:rsidR="00F95B6C" w:rsidRDefault="00F95B6C" w:rsidP="00F95B6C">
      <w:pPr>
        <w:ind w:left="-426"/>
        <w:rPr>
          <w:rFonts w:ascii="Times New Roman" w:hAnsi="Times New Roman" w:cs="Times New Roman"/>
          <w:sz w:val="24"/>
          <w:szCs w:val="24"/>
        </w:rPr>
      </w:pPr>
      <w:r>
        <w:rPr>
          <w:rFonts w:ascii="Times New Roman" w:hAnsi="Times New Roman" w:cs="Times New Roman"/>
          <w:sz w:val="24"/>
          <w:szCs w:val="24"/>
        </w:rPr>
        <w:t xml:space="preserve">RubyRep predstavlja više bazni, asinhroni, multi-master, višeplatformski sistem replikacije koji ne podržava DDL, korisnike ili </w:t>
      </w:r>
      <w:r w:rsidR="000E4DD0">
        <w:rPr>
          <w:rFonts w:ascii="Times New Roman" w:hAnsi="Times New Roman" w:cs="Times New Roman"/>
          <w:sz w:val="24"/>
          <w:szCs w:val="24"/>
        </w:rPr>
        <w:t xml:space="preserve">dozvole zbog trigera. Osnovni cilj ovog alata jeste da upotrebu i upravljanje učini što jednostavnijim. Ključne karakteristike RubyRep alata jesu jednostavna konfiguracija, jednostavna isntalacija i to što platforma i dizajn tabela nisu međusobno zavisni. </w:t>
      </w:r>
      <w:r w:rsidR="00CE12B2">
        <w:rPr>
          <w:rFonts w:ascii="Times New Roman" w:hAnsi="Times New Roman" w:cs="Times New Roman"/>
          <w:sz w:val="24"/>
          <w:szCs w:val="24"/>
        </w:rPr>
        <w:t>[3]</w:t>
      </w:r>
    </w:p>
    <w:p w:rsidR="000E4DD0" w:rsidRDefault="000E4DD0" w:rsidP="00F95B6C">
      <w:pPr>
        <w:ind w:left="-426"/>
        <w:rPr>
          <w:rFonts w:ascii="Times New Roman" w:hAnsi="Times New Roman" w:cs="Times New Roman"/>
          <w:sz w:val="24"/>
          <w:szCs w:val="24"/>
        </w:rPr>
      </w:pPr>
      <w:r>
        <w:rPr>
          <w:rFonts w:ascii="Times New Roman" w:hAnsi="Times New Roman" w:cs="Times New Roman"/>
          <w:sz w:val="24"/>
          <w:szCs w:val="24"/>
        </w:rPr>
        <w:t>Bucardo predstavlja asinhronu replikacija na nivou reda sa kaskadnom master-slave konfiguracijom koristeći trigere i redove baze podataka, kao i asinhronu m</w:t>
      </w:r>
      <w:r w:rsidR="0082463C">
        <w:rPr>
          <w:rFonts w:ascii="Times New Roman" w:hAnsi="Times New Roman" w:cs="Times New Roman"/>
          <w:sz w:val="24"/>
          <w:szCs w:val="24"/>
        </w:rPr>
        <w:t>aster-master replikaciju sa tri</w:t>
      </w:r>
      <w:r>
        <w:rPr>
          <w:rFonts w:ascii="Times New Roman" w:hAnsi="Times New Roman" w:cs="Times New Roman"/>
          <w:sz w:val="24"/>
          <w:szCs w:val="24"/>
        </w:rPr>
        <w:t>gerima i prilagodljivim rešavanjem konflikata. Bucardo zahteva posvećenu bazu podataka i funkcioniše kao Perl daemon</w:t>
      </w:r>
      <w:r w:rsidR="0082463C">
        <w:rPr>
          <w:rFonts w:ascii="Times New Roman" w:hAnsi="Times New Roman" w:cs="Times New Roman"/>
          <w:sz w:val="24"/>
          <w:szCs w:val="24"/>
        </w:rPr>
        <w:t xml:space="preserve"> koji komunicira sa tom bazom i sa</w:t>
      </w:r>
      <w:r>
        <w:rPr>
          <w:rFonts w:ascii="Times New Roman" w:hAnsi="Times New Roman" w:cs="Times New Roman"/>
          <w:sz w:val="24"/>
          <w:szCs w:val="24"/>
        </w:rPr>
        <w:t xml:space="preserve"> </w:t>
      </w:r>
      <w:r w:rsidR="0082463C">
        <w:rPr>
          <w:rFonts w:ascii="Times New Roman" w:hAnsi="Times New Roman" w:cs="Times New Roman"/>
          <w:sz w:val="24"/>
          <w:szCs w:val="24"/>
        </w:rPr>
        <w:t>s</w:t>
      </w:r>
      <w:r>
        <w:rPr>
          <w:rFonts w:ascii="Times New Roman" w:hAnsi="Times New Roman" w:cs="Times New Roman"/>
          <w:sz w:val="24"/>
          <w:szCs w:val="24"/>
        </w:rPr>
        <w:t xml:space="preserve">vim ostalim bazama u procesu </w:t>
      </w:r>
      <w:r>
        <w:rPr>
          <w:rFonts w:ascii="Times New Roman" w:hAnsi="Times New Roman" w:cs="Times New Roman"/>
          <w:sz w:val="24"/>
          <w:szCs w:val="24"/>
        </w:rPr>
        <w:lastRenderedPageBreak/>
        <w:t>replikacije. Podržava dva režima rada:</w:t>
      </w:r>
      <w:r w:rsidR="0082463C">
        <w:rPr>
          <w:rFonts w:ascii="Times New Roman" w:hAnsi="Times New Roman" w:cs="Times New Roman"/>
          <w:sz w:val="24"/>
          <w:szCs w:val="24"/>
        </w:rPr>
        <w:t xml:space="preserve"> </w:t>
      </w:r>
      <w:r>
        <w:rPr>
          <w:rFonts w:ascii="Times New Roman" w:hAnsi="Times New Roman" w:cs="Times New Roman"/>
          <w:sz w:val="24"/>
          <w:szCs w:val="24"/>
        </w:rPr>
        <w:t xml:space="preserve">multimaster i multislave. </w:t>
      </w:r>
      <w:r w:rsidR="000D142A">
        <w:rPr>
          <w:rFonts w:ascii="Times New Roman" w:hAnsi="Times New Roman" w:cs="Times New Roman"/>
          <w:sz w:val="24"/>
          <w:szCs w:val="24"/>
        </w:rPr>
        <w:t>Glavne karakteristike Bucardo alata jesu što omogućava balansiranje opterećenja, replikaciju u segmentima i replikaciju po zahtevu, Takođe, slave server</w:t>
      </w:r>
      <w:r w:rsidR="001D2FBB">
        <w:rPr>
          <w:rFonts w:ascii="Times New Roman" w:hAnsi="Times New Roman" w:cs="Times New Roman"/>
          <w:sz w:val="24"/>
          <w:szCs w:val="24"/>
        </w:rPr>
        <w:t>i</w:t>
      </w:r>
      <w:r w:rsidR="000D142A">
        <w:rPr>
          <w:rFonts w:ascii="Times New Roman" w:hAnsi="Times New Roman" w:cs="Times New Roman"/>
          <w:sz w:val="24"/>
          <w:szCs w:val="24"/>
        </w:rPr>
        <w:t xml:space="preserve"> nisu ograničeni pravilima. </w:t>
      </w:r>
      <w:r w:rsidR="00CE12B2">
        <w:rPr>
          <w:rFonts w:ascii="Times New Roman" w:hAnsi="Times New Roman" w:cs="Times New Roman"/>
          <w:sz w:val="24"/>
          <w:szCs w:val="24"/>
        </w:rPr>
        <w:t>[3]</w:t>
      </w:r>
    </w:p>
    <w:p w:rsidR="001D2FBB" w:rsidRDefault="001D2FBB" w:rsidP="001D2FBB">
      <w:pPr>
        <w:ind w:left="-426"/>
        <w:rPr>
          <w:rFonts w:ascii="Times New Roman" w:hAnsi="Times New Roman" w:cs="Times New Roman"/>
          <w:sz w:val="24"/>
          <w:szCs w:val="24"/>
        </w:rPr>
      </w:pPr>
      <w:r>
        <w:rPr>
          <w:rFonts w:ascii="Times New Roman" w:hAnsi="Times New Roman" w:cs="Times New Roman"/>
          <w:sz w:val="24"/>
          <w:szCs w:val="24"/>
        </w:rPr>
        <w:t>Postgre</w:t>
      </w:r>
      <w:r w:rsidR="0082463C">
        <w:rPr>
          <w:rFonts w:ascii="Times New Roman" w:hAnsi="Times New Roman" w:cs="Times New Roman"/>
          <w:sz w:val="24"/>
          <w:szCs w:val="24"/>
        </w:rPr>
        <w:t>s-</w:t>
      </w:r>
      <w:r>
        <w:rPr>
          <w:rFonts w:ascii="Times New Roman" w:hAnsi="Times New Roman" w:cs="Times New Roman"/>
          <w:sz w:val="24"/>
          <w:szCs w:val="24"/>
        </w:rPr>
        <w:t>XC je open-source projekat koji ima za cilj da pruži PostgreSQL klas</w:t>
      </w:r>
      <w:r w:rsidR="00911653">
        <w:rPr>
          <w:rFonts w:ascii="Times New Roman" w:hAnsi="Times New Roman" w:cs="Times New Roman"/>
          <w:sz w:val="24"/>
          <w:szCs w:val="24"/>
        </w:rPr>
        <w:t>ter rešenje koje je skalabilno</w:t>
      </w:r>
      <w:r>
        <w:rPr>
          <w:rFonts w:ascii="Times New Roman" w:hAnsi="Times New Roman" w:cs="Times New Roman"/>
          <w:sz w:val="24"/>
          <w:szCs w:val="24"/>
        </w:rPr>
        <w:t xml:space="preserve"> za upis, sinh</w:t>
      </w:r>
      <w:r w:rsidR="00911653">
        <w:rPr>
          <w:rFonts w:ascii="Times New Roman" w:hAnsi="Times New Roman" w:cs="Times New Roman"/>
          <w:sz w:val="24"/>
          <w:szCs w:val="24"/>
        </w:rPr>
        <w:t>rono, simetrično i transparentno</w:t>
      </w:r>
      <w:r>
        <w:rPr>
          <w:rFonts w:ascii="Times New Roman" w:hAnsi="Times New Roman" w:cs="Times New Roman"/>
          <w:sz w:val="24"/>
          <w:szCs w:val="24"/>
        </w:rPr>
        <w:t>. To je skup čvrto povezanih komponenti baze podataka koje se mogu instalirati na više mašina (fizičkih ili virtuelnih). Izraz “skalabilno za upis” se odnosi na sposobnost da se sklaira kada je reč</w:t>
      </w:r>
      <w:r w:rsidR="0082463C">
        <w:rPr>
          <w:rFonts w:ascii="Times New Roman" w:hAnsi="Times New Roman" w:cs="Times New Roman"/>
          <w:sz w:val="24"/>
          <w:szCs w:val="24"/>
        </w:rPr>
        <w:t xml:space="preserve"> o jednom serverskom sistemu. Postgres-</w:t>
      </w:r>
      <w:r>
        <w:rPr>
          <w:rFonts w:ascii="Times New Roman" w:hAnsi="Times New Roman" w:cs="Times New Roman"/>
          <w:sz w:val="24"/>
          <w:szCs w:val="24"/>
        </w:rPr>
        <w:t>XC može biti konfigurisan sa više serverskih sistema nego što je požel</w:t>
      </w:r>
      <w:r w:rsidR="0082463C">
        <w:rPr>
          <w:rFonts w:ascii="Times New Roman" w:hAnsi="Times New Roman" w:cs="Times New Roman"/>
          <w:sz w:val="24"/>
          <w:szCs w:val="24"/>
        </w:rPr>
        <w:t>j</w:t>
      </w:r>
      <w:r>
        <w:rPr>
          <w:rFonts w:ascii="Times New Roman" w:hAnsi="Times New Roman" w:cs="Times New Roman"/>
          <w:sz w:val="24"/>
          <w:szCs w:val="24"/>
        </w:rPr>
        <w:t>no i može efikasno upravljati većim brojem upisa</w:t>
      </w:r>
      <w:r w:rsidR="00911653">
        <w:rPr>
          <w:rFonts w:ascii="Times New Roman" w:hAnsi="Times New Roman" w:cs="Times New Roman"/>
          <w:sz w:val="24"/>
          <w:szCs w:val="24"/>
        </w:rPr>
        <w:t xml:space="preserve"> </w:t>
      </w:r>
      <w:r>
        <w:rPr>
          <w:rFonts w:ascii="Times New Roman" w:hAnsi="Times New Roman" w:cs="Times New Roman"/>
          <w:sz w:val="24"/>
          <w:szCs w:val="24"/>
        </w:rPr>
        <w:t xml:space="preserve">(SQL naredbi za ažuiranje). Postgres-XC se može podešavati da radi na više servera, dok se podaci u okviru njega čuvaju na distribuiran način, tj.particionisani ili replikovani, u zavisnosti od opcije koja je izabrana za svaku tabelu. Prilikom izvršavanja upita, Postgres-XC određuje gde se željeni podaci nalaze i šalje upite serverima koji sadrže te podatke. </w:t>
      </w:r>
      <w:r w:rsidR="00CE12B2">
        <w:rPr>
          <w:rFonts w:ascii="Times New Roman" w:hAnsi="Times New Roman" w:cs="Times New Roman"/>
          <w:sz w:val="24"/>
          <w:szCs w:val="24"/>
        </w:rPr>
        <w:t>[3]</w:t>
      </w:r>
    </w:p>
    <w:p w:rsidR="001D2FBB" w:rsidRDefault="001D2FBB" w:rsidP="001D2FBB">
      <w:pPr>
        <w:ind w:left="-426"/>
        <w:rPr>
          <w:rFonts w:ascii="Times New Roman" w:hAnsi="Times New Roman" w:cs="Times New Roman"/>
          <w:sz w:val="24"/>
          <w:szCs w:val="24"/>
        </w:rPr>
      </w:pPr>
      <w:r>
        <w:rPr>
          <w:rFonts w:ascii="Times New Roman" w:hAnsi="Times New Roman" w:cs="Times New Roman"/>
          <w:sz w:val="24"/>
          <w:szCs w:val="24"/>
        </w:rPr>
        <w:t xml:space="preserve">Citus je zamena za PostgreSQL koja uključuje mogućnosti visoke dostupnosti poput automatskog shardovanja i replikacije. Citus particioniše bazu podataka i replicira više kopija svakog shard-a među običnim mašinama u klasteru. </w:t>
      </w:r>
      <w:r w:rsidR="00A30DA9">
        <w:rPr>
          <w:rFonts w:ascii="Times New Roman" w:hAnsi="Times New Roman" w:cs="Times New Roman"/>
          <w:sz w:val="24"/>
          <w:szCs w:val="24"/>
        </w:rPr>
        <w:t>Citus bez problema usmerava sve upise ili upite ka jednom od drugih čvorova koji sadrži repliku pogođenog shard-a, u</w:t>
      </w:r>
      <w:r w:rsidR="009A7421">
        <w:rPr>
          <w:rFonts w:ascii="Times New Roman" w:hAnsi="Times New Roman" w:cs="Times New Roman"/>
          <w:sz w:val="24"/>
          <w:szCs w:val="24"/>
        </w:rPr>
        <w:t xml:space="preserve"> slučaju da neki čvor u klasteru</w:t>
      </w:r>
      <w:r w:rsidR="00A30DA9">
        <w:rPr>
          <w:rFonts w:ascii="Times New Roman" w:hAnsi="Times New Roman" w:cs="Times New Roman"/>
          <w:sz w:val="24"/>
          <w:szCs w:val="24"/>
        </w:rPr>
        <w:t xml:space="preserve"> postane nedostupan.</w:t>
      </w:r>
      <w:r w:rsidR="00CE12B2" w:rsidRPr="00CE12B2">
        <w:rPr>
          <w:rFonts w:ascii="Times New Roman" w:hAnsi="Times New Roman" w:cs="Times New Roman"/>
          <w:sz w:val="24"/>
          <w:szCs w:val="24"/>
        </w:rPr>
        <w:t xml:space="preserve"> </w:t>
      </w:r>
      <w:r w:rsidR="00CE12B2">
        <w:rPr>
          <w:rFonts w:ascii="Times New Roman" w:hAnsi="Times New Roman" w:cs="Times New Roman"/>
          <w:sz w:val="24"/>
          <w:szCs w:val="24"/>
        </w:rPr>
        <w:t>[3]</w:t>
      </w:r>
    </w:p>
    <w:p w:rsidR="00F95B6C" w:rsidRDefault="00FF61AA" w:rsidP="00F95B6C">
      <w:pPr>
        <w:ind w:left="-426"/>
        <w:rPr>
          <w:rFonts w:ascii="Times New Roman" w:hAnsi="Times New Roman" w:cs="Times New Roman"/>
          <w:sz w:val="24"/>
          <w:szCs w:val="24"/>
        </w:rPr>
      </w:pPr>
      <w:r>
        <w:rPr>
          <w:rFonts w:ascii="Times New Roman" w:hAnsi="Times New Roman" w:cs="Times New Roman"/>
          <w:sz w:val="24"/>
          <w:szCs w:val="24"/>
        </w:rPr>
        <w:t>Postgre-XL je sistem za klast</w:t>
      </w:r>
      <w:r w:rsidR="009A7421">
        <w:rPr>
          <w:rFonts w:ascii="Times New Roman" w:hAnsi="Times New Roman" w:cs="Times New Roman"/>
          <w:sz w:val="24"/>
          <w:szCs w:val="24"/>
        </w:rPr>
        <w:t>erovanje</w:t>
      </w:r>
      <w:r>
        <w:rPr>
          <w:rFonts w:ascii="Times New Roman" w:hAnsi="Times New Roman" w:cs="Times New Roman"/>
          <w:sz w:val="24"/>
          <w:szCs w:val="24"/>
        </w:rPr>
        <w:t xml:space="preserve"> koji se zasniva na deljenju resursa koji podržava višemaster konfiguraciju, omogućavajući transparentnu distribuciju tabele preko kolekcije čvorova i izvršavanje upita na tim čvorovima paralelno. Takođe sadrži i Global Tran</w:t>
      </w:r>
      <w:r w:rsidR="009A7421">
        <w:rPr>
          <w:rFonts w:ascii="Times New Roman" w:hAnsi="Times New Roman" w:cs="Times New Roman"/>
          <w:sz w:val="24"/>
          <w:szCs w:val="24"/>
        </w:rPr>
        <w:t>saction Manager (GTM) komponent</w:t>
      </w:r>
      <w:r>
        <w:rPr>
          <w:rFonts w:ascii="Times New Roman" w:hAnsi="Times New Roman" w:cs="Times New Roman"/>
          <w:sz w:val="24"/>
          <w:szCs w:val="24"/>
        </w:rPr>
        <w:t xml:space="preserve">u koja pruža globalno konzistentan pogleda na klaster. </w:t>
      </w:r>
      <w:r w:rsidR="00CE12B2">
        <w:rPr>
          <w:rFonts w:ascii="Times New Roman" w:hAnsi="Times New Roman" w:cs="Times New Roman"/>
          <w:sz w:val="24"/>
          <w:szCs w:val="24"/>
        </w:rPr>
        <w:t>[3]</w:t>
      </w:r>
    </w:p>
    <w:p w:rsidR="004F6DD9" w:rsidRDefault="004F6DD9" w:rsidP="00F95B6C">
      <w:pPr>
        <w:ind w:left="-426"/>
        <w:rPr>
          <w:rFonts w:ascii="Times New Roman" w:hAnsi="Times New Roman" w:cs="Times New Roman"/>
          <w:sz w:val="24"/>
          <w:szCs w:val="24"/>
        </w:rPr>
      </w:pPr>
      <w:r>
        <w:rPr>
          <w:rFonts w:ascii="Times New Roman" w:hAnsi="Times New Roman" w:cs="Times New Roman"/>
          <w:sz w:val="24"/>
          <w:szCs w:val="24"/>
        </w:rPr>
        <w:t>ClusterControl je softver razvijen od strane kompanije SeveralInines koji služi kao orkestracijski sloj za operacije raznih baza podataka poput MySQl-a, MariaDB baze podataka, PostgreSQL-a, Redis-a i drugih, kako na lokalnim serverima, tako i u cloud-u i hibrdinim okruženjima. Ima tri opcije: besplatnu Community licencu, kao</w:t>
      </w:r>
      <w:r w:rsidR="009A7421">
        <w:rPr>
          <w:rFonts w:ascii="Times New Roman" w:hAnsi="Times New Roman" w:cs="Times New Roman"/>
          <w:sz w:val="24"/>
          <w:szCs w:val="24"/>
        </w:rPr>
        <w:t xml:space="preserve"> </w:t>
      </w:r>
      <w:r>
        <w:rPr>
          <w:rFonts w:ascii="Times New Roman" w:hAnsi="Times New Roman" w:cs="Times New Roman"/>
          <w:sz w:val="24"/>
          <w:szCs w:val="24"/>
        </w:rPr>
        <w:t xml:space="preserve">i </w:t>
      </w:r>
      <w:r w:rsidR="009A1726">
        <w:rPr>
          <w:rFonts w:ascii="Times New Roman" w:hAnsi="Times New Roman" w:cs="Times New Roman"/>
          <w:sz w:val="24"/>
          <w:szCs w:val="24"/>
        </w:rPr>
        <w:t>dve komercijalne opcije: Advanced</w:t>
      </w:r>
      <w:r w:rsidR="009A7421">
        <w:rPr>
          <w:rFonts w:ascii="Times New Roman" w:hAnsi="Times New Roman" w:cs="Times New Roman"/>
          <w:sz w:val="24"/>
          <w:szCs w:val="24"/>
        </w:rPr>
        <w:t xml:space="preserve"> i Enterprise. Community licenca</w:t>
      </w:r>
      <w:r>
        <w:rPr>
          <w:rFonts w:ascii="Times New Roman" w:hAnsi="Times New Roman" w:cs="Times New Roman"/>
          <w:sz w:val="24"/>
          <w:szCs w:val="24"/>
        </w:rPr>
        <w:t xml:space="preserve"> omogućava implementaciju, replikaciju i osnovno nadgledanje, dok ostale dve verzije dolaze sa naprednijim fukcijama za implementaciju i nadgledanje. Sve ope</w:t>
      </w:r>
      <w:r w:rsidR="00911653">
        <w:rPr>
          <w:rFonts w:ascii="Times New Roman" w:hAnsi="Times New Roman" w:cs="Times New Roman"/>
          <w:sz w:val="24"/>
          <w:szCs w:val="24"/>
        </w:rPr>
        <w:t>racije mogu biti konfigurisane i</w:t>
      </w:r>
      <w:r>
        <w:rPr>
          <w:rFonts w:ascii="Times New Roman" w:hAnsi="Times New Roman" w:cs="Times New Roman"/>
          <w:sz w:val="24"/>
          <w:szCs w:val="24"/>
        </w:rPr>
        <w:t xml:space="preserve"> </w:t>
      </w:r>
      <w:r w:rsidR="00911653">
        <w:rPr>
          <w:rFonts w:ascii="Times New Roman" w:hAnsi="Times New Roman" w:cs="Times New Roman"/>
          <w:sz w:val="24"/>
          <w:szCs w:val="24"/>
        </w:rPr>
        <w:t>u</w:t>
      </w:r>
      <w:r>
        <w:rPr>
          <w:rFonts w:ascii="Times New Roman" w:hAnsi="Times New Roman" w:cs="Times New Roman"/>
          <w:sz w:val="24"/>
          <w:szCs w:val="24"/>
        </w:rPr>
        <w:t>pravljane putem grafičkog interfejsa, komande linije ili API-ja. ClusterControl nije vezan za osnovnu infrastkturu, što korisncima omogućava da implementiraju nove baze podataka i uvoze postojeće u višestrukim okruženjima- sopstvenim i/ili na njihovim cloud nalozima. [14]</w:t>
      </w:r>
    </w:p>
    <w:p w:rsidR="004F6DD9" w:rsidRDefault="00197A32" w:rsidP="00F95B6C">
      <w:pPr>
        <w:ind w:left="-426"/>
        <w:rPr>
          <w:rFonts w:ascii="Times New Roman" w:hAnsi="Times New Roman" w:cs="Times New Roman"/>
          <w:sz w:val="24"/>
          <w:szCs w:val="24"/>
        </w:rPr>
      </w:pPr>
      <w:r>
        <w:rPr>
          <w:rFonts w:ascii="Times New Roman" w:hAnsi="Times New Roman" w:cs="Times New Roman"/>
          <w:sz w:val="24"/>
          <w:szCs w:val="24"/>
        </w:rPr>
        <w:t>Patroni je open-source Python paket koji upravlja konfiguracijom Postgres baze podata</w:t>
      </w:r>
      <w:r w:rsidR="00574FBA">
        <w:rPr>
          <w:rFonts w:ascii="Times New Roman" w:hAnsi="Times New Roman" w:cs="Times New Roman"/>
          <w:sz w:val="24"/>
          <w:szCs w:val="24"/>
        </w:rPr>
        <w:t>ka. Može se konfigurisati da ob</w:t>
      </w:r>
      <w:r>
        <w:rPr>
          <w:rFonts w:ascii="Times New Roman" w:hAnsi="Times New Roman" w:cs="Times New Roman"/>
          <w:sz w:val="24"/>
          <w:szCs w:val="24"/>
        </w:rPr>
        <w:t xml:space="preserve">avlja zadatke poput replikacije, backup-a i vraćanja </w:t>
      </w:r>
      <w:r w:rsidR="00574FBA">
        <w:rPr>
          <w:rFonts w:ascii="Times New Roman" w:hAnsi="Times New Roman" w:cs="Times New Roman"/>
          <w:sz w:val="24"/>
          <w:szCs w:val="24"/>
        </w:rPr>
        <w:t>podataka. U okviru njega, svi čvorovi Postgres sistema koriste etcd,</w:t>
      </w:r>
      <w:r w:rsidR="00447B76">
        <w:rPr>
          <w:rFonts w:ascii="Times New Roman" w:hAnsi="Times New Roman" w:cs="Times New Roman"/>
          <w:sz w:val="24"/>
          <w:szCs w:val="24"/>
        </w:rPr>
        <w:t xml:space="preserve"> </w:t>
      </w:r>
      <w:r w:rsidR="00574FBA">
        <w:rPr>
          <w:rFonts w:ascii="Times New Roman" w:hAnsi="Times New Roman" w:cs="Times New Roman"/>
          <w:sz w:val="24"/>
          <w:szCs w:val="24"/>
        </w:rPr>
        <w:t>distribuirani sistem, otporan na greške koji se koristi za čuvanje stanja Postgres klastera, kako bi održavali Postgres klaster u funkciji.</w:t>
      </w:r>
      <w:r w:rsidR="00287553">
        <w:rPr>
          <w:rFonts w:ascii="Times New Roman" w:hAnsi="Times New Roman" w:cs="Times New Roman"/>
          <w:sz w:val="24"/>
          <w:szCs w:val="24"/>
        </w:rPr>
        <w:t xml:space="preserve"> [15]</w:t>
      </w:r>
    </w:p>
    <w:p w:rsidR="004F6DD9" w:rsidRDefault="00117A6B" w:rsidP="00123713">
      <w:pPr>
        <w:ind w:left="-426"/>
        <w:rPr>
          <w:rFonts w:ascii="Times New Roman" w:hAnsi="Times New Roman" w:cs="Times New Roman"/>
          <w:sz w:val="24"/>
          <w:szCs w:val="24"/>
        </w:rPr>
      </w:pPr>
      <w:r>
        <w:rPr>
          <w:rFonts w:ascii="Times New Roman" w:hAnsi="Times New Roman" w:cs="Times New Roman"/>
          <w:sz w:val="24"/>
          <w:szCs w:val="24"/>
        </w:rPr>
        <w:t>Za kreiranje</w:t>
      </w:r>
      <w:r w:rsidR="00CE12B2">
        <w:rPr>
          <w:rFonts w:ascii="Times New Roman" w:hAnsi="Times New Roman" w:cs="Times New Roman"/>
          <w:sz w:val="24"/>
          <w:szCs w:val="24"/>
        </w:rPr>
        <w:t xml:space="preserve"> HA klastera</w:t>
      </w:r>
      <w:r w:rsidR="009A7421">
        <w:rPr>
          <w:rFonts w:ascii="Times New Roman" w:hAnsi="Times New Roman" w:cs="Times New Roman"/>
          <w:sz w:val="24"/>
          <w:szCs w:val="24"/>
        </w:rPr>
        <w:t>, u okviru ovog seminarskog,</w:t>
      </w:r>
      <w:r w:rsidR="00CE12B2">
        <w:rPr>
          <w:rFonts w:ascii="Times New Roman" w:hAnsi="Times New Roman" w:cs="Times New Roman"/>
          <w:sz w:val="24"/>
          <w:szCs w:val="24"/>
        </w:rPr>
        <w:t xml:space="preserve"> iskori</w:t>
      </w:r>
      <w:r w:rsidR="00AF5F7C">
        <w:rPr>
          <w:rFonts w:ascii="Times New Roman" w:hAnsi="Times New Roman" w:cs="Times New Roman"/>
          <w:sz w:val="24"/>
          <w:szCs w:val="24"/>
        </w:rPr>
        <w:t>šćen</w:t>
      </w:r>
      <w:r w:rsidR="0050550C">
        <w:rPr>
          <w:rFonts w:ascii="Times New Roman" w:hAnsi="Times New Roman" w:cs="Times New Roman"/>
          <w:sz w:val="24"/>
          <w:szCs w:val="24"/>
        </w:rPr>
        <w:t xml:space="preserve"> je </w:t>
      </w:r>
      <w:r w:rsidR="00CE12B2">
        <w:rPr>
          <w:rFonts w:ascii="Times New Roman" w:hAnsi="Times New Roman" w:cs="Times New Roman"/>
          <w:sz w:val="24"/>
          <w:szCs w:val="24"/>
        </w:rPr>
        <w:t>PgPool-II</w:t>
      </w:r>
      <w:r w:rsidR="0050550C">
        <w:rPr>
          <w:rFonts w:ascii="Times New Roman" w:hAnsi="Times New Roman" w:cs="Times New Roman"/>
          <w:sz w:val="24"/>
          <w:szCs w:val="24"/>
        </w:rPr>
        <w:t xml:space="preserve"> alat</w:t>
      </w:r>
      <w:r w:rsidR="00CE12B2">
        <w:rPr>
          <w:rFonts w:ascii="Times New Roman" w:hAnsi="Times New Roman" w:cs="Times New Roman"/>
          <w:sz w:val="24"/>
          <w:szCs w:val="24"/>
        </w:rPr>
        <w:t>.</w:t>
      </w:r>
      <w:r w:rsidR="00AF5F7C">
        <w:rPr>
          <w:rFonts w:ascii="Times New Roman" w:hAnsi="Times New Roman" w:cs="Times New Roman"/>
          <w:sz w:val="24"/>
          <w:szCs w:val="24"/>
        </w:rPr>
        <w:t xml:space="preserve"> </w:t>
      </w:r>
      <w:r w:rsidR="0003488F">
        <w:rPr>
          <w:rFonts w:ascii="Times New Roman" w:hAnsi="Times New Roman" w:cs="Times New Roman"/>
          <w:sz w:val="24"/>
          <w:szCs w:val="24"/>
        </w:rPr>
        <w:t xml:space="preserve">PgPool obezbeđuje </w:t>
      </w:r>
      <w:r w:rsidR="00594EEA">
        <w:rPr>
          <w:rFonts w:ascii="Times New Roman" w:hAnsi="Times New Roman" w:cs="Times New Roman"/>
          <w:sz w:val="24"/>
          <w:szCs w:val="24"/>
        </w:rPr>
        <w:t>visoku dostupnost u klasteru pro</w:t>
      </w:r>
      <w:r w:rsidR="0003488F">
        <w:rPr>
          <w:rFonts w:ascii="Times New Roman" w:hAnsi="Times New Roman" w:cs="Times New Roman"/>
          <w:sz w:val="24"/>
          <w:szCs w:val="24"/>
        </w:rPr>
        <w:t>cesom poliranja konekcija</w:t>
      </w:r>
      <w:r w:rsidR="00594EEA">
        <w:rPr>
          <w:rFonts w:ascii="Times New Roman" w:hAnsi="Times New Roman" w:cs="Times New Roman"/>
          <w:sz w:val="24"/>
          <w:szCs w:val="24"/>
        </w:rPr>
        <w:t xml:space="preserve"> i automatskom podrškom za failover mehanizam</w:t>
      </w:r>
      <w:r w:rsidR="0003488F">
        <w:rPr>
          <w:rFonts w:ascii="Times New Roman" w:hAnsi="Times New Roman" w:cs="Times New Roman"/>
          <w:sz w:val="24"/>
          <w:szCs w:val="24"/>
        </w:rPr>
        <w:t xml:space="preserve">. On se postavlja kao posrednik između aplikacija i servera ili klastera, odnosno PgPool alat je proxy. On prihvata konekcije aplikacija i ditribuira ih između dostupnih servera u klasteru. </w:t>
      </w:r>
      <w:r w:rsidR="00750083">
        <w:rPr>
          <w:rFonts w:ascii="Times New Roman" w:hAnsi="Times New Roman" w:cs="Times New Roman"/>
          <w:sz w:val="24"/>
          <w:szCs w:val="24"/>
        </w:rPr>
        <w:t>U okviru PostgreSQL baze podataka, k</w:t>
      </w:r>
      <w:r w:rsidR="00810224">
        <w:rPr>
          <w:rFonts w:ascii="Times New Roman" w:hAnsi="Times New Roman" w:cs="Times New Roman"/>
          <w:sz w:val="24"/>
          <w:szCs w:val="24"/>
        </w:rPr>
        <w:t xml:space="preserve">laster može biti implementiran </w:t>
      </w:r>
      <w:r w:rsidR="009A7421">
        <w:rPr>
          <w:rFonts w:ascii="Times New Roman" w:hAnsi="Times New Roman" w:cs="Times New Roman"/>
          <w:sz w:val="24"/>
          <w:szCs w:val="24"/>
        </w:rPr>
        <w:t xml:space="preserve">i </w:t>
      </w:r>
      <w:r w:rsidR="00810224">
        <w:rPr>
          <w:rFonts w:ascii="Times New Roman" w:hAnsi="Times New Roman" w:cs="Times New Roman"/>
          <w:sz w:val="24"/>
          <w:szCs w:val="24"/>
        </w:rPr>
        <w:t>svrstan u</w:t>
      </w:r>
      <w:r w:rsidR="00750083">
        <w:rPr>
          <w:rFonts w:ascii="Times New Roman" w:hAnsi="Times New Roman" w:cs="Times New Roman"/>
          <w:sz w:val="24"/>
          <w:szCs w:val="24"/>
        </w:rPr>
        <w:t xml:space="preserve"> četiri konfiguracije: 1) Jedan PgPool i jedan server baze podataka koji se nalaze na istom računaru, 2) Horizontalna konfiguracija u okviru koje se svaki server nalazi na zasebnom </w:t>
      </w:r>
      <w:r w:rsidR="00750083">
        <w:rPr>
          <w:rFonts w:ascii="Times New Roman" w:hAnsi="Times New Roman" w:cs="Times New Roman"/>
          <w:sz w:val="24"/>
          <w:szCs w:val="24"/>
        </w:rPr>
        <w:lastRenderedPageBreak/>
        <w:t>računaru 3) Vertikalna konfiguracija gde se svi serveri baza podataka nalaze na jednom računaru i 4) Hibridna konfiguracija koja predstavlja kombinaciju horizontalne i vertikalne konfiguracije gde postoje najmanje dva računara unu</w:t>
      </w:r>
      <w:r>
        <w:rPr>
          <w:rFonts w:ascii="Times New Roman" w:hAnsi="Times New Roman" w:cs="Times New Roman"/>
          <w:sz w:val="24"/>
          <w:szCs w:val="24"/>
        </w:rPr>
        <w:t>tar klastera i više od jednog servera sa bazom podataka na računaru unutar klastera. Za PgPool postoje samo dve opcije:</w:t>
      </w:r>
      <w:r w:rsidR="0092036C">
        <w:rPr>
          <w:rFonts w:ascii="Times New Roman" w:hAnsi="Times New Roman" w:cs="Times New Roman"/>
          <w:sz w:val="24"/>
          <w:szCs w:val="24"/>
        </w:rPr>
        <w:t xml:space="preserve"> </w:t>
      </w:r>
      <w:r>
        <w:rPr>
          <w:rFonts w:ascii="Times New Roman" w:hAnsi="Times New Roman" w:cs="Times New Roman"/>
          <w:sz w:val="24"/>
          <w:szCs w:val="24"/>
        </w:rPr>
        <w:t>da se koristi samo jedan PgPool čvor, što predstavlja podrazumevanu implementaciju ili da se koristi horizontalna konfiguracija, odnosno da se svaki PgPool čvor nalazi na zasebnom računaru</w:t>
      </w:r>
      <w:r w:rsidR="000D406B">
        <w:rPr>
          <w:rFonts w:ascii="Times New Roman" w:hAnsi="Times New Roman" w:cs="Times New Roman"/>
          <w:sz w:val="24"/>
          <w:szCs w:val="24"/>
        </w:rPr>
        <w:t xml:space="preserve"> [19]</w:t>
      </w:r>
      <w:r>
        <w:rPr>
          <w:rFonts w:ascii="Times New Roman" w:hAnsi="Times New Roman" w:cs="Times New Roman"/>
          <w:sz w:val="24"/>
          <w:szCs w:val="24"/>
        </w:rPr>
        <w:t>. Za potrebe seminarskog, kada je reč o konfiguraciji PostgreSQL klastera, iskorišćena je vertikalna konfiguracija, odnosno kreirana su dva PostgreSQL servera na istom računaru, pri čemu se jedan pokreće na portu 5432, a drugi se pokreće na portu 5433. Za konfiguraciju PgPool alata iskorišćena je podrazumevana konfiguracija, odnosno kreiran je jedan PgPool čvor. Kako PgPool alat nije dostupan na Windowsu, sva neophodna konfiguracija (i konfiguracija PostgreSQL servera i konfiguracija PgPool čvora), obavljena je na virtualnoj mašini</w:t>
      </w:r>
      <w:r w:rsidR="00556C36">
        <w:rPr>
          <w:rFonts w:ascii="Times New Roman" w:hAnsi="Times New Roman" w:cs="Times New Roman"/>
          <w:sz w:val="24"/>
          <w:szCs w:val="24"/>
        </w:rPr>
        <w:t xml:space="preserve"> </w:t>
      </w:r>
      <w:r>
        <w:rPr>
          <w:rFonts w:ascii="Times New Roman" w:hAnsi="Times New Roman" w:cs="Times New Roman"/>
          <w:sz w:val="24"/>
          <w:szCs w:val="24"/>
        </w:rPr>
        <w:t xml:space="preserve">(Oracle Virtual Box), koja koristi Linux operativni sistem kao glavni. </w:t>
      </w:r>
    </w:p>
    <w:p w:rsidR="00556C36" w:rsidRDefault="0092036C" w:rsidP="00123713">
      <w:pPr>
        <w:ind w:left="-426"/>
        <w:rPr>
          <w:rFonts w:ascii="Times New Roman" w:hAnsi="Times New Roman" w:cs="Times New Roman"/>
          <w:sz w:val="24"/>
          <w:szCs w:val="24"/>
        </w:rPr>
      </w:pPr>
      <w:r>
        <w:rPr>
          <w:rFonts w:ascii="Times New Roman" w:hAnsi="Times New Roman" w:cs="Times New Roman"/>
          <w:sz w:val="24"/>
          <w:szCs w:val="24"/>
        </w:rPr>
        <w:t>Nakon što su instalirani serveri PostgreSQL baze podataka i PgPool-II alat neophodno je podesiti streaming replikaciju između servera. Čvor koji radi na portu 5432 postavljen je za primarni server, dok je čvor koji radi na portu 5433 konfigurisan da bude standby server.  Konfiguracija parametara na primarnom i sekundarnom serveru se vrši na isti način kao i na Windows operativnom sistemu kako je i opisano u poglavlju 4.1</w:t>
      </w:r>
      <w:r w:rsidR="003E3779">
        <w:rPr>
          <w:rFonts w:ascii="Times New Roman" w:hAnsi="Times New Roman" w:cs="Times New Roman"/>
          <w:sz w:val="24"/>
          <w:szCs w:val="24"/>
        </w:rPr>
        <w:t xml:space="preserve">. </w:t>
      </w:r>
      <w:r w:rsidR="000D406B">
        <w:rPr>
          <w:rFonts w:ascii="Times New Roman" w:hAnsi="Times New Roman" w:cs="Times New Roman"/>
          <w:sz w:val="24"/>
          <w:szCs w:val="24"/>
        </w:rPr>
        <w:t>Naredne slike prikazuju konfiguraciju primarnog i standby servera za streaming replikaciju.</w:t>
      </w:r>
      <w:r w:rsidR="005F5A63">
        <w:rPr>
          <w:rFonts w:ascii="Times New Roman" w:hAnsi="Times New Roman" w:cs="Times New Roman"/>
          <w:sz w:val="24"/>
          <w:szCs w:val="24"/>
        </w:rPr>
        <w:t>[20]</w:t>
      </w:r>
    </w:p>
    <w:p w:rsidR="007D4662" w:rsidRDefault="000D4584" w:rsidP="00E2271F">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138019" cy="4038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ovo.PNG"/>
                    <pic:cNvPicPr/>
                  </pic:nvPicPr>
                  <pic:blipFill>
                    <a:blip r:embed="rId45">
                      <a:extLst>
                        <a:ext uri="{28A0092B-C50C-407E-A947-70E740481C1C}">
                          <a14:useLocalDpi xmlns:a14="http://schemas.microsoft.com/office/drawing/2010/main" val="0"/>
                        </a:ext>
                      </a:extLst>
                    </a:blip>
                    <a:stretch>
                      <a:fillRect/>
                    </a:stretch>
                  </pic:blipFill>
                  <pic:spPr>
                    <a:xfrm>
                      <a:off x="0" y="0"/>
                      <a:ext cx="4138019" cy="403895"/>
                    </a:xfrm>
                    <a:prstGeom prst="rect">
                      <a:avLst/>
                    </a:prstGeom>
                  </pic:spPr>
                </pic:pic>
              </a:graphicData>
            </a:graphic>
          </wp:inline>
        </w:drawing>
      </w:r>
    </w:p>
    <w:p w:rsidR="00E2271F" w:rsidRDefault="00E2271F" w:rsidP="00123713">
      <w:pPr>
        <w:ind w:left="-426"/>
        <w:rPr>
          <w:rFonts w:ascii="Times New Roman" w:hAnsi="Times New Roman" w:cs="Times New Roman"/>
          <w:sz w:val="24"/>
          <w:szCs w:val="24"/>
        </w:rPr>
      </w:pPr>
      <w:r>
        <w:rPr>
          <w:rFonts w:ascii="Times New Roman" w:hAnsi="Times New Roman" w:cs="Times New Roman"/>
          <w:sz w:val="24"/>
          <w:szCs w:val="24"/>
        </w:rPr>
        <w:t>Slika</w:t>
      </w:r>
      <w:r w:rsidR="009A7421">
        <w:rPr>
          <w:rFonts w:ascii="Times New Roman" w:hAnsi="Times New Roman" w:cs="Times New Roman"/>
          <w:sz w:val="24"/>
          <w:szCs w:val="24"/>
        </w:rPr>
        <w:t xml:space="preserve"> 27</w:t>
      </w:r>
      <w:r>
        <w:rPr>
          <w:rFonts w:ascii="Times New Roman" w:hAnsi="Times New Roman" w:cs="Times New Roman"/>
          <w:sz w:val="24"/>
          <w:szCs w:val="24"/>
        </w:rPr>
        <w:t>- Prikaz kreiranja korisnika na primarnom serveru preko koga će se povezati standby server za strimovanje. Ovaj korisnik mora da ima uloga REPLICATION.</w:t>
      </w:r>
    </w:p>
    <w:p w:rsidR="00E2271F" w:rsidRDefault="00E2271F" w:rsidP="00123713">
      <w:pPr>
        <w:ind w:left="-426"/>
        <w:rPr>
          <w:rFonts w:ascii="Times New Roman" w:hAnsi="Times New Roman" w:cs="Times New Roman"/>
          <w:sz w:val="24"/>
          <w:szCs w:val="24"/>
        </w:rPr>
      </w:pPr>
      <w:r>
        <w:rPr>
          <w:rFonts w:ascii="Times New Roman" w:hAnsi="Times New Roman" w:cs="Times New Roman"/>
          <w:sz w:val="24"/>
          <w:szCs w:val="24"/>
        </w:rPr>
        <w:t>Nakon toga potrebno je podesiti odgovarajuće parametre u konfiguracionom fajlu</w:t>
      </w:r>
      <w:r w:rsidR="00827699">
        <w:rPr>
          <w:rFonts w:ascii="Times New Roman" w:hAnsi="Times New Roman" w:cs="Times New Roman"/>
          <w:sz w:val="24"/>
          <w:szCs w:val="24"/>
        </w:rPr>
        <w:t xml:space="preserve"> </w:t>
      </w:r>
      <w:r>
        <w:rPr>
          <w:rFonts w:ascii="Times New Roman" w:hAnsi="Times New Roman" w:cs="Times New Roman"/>
          <w:sz w:val="24"/>
          <w:szCs w:val="24"/>
        </w:rPr>
        <w:t>(kao i</w:t>
      </w:r>
      <w:r w:rsidR="009A7421">
        <w:rPr>
          <w:rFonts w:ascii="Times New Roman" w:hAnsi="Times New Roman" w:cs="Times New Roman"/>
          <w:sz w:val="24"/>
          <w:szCs w:val="24"/>
        </w:rPr>
        <w:t xml:space="preserve"> n</w:t>
      </w:r>
      <w:r>
        <w:rPr>
          <w:rFonts w:ascii="Times New Roman" w:hAnsi="Times New Roman" w:cs="Times New Roman"/>
          <w:sz w:val="24"/>
          <w:szCs w:val="24"/>
        </w:rPr>
        <w:t xml:space="preserve">a slici </w:t>
      </w:r>
      <w:r w:rsidR="009A7421">
        <w:rPr>
          <w:rFonts w:ascii="Times New Roman" w:hAnsi="Times New Roman" w:cs="Times New Roman"/>
          <w:sz w:val="24"/>
          <w:szCs w:val="24"/>
        </w:rPr>
        <w:t>20</w:t>
      </w:r>
      <w:r>
        <w:rPr>
          <w:rFonts w:ascii="Times New Roman" w:hAnsi="Times New Roman" w:cs="Times New Roman"/>
          <w:sz w:val="24"/>
          <w:szCs w:val="24"/>
        </w:rPr>
        <w:t>)</w:t>
      </w:r>
      <w:r w:rsidR="009A7421">
        <w:rPr>
          <w:rFonts w:ascii="Times New Roman" w:hAnsi="Times New Roman" w:cs="Times New Roman"/>
          <w:sz w:val="24"/>
          <w:szCs w:val="24"/>
        </w:rPr>
        <w:t>. Ova podešavanja prikazana su n</w:t>
      </w:r>
      <w:r>
        <w:rPr>
          <w:rFonts w:ascii="Times New Roman" w:hAnsi="Times New Roman" w:cs="Times New Roman"/>
          <w:sz w:val="24"/>
          <w:szCs w:val="24"/>
        </w:rPr>
        <w:t xml:space="preserve">a slici </w:t>
      </w:r>
      <w:r w:rsidR="009A7421">
        <w:rPr>
          <w:rFonts w:ascii="Times New Roman" w:hAnsi="Times New Roman" w:cs="Times New Roman"/>
          <w:sz w:val="24"/>
          <w:szCs w:val="24"/>
        </w:rPr>
        <w:t>28</w:t>
      </w:r>
      <w:r>
        <w:rPr>
          <w:rFonts w:ascii="Times New Roman" w:hAnsi="Times New Roman" w:cs="Times New Roman"/>
          <w:sz w:val="24"/>
          <w:szCs w:val="24"/>
        </w:rPr>
        <w:t>.</w:t>
      </w:r>
    </w:p>
    <w:p w:rsidR="00E2271F" w:rsidRDefault="00E2271F" w:rsidP="00E2271F">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0533" cy="1966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ter sistem.PNG"/>
                    <pic:cNvPicPr/>
                  </pic:nvPicPr>
                  <pic:blipFill>
                    <a:blip r:embed="rId46">
                      <a:extLst>
                        <a:ext uri="{28A0092B-C50C-407E-A947-70E740481C1C}">
                          <a14:useLocalDpi xmlns:a14="http://schemas.microsoft.com/office/drawing/2010/main" val="0"/>
                        </a:ext>
                      </a:extLst>
                    </a:blip>
                    <a:stretch>
                      <a:fillRect/>
                    </a:stretch>
                  </pic:blipFill>
                  <pic:spPr>
                    <a:xfrm>
                      <a:off x="0" y="0"/>
                      <a:ext cx="4770533" cy="1966130"/>
                    </a:xfrm>
                    <a:prstGeom prst="rect">
                      <a:avLst/>
                    </a:prstGeom>
                  </pic:spPr>
                </pic:pic>
              </a:graphicData>
            </a:graphic>
          </wp:inline>
        </w:drawing>
      </w:r>
    </w:p>
    <w:p w:rsidR="00E2271F" w:rsidRDefault="00E2271F" w:rsidP="00E2271F">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9A7421">
        <w:rPr>
          <w:rFonts w:ascii="Times New Roman" w:hAnsi="Times New Roman" w:cs="Times New Roman"/>
          <w:sz w:val="24"/>
          <w:szCs w:val="24"/>
        </w:rPr>
        <w:t>28</w:t>
      </w:r>
      <w:r>
        <w:rPr>
          <w:rFonts w:ascii="Times New Roman" w:hAnsi="Times New Roman" w:cs="Times New Roman"/>
          <w:sz w:val="24"/>
          <w:szCs w:val="24"/>
        </w:rPr>
        <w:t>–Prikaz postavljanja parametra na primarnom serveru</w:t>
      </w:r>
    </w:p>
    <w:p w:rsidR="00E2271F" w:rsidRDefault="00E2271F" w:rsidP="00E2271F">
      <w:pPr>
        <w:ind w:left="-426"/>
        <w:rPr>
          <w:rFonts w:ascii="Times New Roman" w:hAnsi="Times New Roman" w:cs="Times New Roman"/>
          <w:sz w:val="24"/>
          <w:szCs w:val="24"/>
        </w:rPr>
      </w:pPr>
      <w:r>
        <w:rPr>
          <w:rFonts w:ascii="Times New Roman" w:hAnsi="Times New Roman" w:cs="Times New Roman"/>
          <w:sz w:val="24"/>
          <w:szCs w:val="24"/>
        </w:rPr>
        <w:t>Na primarnom serveru je još neophodno dozvoliti konekcije za replikaciju sa standby servera</w:t>
      </w:r>
      <w:r w:rsidR="0073090B">
        <w:rPr>
          <w:rFonts w:ascii="Times New Roman" w:hAnsi="Times New Roman" w:cs="Times New Roman"/>
          <w:sz w:val="24"/>
          <w:szCs w:val="24"/>
        </w:rPr>
        <w:t>, dodavanjem sledeće linije u okviru pg_hba.conf fajla</w:t>
      </w:r>
      <w:r w:rsidR="009A7421">
        <w:rPr>
          <w:rFonts w:ascii="Times New Roman" w:hAnsi="Times New Roman" w:cs="Times New Roman"/>
          <w:sz w:val="24"/>
          <w:szCs w:val="24"/>
        </w:rPr>
        <w:t xml:space="preserve"> </w:t>
      </w:r>
      <w:r w:rsidR="0073090B">
        <w:rPr>
          <w:rFonts w:ascii="Times New Roman" w:hAnsi="Times New Roman" w:cs="Times New Roman"/>
          <w:sz w:val="24"/>
          <w:szCs w:val="24"/>
        </w:rPr>
        <w:t xml:space="preserve">(prikazano na slici </w:t>
      </w:r>
      <w:r w:rsidR="009A7421">
        <w:rPr>
          <w:rFonts w:ascii="Times New Roman" w:hAnsi="Times New Roman" w:cs="Times New Roman"/>
          <w:sz w:val="24"/>
          <w:szCs w:val="24"/>
        </w:rPr>
        <w:t>29</w:t>
      </w:r>
      <w:r w:rsidR="0073090B">
        <w:rPr>
          <w:rFonts w:ascii="Times New Roman" w:hAnsi="Times New Roman" w:cs="Times New Roman"/>
          <w:sz w:val="24"/>
          <w:szCs w:val="24"/>
        </w:rPr>
        <w:t>)</w:t>
      </w:r>
      <w:r w:rsidR="00911653">
        <w:rPr>
          <w:rFonts w:ascii="Times New Roman" w:hAnsi="Times New Roman" w:cs="Times New Roman"/>
          <w:sz w:val="24"/>
          <w:szCs w:val="24"/>
        </w:rPr>
        <w:t>.</w:t>
      </w:r>
    </w:p>
    <w:p w:rsidR="005F5A63" w:rsidRDefault="00222CAA" w:rsidP="0073090B">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673158" cy="144793"/>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ba.PNG"/>
                    <pic:cNvPicPr/>
                  </pic:nvPicPr>
                  <pic:blipFill>
                    <a:blip r:embed="rId47">
                      <a:extLst>
                        <a:ext uri="{28A0092B-C50C-407E-A947-70E740481C1C}">
                          <a14:useLocalDpi xmlns:a14="http://schemas.microsoft.com/office/drawing/2010/main" val="0"/>
                        </a:ext>
                      </a:extLst>
                    </a:blip>
                    <a:stretch>
                      <a:fillRect/>
                    </a:stretch>
                  </pic:blipFill>
                  <pic:spPr>
                    <a:xfrm>
                      <a:off x="0" y="0"/>
                      <a:ext cx="3673158" cy="144793"/>
                    </a:xfrm>
                    <a:prstGeom prst="rect">
                      <a:avLst/>
                    </a:prstGeom>
                  </pic:spPr>
                </pic:pic>
              </a:graphicData>
            </a:graphic>
          </wp:inline>
        </w:drawing>
      </w:r>
    </w:p>
    <w:p w:rsidR="00815760" w:rsidRDefault="00815760" w:rsidP="0073090B">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9A7421">
        <w:rPr>
          <w:rFonts w:ascii="Times New Roman" w:hAnsi="Times New Roman" w:cs="Times New Roman"/>
          <w:sz w:val="24"/>
          <w:szCs w:val="24"/>
        </w:rPr>
        <w:t>29</w:t>
      </w:r>
      <w:r>
        <w:rPr>
          <w:rFonts w:ascii="Times New Roman" w:hAnsi="Times New Roman" w:cs="Times New Roman"/>
          <w:sz w:val="24"/>
          <w:szCs w:val="24"/>
        </w:rPr>
        <w:t>– Prikaz konfiguracije pg_hba.conf fajla na primarnom serveru</w:t>
      </w:r>
    </w:p>
    <w:p w:rsidR="00815760" w:rsidRDefault="0073090B" w:rsidP="00815760">
      <w:pPr>
        <w:ind w:left="-426"/>
        <w:rPr>
          <w:rFonts w:ascii="Times New Roman" w:hAnsi="Times New Roman" w:cs="Times New Roman"/>
          <w:sz w:val="24"/>
          <w:szCs w:val="24"/>
        </w:rPr>
      </w:pPr>
      <w:r>
        <w:rPr>
          <w:rFonts w:ascii="Times New Roman" w:hAnsi="Times New Roman" w:cs="Times New Roman"/>
          <w:sz w:val="24"/>
          <w:szCs w:val="24"/>
        </w:rPr>
        <w:lastRenderedPageBreak/>
        <w:t xml:space="preserve">Kada se podesi primarni server, konfiguriše se standby server ali se pre toga kreira </w:t>
      </w:r>
      <w:r w:rsidR="00815760">
        <w:rPr>
          <w:rFonts w:ascii="Times New Roman" w:hAnsi="Times New Roman" w:cs="Times New Roman"/>
          <w:sz w:val="24"/>
          <w:szCs w:val="24"/>
        </w:rPr>
        <w:t>backup kopija podataka sa primarnog servera, u ovom slučaju korišćenjem pg_basebackup alata</w:t>
      </w:r>
      <w:r w:rsidR="00911653">
        <w:rPr>
          <w:rFonts w:ascii="Times New Roman" w:hAnsi="Times New Roman" w:cs="Times New Roman"/>
          <w:sz w:val="24"/>
          <w:szCs w:val="24"/>
        </w:rPr>
        <w:t xml:space="preserve"> (kao i n</w:t>
      </w:r>
      <w:r w:rsidR="009A7421">
        <w:rPr>
          <w:rFonts w:ascii="Times New Roman" w:hAnsi="Times New Roman" w:cs="Times New Roman"/>
          <w:sz w:val="24"/>
          <w:szCs w:val="24"/>
        </w:rPr>
        <w:t xml:space="preserve">a slici 23) </w:t>
      </w:r>
      <w:r w:rsidR="00815760">
        <w:rPr>
          <w:rFonts w:ascii="Times New Roman" w:hAnsi="Times New Roman" w:cs="Times New Roman"/>
          <w:sz w:val="24"/>
          <w:szCs w:val="24"/>
        </w:rPr>
        <w:t xml:space="preserve">, koja pomaže u strimovanju podataka putem </w:t>
      </w:r>
      <w:r w:rsidR="00911653">
        <w:rPr>
          <w:rFonts w:ascii="Times New Roman" w:hAnsi="Times New Roman" w:cs="Times New Roman"/>
          <w:sz w:val="24"/>
          <w:szCs w:val="24"/>
        </w:rPr>
        <w:t xml:space="preserve">procesa </w:t>
      </w:r>
      <w:r w:rsidR="00815760">
        <w:rPr>
          <w:rFonts w:ascii="Times New Roman" w:hAnsi="Times New Roman" w:cs="Times New Roman"/>
          <w:sz w:val="24"/>
          <w:szCs w:val="24"/>
        </w:rPr>
        <w:t xml:space="preserve">slanja WAL zapisa sa glavnog servera na standby server. Izvršenje ove komande prikazano je na slici </w:t>
      </w:r>
      <w:r w:rsidR="009A7421">
        <w:rPr>
          <w:rFonts w:ascii="Times New Roman" w:hAnsi="Times New Roman" w:cs="Times New Roman"/>
          <w:sz w:val="24"/>
          <w:szCs w:val="24"/>
        </w:rPr>
        <w:t>30</w:t>
      </w:r>
      <w:r w:rsidR="00815760">
        <w:rPr>
          <w:rFonts w:ascii="Times New Roman" w:hAnsi="Times New Roman" w:cs="Times New Roman"/>
          <w:sz w:val="24"/>
          <w:szCs w:val="24"/>
        </w:rPr>
        <w:t>.</w:t>
      </w:r>
    </w:p>
    <w:p w:rsidR="00815760" w:rsidRDefault="00815760" w:rsidP="00815760">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0533" cy="4267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ricaa21.PNG"/>
                    <pic:cNvPicPr/>
                  </pic:nvPicPr>
                  <pic:blipFill>
                    <a:blip r:embed="rId48">
                      <a:extLst>
                        <a:ext uri="{28A0092B-C50C-407E-A947-70E740481C1C}">
                          <a14:useLocalDpi xmlns:a14="http://schemas.microsoft.com/office/drawing/2010/main" val="0"/>
                        </a:ext>
                      </a:extLst>
                    </a:blip>
                    <a:stretch>
                      <a:fillRect/>
                    </a:stretch>
                  </pic:blipFill>
                  <pic:spPr>
                    <a:xfrm>
                      <a:off x="0" y="0"/>
                      <a:ext cx="4770533" cy="426757"/>
                    </a:xfrm>
                    <a:prstGeom prst="rect">
                      <a:avLst/>
                    </a:prstGeom>
                  </pic:spPr>
                </pic:pic>
              </a:graphicData>
            </a:graphic>
          </wp:inline>
        </w:drawing>
      </w:r>
    </w:p>
    <w:p w:rsidR="00815760" w:rsidRDefault="00815760" w:rsidP="00815760">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9A7421">
        <w:rPr>
          <w:rFonts w:ascii="Times New Roman" w:hAnsi="Times New Roman" w:cs="Times New Roman"/>
          <w:sz w:val="24"/>
          <w:szCs w:val="24"/>
        </w:rPr>
        <w:t>30</w:t>
      </w:r>
      <w:r>
        <w:rPr>
          <w:rFonts w:ascii="Times New Roman" w:hAnsi="Times New Roman" w:cs="Times New Roman"/>
          <w:sz w:val="24"/>
          <w:szCs w:val="24"/>
        </w:rPr>
        <w:t>–Prikaz kreiranja backup-a podataka sa primarnog servera</w:t>
      </w:r>
    </w:p>
    <w:p w:rsidR="00815760" w:rsidRDefault="00815760" w:rsidP="00815760">
      <w:pPr>
        <w:ind w:left="-426"/>
        <w:rPr>
          <w:rFonts w:ascii="Times New Roman" w:hAnsi="Times New Roman" w:cs="Times New Roman"/>
          <w:sz w:val="24"/>
          <w:szCs w:val="24"/>
        </w:rPr>
      </w:pPr>
      <w:r>
        <w:rPr>
          <w:rFonts w:ascii="Times New Roman" w:hAnsi="Times New Roman" w:cs="Times New Roman"/>
          <w:sz w:val="24"/>
          <w:szCs w:val="24"/>
        </w:rPr>
        <w:t>I na standby serveru je potrebno podesiti parametre konfiguracio</w:t>
      </w:r>
      <w:r w:rsidR="004E617F">
        <w:rPr>
          <w:rFonts w:ascii="Times New Roman" w:hAnsi="Times New Roman" w:cs="Times New Roman"/>
          <w:sz w:val="24"/>
          <w:szCs w:val="24"/>
        </w:rPr>
        <w:t>nog fajla (na isti način kao i n</w:t>
      </w:r>
      <w:r>
        <w:rPr>
          <w:rFonts w:ascii="Times New Roman" w:hAnsi="Times New Roman" w:cs="Times New Roman"/>
          <w:sz w:val="24"/>
          <w:szCs w:val="24"/>
        </w:rPr>
        <w:t>a slici</w:t>
      </w:r>
      <w:r w:rsidR="00047A20">
        <w:rPr>
          <w:rFonts w:ascii="Times New Roman" w:hAnsi="Times New Roman" w:cs="Times New Roman"/>
          <w:sz w:val="24"/>
          <w:szCs w:val="24"/>
        </w:rPr>
        <w:t xml:space="preserve"> 24</w:t>
      </w:r>
      <w:r>
        <w:rPr>
          <w:rFonts w:ascii="Times New Roman" w:hAnsi="Times New Roman" w:cs="Times New Roman"/>
          <w:sz w:val="24"/>
          <w:szCs w:val="24"/>
        </w:rPr>
        <w:t>).</w:t>
      </w:r>
    </w:p>
    <w:p w:rsidR="00815760" w:rsidRDefault="00222CAA" w:rsidP="00815760">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48603" cy="146316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plicatorsarica.PNG"/>
                    <pic:cNvPicPr/>
                  </pic:nvPicPr>
                  <pic:blipFill>
                    <a:blip r:embed="rId49">
                      <a:extLst>
                        <a:ext uri="{28A0092B-C50C-407E-A947-70E740481C1C}">
                          <a14:useLocalDpi xmlns:a14="http://schemas.microsoft.com/office/drawing/2010/main" val="0"/>
                        </a:ext>
                      </a:extLst>
                    </a:blip>
                    <a:stretch>
                      <a:fillRect/>
                    </a:stretch>
                  </pic:blipFill>
                  <pic:spPr>
                    <a:xfrm>
                      <a:off x="0" y="0"/>
                      <a:ext cx="4648603" cy="1463167"/>
                    </a:xfrm>
                    <a:prstGeom prst="rect">
                      <a:avLst/>
                    </a:prstGeom>
                  </pic:spPr>
                </pic:pic>
              </a:graphicData>
            </a:graphic>
          </wp:inline>
        </w:drawing>
      </w:r>
    </w:p>
    <w:p w:rsidR="00815760" w:rsidRDefault="00815760" w:rsidP="00815760">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9A7421">
        <w:rPr>
          <w:rFonts w:ascii="Times New Roman" w:hAnsi="Times New Roman" w:cs="Times New Roman"/>
          <w:sz w:val="24"/>
          <w:szCs w:val="24"/>
        </w:rPr>
        <w:t>31</w:t>
      </w:r>
      <w:r>
        <w:rPr>
          <w:rFonts w:ascii="Times New Roman" w:hAnsi="Times New Roman" w:cs="Times New Roman"/>
          <w:sz w:val="24"/>
          <w:szCs w:val="24"/>
        </w:rPr>
        <w:t>–Prikaz podešavanja konfiguracionog fajla standby servera</w:t>
      </w:r>
    </w:p>
    <w:p w:rsidR="00594EEA" w:rsidRDefault="0031037F" w:rsidP="001A22B0">
      <w:pPr>
        <w:ind w:left="-426"/>
        <w:rPr>
          <w:rFonts w:ascii="Times New Roman" w:hAnsi="Times New Roman" w:cs="Times New Roman"/>
          <w:sz w:val="24"/>
          <w:szCs w:val="24"/>
        </w:rPr>
      </w:pPr>
      <w:r>
        <w:rPr>
          <w:rFonts w:ascii="Times New Roman" w:hAnsi="Times New Roman" w:cs="Times New Roman"/>
          <w:sz w:val="24"/>
          <w:szCs w:val="24"/>
        </w:rPr>
        <w:t xml:space="preserve">Nakon ovih koraka vrši se konfiguracija PgPool-a. </w:t>
      </w:r>
      <w:r w:rsidR="003764D2">
        <w:rPr>
          <w:rFonts w:ascii="Times New Roman" w:hAnsi="Times New Roman" w:cs="Times New Roman"/>
          <w:sz w:val="24"/>
          <w:szCs w:val="24"/>
        </w:rPr>
        <w:t>Ova podešavanja se vrše unutar konfiguracionog fajla PgPool-II alata kome se pristupa na način</w:t>
      </w:r>
      <w:r w:rsidR="00594EEA">
        <w:rPr>
          <w:rFonts w:ascii="Times New Roman" w:hAnsi="Times New Roman" w:cs="Times New Roman"/>
          <w:sz w:val="24"/>
          <w:szCs w:val="24"/>
        </w:rPr>
        <w:t xml:space="preserve"> na koji je prikazano na slici </w:t>
      </w:r>
      <w:r w:rsidR="00047A20">
        <w:rPr>
          <w:rFonts w:ascii="Times New Roman" w:hAnsi="Times New Roman" w:cs="Times New Roman"/>
          <w:sz w:val="24"/>
          <w:szCs w:val="24"/>
        </w:rPr>
        <w:t>32</w:t>
      </w:r>
      <w:r w:rsidR="00594EEA">
        <w:rPr>
          <w:rFonts w:ascii="Times New Roman" w:hAnsi="Times New Roman" w:cs="Times New Roman"/>
          <w:sz w:val="24"/>
          <w:szCs w:val="24"/>
        </w:rPr>
        <w:t>, dok su izmene koje nastaju u konfiguracion</w:t>
      </w:r>
      <w:r w:rsidR="00ED54FF">
        <w:rPr>
          <w:rFonts w:ascii="Times New Roman" w:hAnsi="Times New Roman" w:cs="Times New Roman"/>
          <w:sz w:val="24"/>
          <w:szCs w:val="24"/>
        </w:rPr>
        <w:t>om fajlu prikazane na slici</w:t>
      </w:r>
      <w:r w:rsidR="00594EEA">
        <w:rPr>
          <w:rFonts w:ascii="Times New Roman" w:hAnsi="Times New Roman" w:cs="Times New Roman"/>
          <w:sz w:val="24"/>
          <w:szCs w:val="24"/>
        </w:rPr>
        <w:t xml:space="preserve"> </w:t>
      </w:r>
      <w:r w:rsidR="00047A20">
        <w:rPr>
          <w:rFonts w:ascii="Times New Roman" w:hAnsi="Times New Roman" w:cs="Times New Roman"/>
          <w:sz w:val="24"/>
          <w:szCs w:val="24"/>
        </w:rPr>
        <w:t>33</w:t>
      </w:r>
      <w:r w:rsidR="00594EEA">
        <w:rPr>
          <w:rFonts w:ascii="Times New Roman" w:hAnsi="Times New Roman" w:cs="Times New Roman"/>
          <w:sz w:val="24"/>
          <w:szCs w:val="24"/>
        </w:rPr>
        <w:t>.</w:t>
      </w:r>
    </w:p>
    <w:p w:rsidR="003764D2" w:rsidRDefault="008241DC" w:rsidP="008241DC">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88230" cy="19813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do nano.PNG"/>
                    <pic:cNvPicPr/>
                  </pic:nvPicPr>
                  <pic:blipFill>
                    <a:blip r:embed="rId50">
                      <a:extLst>
                        <a:ext uri="{28A0092B-C50C-407E-A947-70E740481C1C}">
                          <a14:useLocalDpi xmlns:a14="http://schemas.microsoft.com/office/drawing/2010/main" val="0"/>
                        </a:ext>
                      </a:extLst>
                    </a:blip>
                    <a:stretch>
                      <a:fillRect/>
                    </a:stretch>
                  </pic:blipFill>
                  <pic:spPr>
                    <a:xfrm>
                      <a:off x="0" y="0"/>
                      <a:ext cx="2888230" cy="198137"/>
                    </a:xfrm>
                    <a:prstGeom prst="rect">
                      <a:avLst/>
                    </a:prstGeom>
                  </pic:spPr>
                </pic:pic>
              </a:graphicData>
            </a:graphic>
          </wp:inline>
        </w:drawing>
      </w:r>
    </w:p>
    <w:p w:rsidR="00815760" w:rsidRDefault="008241DC" w:rsidP="008241DC">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33</w:t>
      </w:r>
      <w:r>
        <w:rPr>
          <w:rFonts w:ascii="Times New Roman" w:hAnsi="Times New Roman" w:cs="Times New Roman"/>
          <w:sz w:val="24"/>
          <w:szCs w:val="24"/>
        </w:rPr>
        <w:t>–Prikaz pristupanja konfiguracionom fajlu PgPool alata.</w:t>
      </w:r>
    </w:p>
    <w:p w:rsidR="00594EEA" w:rsidRDefault="00594EEA" w:rsidP="00ED54FF">
      <w:pPr>
        <w:spacing w:after="0"/>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058696" cy="92138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f pgpool.PNG"/>
                    <pic:cNvPicPr/>
                  </pic:nvPicPr>
                  <pic:blipFill>
                    <a:blip r:embed="rId51">
                      <a:extLst>
                        <a:ext uri="{28A0092B-C50C-407E-A947-70E740481C1C}">
                          <a14:useLocalDpi xmlns:a14="http://schemas.microsoft.com/office/drawing/2010/main" val="0"/>
                        </a:ext>
                      </a:extLst>
                    </a:blip>
                    <a:stretch>
                      <a:fillRect/>
                    </a:stretch>
                  </pic:blipFill>
                  <pic:spPr>
                    <a:xfrm>
                      <a:off x="0" y="0"/>
                      <a:ext cx="5116853" cy="931978"/>
                    </a:xfrm>
                    <a:prstGeom prst="rect">
                      <a:avLst/>
                    </a:prstGeom>
                  </pic:spPr>
                </pic:pic>
              </a:graphicData>
            </a:graphic>
          </wp:inline>
        </w:drawing>
      </w:r>
    </w:p>
    <w:p w:rsidR="00594EEA" w:rsidRDefault="004F3EC6" w:rsidP="00ED54FF">
      <w:pPr>
        <w:spacing w:after="0"/>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073445" cy="2419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calhosttt.PNG"/>
                    <pic:cNvPicPr/>
                  </pic:nvPicPr>
                  <pic:blipFill>
                    <a:blip r:embed="rId52">
                      <a:extLst>
                        <a:ext uri="{28A0092B-C50C-407E-A947-70E740481C1C}">
                          <a14:useLocalDpi xmlns:a14="http://schemas.microsoft.com/office/drawing/2010/main" val="0"/>
                        </a:ext>
                      </a:extLst>
                    </a:blip>
                    <a:stretch>
                      <a:fillRect/>
                    </a:stretch>
                  </pic:blipFill>
                  <pic:spPr>
                    <a:xfrm>
                      <a:off x="0" y="0"/>
                      <a:ext cx="5105841" cy="2435437"/>
                    </a:xfrm>
                    <a:prstGeom prst="rect">
                      <a:avLst/>
                    </a:prstGeom>
                  </pic:spPr>
                </pic:pic>
              </a:graphicData>
            </a:graphic>
          </wp:inline>
        </w:drawing>
      </w:r>
    </w:p>
    <w:p w:rsidR="00594EEA" w:rsidRDefault="00594EEA" w:rsidP="00ED54FF">
      <w:pPr>
        <w:spacing w:after="0"/>
        <w:ind w:left="-42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065821" cy="2286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gpool2.PNG"/>
                    <pic:cNvPicPr/>
                  </pic:nvPicPr>
                  <pic:blipFill>
                    <a:blip r:embed="rId53">
                      <a:extLst>
                        <a:ext uri="{28A0092B-C50C-407E-A947-70E740481C1C}">
                          <a14:useLocalDpi xmlns:a14="http://schemas.microsoft.com/office/drawing/2010/main" val="0"/>
                        </a:ext>
                      </a:extLst>
                    </a:blip>
                    <a:stretch>
                      <a:fillRect/>
                    </a:stretch>
                  </pic:blipFill>
                  <pic:spPr>
                    <a:xfrm>
                      <a:off x="0" y="0"/>
                      <a:ext cx="5082895" cy="2293705"/>
                    </a:xfrm>
                    <a:prstGeom prst="rect">
                      <a:avLst/>
                    </a:prstGeom>
                  </pic:spPr>
                </pic:pic>
              </a:graphicData>
            </a:graphic>
          </wp:inline>
        </w:drawing>
      </w:r>
    </w:p>
    <w:p w:rsidR="00594EEA" w:rsidRDefault="004F3EC6" w:rsidP="008241DC">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071172" cy="16813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alth.PNG"/>
                    <pic:cNvPicPr/>
                  </pic:nvPicPr>
                  <pic:blipFill>
                    <a:blip r:embed="rId54">
                      <a:extLst>
                        <a:ext uri="{28A0092B-C50C-407E-A947-70E740481C1C}">
                          <a14:useLocalDpi xmlns:a14="http://schemas.microsoft.com/office/drawing/2010/main" val="0"/>
                        </a:ext>
                      </a:extLst>
                    </a:blip>
                    <a:stretch>
                      <a:fillRect/>
                    </a:stretch>
                  </pic:blipFill>
                  <pic:spPr>
                    <a:xfrm>
                      <a:off x="0" y="0"/>
                      <a:ext cx="5125995" cy="1699492"/>
                    </a:xfrm>
                    <a:prstGeom prst="rect">
                      <a:avLst/>
                    </a:prstGeom>
                  </pic:spPr>
                </pic:pic>
              </a:graphicData>
            </a:graphic>
          </wp:inline>
        </w:drawing>
      </w:r>
    </w:p>
    <w:p w:rsidR="00117A6B" w:rsidRDefault="00ED54FF" w:rsidP="00ED54FF">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 xml:space="preserve">34 </w:t>
      </w:r>
      <w:r w:rsidR="00190BBE">
        <w:rPr>
          <w:rFonts w:ascii="Times New Roman" w:hAnsi="Times New Roman" w:cs="Times New Roman"/>
          <w:sz w:val="24"/>
          <w:szCs w:val="24"/>
        </w:rPr>
        <w:t>–Prikaz konfiguracii</w:t>
      </w:r>
      <w:r>
        <w:rPr>
          <w:rFonts w:ascii="Times New Roman" w:hAnsi="Times New Roman" w:cs="Times New Roman"/>
          <w:sz w:val="24"/>
          <w:szCs w:val="24"/>
        </w:rPr>
        <w:t>je PgPool-II alata</w:t>
      </w:r>
    </w:p>
    <w:p w:rsidR="00106F16" w:rsidRDefault="00047A20" w:rsidP="00106F16">
      <w:pPr>
        <w:ind w:left="-426"/>
        <w:rPr>
          <w:rFonts w:ascii="Times New Roman" w:hAnsi="Times New Roman" w:cs="Times New Roman"/>
          <w:sz w:val="24"/>
          <w:szCs w:val="24"/>
        </w:rPr>
      </w:pPr>
      <w:r>
        <w:rPr>
          <w:rFonts w:ascii="Times New Roman" w:hAnsi="Times New Roman" w:cs="Times New Roman"/>
          <w:sz w:val="24"/>
          <w:szCs w:val="24"/>
        </w:rPr>
        <w:t xml:space="preserve">Na slici 34 može se videti da je najpre </w:t>
      </w:r>
      <w:r w:rsidR="00106F16">
        <w:rPr>
          <w:rFonts w:ascii="Times New Roman" w:hAnsi="Times New Roman" w:cs="Times New Roman"/>
          <w:sz w:val="24"/>
          <w:szCs w:val="24"/>
        </w:rPr>
        <w:t>potrebno podesiti parametar listen_addresses tako da prihvata sve dolazne konekcije, a zatim i port na kome PgPool-II osluškuje te dolazne konekcije. Nakon toga, navode se imena hostova za svaki server, i u ovom slučaju imena hosta oba servera, i primarnog i standby, imaju vrednost localhost, jer se oba servera nalaze na istoj lokalnoj mašini. Pored toga, navode se i njihovi portovi (port 5432 za primarni server, port 5433 za standby server), putanje do podataka svakog PostgreSQL servera, težina za balansiranje opterećenja između servera</w:t>
      </w:r>
      <w:r>
        <w:rPr>
          <w:rFonts w:ascii="Times New Roman" w:hAnsi="Times New Roman" w:cs="Times New Roman"/>
          <w:sz w:val="24"/>
          <w:szCs w:val="24"/>
        </w:rPr>
        <w:t xml:space="preserve"> </w:t>
      </w:r>
      <w:r w:rsidR="00106F16">
        <w:rPr>
          <w:rFonts w:ascii="Times New Roman" w:hAnsi="Times New Roman" w:cs="Times New Roman"/>
          <w:sz w:val="24"/>
          <w:szCs w:val="24"/>
        </w:rPr>
        <w:t>(vrednost 1 označava da će svaki server dobiti jednak udeo saobraćaja), imena aplikacije za svaki server. Ukoliko je potrebno obezbediti automatski failover parametar backend_flag se postavlja na vrednost “</w:t>
      </w:r>
      <w:r w:rsidR="009A2531">
        <w:rPr>
          <w:rFonts w:ascii="Times New Roman" w:hAnsi="Times New Roman" w:cs="Times New Roman"/>
          <w:sz w:val="24"/>
          <w:szCs w:val="24"/>
        </w:rPr>
        <w:t>ALLOW TO FAILOVER”</w:t>
      </w:r>
      <w:r w:rsidR="00106F16">
        <w:rPr>
          <w:rFonts w:ascii="Times New Roman" w:hAnsi="Times New Roman" w:cs="Times New Roman"/>
          <w:sz w:val="24"/>
          <w:szCs w:val="24"/>
        </w:rPr>
        <w:t xml:space="preserve">, čime se nalaže PgPool-u da u slučaju pada jednog servera on preusmeri saobraćaj automatski na drugi server. </w:t>
      </w:r>
    </w:p>
    <w:p w:rsidR="00631D2A" w:rsidRDefault="00106F16" w:rsidP="00631D2A">
      <w:pPr>
        <w:ind w:left="-426"/>
        <w:rPr>
          <w:rFonts w:ascii="Times New Roman" w:hAnsi="Times New Roman" w:cs="Times New Roman"/>
          <w:sz w:val="24"/>
          <w:szCs w:val="24"/>
        </w:rPr>
      </w:pPr>
      <w:r>
        <w:rPr>
          <w:rFonts w:ascii="Times New Roman" w:hAnsi="Times New Roman" w:cs="Times New Roman"/>
          <w:sz w:val="24"/>
          <w:szCs w:val="24"/>
        </w:rPr>
        <w:t>Kada se navedu pretho</w:t>
      </w:r>
      <w:r w:rsidR="00047A20">
        <w:rPr>
          <w:rFonts w:ascii="Times New Roman" w:hAnsi="Times New Roman" w:cs="Times New Roman"/>
          <w:sz w:val="24"/>
          <w:szCs w:val="24"/>
        </w:rPr>
        <w:t>dno pomenuti parametri</w:t>
      </w:r>
      <w:r>
        <w:rPr>
          <w:rFonts w:ascii="Times New Roman" w:hAnsi="Times New Roman" w:cs="Times New Roman"/>
          <w:sz w:val="24"/>
          <w:szCs w:val="24"/>
        </w:rPr>
        <w:t xml:space="preserve">, omogućava se replikacija </w:t>
      </w:r>
      <w:r w:rsidR="009A2531">
        <w:rPr>
          <w:rFonts w:ascii="Times New Roman" w:hAnsi="Times New Roman" w:cs="Times New Roman"/>
          <w:sz w:val="24"/>
          <w:szCs w:val="24"/>
        </w:rPr>
        <w:t>postavljanjem prethodno kreiranog korisnika za proveru replikacije u okviru parametra ‘sr_check_user’. Podešavanja replikacije zahtevaju i podešavanja šifre korisnika (‘sr_check_password’), kao i vremenskog intervala za proveru statusa replikacije u okviru parametra ‘sr_check_period’.</w:t>
      </w:r>
      <w:r w:rsidR="00D917CD">
        <w:rPr>
          <w:rFonts w:ascii="Times New Roman" w:hAnsi="Times New Roman" w:cs="Times New Roman"/>
          <w:sz w:val="24"/>
          <w:szCs w:val="24"/>
        </w:rPr>
        <w:t xml:space="preserve"> Za postizanje visoke dostupnosti od značaja su i health check global parametri. Parametar ‘health_check_period’ određuje vremenski interval između health provera servera. Redovne provere omogućavaju da se problem</w:t>
      </w:r>
      <w:r w:rsidR="00047A20">
        <w:rPr>
          <w:rFonts w:ascii="Times New Roman" w:hAnsi="Times New Roman" w:cs="Times New Roman"/>
          <w:sz w:val="24"/>
          <w:szCs w:val="24"/>
        </w:rPr>
        <w:t>i</w:t>
      </w:r>
      <w:r w:rsidR="00D917CD">
        <w:rPr>
          <w:rFonts w:ascii="Times New Roman" w:hAnsi="Times New Roman" w:cs="Times New Roman"/>
          <w:sz w:val="24"/>
          <w:szCs w:val="24"/>
        </w:rPr>
        <w:t xml:space="preserve"> sa serverom brzo detektuju. Parametar ‘health_check_timeout’ predstavlja v</w:t>
      </w:r>
      <w:r w:rsidR="00047A20">
        <w:rPr>
          <w:rFonts w:ascii="Times New Roman" w:hAnsi="Times New Roman" w:cs="Times New Roman"/>
          <w:sz w:val="24"/>
          <w:szCs w:val="24"/>
        </w:rPr>
        <w:t>reme koje PgPool-II čeka da završ</w:t>
      </w:r>
      <w:r w:rsidR="00D917CD">
        <w:rPr>
          <w:rFonts w:ascii="Times New Roman" w:hAnsi="Times New Roman" w:cs="Times New Roman"/>
          <w:sz w:val="24"/>
          <w:szCs w:val="24"/>
        </w:rPr>
        <w:t>i health proveru, i u ovom slučaju je postavljeno na 20</w:t>
      </w:r>
      <w:r w:rsidR="00ED4BA7">
        <w:rPr>
          <w:rFonts w:ascii="Times New Roman" w:hAnsi="Times New Roman" w:cs="Times New Roman"/>
          <w:sz w:val="24"/>
          <w:szCs w:val="24"/>
        </w:rPr>
        <w:t xml:space="preserve"> sekundi</w:t>
      </w:r>
      <w:r w:rsidR="00D917CD">
        <w:rPr>
          <w:rFonts w:ascii="Times New Roman" w:hAnsi="Times New Roman" w:cs="Times New Roman"/>
          <w:sz w:val="24"/>
          <w:szCs w:val="24"/>
        </w:rPr>
        <w:t>. Pored ovih, za health provere, potrebno je odrediti i postaviti i korisnika koji se koriste za ove provere</w:t>
      </w:r>
      <w:r w:rsidR="00BF4083">
        <w:rPr>
          <w:rFonts w:ascii="Times New Roman" w:hAnsi="Times New Roman" w:cs="Times New Roman"/>
          <w:sz w:val="24"/>
          <w:szCs w:val="24"/>
        </w:rPr>
        <w:t xml:space="preserve"> </w:t>
      </w:r>
      <w:r w:rsidR="00D917CD">
        <w:rPr>
          <w:rFonts w:ascii="Times New Roman" w:hAnsi="Times New Roman" w:cs="Times New Roman"/>
          <w:sz w:val="24"/>
          <w:szCs w:val="24"/>
        </w:rPr>
        <w:t xml:space="preserve">(parametar ‘health_check_user’). </w:t>
      </w:r>
      <w:r w:rsidR="00631D2A">
        <w:rPr>
          <w:rFonts w:ascii="Times New Roman" w:hAnsi="Times New Roman" w:cs="Times New Roman"/>
          <w:sz w:val="24"/>
          <w:szCs w:val="24"/>
        </w:rPr>
        <w:t xml:space="preserve"> Za automatsko omogućavanje balansiranja opterećenja neophodno je postaviti parametar load_balancing_mode na vrednost ‘on’</w:t>
      </w:r>
      <w:r w:rsidR="00047A20">
        <w:rPr>
          <w:rFonts w:ascii="Times New Roman" w:hAnsi="Times New Roman" w:cs="Times New Roman"/>
          <w:sz w:val="24"/>
          <w:szCs w:val="24"/>
        </w:rPr>
        <w:t xml:space="preserve"> </w:t>
      </w:r>
      <w:r w:rsidR="00631D2A">
        <w:rPr>
          <w:rFonts w:ascii="Times New Roman" w:hAnsi="Times New Roman" w:cs="Times New Roman"/>
          <w:sz w:val="24"/>
          <w:szCs w:val="24"/>
        </w:rPr>
        <w:t xml:space="preserve">(prikazano na slici </w:t>
      </w:r>
      <w:r w:rsidR="00047A20">
        <w:rPr>
          <w:rFonts w:ascii="Times New Roman" w:hAnsi="Times New Roman" w:cs="Times New Roman"/>
          <w:sz w:val="24"/>
          <w:szCs w:val="24"/>
        </w:rPr>
        <w:t>35</w:t>
      </w:r>
      <w:r w:rsidR="00631D2A">
        <w:rPr>
          <w:rFonts w:ascii="Times New Roman" w:hAnsi="Times New Roman" w:cs="Times New Roman"/>
          <w:sz w:val="24"/>
          <w:szCs w:val="24"/>
        </w:rPr>
        <w:t>).</w:t>
      </w:r>
    </w:p>
    <w:p w:rsidR="00BF4083" w:rsidRDefault="00631D2A" w:rsidP="00631D2A">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282438" cy="1002890"/>
            <wp:effectExtent l="0" t="0" r="444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ad balancing.PNG"/>
                    <pic:cNvPicPr/>
                  </pic:nvPicPr>
                  <pic:blipFill>
                    <a:blip r:embed="rId55">
                      <a:extLst>
                        <a:ext uri="{28A0092B-C50C-407E-A947-70E740481C1C}">
                          <a14:useLocalDpi xmlns:a14="http://schemas.microsoft.com/office/drawing/2010/main" val="0"/>
                        </a:ext>
                      </a:extLst>
                    </a:blip>
                    <a:stretch>
                      <a:fillRect/>
                    </a:stretch>
                  </pic:blipFill>
                  <pic:spPr>
                    <a:xfrm>
                      <a:off x="0" y="0"/>
                      <a:ext cx="4289400" cy="1004520"/>
                    </a:xfrm>
                    <a:prstGeom prst="rect">
                      <a:avLst/>
                    </a:prstGeom>
                  </pic:spPr>
                </pic:pic>
              </a:graphicData>
            </a:graphic>
          </wp:inline>
        </w:drawing>
      </w:r>
    </w:p>
    <w:p w:rsidR="00631D2A" w:rsidRDefault="00631D2A" w:rsidP="00631D2A">
      <w:pPr>
        <w:ind w:left="-426"/>
        <w:jc w:val="center"/>
        <w:rPr>
          <w:rFonts w:ascii="Times New Roman" w:hAnsi="Times New Roman" w:cs="Times New Roman"/>
          <w:sz w:val="24"/>
          <w:szCs w:val="24"/>
        </w:rPr>
      </w:pPr>
      <w:r>
        <w:rPr>
          <w:rFonts w:ascii="Times New Roman" w:hAnsi="Times New Roman" w:cs="Times New Roman"/>
          <w:sz w:val="24"/>
          <w:szCs w:val="24"/>
        </w:rPr>
        <w:t>Slika</w:t>
      </w:r>
      <w:r w:rsidR="00047A20">
        <w:rPr>
          <w:rFonts w:ascii="Times New Roman" w:hAnsi="Times New Roman" w:cs="Times New Roman"/>
          <w:sz w:val="24"/>
          <w:szCs w:val="24"/>
        </w:rPr>
        <w:t xml:space="preserve"> 35</w:t>
      </w:r>
      <w:r>
        <w:rPr>
          <w:rFonts w:ascii="Times New Roman" w:hAnsi="Times New Roman" w:cs="Times New Roman"/>
          <w:sz w:val="24"/>
          <w:szCs w:val="24"/>
        </w:rPr>
        <w:t xml:space="preserve"> – Prikaz postavljanja parametra load_balancing_on kako bi se aktiviralo balansiranje opterećenja</w:t>
      </w:r>
    </w:p>
    <w:p w:rsidR="00631D2A" w:rsidRDefault="00631D2A" w:rsidP="00631D2A">
      <w:pPr>
        <w:ind w:left="-426"/>
        <w:rPr>
          <w:rFonts w:ascii="Times New Roman" w:hAnsi="Times New Roman" w:cs="Times New Roman"/>
          <w:sz w:val="24"/>
          <w:szCs w:val="24"/>
        </w:rPr>
      </w:pPr>
      <w:r>
        <w:rPr>
          <w:rFonts w:ascii="Times New Roman" w:hAnsi="Times New Roman" w:cs="Times New Roman"/>
          <w:sz w:val="24"/>
          <w:szCs w:val="24"/>
        </w:rPr>
        <w:t xml:space="preserve">Kada se postave svi ovi parametri moguće je pokrenuti PgPool-II alat.(Prikazano na slici </w:t>
      </w:r>
      <w:r w:rsidR="00047A20">
        <w:rPr>
          <w:rFonts w:ascii="Times New Roman" w:hAnsi="Times New Roman" w:cs="Times New Roman"/>
          <w:sz w:val="24"/>
          <w:szCs w:val="24"/>
        </w:rPr>
        <w:t>36</w:t>
      </w:r>
      <w:r>
        <w:rPr>
          <w:rFonts w:ascii="Times New Roman" w:hAnsi="Times New Roman" w:cs="Times New Roman"/>
          <w:sz w:val="24"/>
          <w:szCs w:val="24"/>
        </w:rPr>
        <w:t>)</w:t>
      </w:r>
    </w:p>
    <w:p w:rsidR="00631D2A" w:rsidRDefault="00631D2A" w:rsidP="00631D2A">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06040" cy="346587"/>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okretanjjjeee.PNG"/>
                    <pic:cNvPicPr/>
                  </pic:nvPicPr>
                  <pic:blipFill>
                    <a:blip r:embed="rId56">
                      <a:extLst>
                        <a:ext uri="{28A0092B-C50C-407E-A947-70E740481C1C}">
                          <a14:useLocalDpi xmlns:a14="http://schemas.microsoft.com/office/drawing/2010/main" val="0"/>
                        </a:ext>
                      </a:extLst>
                    </a:blip>
                    <a:stretch>
                      <a:fillRect/>
                    </a:stretch>
                  </pic:blipFill>
                  <pic:spPr>
                    <a:xfrm>
                      <a:off x="0" y="0"/>
                      <a:ext cx="2637645" cy="350790"/>
                    </a:xfrm>
                    <a:prstGeom prst="rect">
                      <a:avLst/>
                    </a:prstGeom>
                  </pic:spPr>
                </pic:pic>
              </a:graphicData>
            </a:graphic>
          </wp:inline>
        </w:drawing>
      </w:r>
    </w:p>
    <w:p w:rsidR="000D700A" w:rsidRDefault="00AC0189" w:rsidP="00F8043C">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36</w:t>
      </w:r>
      <w:r>
        <w:rPr>
          <w:rFonts w:ascii="Times New Roman" w:hAnsi="Times New Roman" w:cs="Times New Roman"/>
          <w:sz w:val="24"/>
          <w:szCs w:val="24"/>
        </w:rPr>
        <w:t>–Pokretanje PgPool-II</w:t>
      </w:r>
      <w:r w:rsidR="0093277A">
        <w:rPr>
          <w:rFonts w:ascii="Times New Roman" w:hAnsi="Times New Roman" w:cs="Times New Roman"/>
          <w:sz w:val="24"/>
          <w:szCs w:val="24"/>
        </w:rPr>
        <w:t xml:space="preserve"> alata</w:t>
      </w:r>
    </w:p>
    <w:p w:rsidR="00F8043C" w:rsidRDefault="00F8043C" w:rsidP="00F8043C">
      <w:pPr>
        <w:ind w:left="-426"/>
        <w:rPr>
          <w:rFonts w:ascii="Times New Roman" w:hAnsi="Times New Roman" w:cs="Times New Roman"/>
          <w:sz w:val="24"/>
          <w:szCs w:val="24"/>
        </w:rPr>
      </w:pPr>
      <w:r>
        <w:rPr>
          <w:rFonts w:ascii="Times New Roman" w:hAnsi="Times New Roman" w:cs="Times New Roman"/>
          <w:sz w:val="24"/>
          <w:szCs w:val="24"/>
        </w:rPr>
        <w:t>Psql se koristi za povezivanje na Pg</w:t>
      </w:r>
      <w:r w:rsidR="001E64B5">
        <w:rPr>
          <w:rFonts w:ascii="Times New Roman" w:hAnsi="Times New Roman" w:cs="Times New Roman"/>
          <w:sz w:val="24"/>
          <w:szCs w:val="24"/>
        </w:rPr>
        <w:t>Pool-II, kako bi se verifikovala konfiguracija i PostgreSQL status.</w:t>
      </w:r>
    </w:p>
    <w:p w:rsidR="001E64B5" w:rsidRDefault="00E57639" w:rsidP="00E57639">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291330" cy="312665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bro1.png"/>
                    <pic:cNvPicPr/>
                  </pic:nvPicPr>
                  <pic:blipFill>
                    <a:blip r:embed="rId57">
                      <a:extLst>
                        <a:ext uri="{28A0092B-C50C-407E-A947-70E740481C1C}">
                          <a14:useLocalDpi xmlns:a14="http://schemas.microsoft.com/office/drawing/2010/main" val="0"/>
                        </a:ext>
                      </a:extLst>
                    </a:blip>
                    <a:stretch>
                      <a:fillRect/>
                    </a:stretch>
                  </pic:blipFill>
                  <pic:spPr>
                    <a:xfrm>
                      <a:off x="0" y="0"/>
                      <a:ext cx="4310078" cy="3140317"/>
                    </a:xfrm>
                    <a:prstGeom prst="rect">
                      <a:avLst/>
                    </a:prstGeom>
                  </pic:spPr>
                </pic:pic>
              </a:graphicData>
            </a:graphic>
          </wp:inline>
        </w:drawing>
      </w:r>
    </w:p>
    <w:p w:rsidR="001171DD" w:rsidRDefault="001171DD" w:rsidP="00E57639">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37</w:t>
      </w:r>
      <w:r>
        <w:rPr>
          <w:rFonts w:ascii="Times New Roman" w:hAnsi="Times New Roman" w:cs="Times New Roman"/>
          <w:sz w:val="24"/>
          <w:szCs w:val="24"/>
        </w:rPr>
        <w:t>–Prikaz verifikacije konfiguracije. Sa slike se može videti da je PgPool-II uspešno povezan sa serverima PostgreSQL baze podataka.</w:t>
      </w:r>
    </w:p>
    <w:p w:rsidR="001171DD" w:rsidRDefault="004E7D15" w:rsidP="001171DD">
      <w:pPr>
        <w:ind w:left="-426"/>
        <w:rPr>
          <w:rFonts w:ascii="Times New Roman" w:hAnsi="Times New Roman" w:cs="Times New Roman"/>
          <w:sz w:val="24"/>
          <w:szCs w:val="24"/>
        </w:rPr>
      </w:pPr>
      <w:r>
        <w:rPr>
          <w:rFonts w:ascii="Times New Roman" w:hAnsi="Times New Roman" w:cs="Times New Roman"/>
          <w:sz w:val="24"/>
          <w:szCs w:val="24"/>
        </w:rPr>
        <w:t>Ukoliko primarni server otkaže</w:t>
      </w:r>
      <w:r w:rsidR="00047A20">
        <w:rPr>
          <w:rFonts w:ascii="Times New Roman" w:hAnsi="Times New Roman" w:cs="Times New Roman"/>
          <w:sz w:val="24"/>
          <w:szCs w:val="24"/>
        </w:rPr>
        <w:t xml:space="preserve"> </w:t>
      </w:r>
      <w:r>
        <w:rPr>
          <w:rFonts w:ascii="Times New Roman" w:hAnsi="Times New Roman" w:cs="Times New Roman"/>
          <w:sz w:val="24"/>
          <w:szCs w:val="24"/>
        </w:rPr>
        <w:t xml:space="preserve">(kao što je prikazano na slici </w:t>
      </w:r>
      <w:r w:rsidR="00047A20">
        <w:rPr>
          <w:rFonts w:ascii="Times New Roman" w:hAnsi="Times New Roman" w:cs="Times New Roman"/>
          <w:sz w:val="24"/>
          <w:szCs w:val="24"/>
        </w:rPr>
        <w:t>38</w:t>
      </w:r>
      <w:r>
        <w:rPr>
          <w:rFonts w:ascii="Times New Roman" w:hAnsi="Times New Roman" w:cs="Times New Roman"/>
          <w:sz w:val="24"/>
          <w:szCs w:val="24"/>
        </w:rPr>
        <w:t>), PgPool-II odmah detektuje failover i postavlja standby server za primarni server(prikazano na slici</w:t>
      </w:r>
      <w:r w:rsidR="00047A20">
        <w:rPr>
          <w:rFonts w:ascii="Times New Roman" w:hAnsi="Times New Roman" w:cs="Times New Roman"/>
          <w:sz w:val="24"/>
          <w:szCs w:val="24"/>
        </w:rPr>
        <w:t xml:space="preserve"> 39</w:t>
      </w:r>
      <w:r>
        <w:rPr>
          <w:rFonts w:ascii="Times New Roman" w:hAnsi="Times New Roman" w:cs="Times New Roman"/>
          <w:sz w:val="24"/>
          <w:szCs w:val="24"/>
        </w:rPr>
        <w:t>).</w:t>
      </w:r>
    </w:p>
    <w:p w:rsidR="004E7D15" w:rsidRDefault="004E7D15" w:rsidP="004E7D15">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337849" cy="175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ilover.PNG"/>
                    <pic:cNvPicPr/>
                  </pic:nvPicPr>
                  <pic:blipFill>
                    <a:blip r:embed="rId58">
                      <a:extLst>
                        <a:ext uri="{28A0092B-C50C-407E-A947-70E740481C1C}">
                          <a14:useLocalDpi xmlns:a14="http://schemas.microsoft.com/office/drawing/2010/main" val="0"/>
                        </a:ext>
                      </a:extLst>
                    </a:blip>
                    <a:stretch>
                      <a:fillRect/>
                    </a:stretch>
                  </pic:blipFill>
                  <pic:spPr>
                    <a:xfrm>
                      <a:off x="0" y="0"/>
                      <a:ext cx="3337849" cy="175275"/>
                    </a:xfrm>
                    <a:prstGeom prst="rect">
                      <a:avLst/>
                    </a:prstGeom>
                  </pic:spPr>
                </pic:pic>
              </a:graphicData>
            </a:graphic>
          </wp:inline>
        </w:drawing>
      </w:r>
    </w:p>
    <w:p w:rsidR="004E7D15" w:rsidRDefault="004E7D15" w:rsidP="004E7D15">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38</w:t>
      </w:r>
      <w:r>
        <w:rPr>
          <w:rFonts w:ascii="Times New Roman" w:hAnsi="Times New Roman" w:cs="Times New Roman"/>
          <w:sz w:val="24"/>
          <w:szCs w:val="24"/>
        </w:rPr>
        <w:t>–Prikaz simulacije otkazivanja primarnog servera</w:t>
      </w:r>
    </w:p>
    <w:p w:rsidR="004E7D15" w:rsidRDefault="004E7D15" w:rsidP="004E7D15">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686706" cy="387891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llback.png"/>
                    <pic:cNvPicPr/>
                  </pic:nvPicPr>
                  <pic:blipFill>
                    <a:blip r:embed="rId59">
                      <a:extLst>
                        <a:ext uri="{28A0092B-C50C-407E-A947-70E740481C1C}">
                          <a14:useLocalDpi xmlns:a14="http://schemas.microsoft.com/office/drawing/2010/main" val="0"/>
                        </a:ext>
                      </a:extLst>
                    </a:blip>
                    <a:stretch>
                      <a:fillRect/>
                    </a:stretch>
                  </pic:blipFill>
                  <pic:spPr>
                    <a:xfrm>
                      <a:off x="0" y="0"/>
                      <a:ext cx="4686706" cy="3878916"/>
                    </a:xfrm>
                    <a:prstGeom prst="rect">
                      <a:avLst/>
                    </a:prstGeom>
                  </pic:spPr>
                </pic:pic>
              </a:graphicData>
            </a:graphic>
          </wp:inline>
        </w:drawing>
      </w:r>
    </w:p>
    <w:p w:rsidR="001171DD" w:rsidRDefault="004E7D15" w:rsidP="004E7D15">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39</w:t>
      </w:r>
      <w:r>
        <w:rPr>
          <w:rFonts w:ascii="Times New Roman" w:hAnsi="Times New Roman" w:cs="Times New Roman"/>
          <w:sz w:val="24"/>
          <w:szCs w:val="24"/>
        </w:rPr>
        <w:t>–Prikaz automatskog postavljanja standby servera od strane PgPool-II alata kao primarnog servera u slučaju failover-a. Može se primetiti da je primarni server sada ugašen</w:t>
      </w:r>
      <w:r w:rsidR="00FF786B">
        <w:rPr>
          <w:rFonts w:ascii="Times New Roman" w:hAnsi="Times New Roman" w:cs="Times New Roman"/>
          <w:sz w:val="24"/>
          <w:szCs w:val="24"/>
        </w:rPr>
        <w:t>,ali</w:t>
      </w:r>
      <w:r w:rsidR="007D1D6E">
        <w:rPr>
          <w:rFonts w:ascii="Times New Roman" w:hAnsi="Times New Roman" w:cs="Times New Roman"/>
          <w:sz w:val="24"/>
          <w:szCs w:val="24"/>
        </w:rPr>
        <w:t xml:space="preserve"> da sada on ima ulogu standby</w:t>
      </w:r>
      <w:r>
        <w:rPr>
          <w:rFonts w:ascii="Times New Roman" w:hAnsi="Times New Roman" w:cs="Times New Roman"/>
          <w:sz w:val="24"/>
          <w:szCs w:val="24"/>
        </w:rPr>
        <w:t xml:space="preserve"> server</w:t>
      </w:r>
      <w:r w:rsidR="007D1D6E">
        <w:rPr>
          <w:rFonts w:ascii="Times New Roman" w:hAnsi="Times New Roman" w:cs="Times New Roman"/>
          <w:sz w:val="24"/>
          <w:szCs w:val="24"/>
        </w:rPr>
        <w:t>a</w:t>
      </w:r>
      <w:r>
        <w:rPr>
          <w:rFonts w:ascii="Times New Roman" w:hAnsi="Times New Roman" w:cs="Times New Roman"/>
          <w:sz w:val="24"/>
          <w:szCs w:val="24"/>
        </w:rPr>
        <w:t>.</w:t>
      </w:r>
    </w:p>
    <w:p w:rsidR="004E7D15" w:rsidRDefault="00D2456D" w:rsidP="004E7D15">
      <w:pPr>
        <w:ind w:left="-426"/>
        <w:rPr>
          <w:rFonts w:ascii="Times New Roman" w:hAnsi="Times New Roman" w:cs="Times New Roman"/>
          <w:sz w:val="24"/>
          <w:szCs w:val="24"/>
        </w:rPr>
      </w:pPr>
      <w:r>
        <w:rPr>
          <w:rFonts w:ascii="Times New Roman" w:hAnsi="Times New Roman" w:cs="Times New Roman"/>
          <w:sz w:val="24"/>
          <w:szCs w:val="24"/>
        </w:rPr>
        <w:t>Pored svih ovih funkcionalnosti, PgPool-II alat ima i sposobnost donošenja odluke o tome koji zahtev treba da bude upućen kom serveru u zavisnosti od vrste naredbe koja formira zahtev. Upiti koji sadrže SELECT, UPDATE, INSERT, CREATE, ALTER, DROP, COPY i slične naredbe se prosleđuju primarnom serveru, kao i sve transakcione naredbe poput setovanja, započi</w:t>
      </w:r>
      <w:r w:rsidR="00FB237A">
        <w:rPr>
          <w:rFonts w:ascii="Times New Roman" w:hAnsi="Times New Roman" w:cs="Times New Roman"/>
          <w:sz w:val="24"/>
          <w:szCs w:val="24"/>
        </w:rPr>
        <w:t>vanja i završavanja</w:t>
      </w:r>
      <w:r w:rsidR="00E76A44">
        <w:rPr>
          <w:rFonts w:ascii="Times New Roman" w:hAnsi="Times New Roman" w:cs="Times New Roman"/>
          <w:sz w:val="24"/>
          <w:szCs w:val="24"/>
        </w:rPr>
        <w:t xml:space="preserve"> transakcije</w:t>
      </w:r>
      <w:r>
        <w:rPr>
          <w:rFonts w:ascii="Times New Roman" w:hAnsi="Times New Roman" w:cs="Times New Roman"/>
          <w:sz w:val="24"/>
          <w:szCs w:val="24"/>
        </w:rPr>
        <w:t>, VACUUM naredbe i sekvencijalne funkcije. Naredbe kao što su SET,</w:t>
      </w:r>
      <w:r w:rsidR="00E76A44">
        <w:rPr>
          <w:rFonts w:ascii="Times New Roman" w:hAnsi="Times New Roman" w:cs="Times New Roman"/>
          <w:sz w:val="24"/>
          <w:szCs w:val="24"/>
        </w:rPr>
        <w:t xml:space="preserve"> </w:t>
      </w:r>
      <w:r>
        <w:rPr>
          <w:rFonts w:ascii="Times New Roman" w:hAnsi="Times New Roman" w:cs="Times New Roman"/>
          <w:sz w:val="24"/>
          <w:szCs w:val="24"/>
        </w:rPr>
        <w:t>DISCARD, DELOCATE ALL se šalju i primarnom i standby serveru, a naredbe poput EXPLAN, ANALYZE i SHOW, mogu da se pošalju na oba servera, ali ukoliko je omogućeno balansiranje opterećanja i primarni server normalno funkcioniše, ovakvi upiti će biti poslati njemu.</w:t>
      </w:r>
    </w:p>
    <w:p w:rsidR="00D2456D" w:rsidRDefault="00E76A44" w:rsidP="004E7D15">
      <w:pPr>
        <w:ind w:left="-426"/>
        <w:rPr>
          <w:rFonts w:ascii="Times New Roman" w:hAnsi="Times New Roman" w:cs="Times New Roman"/>
          <w:sz w:val="24"/>
          <w:szCs w:val="24"/>
        </w:rPr>
      </w:pPr>
      <w:r>
        <w:rPr>
          <w:rFonts w:ascii="Times New Roman" w:hAnsi="Times New Roman" w:cs="Times New Roman"/>
          <w:sz w:val="24"/>
          <w:szCs w:val="24"/>
        </w:rPr>
        <w:t>Iz svega opisanog u ovom poglavlju može se primetiti, da klasteri kreirani uz pomoć odgovarajućih alata kao što je PgPool-II, obezbebeđuju visoku dostupnost kombinovanjem replikacije podataka, balansiranja o</w:t>
      </w:r>
      <w:r w:rsidR="00047A20">
        <w:rPr>
          <w:rFonts w:ascii="Times New Roman" w:hAnsi="Times New Roman" w:cs="Times New Roman"/>
          <w:sz w:val="24"/>
          <w:szCs w:val="24"/>
        </w:rPr>
        <w:t>pterećenja i failover mehanizma</w:t>
      </w:r>
      <w:r>
        <w:rPr>
          <w:rFonts w:ascii="Times New Roman" w:hAnsi="Times New Roman" w:cs="Times New Roman"/>
          <w:sz w:val="24"/>
          <w:szCs w:val="24"/>
        </w:rPr>
        <w:t>.  Ove metode osiguravaju da sistem ostane operativan i dostupan čak i sl</w:t>
      </w:r>
      <w:r w:rsidR="00047A20">
        <w:rPr>
          <w:rFonts w:ascii="Times New Roman" w:hAnsi="Times New Roman" w:cs="Times New Roman"/>
          <w:sz w:val="24"/>
          <w:szCs w:val="24"/>
        </w:rPr>
        <w:t>učaju kvara pojedinačnih kompone</w:t>
      </w:r>
      <w:r>
        <w:rPr>
          <w:rFonts w:ascii="Times New Roman" w:hAnsi="Times New Roman" w:cs="Times New Roman"/>
          <w:sz w:val="24"/>
          <w:szCs w:val="24"/>
        </w:rPr>
        <w:t xml:space="preserve">nti, čime se minimizuju prekidi u radu i gubitak podataka. </w:t>
      </w:r>
    </w:p>
    <w:p w:rsidR="0021324C" w:rsidRPr="00A332AE" w:rsidRDefault="0021324C" w:rsidP="0021324C">
      <w:pPr>
        <w:pStyle w:val="Heading1"/>
        <w:ind w:left="-426"/>
        <w:rPr>
          <w:rFonts w:ascii="Times New Roman" w:hAnsi="Times New Roman" w:cs="Times New Roman"/>
        </w:rPr>
      </w:pPr>
      <w:bookmarkStart w:id="10" w:name="_Toc170207025"/>
      <w:r w:rsidRPr="00A332AE">
        <w:rPr>
          <w:rFonts w:ascii="Times New Roman" w:hAnsi="Times New Roman" w:cs="Times New Roman"/>
        </w:rPr>
        <w:t xml:space="preserve">5.KORIŠĆENJE CLUSTER-A </w:t>
      </w:r>
      <w:r w:rsidR="00A332AE" w:rsidRPr="00A332AE">
        <w:rPr>
          <w:rFonts w:ascii="Times New Roman" w:hAnsi="Times New Roman" w:cs="Times New Roman"/>
        </w:rPr>
        <w:t>ZA POSTIZANJE SKALABILNOSTI</w:t>
      </w:r>
      <w:bookmarkEnd w:id="10"/>
    </w:p>
    <w:p w:rsidR="00A332AE" w:rsidRDefault="00A332AE" w:rsidP="00A332AE">
      <w:pPr>
        <w:ind w:left="-426" w:firstLine="426"/>
        <w:rPr>
          <w:rFonts w:ascii="Times New Roman" w:hAnsi="Times New Roman" w:cs="Times New Roman"/>
          <w:sz w:val="24"/>
          <w:szCs w:val="24"/>
        </w:rPr>
      </w:pPr>
      <w:r>
        <w:rPr>
          <w:rFonts w:ascii="Times New Roman" w:hAnsi="Times New Roman" w:cs="Times New Roman"/>
          <w:sz w:val="24"/>
          <w:szCs w:val="24"/>
        </w:rPr>
        <w:t>“Skalabilnost baze podataka se odnosi na sposobnost baze da efikasno upravlja rastućim količinama podataka, brojem korisnika i zahtevima, bez gubitka performansi i dostupnosti.</w:t>
      </w:r>
      <w:r w:rsidR="0000496C">
        <w:rPr>
          <w:rFonts w:ascii="Times New Roman" w:hAnsi="Times New Roman" w:cs="Times New Roman"/>
          <w:sz w:val="24"/>
          <w:szCs w:val="24"/>
        </w:rPr>
        <w:t>”</w:t>
      </w:r>
      <w:r>
        <w:rPr>
          <w:rFonts w:ascii="Times New Roman" w:hAnsi="Times New Roman" w:cs="Times New Roman"/>
          <w:sz w:val="24"/>
          <w:szCs w:val="24"/>
        </w:rPr>
        <w:t xml:space="preserve"> Skalabilna baza podataka se suočava sa izazovima servera tako što se prilagođava rastućim zahtevima putem dodavanja resursa, kao što su hardver ili softver, optimizacijom dizajna ili konfiguracije ili primenom kombinovanih strategija.</w:t>
      </w:r>
      <w:r w:rsidRPr="00A332AE">
        <w:rPr>
          <w:rFonts w:ascii="Times New Roman" w:hAnsi="Times New Roman" w:cs="Times New Roman"/>
          <w:sz w:val="24"/>
          <w:szCs w:val="24"/>
        </w:rPr>
        <w:t xml:space="preserve"> </w:t>
      </w:r>
      <w:r>
        <w:rPr>
          <w:rFonts w:ascii="Times New Roman" w:hAnsi="Times New Roman" w:cs="Times New Roman"/>
          <w:sz w:val="24"/>
          <w:szCs w:val="24"/>
        </w:rPr>
        <w:t>[16] Skalabilnost baze podataka je jako važna u aplikacijama koje trebaju da upravljaju velikom količinom podataka kao što su e-</w:t>
      </w:r>
      <w:r>
        <w:rPr>
          <w:rFonts w:ascii="Times New Roman" w:hAnsi="Times New Roman" w:cs="Times New Roman"/>
          <w:sz w:val="24"/>
          <w:szCs w:val="24"/>
        </w:rPr>
        <w:lastRenderedPageBreak/>
        <w:t>trgovina, društvene mreže i finansije. Skalabilan dizajn baze podataka može pomoći kompanijama da izbegnu “usko grlo”</w:t>
      </w:r>
      <w:r w:rsidR="000F2490">
        <w:rPr>
          <w:rFonts w:ascii="Times New Roman" w:hAnsi="Times New Roman" w:cs="Times New Roman"/>
          <w:sz w:val="24"/>
          <w:szCs w:val="24"/>
        </w:rPr>
        <w:t xml:space="preserve"> </w:t>
      </w:r>
      <w:r>
        <w:rPr>
          <w:rFonts w:ascii="Times New Roman" w:hAnsi="Times New Roman" w:cs="Times New Roman"/>
          <w:sz w:val="24"/>
          <w:szCs w:val="24"/>
        </w:rPr>
        <w:t>(</w:t>
      </w:r>
      <w:r w:rsidRPr="00A332AE">
        <w:rPr>
          <w:rFonts w:ascii="Times New Roman" w:hAnsi="Times New Roman" w:cs="Times New Roman"/>
          <w:b/>
          <w:i/>
          <w:sz w:val="24"/>
          <w:szCs w:val="24"/>
        </w:rPr>
        <w:t>eng.bottlenecks</w:t>
      </w:r>
      <w:r>
        <w:rPr>
          <w:rFonts w:ascii="Times New Roman" w:hAnsi="Times New Roman" w:cs="Times New Roman"/>
          <w:sz w:val="24"/>
          <w:szCs w:val="24"/>
        </w:rPr>
        <w:t>), smanje vreme nedostupnosti i obezbede pozitivno korisničko iskust</w:t>
      </w:r>
      <w:r w:rsidR="006E0169">
        <w:rPr>
          <w:rFonts w:ascii="Times New Roman" w:hAnsi="Times New Roman" w:cs="Times New Roman"/>
          <w:sz w:val="24"/>
          <w:szCs w:val="24"/>
        </w:rPr>
        <w:t>vo čak i pri povećanju zahteva</w:t>
      </w:r>
      <w:r w:rsidR="00FB237A">
        <w:rPr>
          <w:rFonts w:ascii="Times New Roman" w:hAnsi="Times New Roman" w:cs="Times New Roman"/>
          <w:sz w:val="24"/>
          <w:szCs w:val="24"/>
        </w:rPr>
        <w:t xml:space="preserve"> </w:t>
      </w:r>
      <w:r w:rsidR="006E0169">
        <w:rPr>
          <w:rFonts w:ascii="Times New Roman" w:hAnsi="Times New Roman" w:cs="Times New Roman"/>
          <w:sz w:val="24"/>
          <w:szCs w:val="24"/>
        </w:rPr>
        <w:t>[16].  Klasteri se mogu koristiti za postizanje skalabiln</w:t>
      </w:r>
      <w:r w:rsidR="00A144D8">
        <w:rPr>
          <w:rFonts w:ascii="Times New Roman" w:hAnsi="Times New Roman" w:cs="Times New Roman"/>
          <w:sz w:val="24"/>
          <w:szCs w:val="24"/>
        </w:rPr>
        <w:t>osti jer oni omogućavaju raspode</w:t>
      </w:r>
      <w:r w:rsidR="006E0169">
        <w:rPr>
          <w:rFonts w:ascii="Times New Roman" w:hAnsi="Times New Roman" w:cs="Times New Roman"/>
          <w:sz w:val="24"/>
          <w:szCs w:val="24"/>
        </w:rPr>
        <w:t xml:space="preserve">lu podataka i opterećenja preko više servera, što </w:t>
      </w:r>
      <w:r w:rsidR="00A144D8">
        <w:rPr>
          <w:rFonts w:ascii="Times New Roman" w:hAnsi="Times New Roman" w:cs="Times New Roman"/>
          <w:sz w:val="24"/>
          <w:szCs w:val="24"/>
        </w:rPr>
        <w:t>bazi dozvoljava da raste dodavanjem novih servera u klaster kako se povećava potražnja i poboljšava performanse sistema.</w:t>
      </w:r>
    </w:p>
    <w:p w:rsidR="00203B9A" w:rsidRDefault="00203B9A" w:rsidP="00A332AE">
      <w:pPr>
        <w:ind w:left="-426" w:firstLine="426"/>
        <w:rPr>
          <w:rFonts w:ascii="Times New Roman" w:hAnsi="Times New Roman" w:cs="Times New Roman"/>
          <w:sz w:val="24"/>
          <w:szCs w:val="24"/>
        </w:rPr>
      </w:pPr>
      <w:r>
        <w:rPr>
          <w:rFonts w:ascii="Times New Roman" w:hAnsi="Times New Roman" w:cs="Times New Roman"/>
          <w:sz w:val="24"/>
          <w:szCs w:val="24"/>
        </w:rPr>
        <w:t>Kod svih baza podataka, pa tako i kod PostgreSQL-a, postoje dve osnovne vrste skalabilnosti</w:t>
      </w:r>
      <w:r w:rsidR="006E0169">
        <w:rPr>
          <w:rFonts w:ascii="Times New Roman" w:hAnsi="Times New Roman" w:cs="Times New Roman"/>
          <w:sz w:val="24"/>
          <w:szCs w:val="24"/>
        </w:rPr>
        <w:t xml:space="preserve"> </w:t>
      </w:r>
      <w:r w:rsidR="00F13F43">
        <w:rPr>
          <w:rFonts w:ascii="Times New Roman" w:hAnsi="Times New Roman" w:cs="Times New Roman"/>
          <w:sz w:val="24"/>
          <w:szCs w:val="24"/>
        </w:rPr>
        <w:t>[16]</w:t>
      </w:r>
      <w:r>
        <w:rPr>
          <w:rFonts w:ascii="Times New Roman" w:hAnsi="Times New Roman" w:cs="Times New Roman"/>
          <w:sz w:val="24"/>
          <w:szCs w:val="24"/>
        </w:rPr>
        <w:t>:</w:t>
      </w:r>
    </w:p>
    <w:p w:rsidR="00203B9A" w:rsidRDefault="000F2490" w:rsidP="00203B9A">
      <w:pPr>
        <w:pStyle w:val="ListParagraph"/>
        <w:numPr>
          <w:ilvl w:val="0"/>
          <w:numId w:val="7"/>
        </w:numPr>
        <w:ind w:left="426"/>
        <w:rPr>
          <w:rFonts w:ascii="Times New Roman" w:hAnsi="Times New Roman" w:cs="Times New Roman"/>
          <w:sz w:val="24"/>
          <w:szCs w:val="24"/>
        </w:rPr>
      </w:pPr>
      <w:r>
        <w:rPr>
          <w:rFonts w:ascii="Times New Roman" w:hAnsi="Times New Roman" w:cs="Times New Roman"/>
          <w:sz w:val="24"/>
          <w:szCs w:val="24"/>
        </w:rPr>
        <w:t>Vertikalna skalabilnost, poznata</w:t>
      </w:r>
      <w:r w:rsidR="00203B9A">
        <w:rPr>
          <w:rFonts w:ascii="Times New Roman" w:hAnsi="Times New Roman" w:cs="Times New Roman"/>
          <w:sz w:val="24"/>
          <w:szCs w:val="24"/>
        </w:rPr>
        <w:t xml:space="preserve"> i kao vertikalno skaliranje</w:t>
      </w:r>
      <w:r w:rsidR="00185101">
        <w:rPr>
          <w:rFonts w:ascii="Times New Roman" w:hAnsi="Times New Roman" w:cs="Times New Roman"/>
          <w:sz w:val="24"/>
          <w:szCs w:val="24"/>
        </w:rPr>
        <w:t xml:space="preserve"> </w:t>
      </w:r>
      <w:r w:rsidR="00203B9A">
        <w:rPr>
          <w:rFonts w:ascii="Times New Roman" w:hAnsi="Times New Roman" w:cs="Times New Roman"/>
          <w:sz w:val="24"/>
          <w:szCs w:val="24"/>
        </w:rPr>
        <w:t>(</w:t>
      </w:r>
      <w:r w:rsidR="00203B9A" w:rsidRPr="00F13F43">
        <w:rPr>
          <w:rFonts w:ascii="Times New Roman" w:hAnsi="Times New Roman" w:cs="Times New Roman"/>
          <w:b/>
          <w:i/>
          <w:sz w:val="24"/>
          <w:szCs w:val="24"/>
        </w:rPr>
        <w:t>eng.scale-up</w:t>
      </w:r>
      <w:r w:rsidR="00203B9A">
        <w:rPr>
          <w:rFonts w:ascii="Times New Roman" w:hAnsi="Times New Roman" w:cs="Times New Roman"/>
          <w:sz w:val="24"/>
          <w:szCs w:val="24"/>
        </w:rPr>
        <w:t>), uključuje povećanje resursa pojedinačnog sistema dodeljenih bazi podataka na jednoj vertikalno integrisanoj mašini, kao što su CPU ili broj CPU-ova, memorija i diskovi.</w:t>
      </w:r>
      <w:r w:rsidR="00183B0F">
        <w:rPr>
          <w:rFonts w:ascii="Times New Roman" w:hAnsi="Times New Roman" w:cs="Times New Roman"/>
          <w:sz w:val="24"/>
          <w:szCs w:val="24"/>
        </w:rPr>
        <w:t xml:space="preserve"> </w:t>
      </w:r>
    </w:p>
    <w:p w:rsidR="000C1D4E" w:rsidRDefault="000C1D4E" w:rsidP="00F26697">
      <w:pPr>
        <w:pStyle w:val="ListParagraph"/>
        <w:numPr>
          <w:ilvl w:val="0"/>
          <w:numId w:val="7"/>
        </w:numPr>
        <w:ind w:left="426"/>
        <w:rPr>
          <w:rFonts w:ascii="Times New Roman" w:hAnsi="Times New Roman" w:cs="Times New Roman"/>
          <w:sz w:val="24"/>
          <w:szCs w:val="24"/>
        </w:rPr>
      </w:pPr>
      <w:r>
        <w:rPr>
          <w:rFonts w:ascii="Times New Roman" w:hAnsi="Times New Roman" w:cs="Times New Roman"/>
          <w:sz w:val="24"/>
          <w:szCs w:val="24"/>
        </w:rPr>
        <w:t>Horizontalna skalabilnost</w:t>
      </w:r>
      <w:r w:rsidR="00185101">
        <w:rPr>
          <w:rFonts w:ascii="Times New Roman" w:hAnsi="Times New Roman" w:cs="Times New Roman"/>
          <w:sz w:val="24"/>
          <w:szCs w:val="24"/>
        </w:rPr>
        <w:t xml:space="preserve"> </w:t>
      </w:r>
      <w:r w:rsidR="000F2490">
        <w:rPr>
          <w:rFonts w:ascii="Times New Roman" w:hAnsi="Times New Roman" w:cs="Times New Roman"/>
          <w:sz w:val="24"/>
          <w:szCs w:val="24"/>
        </w:rPr>
        <w:t>,</w:t>
      </w:r>
      <w:r>
        <w:rPr>
          <w:rFonts w:ascii="Times New Roman" w:hAnsi="Times New Roman" w:cs="Times New Roman"/>
          <w:sz w:val="24"/>
          <w:szCs w:val="24"/>
        </w:rPr>
        <w:t>poznata jo</w:t>
      </w:r>
      <w:r w:rsidR="000F2490">
        <w:rPr>
          <w:rFonts w:ascii="Times New Roman" w:hAnsi="Times New Roman" w:cs="Times New Roman"/>
          <w:sz w:val="24"/>
          <w:szCs w:val="24"/>
        </w:rPr>
        <w:t>š i kao horizontalno skaliranje (</w:t>
      </w:r>
      <w:r w:rsidRPr="00F13F43">
        <w:rPr>
          <w:rFonts w:ascii="Times New Roman" w:hAnsi="Times New Roman" w:cs="Times New Roman"/>
          <w:b/>
          <w:i/>
          <w:sz w:val="24"/>
          <w:szCs w:val="24"/>
        </w:rPr>
        <w:t>eng.scale-out</w:t>
      </w:r>
      <w:r>
        <w:rPr>
          <w:rFonts w:ascii="Times New Roman" w:hAnsi="Times New Roman" w:cs="Times New Roman"/>
          <w:sz w:val="24"/>
          <w:szCs w:val="24"/>
        </w:rPr>
        <w:t>)</w:t>
      </w:r>
      <w:r w:rsidR="000F2490">
        <w:rPr>
          <w:rFonts w:ascii="Times New Roman" w:hAnsi="Times New Roman" w:cs="Times New Roman"/>
          <w:sz w:val="24"/>
          <w:szCs w:val="24"/>
        </w:rPr>
        <w:t>,</w:t>
      </w:r>
      <w:r>
        <w:rPr>
          <w:rFonts w:ascii="Times New Roman" w:hAnsi="Times New Roman" w:cs="Times New Roman"/>
          <w:sz w:val="24"/>
          <w:szCs w:val="24"/>
        </w:rPr>
        <w:t xml:space="preserve"> se postiže dodavanjem više pojedinačnih mašina na neki način, stvarajući klaster za rad baze podataka. Različite baze podataka ovo rešavaju na različiti načine, a PostgreSQL</w:t>
      </w:r>
      <w:r w:rsidR="00F46D85">
        <w:rPr>
          <w:rFonts w:ascii="Times New Roman" w:hAnsi="Times New Roman" w:cs="Times New Roman"/>
          <w:sz w:val="24"/>
          <w:szCs w:val="24"/>
        </w:rPr>
        <w:t xml:space="preserve"> kao rel</w:t>
      </w:r>
      <w:r>
        <w:rPr>
          <w:rFonts w:ascii="Times New Roman" w:hAnsi="Times New Roman" w:cs="Times New Roman"/>
          <w:sz w:val="24"/>
          <w:szCs w:val="24"/>
        </w:rPr>
        <w:t xml:space="preserve">aciona baza podataka, koristi </w:t>
      </w:r>
      <w:r w:rsidR="00D009E2">
        <w:rPr>
          <w:rFonts w:ascii="Times New Roman" w:hAnsi="Times New Roman" w:cs="Times New Roman"/>
          <w:sz w:val="24"/>
          <w:szCs w:val="24"/>
        </w:rPr>
        <w:t xml:space="preserve">različite </w:t>
      </w:r>
      <w:r>
        <w:rPr>
          <w:rFonts w:ascii="Times New Roman" w:hAnsi="Times New Roman" w:cs="Times New Roman"/>
          <w:sz w:val="24"/>
          <w:szCs w:val="24"/>
        </w:rPr>
        <w:t xml:space="preserve">strategije poput </w:t>
      </w:r>
      <w:r w:rsidR="00D009E2">
        <w:rPr>
          <w:rFonts w:ascii="Times New Roman" w:hAnsi="Times New Roman" w:cs="Times New Roman"/>
          <w:sz w:val="24"/>
          <w:szCs w:val="24"/>
        </w:rPr>
        <w:t xml:space="preserve">replikacije podataka, </w:t>
      </w:r>
      <w:r w:rsidR="00A363BC">
        <w:rPr>
          <w:rFonts w:ascii="Times New Roman" w:hAnsi="Times New Roman" w:cs="Times New Roman"/>
          <w:sz w:val="24"/>
          <w:szCs w:val="24"/>
        </w:rPr>
        <w:t xml:space="preserve">ali </w:t>
      </w:r>
      <w:r w:rsidR="00D009E2">
        <w:rPr>
          <w:rFonts w:ascii="Times New Roman" w:hAnsi="Times New Roman" w:cs="Times New Roman"/>
          <w:sz w:val="24"/>
          <w:szCs w:val="24"/>
        </w:rPr>
        <w:t xml:space="preserve">i </w:t>
      </w:r>
      <w:r w:rsidR="00A363BC">
        <w:rPr>
          <w:rFonts w:ascii="Times New Roman" w:hAnsi="Times New Roman" w:cs="Times New Roman"/>
          <w:sz w:val="24"/>
          <w:szCs w:val="24"/>
        </w:rPr>
        <w:t xml:space="preserve">strategiju </w:t>
      </w:r>
      <w:r>
        <w:rPr>
          <w:rFonts w:ascii="Times New Roman" w:hAnsi="Times New Roman" w:cs="Times New Roman"/>
          <w:sz w:val="24"/>
          <w:szCs w:val="24"/>
        </w:rPr>
        <w:t>shard-ovanja samih podataka</w:t>
      </w:r>
      <w:r w:rsidR="00185101">
        <w:rPr>
          <w:rFonts w:ascii="Times New Roman" w:hAnsi="Times New Roman" w:cs="Times New Roman"/>
          <w:sz w:val="24"/>
          <w:szCs w:val="24"/>
        </w:rPr>
        <w:t xml:space="preserve"> </w:t>
      </w:r>
      <w:r>
        <w:rPr>
          <w:rFonts w:ascii="Times New Roman" w:hAnsi="Times New Roman" w:cs="Times New Roman"/>
          <w:sz w:val="24"/>
          <w:szCs w:val="24"/>
        </w:rPr>
        <w:t>(biće opisano u nastavku poglavlja)</w:t>
      </w:r>
      <w:r w:rsidR="004560B9">
        <w:rPr>
          <w:rFonts w:ascii="Times New Roman" w:hAnsi="Times New Roman" w:cs="Times New Roman"/>
          <w:sz w:val="24"/>
          <w:szCs w:val="24"/>
        </w:rPr>
        <w:t xml:space="preserve"> [21]</w:t>
      </w:r>
      <w:r>
        <w:rPr>
          <w:rFonts w:ascii="Times New Roman" w:hAnsi="Times New Roman" w:cs="Times New Roman"/>
          <w:sz w:val="24"/>
          <w:szCs w:val="24"/>
        </w:rPr>
        <w:t>.</w:t>
      </w:r>
      <w:r w:rsidR="00183B0F">
        <w:rPr>
          <w:rFonts w:ascii="Times New Roman" w:hAnsi="Times New Roman" w:cs="Times New Roman"/>
          <w:sz w:val="24"/>
          <w:szCs w:val="24"/>
        </w:rPr>
        <w:t xml:space="preserve"> </w:t>
      </w:r>
      <w:r w:rsidR="00D009E2">
        <w:rPr>
          <w:rFonts w:ascii="Times New Roman" w:hAnsi="Times New Roman" w:cs="Times New Roman"/>
          <w:sz w:val="24"/>
          <w:szCs w:val="24"/>
        </w:rPr>
        <w:t>PostgreSQL koristi i fizičku i logičku replikaciju</w:t>
      </w:r>
      <w:r w:rsidR="00F215C3">
        <w:rPr>
          <w:rFonts w:ascii="Times New Roman" w:hAnsi="Times New Roman" w:cs="Times New Roman"/>
          <w:sz w:val="24"/>
          <w:szCs w:val="24"/>
        </w:rPr>
        <w:t xml:space="preserve"> </w:t>
      </w:r>
      <w:r w:rsidR="00D009E2">
        <w:rPr>
          <w:rFonts w:ascii="Times New Roman" w:hAnsi="Times New Roman" w:cs="Times New Roman"/>
          <w:sz w:val="24"/>
          <w:szCs w:val="24"/>
        </w:rPr>
        <w:t xml:space="preserve">(detaljno opisane u poglavlju </w:t>
      </w:r>
      <w:r w:rsidR="00F215C3">
        <w:rPr>
          <w:rFonts w:ascii="Times New Roman" w:hAnsi="Times New Roman" w:cs="Times New Roman"/>
          <w:sz w:val="24"/>
          <w:szCs w:val="24"/>
        </w:rPr>
        <w:t>4.1</w:t>
      </w:r>
      <w:r w:rsidR="00D009E2">
        <w:rPr>
          <w:rFonts w:ascii="Times New Roman" w:hAnsi="Times New Roman" w:cs="Times New Roman"/>
          <w:sz w:val="24"/>
          <w:szCs w:val="24"/>
        </w:rPr>
        <w:t>)</w:t>
      </w:r>
      <w:r w:rsidR="00F215C3">
        <w:rPr>
          <w:rFonts w:ascii="Times New Roman" w:hAnsi="Times New Roman" w:cs="Times New Roman"/>
          <w:sz w:val="24"/>
          <w:szCs w:val="24"/>
        </w:rPr>
        <w:t>. Fizička replikacija se koristi</w:t>
      </w:r>
      <w:r w:rsidR="00852BCB">
        <w:rPr>
          <w:rFonts w:ascii="Times New Roman" w:hAnsi="Times New Roman" w:cs="Times New Roman"/>
          <w:sz w:val="24"/>
          <w:szCs w:val="24"/>
        </w:rPr>
        <w:t xml:space="preserve"> </w:t>
      </w:r>
      <w:r w:rsidR="00F215C3">
        <w:rPr>
          <w:rFonts w:ascii="Times New Roman" w:hAnsi="Times New Roman" w:cs="Times New Roman"/>
          <w:sz w:val="24"/>
          <w:szCs w:val="24"/>
        </w:rPr>
        <w:t>(prvestveno streaming replikacija), na isti način kako je već opisano, jer ona podrazumeva kopiranje celokupno</w:t>
      </w:r>
      <w:r w:rsidR="000F2490">
        <w:rPr>
          <w:rFonts w:ascii="Times New Roman" w:hAnsi="Times New Roman" w:cs="Times New Roman"/>
          <w:sz w:val="24"/>
          <w:szCs w:val="24"/>
        </w:rPr>
        <w:t>g stanja</w:t>
      </w:r>
      <w:r w:rsidR="00F215C3">
        <w:rPr>
          <w:rFonts w:ascii="Times New Roman" w:hAnsi="Times New Roman" w:cs="Times New Roman"/>
          <w:sz w:val="24"/>
          <w:szCs w:val="24"/>
        </w:rPr>
        <w:t xml:space="preserve"> podataka sa jednog primarnog servera na standby servere, što omogućava distribuciju opterećenja između većeg broja servera, čime se osigurava skalabilnost. S druge strane, </w:t>
      </w:r>
      <w:r w:rsidR="00852BCB">
        <w:rPr>
          <w:rFonts w:ascii="Times New Roman" w:hAnsi="Times New Roman" w:cs="Times New Roman"/>
          <w:sz w:val="24"/>
          <w:szCs w:val="24"/>
        </w:rPr>
        <w:t xml:space="preserve">logička replikacija se koriti za postizanje horizontalne skalabilnosti jer omogućava distribucija selektivnih podataka na veći broj servera putem replikacije SQL naredbi koje menjaju podatke. Na slikama </w:t>
      </w:r>
      <w:r w:rsidR="00105D96">
        <w:rPr>
          <w:rFonts w:ascii="Times New Roman" w:hAnsi="Times New Roman" w:cs="Times New Roman"/>
          <w:sz w:val="24"/>
          <w:szCs w:val="24"/>
        </w:rPr>
        <w:t>40</w:t>
      </w:r>
      <w:r w:rsidR="00A363BC">
        <w:rPr>
          <w:rFonts w:ascii="Times New Roman" w:hAnsi="Times New Roman" w:cs="Times New Roman"/>
          <w:sz w:val="24"/>
          <w:szCs w:val="24"/>
        </w:rPr>
        <w:t>–</w:t>
      </w:r>
      <w:r w:rsidR="00105D96">
        <w:rPr>
          <w:rFonts w:ascii="Times New Roman" w:hAnsi="Times New Roman" w:cs="Times New Roman"/>
          <w:sz w:val="24"/>
          <w:szCs w:val="24"/>
        </w:rPr>
        <w:t>49</w:t>
      </w:r>
      <w:r w:rsidR="00A363BC">
        <w:rPr>
          <w:rFonts w:ascii="Times New Roman" w:hAnsi="Times New Roman" w:cs="Times New Roman"/>
          <w:sz w:val="24"/>
          <w:szCs w:val="24"/>
        </w:rPr>
        <w:t xml:space="preserve"> </w:t>
      </w:r>
      <w:r w:rsidR="000F2490">
        <w:rPr>
          <w:rFonts w:ascii="Times New Roman" w:hAnsi="Times New Roman" w:cs="Times New Roman"/>
          <w:sz w:val="24"/>
          <w:szCs w:val="24"/>
        </w:rPr>
        <w:t xml:space="preserve">je prikazano kako se koristi </w:t>
      </w:r>
      <w:r w:rsidR="00A363BC">
        <w:rPr>
          <w:rFonts w:ascii="Times New Roman" w:hAnsi="Times New Roman" w:cs="Times New Roman"/>
          <w:sz w:val="24"/>
          <w:szCs w:val="24"/>
        </w:rPr>
        <w:t xml:space="preserve">logička replikacija za postizanje skalabilnosti. </w:t>
      </w:r>
      <w:r w:rsidR="00134975">
        <w:rPr>
          <w:rFonts w:ascii="Times New Roman" w:hAnsi="Times New Roman" w:cs="Times New Roman"/>
          <w:sz w:val="24"/>
          <w:szCs w:val="24"/>
        </w:rPr>
        <w:t>Replikacija se vrši između dva servera k</w:t>
      </w:r>
      <w:r w:rsidR="000F2490">
        <w:rPr>
          <w:rFonts w:ascii="Times New Roman" w:hAnsi="Times New Roman" w:cs="Times New Roman"/>
          <w:sz w:val="24"/>
          <w:szCs w:val="24"/>
        </w:rPr>
        <w:t>oja su</w:t>
      </w:r>
      <w:r w:rsidR="00134975">
        <w:rPr>
          <w:rFonts w:ascii="Times New Roman" w:hAnsi="Times New Roman" w:cs="Times New Roman"/>
          <w:sz w:val="24"/>
          <w:szCs w:val="24"/>
        </w:rPr>
        <w:t xml:space="preserve"> kreirana i konfigurisana u potp</w:t>
      </w:r>
      <w:r w:rsidR="000F2490">
        <w:rPr>
          <w:rFonts w:ascii="Times New Roman" w:hAnsi="Times New Roman" w:cs="Times New Roman"/>
          <w:sz w:val="24"/>
          <w:szCs w:val="24"/>
        </w:rPr>
        <w:t>o</w:t>
      </w:r>
      <w:r w:rsidR="00134975">
        <w:rPr>
          <w:rFonts w:ascii="Times New Roman" w:hAnsi="Times New Roman" w:cs="Times New Roman"/>
          <w:sz w:val="24"/>
          <w:szCs w:val="24"/>
        </w:rPr>
        <w:t>glavlju 4.2 na virtualnoj mašini.</w:t>
      </w:r>
    </w:p>
    <w:p w:rsidR="00134975" w:rsidRDefault="00134975" w:rsidP="00134975">
      <w:pPr>
        <w:pStyle w:val="ListParagraph"/>
        <w:ind w:left="426"/>
        <w:rPr>
          <w:rFonts w:ascii="Times New Roman" w:hAnsi="Times New Roman" w:cs="Times New Roman"/>
          <w:sz w:val="24"/>
          <w:szCs w:val="24"/>
        </w:rPr>
      </w:pPr>
      <w:r w:rsidRPr="000F2490">
        <w:rPr>
          <w:rFonts w:ascii="Times New Roman" w:hAnsi="Times New Roman" w:cs="Times New Roman"/>
          <w:b/>
          <w:sz w:val="24"/>
          <w:szCs w:val="24"/>
        </w:rPr>
        <w:t>Logička replikacija jedne tabele</w:t>
      </w:r>
      <w:r>
        <w:rPr>
          <w:rFonts w:ascii="Times New Roman" w:hAnsi="Times New Roman" w:cs="Times New Roman"/>
          <w:sz w:val="24"/>
          <w:szCs w:val="24"/>
        </w:rPr>
        <w:t>:</w:t>
      </w:r>
    </w:p>
    <w:p w:rsidR="00134975" w:rsidRDefault="00134975" w:rsidP="00134975">
      <w:pPr>
        <w:pStyle w:val="ListParagraph"/>
        <w:ind w:left="426"/>
        <w:rPr>
          <w:rFonts w:ascii="Times New Roman" w:hAnsi="Times New Roman" w:cs="Times New Roman"/>
          <w:sz w:val="24"/>
          <w:szCs w:val="24"/>
        </w:rPr>
      </w:pPr>
      <w:r>
        <w:rPr>
          <w:rFonts w:ascii="Times New Roman" w:hAnsi="Times New Roman" w:cs="Times New Roman"/>
          <w:sz w:val="24"/>
          <w:szCs w:val="24"/>
        </w:rPr>
        <w:t>Kreiranje tabele za replikaciju i publikacije na primarnom serveru (opisano u potpoglavlju 4.1):</w:t>
      </w:r>
    </w:p>
    <w:p w:rsidR="00134975" w:rsidRDefault="00F55318" w:rsidP="00134975">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43607" cy="73920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ux publikacija.PNG"/>
                    <pic:cNvPicPr/>
                  </pic:nvPicPr>
                  <pic:blipFill>
                    <a:blip r:embed="rId60">
                      <a:extLst>
                        <a:ext uri="{28A0092B-C50C-407E-A947-70E740481C1C}">
                          <a14:useLocalDpi xmlns:a14="http://schemas.microsoft.com/office/drawing/2010/main" val="0"/>
                        </a:ext>
                      </a:extLst>
                    </a:blip>
                    <a:stretch>
                      <a:fillRect/>
                    </a:stretch>
                  </pic:blipFill>
                  <pic:spPr>
                    <a:xfrm>
                      <a:off x="0" y="0"/>
                      <a:ext cx="3543607" cy="739204"/>
                    </a:xfrm>
                    <a:prstGeom prst="rect">
                      <a:avLst/>
                    </a:prstGeom>
                  </pic:spPr>
                </pic:pic>
              </a:graphicData>
            </a:graphic>
          </wp:inline>
        </w:drawing>
      </w:r>
    </w:p>
    <w:p w:rsidR="00134975" w:rsidRDefault="00134975" w:rsidP="00134975">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40</w:t>
      </w:r>
      <w:r>
        <w:rPr>
          <w:rFonts w:ascii="Times New Roman" w:hAnsi="Times New Roman" w:cs="Times New Roman"/>
          <w:sz w:val="24"/>
          <w:szCs w:val="24"/>
        </w:rPr>
        <w:t>–Kreiranja publikacije na primarnom serveru</w:t>
      </w:r>
    </w:p>
    <w:p w:rsidR="00134975" w:rsidRDefault="00134975" w:rsidP="00134975">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Kreiranje tabele za replikaciju i pretplate na replikacionom serveru </w:t>
      </w:r>
      <w:r w:rsidRPr="00134975">
        <w:rPr>
          <w:rFonts w:ascii="Times New Roman" w:hAnsi="Times New Roman" w:cs="Times New Roman"/>
          <w:sz w:val="24"/>
          <w:szCs w:val="24"/>
        </w:rPr>
        <w:t>(opisano u potpoglavlju 4.1):</w:t>
      </w:r>
    </w:p>
    <w:p w:rsidR="00134975" w:rsidRPr="00134975" w:rsidRDefault="00F55318" w:rsidP="00134975">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461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nux sbrscriber.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rsidR="00134975" w:rsidRDefault="00134975" w:rsidP="00F55318">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Slika</w:t>
      </w:r>
      <w:r w:rsidR="000F2490">
        <w:rPr>
          <w:rFonts w:ascii="Times New Roman" w:hAnsi="Times New Roman" w:cs="Times New Roman"/>
          <w:sz w:val="24"/>
          <w:szCs w:val="24"/>
        </w:rPr>
        <w:t xml:space="preserve"> 41</w:t>
      </w:r>
      <w:r>
        <w:rPr>
          <w:rFonts w:ascii="Times New Roman" w:hAnsi="Times New Roman" w:cs="Times New Roman"/>
          <w:sz w:val="24"/>
          <w:szCs w:val="24"/>
        </w:rPr>
        <w:t>-Kreiranje pre</w:t>
      </w:r>
      <w:r w:rsidR="00F55318">
        <w:rPr>
          <w:rFonts w:ascii="Times New Roman" w:hAnsi="Times New Roman" w:cs="Times New Roman"/>
          <w:sz w:val="24"/>
          <w:szCs w:val="24"/>
        </w:rPr>
        <w:t>tplate na replikacionom serveru</w:t>
      </w:r>
    </w:p>
    <w:p w:rsidR="00F55318" w:rsidRPr="000F2490" w:rsidRDefault="00F55318" w:rsidP="00F55318">
      <w:pPr>
        <w:pStyle w:val="ListParagraph"/>
        <w:ind w:left="426"/>
        <w:rPr>
          <w:rFonts w:ascii="Times New Roman" w:hAnsi="Times New Roman" w:cs="Times New Roman"/>
          <w:b/>
          <w:sz w:val="24"/>
          <w:szCs w:val="24"/>
        </w:rPr>
      </w:pPr>
      <w:r w:rsidRPr="000F2490">
        <w:rPr>
          <w:rFonts w:ascii="Times New Roman" w:hAnsi="Times New Roman" w:cs="Times New Roman"/>
          <w:b/>
          <w:sz w:val="24"/>
          <w:szCs w:val="24"/>
        </w:rPr>
        <w:t>Logička replikacija određenih vrsta iz tabele:</w:t>
      </w:r>
    </w:p>
    <w:p w:rsidR="00F55318" w:rsidRDefault="00F55318" w:rsidP="00F55318">
      <w:pPr>
        <w:pStyle w:val="ListParagraph"/>
        <w:ind w:left="426"/>
        <w:rPr>
          <w:rFonts w:ascii="Times New Roman" w:hAnsi="Times New Roman" w:cs="Times New Roman"/>
          <w:sz w:val="24"/>
          <w:szCs w:val="24"/>
        </w:rPr>
      </w:pPr>
      <w:r>
        <w:rPr>
          <w:rFonts w:ascii="Times New Roman" w:hAnsi="Times New Roman" w:cs="Times New Roman"/>
          <w:sz w:val="24"/>
          <w:szCs w:val="24"/>
        </w:rPr>
        <w:lastRenderedPageBreak/>
        <w:t>Ova vrsta replikacija podrazumeva specificiranje filtera za vrste za replikaciju, i samo te vrste će biti dodate u replikaciju, pri čemu ti filteri ne smeju biti previse komplikovani.</w:t>
      </w:r>
    </w:p>
    <w:p w:rsidR="00F55318" w:rsidRDefault="00F55318" w:rsidP="00F55318">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840813" cy="838273"/>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ux publikacija2.PNG"/>
                    <pic:cNvPicPr/>
                  </pic:nvPicPr>
                  <pic:blipFill>
                    <a:blip r:embed="rId62">
                      <a:extLst>
                        <a:ext uri="{28A0092B-C50C-407E-A947-70E740481C1C}">
                          <a14:useLocalDpi xmlns:a14="http://schemas.microsoft.com/office/drawing/2010/main" val="0"/>
                        </a:ext>
                      </a:extLst>
                    </a:blip>
                    <a:stretch>
                      <a:fillRect/>
                    </a:stretch>
                  </pic:blipFill>
                  <pic:spPr>
                    <a:xfrm>
                      <a:off x="0" y="0"/>
                      <a:ext cx="3840813" cy="838273"/>
                    </a:xfrm>
                    <a:prstGeom prst="rect">
                      <a:avLst/>
                    </a:prstGeom>
                  </pic:spPr>
                </pic:pic>
              </a:graphicData>
            </a:graphic>
          </wp:inline>
        </w:drawing>
      </w:r>
    </w:p>
    <w:p w:rsidR="00F55318" w:rsidRDefault="00F55318" w:rsidP="00F55318">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42</w:t>
      </w:r>
      <w:r>
        <w:rPr>
          <w:rFonts w:ascii="Times New Roman" w:hAnsi="Times New Roman" w:cs="Times New Roman"/>
          <w:sz w:val="24"/>
          <w:szCs w:val="24"/>
        </w:rPr>
        <w:t>–Kreiranje publikacije na primarnom serveru. U okviru ovog primera filter nalaže da u publikaciji treba da se nalaze samo one vrste iz tabele koje sadrže parnu vrednost kolone a.</w:t>
      </w:r>
    </w:p>
    <w:p w:rsidR="00134975" w:rsidRDefault="00F55318" w:rsidP="00F55318">
      <w:pPr>
        <w:pStyle w:val="ListParagraph"/>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944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nux sbrscriber2.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1194435"/>
                    </a:xfrm>
                    <a:prstGeom prst="rect">
                      <a:avLst/>
                    </a:prstGeom>
                  </pic:spPr>
                </pic:pic>
              </a:graphicData>
            </a:graphic>
          </wp:inline>
        </w:drawing>
      </w:r>
    </w:p>
    <w:p w:rsidR="00F55318" w:rsidRDefault="00F55318" w:rsidP="00F55318">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43</w:t>
      </w:r>
      <w:r>
        <w:rPr>
          <w:rFonts w:ascii="Times New Roman" w:hAnsi="Times New Roman" w:cs="Times New Roman"/>
          <w:sz w:val="24"/>
          <w:szCs w:val="24"/>
        </w:rPr>
        <w:t>–Kreiranje pretplate na replikacionom serveru. Na slici se može videti da je na drugom serveru prisutna samo polovina podataka.</w:t>
      </w:r>
    </w:p>
    <w:p w:rsidR="00F55318" w:rsidRPr="000F2490" w:rsidRDefault="00F55318" w:rsidP="00F55318">
      <w:pPr>
        <w:pStyle w:val="ListParagraph"/>
        <w:ind w:left="426"/>
        <w:rPr>
          <w:rFonts w:ascii="Times New Roman" w:hAnsi="Times New Roman" w:cs="Times New Roman"/>
          <w:b/>
          <w:sz w:val="24"/>
          <w:szCs w:val="24"/>
        </w:rPr>
      </w:pPr>
      <w:r w:rsidRPr="000F2490">
        <w:rPr>
          <w:rFonts w:ascii="Times New Roman" w:hAnsi="Times New Roman" w:cs="Times New Roman"/>
          <w:b/>
          <w:sz w:val="24"/>
          <w:szCs w:val="24"/>
        </w:rPr>
        <w:t>Logička replikacija određenih kolona iz tabele:</w:t>
      </w:r>
    </w:p>
    <w:p w:rsidR="00F55318" w:rsidRDefault="00F55318" w:rsidP="00F55318">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Replikaciju je moguće vršiti i samo za određene kolone iz tabele. </w:t>
      </w:r>
      <w:r w:rsidR="00870506">
        <w:rPr>
          <w:rFonts w:ascii="Times New Roman" w:hAnsi="Times New Roman" w:cs="Times New Roman"/>
          <w:sz w:val="24"/>
          <w:szCs w:val="24"/>
        </w:rPr>
        <w:t>Ovo podrazumeva, da na primarnom serveru, prilikom kreiranja publikacije, zajedno sa imenom tabele specificira i lista kolona.</w:t>
      </w:r>
    </w:p>
    <w:p w:rsidR="00870506" w:rsidRDefault="00870506" w:rsidP="0087050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726503" cy="71634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nux publikacija3.PNG"/>
                    <pic:cNvPicPr/>
                  </pic:nvPicPr>
                  <pic:blipFill>
                    <a:blip r:embed="rId64">
                      <a:extLst>
                        <a:ext uri="{28A0092B-C50C-407E-A947-70E740481C1C}">
                          <a14:useLocalDpi xmlns:a14="http://schemas.microsoft.com/office/drawing/2010/main" val="0"/>
                        </a:ext>
                      </a:extLst>
                    </a:blip>
                    <a:stretch>
                      <a:fillRect/>
                    </a:stretch>
                  </pic:blipFill>
                  <pic:spPr>
                    <a:xfrm>
                      <a:off x="0" y="0"/>
                      <a:ext cx="3726503" cy="716342"/>
                    </a:xfrm>
                    <a:prstGeom prst="rect">
                      <a:avLst/>
                    </a:prstGeom>
                  </pic:spPr>
                </pic:pic>
              </a:graphicData>
            </a:graphic>
          </wp:inline>
        </w:drawing>
      </w:r>
    </w:p>
    <w:p w:rsidR="00870506" w:rsidRDefault="00870506" w:rsidP="0087050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44</w:t>
      </w:r>
      <w:r>
        <w:rPr>
          <w:rFonts w:ascii="Times New Roman" w:hAnsi="Times New Roman" w:cs="Times New Roman"/>
          <w:sz w:val="24"/>
          <w:szCs w:val="24"/>
        </w:rPr>
        <w:t>–Kreiranje publikacije sa primarnom serveru</w:t>
      </w:r>
    </w:p>
    <w:p w:rsidR="00870506" w:rsidRDefault="00E74FF9" w:rsidP="00870506">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Na strani pretplate, tabela koja prima replikovane podatke sadrži samo podskup kolona kako je i prikazano na slici </w:t>
      </w:r>
      <w:r w:rsidR="000F2490">
        <w:rPr>
          <w:rFonts w:ascii="Times New Roman" w:hAnsi="Times New Roman" w:cs="Times New Roman"/>
          <w:sz w:val="24"/>
          <w:szCs w:val="24"/>
        </w:rPr>
        <w:t>45</w:t>
      </w:r>
      <w:r>
        <w:rPr>
          <w:rFonts w:ascii="Times New Roman" w:hAnsi="Times New Roman" w:cs="Times New Roman"/>
          <w:sz w:val="24"/>
          <w:szCs w:val="24"/>
        </w:rPr>
        <w:t>.</w:t>
      </w:r>
    </w:p>
    <w:p w:rsidR="00E74FF9" w:rsidRDefault="00E74FF9" w:rsidP="00870506">
      <w:pPr>
        <w:pStyle w:val="ListParagraph"/>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855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nux sbrscriber3.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1185545"/>
                    </a:xfrm>
                    <a:prstGeom prst="rect">
                      <a:avLst/>
                    </a:prstGeom>
                  </pic:spPr>
                </pic:pic>
              </a:graphicData>
            </a:graphic>
          </wp:inline>
        </w:drawing>
      </w:r>
    </w:p>
    <w:p w:rsidR="00F55318" w:rsidRDefault="00E74FF9" w:rsidP="00E74FF9">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45</w:t>
      </w:r>
      <w:r>
        <w:rPr>
          <w:rFonts w:ascii="Times New Roman" w:hAnsi="Times New Roman" w:cs="Times New Roman"/>
          <w:sz w:val="24"/>
          <w:szCs w:val="24"/>
        </w:rPr>
        <w:t>–Kreiranje pretplate na replikacionom serveru</w:t>
      </w:r>
    </w:p>
    <w:p w:rsidR="00E74FF9" w:rsidRPr="000F2490" w:rsidRDefault="00E74FF9" w:rsidP="00E74FF9">
      <w:pPr>
        <w:pStyle w:val="ListParagraph"/>
        <w:ind w:left="426"/>
        <w:rPr>
          <w:rFonts w:ascii="Times New Roman" w:hAnsi="Times New Roman" w:cs="Times New Roman"/>
          <w:b/>
          <w:sz w:val="24"/>
          <w:szCs w:val="24"/>
        </w:rPr>
      </w:pPr>
      <w:r w:rsidRPr="000F2490">
        <w:rPr>
          <w:rFonts w:ascii="Times New Roman" w:hAnsi="Times New Roman" w:cs="Times New Roman"/>
          <w:b/>
          <w:sz w:val="24"/>
          <w:szCs w:val="24"/>
        </w:rPr>
        <w:t>Logička replikacija određenih operacija iz tabele:</w:t>
      </w:r>
    </w:p>
    <w:p w:rsidR="00E74FF9" w:rsidRDefault="00E74FF9" w:rsidP="00E74FF9">
      <w:pPr>
        <w:pStyle w:val="ListParagraph"/>
        <w:ind w:left="426"/>
        <w:rPr>
          <w:rFonts w:ascii="Times New Roman" w:hAnsi="Times New Roman" w:cs="Times New Roman"/>
          <w:sz w:val="24"/>
          <w:szCs w:val="24"/>
        </w:rPr>
      </w:pPr>
      <w:r>
        <w:rPr>
          <w:rFonts w:ascii="Times New Roman" w:hAnsi="Times New Roman" w:cs="Times New Roman"/>
          <w:sz w:val="24"/>
          <w:szCs w:val="24"/>
        </w:rPr>
        <w:t>Vrste tabele mogu biti ubačene, ažurirane, obrisane i sama tabela može bi</w:t>
      </w:r>
      <w:r w:rsidR="000F2490">
        <w:rPr>
          <w:rFonts w:ascii="Times New Roman" w:hAnsi="Times New Roman" w:cs="Times New Roman"/>
          <w:sz w:val="24"/>
          <w:szCs w:val="24"/>
        </w:rPr>
        <w:t>ti ispražnjena. Publisher tabela</w:t>
      </w:r>
      <w:r>
        <w:rPr>
          <w:rFonts w:ascii="Times New Roman" w:hAnsi="Times New Roman" w:cs="Times New Roman"/>
          <w:sz w:val="24"/>
          <w:szCs w:val="24"/>
        </w:rPr>
        <w:t xml:space="preserve"> može biti konfigurisan</w:t>
      </w:r>
      <w:r w:rsidR="00FB237A">
        <w:rPr>
          <w:rFonts w:ascii="Times New Roman" w:hAnsi="Times New Roman" w:cs="Times New Roman"/>
          <w:sz w:val="24"/>
          <w:szCs w:val="24"/>
        </w:rPr>
        <w:t>a</w:t>
      </w:r>
      <w:r>
        <w:rPr>
          <w:rFonts w:ascii="Times New Roman" w:hAnsi="Times New Roman" w:cs="Times New Roman"/>
          <w:sz w:val="24"/>
          <w:szCs w:val="24"/>
        </w:rPr>
        <w:t xml:space="preserve"> da uključi samo jednu ili više od ovih 4 operacija u podatke za replikaciju.(</w:t>
      </w:r>
      <w:r w:rsidR="00260486">
        <w:rPr>
          <w:rFonts w:ascii="Times New Roman" w:hAnsi="Times New Roman" w:cs="Times New Roman"/>
          <w:sz w:val="24"/>
          <w:szCs w:val="24"/>
        </w:rPr>
        <w:t xml:space="preserve">Prikazano na slici </w:t>
      </w:r>
      <w:r w:rsidR="000F2490">
        <w:rPr>
          <w:rFonts w:ascii="Times New Roman" w:hAnsi="Times New Roman" w:cs="Times New Roman"/>
          <w:sz w:val="24"/>
          <w:szCs w:val="24"/>
        </w:rPr>
        <w:t>46</w:t>
      </w:r>
      <w:r>
        <w:rPr>
          <w:rFonts w:ascii="Times New Roman" w:hAnsi="Times New Roman" w:cs="Times New Roman"/>
          <w:sz w:val="24"/>
          <w:szCs w:val="24"/>
        </w:rPr>
        <w:t>)</w:t>
      </w:r>
    </w:p>
    <w:p w:rsidR="00E74FF9" w:rsidRPr="00E74FF9" w:rsidRDefault="00E74FF9" w:rsidP="00E74FF9">
      <w:pPr>
        <w:pStyle w:val="ListParagraph"/>
        <w:ind w:left="426"/>
        <w:rPr>
          <w:rFonts w:ascii="Times New Roman" w:hAnsi="Times New Roman" w:cs="Times New Roman"/>
          <w:sz w:val="24"/>
          <w:szCs w:val="24"/>
        </w:rPr>
      </w:pPr>
    </w:p>
    <w:p w:rsidR="00E74FF9"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71465" cy="975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inux publikacija4.PNG"/>
                    <pic:cNvPicPr/>
                  </pic:nvPicPr>
                  <pic:blipFill>
                    <a:blip r:embed="rId66">
                      <a:extLst>
                        <a:ext uri="{28A0092B-C50C-407E-A947-70E740481C1C}">
                          <a14:useLocalDpi xmlns:a14="http://schemas.microsoft.com/office/drawing/2010/main" val="0"/>
                        </a:ext>
                      </a:extLst>
                    </a:blip>
                    <a:stretch>
                      <a:fillRect/>
                    </a:stretch>
                  </pic:blipFill>
                  <pic:spPr>
                    <a:xfrm>
                      <a:off x="0" y="0"/>
                      <a:ext cx="4671465" cy="975445"/>
                    </a:xfrm>
                    <a:prstGeom prst="rect">
                      <a:avLst/>
                    </a:prstGeom>
                  </pic:spPr>
                </pic:pic>
              </a:graphicData>
            </a:graphic>
          </wp:inline>
        </w:drawing>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lastRenderedPageBreak/>
        <w:t xml:space="preserve">Slika </w:t>
      </w:r>
      <w:r w:rsidR="000F2490">
        <w:rPr>
          <w:rFonts w:ascii="Times New Roman" w:hAnsi="Times New Roman" w:cs="Times New Roman"/>
          <w:sz w:val="24"/>
          <w:szCs w:val="24"/>
        </w:rPr>
        <w:t>46</w:t>
      </w:r>
      <w:r>
        <w:rPr>
          <w:rFonts w:ascii="Times New Roman" w:hAnsi="Times New Roman" w:cs="Times New Roman"/>
          <w:sz w:val="24"/>
          <w:szCs w:val="24"/>
        </w:rPr>
        <w:t>–Kreiranje publikacije sa primarnom serveru. U ovom primeru publisher je konfigurisan tako da vrši replikaciju samo ubacivanja i ažuriranja u tabelu.</w:t>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0674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ux sbrscriber4.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1067435"/>
                    </a:xfrm>
                    <a:prstGeom prst="rect">
                      <a:avLst/>
                    </a:prstGeom>
                  </pic:spPr>
                </pic:pic>
              </a:graphicData>
            </a:graphic>
          </wp:inline>
        </w:drawing>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47</w:t>
      </w:r>
      <w:r>
        <w:rPr>
          <w:rFonts w:ascii="Times New Roman" w:hAnsi="Times New Roman" w:cs="Times New Roman"/>
          <w:sz w:val="24"/>
          <w:szCs w:val="24"/>
        </w:rPr>
        <w:t>–Kreiranje pretplate na replikacionom serveru</w:t>
      </w:r>
    </w:p>
    <w:p w:rsidR="00260486" w:rsidRDefault="00260486" w:rsidP="00260486">
      <w:pPr>
        <w:pStyle w:val="ListParagraph"/>
        <w:ind w:left="426"/>
        <w:rPr>
          <w:rFonts w:ascii="Times New Roman" w:hAnsi="Times New Roman" w:cs="Times New Roman"/>
          <w:sz w:val="24"/>
          <w:szCs w:val="24"/>
        </w:rPr>
      </w:pPr>
      <w:r>
        <w:rPr>
          <w:rFonts w:ascii="Times New Roman" w:hAnsi="Times New Roman" w:cs="Times New Roman"/>
          <w:sz w:val="24"/>
          <w:szCs w:val="24"/>
        </w:rPr>
        <w:t>Kada se sada ubace, ažuriraju i obrišu neke vrste na publisher-u kao na slici</w:t>
      </w:r>
      <w:r w:rsidR="000F2490">
        <w:rPr>
          <w:rFonts w:ascii="Times New Roman" w:hAnsi="Times New Roman" w:cs="Times New Roman"/>
          <w:sz w:val="24"/>
          <w:szCs w:val="24"/>
        </w:rPr>
        <w:t xml:space="preserve"> 48:</w:t>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200677" cy="15241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inux publikacija5.PNG"/>
                    <pic:cNvPicPr/>
                  </pic:nvPicPr>
                  <pic:blipFill>
                    <a:blip r:embed="rId68">
                      <a:extLst>
                        <a:ext uri="{28A0092B-C50C-407E-A947-70E740481C1C}">
                          <a14:useLocalDpi xmlns:a14="http://schemas.microsoft.com/office/drawing/2010/main" val="0"/>
                        </a:ext>
                      </a:extLst>
                    </a:blip>
                    <a:stretch>
                      <a:fillRect/>
                    </a:stretch>
                  </pic:blipFill>
                  <pic:spPr>
                    <a:xfrm>
                      <a:off x="0" y="0"/>
                      <a:ext cx="3200677" cy="1524132"/>
                    </a:xfrm>
                    <a:prstGeom prst="rect">
                      <a:avLst/>
                    </a:prstGeom>
                  </pic:spPr>
                </pic:pic>
              </a:graphicData>
            </a:graphic>
          </wp:inline>
        </w:drawing>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48</w:t>
      </w:r>
      <w:r>
        <w:rPr>
          <w:rFonts w:ascii="Times New Roman" w:hAnsi="Times New Roman" w:cs="Times New Roman"/>
          <w:sz w:val="24"/>
          <w:szCs w:val="24"/>
        </w:rPr>
        <w:t>– Dodavanje, brisanje i ažuriranje podataka na publisher-u</w:t>
      </w:r>
    </w:p>
    <w:p w:rsidR="00CC3300" w:rsidRDefault="00550DFC" w:rsidP="00CC3300">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1798476" cy="7315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inux sbrscriber5.PNG"/>
                    <pic:cNvPicPr/>
                  </pic:nvPicPr>
                  <pic:blipFill>
                    <a:blip r:embed="rId69">
                      <a:extLst>
                        <a:ext uri="{28A0092B-C50C-407E-A947-70E740481C1C}">
                          <a14:useLocalDpi xmlns:a14="http://schemas.microsoft.com/office/drawing/2010/main" val="0"/>
                        </a:ext>
                      </a:extLst>
                    </a:blip>
                    <a:stretch>
                      <a:fillRect/>
                    </a:stretch>
                  </pic:blipFill>
                  <pic:spPr>
                    <a:xfrm>
                      <a:off x="0" y="0"/>
                      <a:ext cx="1798476" cy="731583"/>
                    </a:xfrm>
                    <a:prstGeom prst="rect">
                      <a:avLst/>
                    </a:prstGeom>
                  </pic:spPr>
                </pic:pic>
              </a:graphicData>
            </a:graphic>
          </wp:inline>
        </w:drawing>
      </w:r>
    </w:p>
    <w:p w:rsidR="00CC3300" w:rsidRDefault="00CC3300" w:rsidP="00CC3300">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49</w:t>
      </w:r>
      <w:r>
        <w:rPr>
          <w:rFonts w:ascii="Times New Roman" w:hAnsi="Times New Roman" w:cs="Times New Roman"/>
          <w:sz w:val="24"/>
          <w:szCs w:val="24"/>
        </w:rPr>
        <w:t>– Sadržaj tabele na subscriber-u nakon izmena na publisher-u</w:t>
      </w:r>
    </w:p>
    <w:p w:rsidR="00CC3300" w:rsidRDefault="00105D96" w:rsidP="00CC3300">
      <w:pPr>
        <w:pStyle w:val="ListParagraph"/>
        <w:ind w:left="426"/>
        <w:rPr>
          <w:rFonts w:ascii="Times New Roman" w:hAnsi="Times New Roman" w:cs="Times New Roman"/>
          <w:sz w:val="24"/>
          <w:szCs w:val="24"/>
        </w:rPr>
      </w:pPr>
      <w:r>
        <w:rPr>
          <w:rFonts w:ascii="Times New Roman" w:hAnsi="Times New Roman" w:cs="Times New Roman"/>
          <w:sz w:val="24"/>
          <w:szCs w:val="24"/>
        </w:rPr>
        <w:t>Onda t</w:t>
      </w:r>
      <w:r w:rsidR="00CC3300">
        <w:rPr>
          <w:rFonts w:ascii="Times New Roman" w:hAnsi="Times New Roman" w:cs="Times New Roman"/>
          <w:sz w:val="24"/>
          <w:szCs w:val="24"/>
        </w:rPr>
        <w:t xml:space="preserve">abela na subscriber-u sadrži vrstu koja je obrisana sa publisher-a, jer operacije brisanja nisu bile uključene u promene koje su poslate. Ovo takođe ilustruje kako nepravilna upotreba logičke replikacije narušava atomičnost transakcija: ukoliko je vrsta kreirana a zatim obrisana unutar jedne transakcije na strani publisher-a, subscriber će ipak završiti sa vrstom koja nije bila uključena u bilo koju drugu transakciju na strani publisher-a. </w:t>
      </w:r>
    </w:p>
    <w:p w:rsidR="00260486" w:rsidRPr="00F55318" w:rsidRDefault="00260486" w:rsidP="00260486">
      <w:pPr>
        <w:pStyle w:val="ListParagraph"/>
        <w:ind w:left="426"/>
        <w:jc w:val="center"/>
        <w:rPr>
          <w:rFonts w:ascii="Times New Roman" w:hAnsi="Times New Roman" w:cs="Times New Roman"/>
          <w:sz w:val="24"/>
          <w:szCs w:val="24"/>
        </w:rPr>
      </w:pPr>
    </w:p>
    <w:p w:rsidR="00F26697" w:rsidRDefault="00F26697" w:rsidP="00852BCB">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055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aliranje.PNG"/>
                    <pic:cNvPicPr/>
                  </pic:nvPicPr>
                  <pic:blipFill>
                    <a:blip r:embed="rId70">
                      <a:extLst>
                        <a:ext uri="{28A0092B-C50C-407E-A947-70E740481C1C}">
                          <a14:useLocalDpi xmlns:a14="http://schemas.microsoft.com/office/drawing/2010/main" val="0"/>
                        </a:ext>
                      </a:extLst>
                    </a:blip>
                    <a:stretch>
                      <a:fillRect/>
                    </a:stretch>
                  </pic:blipFill>
                  <pic:spPr>
                    <a:xfrm>
                      <a:off x="0" y="0"/>
                      <a:ext cx="5937219" cy="1915232"/>
                    </a:xfrm>
                    <a:prstGeom prst="rect">
                      <a:avLst/>
                    </a:prstGeom>
                  </pic:spPr>
                </pic:pic>
              </a:graphicData>
            </a:graphic>
          </wp:inline>
        </w:drawing>
      </w:r>
    </w:p>
    <w:p w:rsidR="00F26697" w:rsidRDefault="00F26697" w:rsidP="00F26697">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50</w:t>
      </w:r>
      <w:r>
        <w:rPr>
          <w:rFonts w:ascii="Times New Roman" w:hAnsi="Times New Roman" w:cs="Times New Roman"/>
          <w:sz w:val="24"/>
          <w:szCs w:val="24"/>
        </w:rPr>
        <w:t>–Prikaz horizontalnog i vertikalnog skaliranja</w:t>
      </w:r>
      <w:r>
        <w:rPr>
          <w:rStyle w:val="FootnoteReference"/>
          <w:rFonts w:ascii="Times New Roman" w:hAnsi="Times New Roman" w:cs="Times New Roman"/>
          <w:sz w:val="24"/>
          <w:szCs w:val="24"/>
        </w:rPr>
        <w:footnoteReference w:id="5"/>
      </w:r>
    </w:p>
    <w:p w:rsidR="00183B0F" w:rsidRDefault="00183B0F" w:rsidP="00183B0F">
      <w:pPr>
        <w:ind w:left="-567"/>
        <w:rPr>
          <w:rFonts w:ascii="Times New Roman" w:hAnsi="Times New Roman" w:cs="Times New Roman"/>
          <w:sz w:val="24"/>
          <w:szCs w:val="24"/>
        </w:rPr>
      </w:pPr>
      <w:r>
        <w:rPr>
          <w:rFonts w:ascii="Times New Roman" w:hAnsi="Times New Roman" w:cs="Times New Roman"/>
          <w:sz w:val="24"/>
          <w:szCs w:val="24"/>
        </w:rPr>
        <w:lastRenderedPageBreak/>
        <w:t>Za horizontalno skliranje, moguće je dodati više baza podataka kao slave čvorove. To može pomoći u poboljšanju performasni čitanja balansiranjem saobraćaja između čvorova. U ovom slučaju, potreban je i load balancer da distribuira saobraćaj ka odgov</w:t>
      </w:r>
      <w:r w:rsidR="00185101">
        <w:rPr>
          <w:rFonts w:ascii="Times New Roman" w:hAnsi="Times New Roman" w:cs="Times New Roman"/>
          <w:sz w:val="24"/>
          <w:szCs w:val="24"/>
        </w:rPr>
        <w:t>a</w:t>
      </w:r>
      <w:r>
        <w:rPr>
          <w:rFonts w:ascii="Times New Roman" w:hAnsi="Times New Roman" w:cs="Times New Roman"/>
          <w:sz w:val="24"/>
          <w:szCs w:val="24"/>
        </w:rPr>
        <w:t xml:space="preserve">rajućem čvoru u skladu sa politikom i stanjem čvora. Međutim, kako ne bi došlo do kvara dodavanjem samo jednog load balancer-a, trebalo bi razmotriti dodavanje dva ili više load balancer čvorova. </w:t>
      </w:r>
    </w:p>
    <w:p w:rsidR="008B7F25" w:rsidRDefault="00183B0F" w:rsidP="008B7F25">
      <w:pPr>
        <w:ind w:left="-567"/>
        <w:rPr>
          <w:rFonts w:ascii="Times New Roman" w:hAnsi="Times New Roman" w:cs="Times New Roman"/>
          <w:sz w:val="24"/>
          <w:szCs w:val="24"/>
        </w:rPr>
      </w:pPr>
      <w:r>
        <w:rPr>
          <w:rFonts w:ascii="Times New Roman" w:hAnsi="Times New Roman" w:cs="Times New Roman"/>
          <w:sz w:val="24"/>
          <w:szCs w:val="24"/>
        </w:rPr>
        <w:t>Vertikalno skaliranje često zahteva novi hardver i migraciju na neku veću mašinu. Međutim, ponekad može biti dovoljno dodati više CPU-a, RAM-a ili prostora za skladištenje. Ako je potreban samo jedan element za postizanje vertikalnog sk</w:t>
      </w:r>
      <w:r w:rsidR="00185101">
        <w:rPr>
          <w:rFonts w:ascii="Times New Roman" w:hAnsi="Times New Roman" w:cs="Times New Roman"/>
          <w:sz w:val="24"/>
          <w:szCs w:val="24"/>
        </w:rPr>
        <w:t>a</w:t>
      </w:r>
      <w:r>
        <w:rPr>
          <w:rFonts w:ascii="Times New Roman" w:hAnsi="Times New Roman" w:cs="Times New Roman"/>
          <w:sz w:val="24"/>
          <w:szCs w:val="24"/>
        </w:rPr>
        <w:t xml:space="preserve">liranja, moguće ga je dodati ili zameniti. Na primer, ako baza podataka stalno opterećuje </w:t>
      </w:r>
      <w:r w:rsidR="00105D96">
        <w:rPr>
          <w:rFonts w:ascii="Times New Roman" w:hAnsi="Times New Roman" w:cs="Times New Roman"/>
          <w:sz w:val="24"/>
          <w:szCs w:val="24"/>
        </w:rPr>
        <w:t>CPU da bi obrađivala upite</w:t>
      </w:r>
      <w:r>
        <w:rPr>
          <w:rFonts w:ascii="Times New Roman" w:hAnsi="Times New Roman" w:cs="Times New Roman"/>
          <w:sz w:val="24"/>
          <w:szCs w:val="24"/>
        </w:rPr>
        <w:t xml:space="preserve">, tada je potrebno dodati još jedan procesor ili da se taj procesor </w:t>
      </w:r>
      <w:r w:rsidR="00105D96">
        <w:rPr>
          <w:rFonts w:ascii="Times New Roman" w:hAnsi="Times New Roman" w:cs="Times New Roman"/>
          <w:sz w:val="24"/>
          <w:szCs w:val="24"/>
        </w:rPr>
        <w:t xml:space="preserve">zameni portojećim bržim </w:t>
      </w:r>
      <w:r w:rsidR="002B4890">
        <w:rPr>
          <w:rFonts w:ascii="Times New Roman" w:hAnsi="Times New Roman" w:cs="Times New Roman"/>
          <w:sz w:val="24"/>
          <w:szCs w:val="24"/>
        </w:rPr>
        <w:t xml:space="preserve">procesorom koji koristi veći broj jezgara za obradu. Ako dođe do preopterećenja memorije, potrebno je samo povećati maksimalnu memoriju u sistemu. Naravno, ograničenja vertkalnog skaliranja se uvek javljaju kada postoji najbrži CPU ili ukoliko je memorija maksimalno opterećena. U takvoj situaciji, može biti potrebno razmotriti horizontalno skaliranje. </w:t>
      </w:r>
      <w:r w:rsidR="008B7F25">
        <w:rPr>
          <w:rFonts w:ascii="Times New Roman" w:hAnsi="Times New Roman" w:cs="Times New Roman"/>
          <w:sz w:val="24"/>
          <w:szCs w:val="24"/>
        </w:rPr>
        <w:t>Zarad postizanja vertikalnog skaliranja, u PostgreSQL bazi podataka, može biti potrebno izmeniti neke konfiguracione parametre kako bi se bazi omogućilo da koristi nove ili bolje hardverske resurse. Neki od parametara koji bi zahtevali promenu jesu: work_mem parametar koji određuje koliko memorije će se koristiti za interna sortiranja i hash tabele pre nego što se započne upisivanje privremenih fajlova na disk. Više sesija može istovremeno obavljati ove operac</w:t>
      </w:r>
      <w:r w:rsidR="00105D96">
        <w:rPr>
          <w:rFonts w:ascii="Times New Roman" w:hAnsi="Times New Roman" w:cs="Times New Roman"/>
          <w:sz w:val="24"/>
          <w:szCs w:val="24"/>
        </w:rPr>
        <w:t>ije, pa ukupna upotreba memorije</w:t>
      </w:r>
      <w:r w:rsidR="008B7F25">
        <w:rPr>
          <w:rFonts w:ascii="Times New Roman" w:hAnsi="Times New Roman" w:cs="Times New Roman"/>
          <w:sz w:val="24"/>
          <w:szCs w:val="24"/>
        </w:rPr>
        <w:t xml:space="preserve"> može biti mnogo veća od vrednosti work_mem parametra. Drugi parametar jeste maintenance_work_mem koji određuje količinu memorije koja može biti korišćena za operacije održavanja,</w:t>
      </w:r>
      <w:r w:rsidR="00185101">
        <w:rPr>
          <w:rFonts w:ascii="Times New Roman" w:hAnsi="Times New Roman" w:cs="Times New Roman"/>
          <w:sz w:val="24"/>
          <w:szCs w:val="24"/>
        </w:rPr>
        <w:t xml:space="preserve"> </w:t>
      </w:r>
      <w:r w:rsidR="008B7F25">
        <w:rPr>
          <w:rFonts w:ascii="Times New Roman" w:hAnsi="Times New Roman" w:cs="Times New Roman"/>
          <w:sz w:val="24"/>
          <w:szCs w:val="24"/>
        </w:rPr>
        <w:t>a veća vrednost prilikom podešavanja može poboljšati performanse pov</w:t>
      </w:r>
      <w:r w:rsidR="00185101">
        <w:rPr>
          <w:rFonts w:ascii="Times New Roman" w:hAnsi="Times New Roman" w:cs="Times New Roman"/>
          <w:sz w:val="24"/>
          <w:szCs w:val="24"/>
        </w:rPr>
        <w:t>ratka podatka iz backup-a. Potre</w:t>
      </w:r>
      <w:r w:rsidR="008B7F25">
        <w:rPr>
          <w:rFonts w:ascii="Times New Roman" w:hAnsi="Times New Roman" w:cs="Times New Roman"/>
          <w:sz w:val="24"/>
          <w:szCs w:val="24"/>
        </w:rPr>
        <w:t>bno je podesiti i parametre kao što su autovacuum_work_mem, koji određuje količinu memorije koju može da koristi svaki autovacuum radni proces, parametar autovacuum_max_workers, koji određuje maksimalni broj autovacuum procesa koji istovremeno mogu raditi. Još jedan od bitnih parametara koji može pomoći prilikom vertikalnog skaliranja jeste effecti</w:t>
      </w:r>
      <w:r w:rsidR="00180BBB">
        <w:rPr>
          <w:rFonts w:ascii="Times New Roman" w:hAnsi="Times New Roman" w:cs="Times New Roman"/>
          <w:sz w:val="24"/>
          <w:szCs w:val="24"/>
        </w:rPr>
        <w:t>ve_io_</w:t>
      </w:r>
      <w:r w:rsidR="008B7F25">
        <w:rPr>
          <w:rFonts w:ascii="Times New Roman" w:hAnsi="Times New Roman" w:cs="Times New Roman"/>
          <w:sz w:val="24"/>
          <w:szCs w:val="24"/>
        </w:rPr>
        <w:t xml:space="preserve">concurrency, koji postavlja broj istovremenih operacija I/O diska koje PostgreSQL očekuje da mogu biti izvršene istovremeno. Povećanje ove vrednosti će povećati broj I/O operacija koje bilo koja pojedinačna PostgreSQL sesija pokušava pokrenuti paralelno. Pored pomenutih, postoji još značajan broj parameatara koje je potrebno izmeniti kako bi </w:t>
      </w:r>
      <w:r w:rsidR="00105D96">
        <w:rPr>
          <w:rFonts w:ascii="Times New Roman" w:hAnsi="Times New Roman" w:cs="Times New Roman"/>
          <w:sz w:val="24"/>
          <w:szCs w:val="24"/>
        </w:rPr>
        <w:t xml:space="preserve">se </w:t>
      </w:r>
      <w:r w:rsidR="008B7F25">
        <w:rPr>
          <w:rFonts w:ascii="Times New Roman" w:hAnsi="Times New Roman" w:cs="Times New Roman"/>
          <w:sz w:val="24"/>
          <w:szCs w:val="24"/>
        </w:rPr>
        <w:t>poboljšali resursi koje baza podataka koristi.</w:t>
      </w:r>
      <w:r w:rsidR="00F13F43" w:rsidRPr="00F13F43">
        <w:rPr>
          <w:rFonts w:ascii="Times New Roman" w:hAnsi="Times New Roman" w:cs="Times New Roman"/>
          <w:sz w:val="24"/>
          <w:szCs w:val="24"/>
        </w:rPr>
        <w:t xml:space="preserve"> </w:t>
      </w:r>
      <w:r w:rsidR="00F13F43">
        <w:rPr>
          <w:rFonts w:ascii="Times New Roman" w:hAnsi="Times New Roman" w:cs="Times New Roman"/>
          <w:sz w:val="24"/>
          <w:szCs w:val="24"/>
        </w:rPr>
        <w:t>[17]</w:t>
      </w:r>
    </w:p>
    <w:p w:rsidR="008B7F25" w:rsidRPr="00180BBB" w:rsidRDefault="00833A73" w:rsidP="00B20D82">
      <w:pPr>
        <w:pStyle w:val="Heading2"/>
        <w:ind w:left="-567"/>
        <w:rPr>
          <w:rFonts w:ascii="Times New Roman" w:hAnsi="Times New Roman" w:cs="Times New Roman"/>
        </w:rPr>
      </w:pPr>
      <w:bookmarkStart w:id="11" w:name="_Toc170207026"/>
      <w:r>
        <w:rPr>
          <w:rFonts w:ascii="Times New Roman" w:hAnsi="Times New Roman" w:cs="Times New Roman"/>
        </w:rPr>
        <w:t>5.1</w:t>
      </w:r>
      <w:r w:rsidR="00B20D82" w:rsidRPr="00180BBB">
        <w:rPr>
          <w:rFonts w:ascii="Times New Roman" w:hAnsi="Times New Roman" w:cs="Times New Roman"/>
        </w:rPr>
        <w:t xml:space="preserve"> Korišćenje sharding tehnike za postizanje horizontalnog skaliranja</w:t>
      </w:r>
      <w:bookmarkEnd w:id="11"/>
    </w:p>
    <w:p w:rsidR="00B20D82" w:rsidRDefault="00180BBB" w:rsidP="00180BBB">
      <w:pPr>
        <w:ind w:left="-567" w:firstLine="425"/>
        <w:rPr>
          <w:rFonts w:ascii="Times New Roman" w:hAnsi="Times New Roman" w:cs="Times New Roman"/>
          <w:sz w:val="24"/>
          <w:szCs w:val="24"/>
        </w:rPr>
      </w:pPr>
      <w:r>
        <w:rPr>
          <w:rFonts w:ascii="Times New Roman" w:hAnsi="Times New Roman" w:cs="Times New Roman"/>
          <w:sz w:val="24"/>
          <w:szCs w:val="24"/>
        </w:rPr>
        <w:t>Značaj postizanja skalabilnosti ogleda se, kako je već pomenuto, u sposobnosti sistema baze podataka da efikasno raste i da se prilagođava povećanju zahteva za obradom podataka bez značajnog gubitka performansi. Horizonatlno skaliranje, koje predstavlja jednu od dve vrste skaliranja</w:t>
      </w:r>
      <w:r w:rsidR="00185101">
        <w:rPr>
          <w:rFonts w:ascii="Times New Roman" w:hAnsi="Times New Roman" w:cs="Times New Roman"/>
          <w:sz w:val="24"/>
          <w:szCs w:val="24"/>
        </w:rPr>
        <w:t xml:space="preserve"> </w:t>
      </w:r>
      <w:r>
        <w:rPr>
          <w:rFonts w:ascii="Times New Roman" w:hAnsi="Times New Roman" w:cs="Times New Roman"/>
          <w:sz w:val="24"/>
          <w:szCs w:val="24"/>
        </w:rPr>
        <w:t>(skalabilnosti), postiže se kreiranjem klastera, a iako postoji mnogo načina za horizonatlno skaliranje, jedan od najsit</w:t>
      </w:r>
      <w:r w:rsidR="00F13F43">
        <w:rPr>
          <w:rFonts w:ascii="Times New Roman" w:hAnsi="Times New Roman" w:cs="Times New Roman"/>
          <w:sz w:val="24"/>
          <w:szCs w:val="24"/>
        </w:rPr>
        <w:t>aknutijih jeste sharding tehnik</w:t>
      </w:r>
      <w:r w:rsidR="0050550C">
        <w:rPr>
          <w:rFonts w:ascii="Times New Roman" w:hAnsi="Times New Roman" w:cs="Times New Roman"/>
          <w:sz w:val="24"/>
          <w:szCs w:val="24"/>
        </w:rPr>
        <w:t>a</w:t>
      </w:r>
      <w:r w:rsidR="00F13F43">
        <w:rPr>
          <w:rFonts w:ascii="Times New Roman" w:hAnsi="Times New Roman" w:cs="Times New Roman"/>
          <w:sz w:val="24"/>
          <w:szCs w:val="24"/>
        </w:rPr>
        <w:t>.</w:t>
      </w:r>
      <w:r w:rsidR="00F13F43" w:rsidRPr="00F13F43">
        <w:rPr>
          <w:rFonts w:ascii="Times New Roman" w:hAnsi="Times New Roman" w:cs="Times New Roman"/>
          <w:sz w:val="24"/>
          <w:szCs w:val="24"/>
        </w:rPr>
        <w:t xml:space="preserve"> </w:t>
      </w:r>
      <w:r w:rsidR="00F13F43">
        <w:rPr>
          <w:rFonts w:ascii="Times New Roman" w:hAnsi="Times New Roman" w:cs="Times New Roman"/>
          <w:sz w:val="24"/>
          <w:szCs w:val="24"/>
        </w:rPr>
        <w:t>[18]</w:t>
      </w:r>
      <w:r>
        <w:rPr>
          <w:rFonts w:ascii="Times New Roman" w:hAnsi="Times New Roman" w:cs="Times New Roman"/>
          <w:sz w:val="24"/>
          <w:szCs w:val="24"/>
        </w:rPr>
        <w:tab/>
      </w:r>
    </w:p>
    <w:p w:rsidR="00F46D85" w:rsidRDefault="00180BBB" w:rsidP="00F46D85">
      <w:pPr>
        <w:ind w:left="-567" w:firstLine="425"/>
        <w:rPr>
          <w:rFonts w:ascii="Times New Roman" w:hAnsi="Times New Roman" w:cs="Times New Roman"/>
          <w:sz w:val="24"/>
          <w:szCs w:val="24"/>
        </w:rPr>
      </w:pPr>
      <w:r>
        <w:rPr>
          <w:rFonts w:ascii="Times New Roman" w:hAnsi="Times New Roman" w:cs="Times New Roman"/>
          <w:sz w:val="24"/>
          <w:szCs w:val="24"/>
        </w:rPr>
        <w:t>Sharding tehnika je postupak optimizacije baze podataka tako što se podaci iz neke velike baze podataka razdvajaju u više manjih tabela, koje se nazivaju shard-ovi</w:t>
      </w:r>
      <w:r w:rsidR="00185101">
        <w:rPr>
          <w:rFonts w:ascii="Times New Roman" w:hAnsi="Times New Roman" w:cs="Times New Roman"/>
          <w:sz w:val="24"/>
          <w:szCs w:val="24"/>
        </w:rPr>
        <w:t xml:space="preserve"> </w:t>
      </w:r>
      <w:r>
        <w:rPr>
          <w:rFonts w:ascii="Times New Roman" w:hAnsi="Times New Roman" w:cs="Times New Roman"/>
          <w:sz w:val="24"/>
          <w:szCs w:val="24"/>
        </w:rPr>
        <w:t xml:space="preserve">(ili particije). Shard-ovanje podrazumeva da se podaci raspoređuju preko većeg broja računara. </w:t>
      </w:r>
    </w:p>
    <w:p w:rsidR="00920334" w:rsidRDefault="00F46D85" w:rsidP="00F46D85">
      <w:pPr>
        <w:ind w:left="-567"/>
        <w:rPr>
          <w:rFonts w:ascii="Times New Roman" w:hAnsi="Times New Roman" w:cs="Times New Roman"/>
          <w:sz w:val="24"/>
          <w:szCs w:val="24"/>
        </w:rPr>
      </w:pPr>
      <w:r>
        <w:rPr>
          <w:rFonts w:ascii="Times New Roman" w:hAnsi="Times New Roman" w:cs="Times New Roman"/>
          <w:sz w:val="24"/>
          <w:szCs w:val="24"/>
        </w:rPr>
        <w:t>I kod shard-ovanja postoje horizontalno i vertikalno shard-ovanje, kao i kod same skalabilnosti. Kod horizontalnog shard-ovanja, svaka nova tabela ima istu šemu kao i originalna velika tabela, ali ima jedinstvene redove. Ovaj vid shard-ovanja</w:t>
      </w:r>
      <w:r w:rsidR="00920334">
        <w:rPr>
          <w:rFonts w:ascii="Times New Roman" w:hAnsi="Times New Roman" w:cs="Times New Roman"/>
          <w:sz w:val="24"/>
          <w:szCs w:val="24"/>
        </w:rPr>
        <w:t xml:space="preserve"> </w:t>
      </w:r>
      <w:r>
        <w:rPr>
          <w:rFonts w:ascii="Times New Roman" w:hAnsi="Times New Roman" w:cs="Times New Roman"/>
          <w:sz w:val="24"/>
          <w:szCs w:val="24"/>
        </w:rPr>
        <w:t xml:space="preserve">je koristan kada upiti često vraćaju podskup redova koji su često grupisani zajedno. Kroz </w:t>
      </w:r>
      <w:r w:rsidR="00920334">
        <w:rPr>
          <w:rFonts w:ascii="Times New Roman" w:hAnsi="Times New Roman" w:cs="Times New Roman"/>
          <w:sz w:val="24"/>
          <w:szCs w:val="24"/>
        </w:rPr>
        <w:t>horizontalno</w:t>
      </w:r>
      <w:r w:rsidR="00105D96">
        <w:rPr>
          <w:rFonts w:ascii="Times New Roman" w:hAnsi="Times New Roman" w:cs="Times New Roman"/>
          <w:sz w:val="24"/>
          <w:szCs w:val="24"/>
        </w:rPr>
        <w:t>g</w:t>
      </w:r>
      <w:r w:rsidR="00920334">
        <w:rPr>
          <w:rFonts w:ascii="Times New Roman" w:hAnsi="Times New Roman" w:cs="Times New Roman"/>
          <w:sz w:val="24"/>
          <w:szCs w:val="24"/>
        </w:rPr>
        <w:t xml:space="preserve"> shard-ovanje, podaci se distribuiraju preko više </w:t>
      </w:r>
      <w:r w:rsidR="00920334">
        <w:rPr>
          <w:rFonts w:ascii="Times New Roman" w:hAnsi="Times New Roman" w:cs="Times New Roman"/>
          <w:sz w:val="24"/>
          <w:szCs w:val="24"/>
        </w:rPr>
        <w:lastRenderedPageBreak/>
        <w:t xml:space="preserve">fizičkih servera ili računara, što </w:t>
      </w:r>
      <w:r w:rsidR="00105D96">
        <w:rPr>
          <w:rFonts w:ascii="Times New Roman" w:hAnsi="Times New Roman" w:cs="Times New Roman"/>
          <w:sz w:val="24"/>
          <w:szCs w:val="24"/>
        </w:rPr>
        <w:t>omogućava paralelno procesiranje</w:t>
      </w:r>
      <w:r w:rsidR="00920334">
        <w:rPr>
          <w:rFonts w:ascii="Times New Roman" w:hAnsi="Times New Roman" w:cs="Times New Roman"/>
          <w:sz w:val="24"/>
          <w:szCs w:val="24"/>
        </w:rPr>
        <w:t xml:space="preserve"> upita i smanjenje opterećenja na svakom pojedničnom serveru, što dovodi do skalabilnosti sistema. </w:t>
      </w:r>
      <w:r w:rsidR="003E4921">
        <w:rPr>
          <w:rFonts w:ascii="Times New Roman" w:hAnsi="Times New Roman" w:cs="Times New Roman"/>
          <w:sz w:val="24"/>
          <w:szCs w:val="24"/>
        </w:rPr>
        <w:t>[18]</w:t>
      </w:r>
    </w:p>
    <w:p w:rsidR="00F46D85" w:rsidRDefault="00F46D85" w:rsidP="00F46D85">
      <w:pPr>
        <w:ind w:left="-567"/>
        <w:rPr>
          <w:rFonts w:ascii="Times New Roman" w:hAnsi="Times New Roman" w:cs="Times New Roman"/>
          <w:sz w:val="24"/>
          <w:szCs w:val="24"/>
        </w:rPr>
      </w:pPr>
      <w:r>
        <w:rPr>
          <w:rFonts w:ascii="Times New Roman" w:hAnsi="Times New Roman" w:cs="Times New Roman"/>
          <w:sz w:val="24"/>
          <w:szCs w:val="24"/>
        </w:rPr>
        <w:t>S druge strane, kod vertikalnog shard-ovanja, svaka nova tabela ima šemu koja je podskup šeme originalne tabele, te je ovo korisno kada upiti često vraćaju samo podskup kolona podataka.</w:t>
      </w:r>
      <w:r w:rsidR="00105D96">
        <w:rPr>
          <w:rFonts w:ascii="Times New Roman" w:hAnsi="Times New Roman" w:cs="Times New Roman"/>
          <w:sz w:val="24"/>
          <w:szCs w:val="24"/>
        </w:rPr>
        <w:t xml:space="preserve"> Vert</w:t>
      </w:r>
      <w:r w:rsidR="00920334">
        <w:rPr>
          <w:rFonts w:ascii="Times New Roman" w:hAnsi="Times New Roman" w:cs="Times New Roman"/>
          <w:sz w:val="24"/>
          <w:szCs w:val="24"/>
        </w:rPr>
        <w:t>ikalno shard-ovanje optimizuje performanse upita tako što segmentira podatke po specifičnim šemama ili kolonama, što omogućava efikasnije upravljanje podacima koji se često koriste zajedno. Ova strategija ne samo da oslobađa resurse već i smanjuje opterećenje na sistemima, doprinoseći ukupnoj održivoj skalabilnosti sistema baza podataka.</w:t>
      </w:r>
      <w:r w:rsidR="003E4921" w:rsidRPr="003E4921">
        <w:rPr>
          <w:rFonts w:ascii="Times New Roman" w:hAnsi="Times New Roman" w:cs="Times New Roman"/>
          <w:sz w:val="24"/>
          <w:szCs w:val="24"/>
        </w:rPr>
        <w:t xml:space="preserve"> </w:t>
      </w:r>
      <w:r w:rsidR="003E4921">
        <w:rPr>
          <w:rFonts w:ascii="Times New Roman" w:hAnsi="Times New Roman" w:cs="Times New Roman"/>
          <w:sz w:val="24"/>
          <w:szCs w:val="24"/>
        </w:rPr>
        <w:t>[18]</w:t>
      </w:r>
    </w:p>
    <w:p w:rsidR="00F46D85" w:rsidRDefault="00F46D85" w:rsidP="00F46D85">
      <w:pPr>
        <w:ind w:left="-567"/>
        <w:rPr>
          <w:rFonts w:ascii="Times New Roman" w:hAnsi="Times New Roman" w:cs="Times New Roman"/>
          <w:sz w:val="24"/>
          <w:szCs w:val="24"/>
        </w:rPr>
      </w:pPr>
      <w:r>
        <w:rPr>
          <w:rFonts w:ascii="Times New Roman" w:hAnsi="Times New Roman" w:cs="Times New Roman"/>
          <w:sz w:val="24"/>
          <w:szCs w:val="24"/>
        </w:rPr>
        <w:t>Može se zaključiti, da shard-ovanje podrazumeva deljenje podataka na dva ili više manjih delova, koji se nazivaju logički shardovi. Logički shard-ovi se distribuiraju preko različitih baza podataka, nazvanih fizički shardovi, koji mogu sa</w:t>
      </w:r>
      <w:r w:rsidR="002B3721">
        <w:rPr>
          <w:rFonts w:ascii="Times New Roman" w:hAnsi="Times New Roman" w:cs="Times New Roman"/>
          <w:sz w:val="24"/>
          <w:szCs w:val="24"/>
        </w:rPr>
        <w:t>držati veći broj logičkih shard</w:t>
      </w:r>
      <w:r>
        <w:rPr>
          <w:rFonts w:ascii="Times New Roman" w:hAnsi="Times New Roman" w:cs="Times New Roman"/>
          <w:sz w:val="24"/>
          <w:szCs w:val="24"/>
        </w:rPr>
        <w:t>-ov</w:t>
      </w:r>
      <w:r w:rsidR="002B3721">
        <w:rPr>
          <w:rFonts w:ascii="Times New Roman" w:hAnsi="Times New Roman" w:cs="Times New Roman"/>
          <w:sz w:val="24"/>
          <w:szCs w:val="24"/>
        </w:rPr>
        <w:t>a. Podaci koji se čuvaju u svim</w:t>
      </w:r>
      <w:r>
        <w:rPr>
          <w:rFonts w:ascii="Times New Roman" w:hAnsi="Times New Roman" w:cs="Times New Roman"/>
          <w:sz w:val="24"/>
          <w:szCs w:val="24"/>
        </w:rPr>
        <w:t xml:space="preserve"> shard-ovima pred</w:t>
      </w:r>
      <w:r w:rsidR="00185101">
        <w:rPr>
          <w:rFonts w:ascii="Times New Roman" w:hAnsi="Times New Roman" w:cs="Times New Roman"/>
          <w:sz w:val="24"/>
          <w:szCs w:val="24"/>
        </w:rPr>
        <w:t>s</w:t>
      </w:r>
      <w:r>
        <w:rPr>
          <w:rFonts w:ascii="Times New Roman" w:hAnsi="Times New Roman" w:cs="Times New Roman"/>
          <w:sz w:val="24"/>
          <w:szCs w:val="24"/>
        </w:rPr>
        <w:t xml:space="preserve">tavljaju celokupan logički skup podataka. </w:t>
      </w:r>
      <w:r w:rsidR="003E4921">
        <w:rPr>
          <w:rFonts w:ascii="Times New Roman" w:hAnsi="Times New Roman" w:cs="Times New Roman"/>
          <w:sz w:val="24"/>
          <w:szCs w:val="24"/>
        </w:rPr>
        <w:t>[18]</w:t>
      </w:r>
    </w:p>
    <w:p w:rsidR="00FD084D" w:rsidRPr="00B20D82" w:rsidRDefault="00152DA7" w:rsidP="00F46D85">
      <w:pPr>
        <w:ind w:left="-567"/>
        <w:rPr>
          <w:rFonts w:ascii="Times New Roman" w:hAnsi="Times New Roman" w:cs="Times New Roman"/>
          <w:sz w:val="24"/>
          <w:szCs w:val="24"/>
        </w:rPr>
      </w:pPr>
      <w:r>
        <w:rPr>
          <w:rFonts w:ascii="Times New Roman" w:hAnsi="Times New Roman" w:cs="Times New Roman"/>
          <w:sz w:val="24"/>
          <w:szCs w:val="24"/>
        </w:rPr>
        <w:t xml:space="preserve">Za praktičan prikaz tehnike shard-ovanja </w:t>
      </w:r>
      <w:r w:rsidR="00185101">
        <w:rPr>
          <w:rFonts w:ascii="Times New Roman" w:hAnsi="Times New Roman" w:cs="Times New Roman"/>
          <w:sz w:val="24"/>
          <w:szCs w:val="24"/>
        </w:rPr>
        <w:t>iskorišćen</w:t>
      </w:r>
      <w:r>
        <w:rPr>
          <w:rFonts w:ascii="Times New Roman" w:hAnsi="Times New Roman" w:cs="Times New Roman"/>
          <w:sz w:val="24"/>
          <w:szCs w:val="24"/>
        </w:rPr>
        <w:t>i su server</w:t>
      </w:r>
      <w:r w:rsidR="00105D96">
        <w:rPr>
          <w:rFonts w:ascii="Times New Roman" w:hAnsi="Times New Roman" w:cs="Times New Roman"/>
          <w:sz w:val="24"/>
          <w:szCs w:val="24"/>
        </w:rPr>
        <w:t>i</w:t>
      </w:r>
      <w:r>
        <w:rPr>
          <w:rFonts w:ascii="Times New Roman" w:hAnsi="Times New Roman" w:cs="Times New Roman"/>
          <w:sz w:val="24"/>
          <w:szCs w:val="24"/>
        </w:rPr>
        <w:t xml:space="preserve"> koji su kreirani u potpo</w:t>
      </w:r>
      <w:r w:rsidR="00C547D8">
        <w:rPr>
          <w:rFonts w:ascii="Times New Roman" w:hAnsi="Times New Roman" w:cs="Times New Roman"/>
          <w:sz w:val="24"/>
          <w:szCs w:val="24"/>
        </w:rPr>
        <w:t>glavlju 4.2, koji su uz pomoć</w:t>
      </w:r>
      <w:r>
        <w:rPr>
          <w:rFonts w:ascii="Times New Roman" w:hAnsi="Times New Roman" w:cs="Times New Roman"/>
          <w:sz w:val="24"/>
          <w:szCs w:val="24"/>
        </w:rPr>
        <w:t xml:space="preserve"> PgPool-II alata podešeni da čine klaster, dok su za samu tehniku shard-ovanja korišćene PostgreSQL particije i Foreign Data Wrapper (FDW) ekstenzija, koja omogućava PostgreSQL-u pristup</w:t>
      </w:r>
      <w:r w:rsidR="00105D96">
        <w:rPr>
          <w:rFonts w:ascii="Times New Roman" w:hAnsi="Times New Roman" w:cs="Times New Roman"/>
          <w:sz w:val="24"/>
          <w:szCs w:val="24"/>
        </w:rPr>
        <w:t>a</w:t>
      </w:r>
      <w:r>
        <w:rPr>
          <w:rFonts w:ascii="Times New Roman" w:hAnsi="Times New Roman" w:cs="Times New Roman"/>
          <w:sz w:val="24"/>
          <w:szCs w:val="24"/>
        </w:rPr>
        <w:t xml:space="preserve"> podacima koji se čuvaju na drugim serverima. PostgreSQL server koji radi na portu 5432 predstavlja</w:t>
      </w:r>
      <w:r w:rsidR="0059110D">
        <w:rPr>
          <w:rFonts w:ascii="Times New Roman" w:hAnsi="Times New Roman" w:cs="Times New Roman"/>
          <w:sz w:val="24"/>
          <w:szCs w:val="24"/>
        </w:rPr>
        <w:t xml:space="preserve"> primarni server, koji se u ovom slučaju naziva</w:t>
      </w:r>
      <w:r>
        <w:rPr>
          <w:rFonts w:ascii="Times New Roman" w:hAnsi="Times New Roman" w:cs="Times New Roman"/>
          <w:sz w:val="24"/>
          <w:szCs w:val="24"/>
        </w:rPr>
        <w:t xml:space="preserve"> shard1, a server koji radi na portu 5433 predstavlja </w:t>
      </w:r>
      <w:r w:rsidR="0059110D">
        <w:rPr>
          <w:rFonts w:ascii="Times New Roman" w:hAnsi="Times New Roman" w:cs="Times New Roman"/>
          <w:sz w:val="24"/>
          <w:szCs w:val="24"/>
        </w:rPr>
        <w:t xml:space="preserve">sekundarni server i u ovom slučaju se naziva </w:t>
      </w:r>
      <w:r>
        <w:rPr>
          <w:rFonts w:ascii="Times New Roman" w:hAnsi="Times New Roman" w:cs="Times New Roman"/>
          <w:sz w:val="24"/>
          <w:szCs w:val="24"/>
        </w:rPr>
        <w:t xml:space="preserve">shard2. </w:t>
      </w:r>
    </w:p>
    <w:p w:rsidR="002F49E5" w:rsidRDefault="002B3721" w:rsidP="002F49E5">
      <w:pPr>
        <w:ind w:left="-567"/>
        <w:rPr>
          <w:rFonts w:ascii="Times New Roman" w:hAnsi="Times New Roman" w:cs="Times New Roman"/>
          <w:sz w:val="24"/>
          <w:szCs w:val="24"/>
        </w:rPr>
      </w:pPr>
      <w:r>
        <w:rPr>
          <w:rFonts w:ascii="Times New Roman" w:hAnsi="Times New Roman" w:cs="Times New Roman"/>
          <w:sz w:val="24"/>
          <w:szCs w:val="24"/>
        </w:rPr>
        <w:t>Za pravilno funkcionisanje</w:t>
      </w:r>
      <w:r w:rsidR="008870DC">
        <w:rPr>
          <w:rFonts w:ascii="Times New Roman" w:hAnsi="Times New Roman" w:cs="Times New Roman"/>
          <w:sz w:val="24"/>
          <w:szCs w:val="24"/>
        </w:rPr>
        <w:t xml:space="preserve"> shard-ovanja najpre</w:t>
      </w:r>
      <w:r w:rsidR="002D319A">
        <w:rPr>
          <w:rFonts w:ascii="Times New Roman" w:hAnsi="Times New Roman" w:cs="Times New Roman"/>
          <w:sz w:val="24"/>
          <w:szCs w:val="24"/>
        </w:rPr>
        <w:t xml:space="preserve"> je potrebno omogućiti FDW ekste</w:t>
      </w:r>
      <w:r w:rsidR="008870DC">
        <w:rPr>
          <w:rFonts w:ascii="Times New Roman" w:hAnsi="Times New Roman" w:cs="Times New Roman"/>
          <w:sz w:val="24"/>
          <w:szCs w:val="24"/>
        </w:rPr>
        <w:t xml:space="preserve">nziju na primarnom serveru (shard1). Ova ekstenzija je podrazumevano dostupna u PostgreSQL instalaciji, pa ju je zato moguće uključiti na način na koji je prikazano na slici </w:t>
      </w:r>
      <w:r w:rsidR="002D319A">
        <w:rPr>
          <w:rFonts w:ascii="Times New Roman" w:hAnsi="Times New Roman" w:cs="Times New Roman"/>
          <w:sz w:val="24"/>
          <w:szCs w:val="24"/>
        </w:rPr>
        <w:t>51</w:t>
      </w:r>
      <w:r w:rsidR="008870DC">
        <w:rPr>
          <w:rFonts w:ascii="Times New Roman" w:hAnsi="Times New Roman" w:cs="Times New Roman"/>
          <w:sz w:val="24"/>
          <w:szCs w:val="24"/>
        </w:rPr>
        <w:t>.</w:t>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225233" cy="297206"/>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dw exksetnzija.PNG"/>
                    <pic:cNvPicPr/>
                  </pic:nvPicPr>
                  <pic:blipFill>
                    <a:blip r:embed="rId71">
                      <a:extLst>
                        <a:ext uri="{28A0092B-C50C-407E-A947-70E740481C1C}">
                          <a14:useLocalDpi xmlns:a14="http://schemas.microsoft.com/office/drawing/2010/main" val="0"/>
                        </a:ext>
                      </a:extLst>
                    </a:blip>
                    <a:stretch>
                      <a:fillRect/>
                    </a:stretch>
                  </pic:blipFill>
                  <pic:spPr>
                    <a:xfrm>
                      <a:off x="0" y="0"/>
                      <a:ext cx="2225233" cy="297206"/>
                    </a:xfrm>
                    <a:prstGeom prst="rect">
                      <a:avLst/>
                    </a:prstGeom>
                  </pic:spPr>
                </pic:pic>
              </a:graphicData>
            </a:graphic>
          </wp:inline>
        </w:drawing>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51</w:t>
      </w:r>
      <w:r>
        <w:rPr>
          <w:rFonts w:ascii="Times New Roman" w:hAnsi="Times New Roman" w:cs="Times New Roman"/>
          <w:sz w:val="24"/>
          <w:szCs w:val="24"/>
        </w:rPr>
        <w:t>–Prikaz uključivanja fdw ekstenzije na primarnom serveru (shard1)</w:t>
      </w:r>
    </w:p>
    <w:p w:rsidR="008870DC" w:rsidRDefault="008870DC" w:rsidP="008870DC">
      <w:pPr>
        <w:ind w:left="-567"/>
        <w:rPr>
          <w:rFonts w:ascii="Times New Roman" w:hAnsi="Times New Roman" w:cs="Times New Roman"/>
          <w:sz w:val="24"/>
          <w:szCs w:val="24"/>
        </w:rPr>
      </w:pPr>
      <w:r>
        <w:rPr>
          <w:rFonts w:ascii="Times New Roman" w:hAnsi="Times New Roman" w:cs="Times New Roman"/>
          <w:sz w:val="24"/>
          <w:szCs w:val="24"/>
        </w:rPr>
        <w:t>Kada je omogućeno koristiti foreign data wrapper, na shard1 serveru se kreira glavna tabela sa svojim lokalnim particijama.</w:t>
      </w:r>
    </w:p>
    <w:p w:rsidR="008870DC" w:rsidRDefault="002D319A" w:rsidP="008870D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55292" cy="243861"/>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reiranje tabele i baze.PNG"/>
                    <pic:cNvPicPr/>
                  </pic:nvPicPr>
                  <pic:blipFill>
                    <a:blip r:embed="rId72">
                      <a:extLst>
                        <a:ext uri="{28A0092B-C50C-407E-A947-70E740481C1C}">
                          <a14:useLocalDpi xmlns:a14="http://schemas.microsoft.com/office/drawing/2010/main" val="0"/>
                        </a:ext>
                      </a:extLst>
                    </a:blip>
                    <a:stretch>
                      <a:fillRect/>
                    </a:stretch>
                  </pic:blipFill>
                  <pic:spPr>
                    <a:xfrm>
                      <a:off x="0" y="0"/>
                      <a:ext cx="4755292" cy="243861"/>
                    </a:xfrm>
                    <a:prstGeom prst="rect">
                      <a:avLst/>
                    </a:prstGeom>
                  </pic:spPr>
                </pic:pic>
              </a:graphicData>
            </a:graphic>
          </wp:inline>
        </w:drawing>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52</w:t>
      </w:r>
      <w:r>
        <w:rPr>
          <w:rFonts w:ascii="Times New Roman" w:hAnsi="Times New Roman" w:cs="Times New Roman"/>
          <w:sz w:val="24"/>
          <w:szCs w:val="24"/>
        </w:rPr>
        <w:t>–Prikaz kreiranja glavne tabele na serveru shard1</w:t>
      </w:r>
    </w:p>
    <w:p w:rsidR="008870DC" w:rsidRDefault="002D319A" w:rsidP="008870D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93395" cy="105165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reiranje tabele.PNG"/>
                    <pic:cNvPicPr/>
                  </pic:nvPicPr>
                  <pic:blipFill>
                    <a:blip r:embed="rId73">
                      <a:extLst>
                        <a:ext uri="{28A0092B-C50C-407E-A947-70E740481C1C}">
                          <a14:useLocalDpi xmlns:a14="http://schemas.microsoft.com/office/drawing/2010/main" val="0"/>
                        </a:ext>
                      </a:extLst>
                    </a:blip>
                    <a:stretch>
                      <a:fillRect/>
                    </a:stretch>
                  </pic:blipFill>
                  <pic:spPr>
                    <a:xfrm>
                      <a:off x="0" y="0"/>
                      <a:ext cx="4793395" cy="1051651"/>
                    </a:xfrm>
                    <a:prstGeom prst="rect">
                      <a:avLst/>
                    </a:prstGeom>
                  </pic:spPr>
                </pic:pic>
              </a:graphicData>
            </a:graphic>
          </wp:inline>
        </w:drawing>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53</w:t>
      </w:r>
      <w:r>
        <w:rPr>
          <w:rFonts w:ascii="Times New Roman" w:hAnsi="Times New Roman" w:cs="Times New Roman"/>
          <w:sz w:val="24"/>
          <w:szCs w:val="24"/>
        </w:rPr>
        <w:t>–Prikaz kreiranja lokalnih particija</w:t>
      </w:r>
      <w:r w:rsidR="009347A7">
        <w:rPr>
          <w:rFonts w:ascii="Times New Roman" w:hAnsi="Times New Roman" w:cs="Times New Roman"/>
          <w:sz w:val="24"/>
          <w:szCs w:val="24"/>
        </w:rPr>
        <w:t xml:space="preserve"> (kupci_2024 i kupci_2023)</w:t>
      </w:r>
      <w:r>
        <w:rPr>
          <w:rFonts w:ascii="Times New Roman" w:hAnsi="Times New Roman" w:cs="Times New Roman"/>
          <w:sz w:val="24"/>
          <w:szCs w:val="24"/>
        </w:rPr>
        <w:t xml:space="preserve"> za tabelu </w:t>
      </w:r>
      <w:r w:rsidR="009347A7">
        <w:rPr>
          <w:rFonts w:ascii="Times New Roman" w:hAnsi="Times New Roman" w:cs="Times New Roman"/>
          <w:sz w:val="24"/>
          <w:szCs w:val="24"/>
        </w:rPr>
        <w:t>kupci na serveru shard1</w:t>
      </w:r>
    </w:p>
    <w:p w:rsidR="009347A7" w:rsidRDefault="009347A7" w:rsidP="009347A7">
      <w:pPr>
        <w:ind w:left="-567"/>
        <w:rPr>
          <w:rFonts w:ascii="Times New Roman" w:hAnsi="Times New Roman" w:cs="Times New Roman"/>
          <w:sz w:val="24"/>
          <w:szCs w:val="24"/>
        </w:rPr>
      </w:pPr>
      <w:r>
        <w:rPr>
          <w:rFonts w:ascii="Times New Roman" w:hAnsi="Times New Roman" w:cs="Times New Roman"/>
          <w:sz w:val="24"/>
          <w:szCs w:val="24"/>
        </w:rPr>
        <w:t xml:space="preserve">U okviru ovog primera, kreirana je pre svega posebna baza podataka koja će se koristiti za shard-ovanje, “shard_db” baza podataka. Glavna tabela je tabela “kupci” koja sadrži tri kolone (kolonu id, kolonu ime i kolonu registracija koja pamti datum kada je kupac registrovan), a particionisanje </w:t>
      </w:r>
      <w:r>
        <w:rPr>
          <w:rFonts w:ascii="Times New Roman" w:hAnsi="Times New Roman" w:cs="Times New Roman"/>
          <w:sz w:val="24"/>
          <w:szCs w:val="24"/>
        </w:rPr>
        <w:lastRenderedPageBreak/>
        <w:t>ove tabele je izršeno po datumu registracije. Svaka particija sadrži podatke koji odgovaraju određenom opsegu datuma, što olakšava brzu i efikasnu manipulaciju nad podacima u bazi.</w:t>
      </w:r>
    </w:p>
    <w:p w:rsidR="009347A7" w:rsidRDefault="009347A7" w:rsidP="009347A7">
      <w:pPr>
        <w:ind w:left="-567"/>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 xml:space="preserve">54 </w:t>
      </w:r>
      <w:r>
        <w:rPr>
          <w:rFonts w:ascii="Times New Roman" w:hAnsi="Times New Roman" w:cs="Times New Roman"/>
          <w:sz w:val="24"/>
          <w:szCs w:val="24"/>
        </w:rPr>
        <w:t>prikazuje dodavanje podataka u lokalna particije</w:t>
      </w:r>
      <w:r w:rsidR="00105D96">
        <w:rPr>
          <w:rFonts w:ascii="Times New Roman" w:hAnsi="Times New Roman" w:cs="Times New Roman"/>
          <w:sz w:val="24"/>
          <w:szCs w:val="24"/>
        </w:rPr>
        <w:t xml:space="preserve"> </w:t>
      </w:r>
      <w:r w:rsidR="002B3721">
        <w:rPr>
          <w:rFonts w:ascii="Times New Roman" w:hAnsi="Times New Roman" w:cs="Times New Roman"/>
          <w:sz w:val="24"/>
          <w:szCs w:val="24"/>
        </w:rPr>
        <w:t>(</w:t>
      </w:r>
      <w:r>
        <w:rPr>
          <w:rFonts w:ascii="Times New Roman" w:hAnsi="Times New Roman" w:cs="Times New Roman"/>
          <w:sz w:val="24"/>
          <w:szCs w:val="24"/>
        </w:rPr>
        <w:t>kupci_2024 i kupci_2023) i kreiranje upita za proveru dodatih podataka u samu tabelu kupci i njene particije.</w:t>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72396" cy="32006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davanje1.PNG"/>
                    <pic:cNvPicPr/>
                  </pic:nvPicPr>
                  <pic:blipFill>
                    <a:blip r:embed="rId74">
                      <a:extLst>
                        <a:ext uri="{28A0092B-C50C-407E-A947-70E740481C1C}">
                          <a14:useLocalDpi xmlns:a14="http://schemas.microsoft.com/office/drawing/2010/main" val="0"/>
                        </a:ext>
                      </a:extLst>
                    </a:blip>
                    <a:stretch>
                      <a:fillRect/>
                    </a:stretch>
                  </pic:blipFill>
                  <pic:spPr>
                    <a:xfrm>
                      <a:off x="0" y="0"/>
                      <a:ext cx="4572396" cy="320068"/>
                    </a:xfrm>
                    <a:prstGeom prst="rect">
                      <a:avLst/>
                    </a:prstGeom>
                  </pic:spPr>
                </pic:pic>
              </a:graphicData>
            </a:graphic>
          </wp:inline>
        </w:drawing>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87638" cy="40389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davanje2.PNG"/>
                    <pic:cNvPicPr/>
                  </pic:nvPicPr>
                  <pic:blipFill>
                    <a:blip r:embed="rId75">
                      <a:extLst>
                        <a:ext uri="{28A0092B-C50C-407E-A947-70E740481C1C}">
                          <a14:useLocalDpi xmlns:a14="http://schemas.microsoft.com/office/drawing/2010/main" val="0"/>
                        </a:ext>
                      </a:extLst>
                    </a:blip>
                    <a:stretch>
                      <a:fillRect/>
                    </a:stretch>
                  </pic:blipFill>
                  <pic:spPr>
                    <a:xfrm>
                      <a:off x="0" y="0"/>
                      <a:ext cx="4587638" cy="403895"/>
                    </a:xfrm>
                    <a:prstGeom prst="rect">
                      <a:avLst/>
                    </a:prstGeom>
                  </pic:spPr>
                </pic:pic>
              </a:graphicData>
            </a:graphic>
          </wp:inline>
        </w:drawing>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1868805" cy="180436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vera particija.PNG"/>
                    <pic:cNvPicPr/>
                  </pic:nvPicPr>
                  <pic:blipFill>
                    <a:blip r:embed="rId76">
                      <a:extLst>
                        <a:ext uri="{28A0092B-C50C-407E-A947-70E740481C1C}">
                          <a14:useLocalDpi xmlns:a14="http://schemas.microsoft.com/office/drawing/2010/main" val="0"/>
                        </a:ext>
                      </a:extLst>
                    </a:blip>
                    <a:stretch>
                      <a:fillRect/>
                    </a:stretch>
                  </pic:blipFill>
                  <pic:spPr>
                    <a:xfrm>
                      <a:off x="0" y="0"/>
                      <a:ext cx="1879138" cy="1814340"/>
                    </a:xfrm>
                    <a:prstGeom prst="rect">
                      <a:avLst/>
                    </a:prstGeom>
                  </pic:spPr>
                </pic:pic>
              </a:graphicData>
            </a:graphic>
          </wp:inline>
        </w:drawing>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54</w:t>
      </w:r>
      <w:r>
        <w:rPr>
          <w:rFonts w:ascii="Times New Roman" w:hAnsi="Times New Roman" w:cs="Times New Roman"/>
          <w:sz w:val="24"/>
          <w:szCs w:val="24"/>
        </w:rPr>
        <w:t>–Prikaz dodavanja podataka u tabelu kupci i proveru podataka u samoj tabeli i njenim particijama</w:t>
      </w:r>
    </w:p>
    <w:p w:rsidR="0083352A" w:rsidRDefault="0083352A" w:rsidP="0083352A">
      <w:pPr>
        <w:ind w:left="-567"/>
        <w:rPr>
          <w:rFonts w:ascii="Times New Roman" w:hAnsi="Times New Roman" w:cs="Times New Roman"/>
          <w:sz w:val="24"/>
          <w:szCs w:val="24"/>
        </w:rPr>
      </w:pPr>
      <w:r>
        <w:rPr>
          <w:rFonts w:ascii="Times New Roman" w:hAnsi="Times New Roman" w:cs="Times New Roman"/>
          <w:sz w:val="24"/>
          <w:szCs w:val="24"/>
        </w:rPr>
        <w:t>Sada je potrebno kreirati udaljenu particiju tabele kupci na drugom serveru (shard2). Ova particija će biti fizički smeštena na drugom serveru(serveru shard2 koji radi na portu 5433), ali će definisanje i upravljanje particijom biti izvršeno na gl</w:t>
      </w:r>
      <w:r w:rsidR="00105D96">
        <w:rPr>
          <w:rFonts w:ascii="Times New Roman" w:hAnsi="Times New Roman" w:cs="Times New Roman"/>
          <w:sz w:val="24"/>
          <w:szCs w:val="24"/>
        </w:rPr>
        <w:t>avnom serveru(shard1). Kreiranje</w:t>
      </w:r>
      <w:r>
        <w:rPr>
          <w:rFonts w:ascii="Times New Roman" w:hAnsi="Times New Roman" w:cs="Times New Roman"/>
          <w:sz w:val="24"/>
          <w:szCs w:val="24"/>
        </w:rPr>
        <w:t xml:space="preserve"> udaljene particije je prikazano na slici </w:t>
      </w:r>
      <w:r w:rsidR="00105D96">
        <w:rPr>
          <w:rFonts w:ascii="Times New Roman" w:hAnsi="Times New Roman" w:cs="Times New Roman"/>
          <w:sz w:val="24"/>
          <w:szCs w:val="24"/>
        </w:rPr>
        <w:t>55</w:t>
      </w:r>
      <w:r>
        <w:rPr>
          <w:rFonts w:ascii="Times New Roman" w:hAnsi="Times New Roman" w:cs="Times New Roman"/>
          <w:sz w:val="24"/>
          <w:szCs w:val="24"/>
        </w:rPr>
        <w:t>.</w:t>
      </w:r>
    </w:p>
    <w:p w:rsidR="0083352A" w:rsidRDefault="0083352A" w:rsidP="0083352A">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8154" cy="1135478"/>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ard2.PNG"/>
                    <pic:cNvPicPr/>
                  </pic:nvPicPr>
                  <pic:blipFill>
                    <a:blip r:embed="rId77">
                      <a:extLst>
                        <a:ext uri="{28A0092B-C50C-407E-A947-70E740481C1C}">
                          <a14:useLocalDpi xmlns:a14="http://schemas.microsoft.com/office/drawing/2010/main" val="0"/>
                        </a:ext>
                      </a:extLst>
                    </a:blip>
                    <a:stretch>
                      <a:fillRect/>
                    </a:stretch>
                  </pic:blipFill>
                  <pic:spPr>
                    <a:xfrm>
                      <a:off x="0" y="0"/>
                      <a:ext cx="4778154" cy="1135478"/>
                    </a:xfrm>
                    <a:prstGeom prst="rect">
                      <a:avLst/>
                    </a:prstGeom>
                  </pic:spPr>
                </pic:pic>
              </a:graphicData>
            </a:graphic>
          </wp:inline>
        </w:drawing>
      </w:r>
    </w:p>
    <w:p w:rsidR="0083352A" w:rsidRDefault="0083352A" w:rsidP="0083352A">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55</w:t>
      </w:r>
      <w:r>
        <w:rPr>
          <w:rFonts w:ascii="Times New Roman" w:hAnsi="Times New Roman" w:cs="Times New Roman"/>
          <w:sz w:val="24"/>
          <w:szCs w:val="24"/>
        </w:rPr>
        <w:t>–Prikaz kreiranja udaljene particije kupci_2022 na serveru shard2. Ovaj korak zahteva da se na serveru shard2 takođe kreira posebna tabela za shard-ovanje (tabela shard_db).</w:t>
      </w:r>
    </w:p>
    <w:p w:rsidR="0083352A" w:rsidRDefault="0083352A" w:rsidP="0083352A">
      <w:pPr>
        <w:ind w:left="-567"/>
        <w:rPr>
          <w:rFonts w:ascii="Times New Roman" w:hAnsi="Times New Roman" w:cs="Times New Roman"/>
          <w:sz w:val="24"/>
          <w:szCs w:val="24"/>
        </w:rPr>
      </w:pPr>
      <w:r>
        <w:rPr>
          <w:rFonts w:ascii="Times New Roman" w:hAnsi="Times New Roman" w:cs="Times New Roman"/>
          <w:sz w:val="24"/>
          <w:szCs w:val="24"/>
        </w:rPr>
        <w:t xml:space="preserve">Na narednim slikama </w:t>
      </w:r>
      <w:r w:rsidR="001D68AD">
        <w:rPr>
          <w:rFonts w:ascii="Times New Roman" w:hAnsi="Times New Roman" w:cs="Times New Roman"/>
          <w:sz w:val="24"/>
          <w:szCs w:val="24"/>
        </w:rPr>
        <w:t>prikazano je postavljanje i konfigurisanja PostgreSQL foreign data wrapper-a na serveru shard1 kako bi se omogućio pristup podacima sa udaljenog servera i upravljanje particijama.</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8154" cy="365792"/>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hard2 kreiran.PNG"/>
                    <pic:cNvPicPr/>
                  </pic:nvPicPr>
                  <pic:blipFill>
                    <a:blip r:embed="rId78">
                      <a:extLst>
                        <a:ext uri="{28A0092B-C50C-407E-A947-70E740481C1C}">
                          <a14:useLocalDpi xmlns:a14="http://schemas.microsoft.com/office/drawing/2010/main" val="0"/>
                        </a:ext>
                      </a:extLst>
                    </a:blip>
                    <a:stretch>
                      <a:fillRect/>
                    </a:stretch>
                  </pic:blipFill>
                  <pic:spPr>
                    <a:xfrm>
                      <a:off x="0" y="0"/>
                      <a:ext cx="4778154" cy="365792"/>
                    </a:xfrm>
                    <a:prstGeom prst="rect">
                      <a:avLst/>
                    </a:prstGeom>
                  </pic:spPr>
                </pic:pic>
              </a:graphicData>
            </a:graphic>
          </wp:inline>
        </w:drawing>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56</w:t>
      </w:r>
      <w:r>
        <w:rPr>
          <w:rFonts w:ascii="Times New Roman" w:hAnsi="Times New Roman" w:cs="Times New Roman"/>
          <w:sz w:val="24"/>
          <w:szCs w:val="24"/>
        </w:rPr>
        <w:t>–Prikaz definisanja novog servera shard2 koji je povezan putem fdw-a sa glavnim serverom (shard1) i omogućava pristup podacima na udaljenom serveru (shard2).</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755292" cy="5715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 mapping111.PNG"/>
                    <pic:cNvPicPr/>
                  </pic:nvPicPr>
                  <pic:blipFill>
                    <a:blip r:embed="rId79">
                      <a:extLst>
                        <a:ext uri="{28A0092B-C50C-407E-A947-70E740481C1C}">
                          <a14:useLocalDpi xmlns:a14="http://schemas.microsoft.com/office/drawing/2010/main" val="0"/>
                        </a:ext>
                      </a:extLst>
                    </a:blip>
                    <a:stretch>
                      <a:fillRect/>
                    </a:stretch>
                  </pic:blipFill>
                  <pic:spPr>
                    <a:xfrm>
                      <a:off x="0" y="0"/>
                      <a:ext cx="4755292" cy="571550"/>
                    </a:xfrm>
                    <a:prstGeom prst="rect">
                      <a:avLst/>
                    </a:prstGeom>
                  </pic:spPr>
                </pic:pic>
              </a:graphicData>
            </a:graphic>
          </wp:inline>
        </w:drawing>
      </w:r>
      <w:r>
        <w:rPr>
          <w:rFonts w:ascii="Times New Roman" w:hAnsi="Times New Roman" w:cs="Times New Roman"/>
          <w:sz w:val="24"/>
          <w:szCs w:val="24"/>
        </w:rPr>
        <w:t xml:space="preserve"> </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57</w:t>
      </w:r>
      <w:r>
        <w:rPr>
          <w:rFonts w:ascii="Times New Roman" w:hAnsi="Times New Roman" w:cs="Times New Roman"/>
          <w:sz w:val="24"/>
          <w:szCs w:val="24"/>
        </w:rPr>
        <w:t>–Prikaz izvršenja create user mapping komande. Ova komanda omogućava korisniku postgres sa glavnog servera pristup udaljenom serveru shard2 koristeći određene opcije, kao što su korisničko ime i lozinka.</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8154" cy="259102"/>
            <wp:effectExtent l="0" t="0" r="381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odacici.PNG"/>
                    <pic:cNvPicPr/>
                  </pic:nvPicPr>
                  <pic:blipFill>
                    <a:blip r:embed="rId80">
                      <a:extLst>
                        <a:ext uri="{28A0092B-C50C-407E-A947-70E740481C1C}">
                          <a14:useLocalDpi xmlns:a14="http://schemas.microsoft.com/office/drawing/2010/main" val="0"/>
                        </a:ext>
                      </a:extLst>
                    </a:blip>
                    <a:stretch>
                      <a:fillRect/>
                    </a:stretch>
                  </pic:blipFill>
                  <pic:spPr>
                    <a:xfrm>
                      <a:off x="0" y="0"/>
                      <a:ext cx="4778154" cy="259102"/>
                    </a:xfrm>
                    <a:prstGeom prst="rect">
                      <a:avLst/>
                    </a:prstGeom>
                  </pic:spPr>
                </pic:pic>
              </a:graphicData>
            </a:graphic>
          </wp:inline>
        </w:drawing>
      </w:r>
      <w:r>
        <w:rPr>
          <w:rFonts w:ascii="Times New Roman" w:hAnsi="Times New Roman" w:cs="Times New Roman"/>
          <w:sz w:val="24"/>
          <w:szCs w:val="24"/>
        </w:rPr>
        <w:t xml:space="preserve"> </w:t>
      </w:r>
    </w:p>
    <w:p w:rsidR="001D68AD" w:rsidRDefault="00A562DF" w:rsidP="001D68AD">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58</w:t>
      </w:r>
      <w:r>
        <w:rPr>
          <w:rFonts w:ascii="Times New Roman" w:hAnsi="Times New Roman" w:cs="Times New Roman"/>
          <w:sz w:val="24"/>
          <w:szCs w:val="24"/>
        </w:rPr>
        <w:t>–Prikaz kreiranja udaljene</w:t>
      </w:r>
      <w:r w:rsidR="00105D96">
        <w:rPr>
          <w:rFonts w:ascii="Times New Roman" w:hAnsi="Times New Roman" w:cs="Times New Roman"/>
          <w:sz w:val="24"/>
          <w:szCs w:val="24"/>
        </w:rPr>
        <w:t xml:space="preserve"> tabele kupci_2022 kao particije</w:t>
      </w:r>
      <w:r>
        <w:rPr>
          <w:rFonts w:ascii="Times New Roman" w:hAnsi="Times New Roman" w:cs="Times New Roman"/>
          <w:sz w:val="24"/>
          <w:szCs w:val="24"/>
        </w:rPr>
        <w:t xml:space="preserve"> glavne tabele kupci na glavnom serveru. Particija se mapira na server shard2 i podaci koji odgovaraju određenom opsegu (u ovom slučaju, registracija između ‘2022-01-01’ i ‘2023-01-01’) se smeštaju na udaljeni server.</w:t>
      </w:r>
    </w:p>
    <w:p w:rsidR="00A562DF" w:rsidRDefault="00A562DF" w:rsidP="00A562DF">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496190" cy="6172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doavanjexxxx.PNG"/>
                    <pic:cNvPicPr/>
                  </pic:nvPicPr>
                  <pic:blipFill>
                    <a:blip r:embed="rId81">
                      <a:extLst>
                        <a:ext uri="{28A0092B-C50C-407E-A947-70E740481C1C}">
                          <a14:useLocalDpi xmlns:a14="http://schemas.microsoft.com/office/drawing/2010/main" val="0"/>
                        </a:ext>
                      </a:extLst>
                    </a:blip>
                    <a:stretch>
                      <a:fillRect/>
                    </a:stretch>
                  </pic:blipFill>
                  <pic:spPr>
                    <a:xfrm>
                      <a:off x="0" y="0"/>
                      <a:ext cx="4496190" cy="617273"/>
                    </a:xfrm>
                    <a:prstGeom prst="rect">
                      <a:avLst/>
                    </a:prstGeom>
                  </pic:spPr>
                </pic:pic>
              </a:graphicData>
            </a:graphic>
          </wp:inline>
        </w:drawing>
      </w:r>
    </w:p>
    <w:p w:rsidR="00A562DF" w:rsidRDefault="00A562DF" w:rsidP="00A562DF">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59</w:t>
      </w:r>
      <w:r>
        <w:rPr>
          <w:rFonts w:ascii="Times New Roman" w:hAnsi="Times New Roman" w:cs="Times New Roman"/>
          <w:sz w:val="24"/>
          <w:szCs w:val="24"/>
        </w:rPr>
        <w:t xml:space="preserve">–Prikaz dodavanja podataka u tabelu kupci_2022. Komande prikazane na slici dodaju novu vrstu tabelu kupci na glavnom serveru. Zbog definicije particije, podaci koji odgovaraju opsegu </w:t>
      </w:r>
      <w:r w:rsidR="00DB5E80">
        <w:rPr>
          <w:rFonts w:ascii="Times New Roman" w:hAnsi="Times New Roman" w:cs="Times New Roman"/>
          <w:sz w:val="24"/>
          <w:szCs w:val="24"/>
        </w:rPr>
        <w:t>‘</w:t>
      </w:r>
      <w:r>
        <w:rPr>
          <w:rFonts w:ascii="Times New Roman" w:hAnsi="Times New Roman" w:cs="Times New Roman"/>
          <w:sz w:val="24"/>
          <w:szCs w:val="24"/>
        </w:rPr>
        <w:t>2022-01-01’ i ‘2023-01-01’ će biti automatski usmereni i smešteni na udaljeni server shard2.</w:t>
      </w:r>
    </w:p>
    <w:p w:rsidR="008A214C" w:rsidRDefault="00A562DF" w:rsidP="00A562DF">
      <w:pPr>
        <w:ind w:left="-567"/>
        <w:rPr>
          <w:rFonts w:ascii="Times New Roman" w:hAnsi="Times New Roman" w:cs="Times New Roman"/>
          <w:sz w:val="24"/>
          <w:szCs w:val="24"/>
        </w:rPr>
      </w:pPr>
      <w:r>
        <w:rPr>
          <w:rFonts w:ascii="Times New Roman" w:hAnsi="Times New Roman" w:cs="Times New Roman"/>
          <w:sz w:val="24"/>
          <w:szCs w:val="24"/>
        </w:rPr>
        <w:t xml:space="preserve">Nakon ovoga, moguće je pristupiti podacima i sa servera shard1 i sa servera shard2, kako je i prikazano na slikama </w:t>
      </w:r>
      <w:r w:rsidR="00105D96">
        <w:rPr>
          <w:rFonts w:ascii="Times New Roman" w:hAnsi="Times New Roman" w:cs="Times New Roman"/>
          <w:sz w:val="24"/>
          <w:szCs w:val="24"/>
        </w:rPr>
        <w:t xml:space="preserve">60 </w:t>
      </w:r>
      <w:r>
        <w:rPr>
          <w:rFonts w:ascii="Times New Roman" w:hAnsi="Times New Roman" w:cs="Times New Roman"/>
          <w:sz w:val="24"/>
          <w:szCs w:val="24"/>
        </w:rPr>
        <w:t xml:space="preserve">i </w:t>
      </w:r>
      <w:r w:rsidR="00105D96">
        <w:rPr>
          <w:rFonts w:ascii="Times New Roman" w:hAnsi="Times New Roman" w:cs="Times New Roman"/>
          <w:sz w:val="24"/>
          <w:szCs w:val="24"/>
        </w:rPr>
        <w:t>61</w:t>
      </w:r>
      <w:r>
        <w:rPr>
          <w:rFonts w:ascii="Times New Roman" w:hAnsi="Times New Roman" w:cs="Times New Roman"/>
          <w:sz w:val="24"/>
          <w:szCs w:val="24"/>
        </w:rPr>
        <w:t>.</w:t>
      </w:r>
    </w:p>
    <w:p w:rsidR="00A562DF" w:rsidRDefault="008A214C" w:rsidP="008A214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179509" cy="180609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odaci1-shard1.PNG"/>
                    <pic:cNvPicPr/>
                  </pic:nvPicPr>
                  <pic:blipFill>
                    <a:blip r:embed="rId82">
                      <a:extLst>
                        <a:ext uri="{28A0092B-C50C-407E-A947-70E740481C1C}">
                          <a14:useLocalDpi xmlns:a14="http://schemas.microsoft.com/office/drawing/2010/main" val="0"/>
                        </a:ext>
                      </a:extLst>
                    </a:blip>
                    <a:stretch>
                      <a:fillRect/>
                    </a:stretch>
                  </pic:blipFill>
                  <pic:spPr>
                    <a:xfrm>
                      <a:off x="0" y="0"/>
                      <a:ext cx="2179509" cy="1806097"/>
                    </a:xfrm>
                    <a:prstGeom prst="rect">
                      <a:avLst/>
                    </a:prstGeom>
                  </pic:spPr>
                </pic:pic>
              </a:graphicData>
            </a:graphic>
          </wp:inline>
        </w:drawing>
      </w:r>
    </w:p>
    <w:p w:rsidR="008A214C" w:rsidRDefault="008A214C" w:rsidP="008A214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60</w:t>
      </w:r>
      <w:r>
        <w:rPr>
          <w:rFonts w:ascii="Times New Roman" w:hAnsi="Times New Roman" w:cs="Times New Roman"/>
          <w:sz w:val="24"/>
          <w:szCs w:val="24"/>
        </w:rPr>
        <w:t>–Prikaz svih podataka iz glavne tabele ku</w:t>
      </w:r>
      <w:r w:rsidR="00105D96">
        <w:rPr>
          <w:rFonts w:ascii="Times New Roman" w:hAnsi="Times New Roman" w:cs="Times New Roman"/>
          <w:sz w:val="24"/>
          <w:szCs w:val="24"/>
        </w:rPr>
        <w:t>pci na shard1 serveru. Rezultat</w:t>
      </w:r>
      <w:r>
        <w:rPr>
          <w:rFonts w:ascii="Times New Roman" w:hAnsi="Times New Roman" w:cs="Times New Roman"/>
          <w:sz w:val="24"/>
          <w:szCs w:val="24"/>
        </w:rPr>
        <w:t xml:space="preserve"> uključuju sve podatke koji su lokalno smešteni na shard1 serveru i podatke koji su smešteni na shard2 serveru preko fdw particije kupci_2022.</w:t>
      </w:r>
    </w:p>
    <w:p w:rsidR="008A214C" w:rsidRDefault="008A214C" w:rsidP="008A214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004234" cy="78492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har2-podaci.PNG"/>
                    <pic:cNvPicPr/>
                  </pic:nvPicPr>
                  <pic:blipFill>
                    <a:blip r:embed="rId83">
                      <a:extLst>
                        <a:ext uri="{28A0092B-C50C-407E-A947-70E740481C1C}">
                          <a14:useLocalDpi xmlns:a14="http://schemas.microsoft.com/office/drawing/2010/main" val="0"/>
                        </a:ext>
                      </a:extLst>
                    </a:blip>
                    <a:stretch>
                      <a:fillRect/>
                    </a:stretch>
                  </pic:blipFill>
                  <pic:spPr>
                    <a:xfrm>
                      <a:off x="0" y="0"/>
                      <a:ext cx="2004234" cy="784928"/>
                    </a:xfrm>
                    <a:prstGeom prst="rect">
                      <a:avLst/>
                    </a:prstGeom>
                  </pic:spPr>
                </pic:pic>
              </a:graphicData>
            </a:graphic>
          </wp:inline>
        </w:drawing>
      </w:r>
    </w:p>
    <w:p w:rsidR="008A214C" w:rsidRDefault="008A214C" w:rsidP="008A214C">
      <w:pPr>
        <w:ind w:left="-567"/>
        <w:jc w:val="center"/>
        <w:rPr>
          <w:rFonts w:ascii="Times New Roman" w:hAnsi="Times New Roman" w:cs="Times New Roman"/>
          <w:sz w:val="24"/>
          <w:szCs w:val="24"/>
        </w:rPr>
      </w:pPr>
      <w:r>
        <w:rPr>
          <w:rFonts w:ascii="Times New Roman" w:hAnsi="Times New Roman" w:cs="Times New Roman"/>
          <w:sz w:val="24"/>
          <w:szCs w:val="24"/>
        </w:rPr>
        <w:t>S</w:t>
      </w:r>
      <w:r w:rsidR="00105D96">
        <w:rPr>
          <w:rFonts w:ascii="Times New Roman" w:hAnsi="Times New Roman" w:cs="Times New Roman"/>
          <w:sz w:val="24"/>
          <w:szCs w:val="24"/>
        </w:rPr>
        <w:t>lika 61–Prikaz podataka koji su sm</w:t>
      </w:r>
      <w:r>
        <w:rPr>
          <w:rFonts w:ascii="Times New Roman" w:hAnsi="Times New Roman" w:cs="Times New Roman"/>
          <w:sz w:val="24"/>
          <w:szCs w:val="24"/>
        </w:rPr>
        <w:t xml:space="preserve">ešteni u particiji kupci_2022 na shard2 serveru. </w:t>
      </w:r>
      <w:r w:rsidR="0022677E">
        <w:rPr>
          <w:rFonts w:ascii="Times New Roman" w:hAnsi="Times New Roman" w:cs="Times New Roman"/>
          <w:sz w:val="24"/>
          <w:szCs w:val="24"/>
        </w:rPr>
        <w:t xml:space="preserve">Ovime je uspostavljeno shard-ovanje u klasteru. </w:t>
      </w:r>
    </w:p>
    <w:p w:rsidR="008A214C" w:rsidRDefault="0022677E" w:rsidP="008A214C">
      <w:pPr>
        <w:ind w:left="-567"/>
        <w:rPr>
          <w:rFonts w:ascii="Times New Roman" w:hAnsi="Times New Roman" w:cs="Times New Roman"/>
          <w:sz w:val="24"/>
          <w:szCs w:val="24"/>
        </w:rPr>
      </w:pPr>
      <w:r>
        <w:rPr>
          <w:rFonts w:ascii="Times New Roman" w:hAnsi="Times New Roman" w:cs="Times New Roman"/>
          <w:sz w:val="24"/>
          <w:szCs w:val="24"/>
        </w:rPr>
        <w:t xml:space="preserve">Iz svega prethodno opisanog može se zaključiti da sharding omogućava skalabilbost jer omogućava distribuciju podataka preko većeg broja servera u klasteru, čime se osigurava sistemima da efikasnije obrađuju velike količine podataka i zahteve i time poboljšaju svoje performanse. </w:t>
      </w:r>
    </w:p>
    <w:p w:rsidR="004560B9" w:rsidRDefault="004560B9" w:rsidP="004560B9">
      <w:pPr>
        <w:pStyle w:val="Heading1"/>
        <w:ind w:left="-567"/>
        <w:rPr>
          <w:rFonts w:ascii="Times New Roman" w:hAnsi="Times New Roman" w:cs="Times New Roman"/>
        </w:rPr>
      </w:pPr>
      <w:bookmarkStart w:id="12" w:name="_Toc170207027"/>
      <w:r w:rsidRPr="004560B9">
        <w:rPr>
          <w:rFonts w:ascii="Times New Roman" w:hAnsi="Times New Roman" w:cs="Times New Roman"/>
        </w:rPr>
        <w:lastRenderedPageBreak/>
        <w:t>6.ZAKLJUČAK</w:t>
      </w:r>
      <w:bookmarkEnd w:id="12"/>
    </w:p>
    <w:p w:rsidR="004560B9"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Klasteri u PostgreSQL-u predstavljaju ključnu arhitektonsku komponentu koja omogućava efikasno upravl</w:t>
      </w:r>
      <w:r w:rsidR="00DB5E80">
        <w:rPr>
          <w:rFonts w:ascii="Times New Roman" w:hAnsi="Times New Roman" w:cs="Times New Roman"/>
          <w:sz w:val="24"/>
          <w:szCs w:val="24"/>
        </w:rPr>
        <w:t>janje bazama podataka u moderni</w:t>
      </w:r>
      <w:r>
        <w:rPr>
          <w:rFonts w:ascii="Times New Roman" w:hAnsi="Times New Roman" w:cs="Times New Roman"/>
          <w:sz w:val="24"/>
          <w:szCs w:val="24"/>
        </w:rPr>
        <w:t xml:space="preserve">m poslovnim okruženjima. Njihova osnovna uloga jeste distribucija podataka i radnog opterećenja preko više servera, što značajno doprinosi boljoj skalabilnosti i visokoj dostupnosti. </w:t>
      </w:r>
    </w:p>
    <w:p w:rsidR="005D4B1F"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Pregledom seminarskog rada, može se zaključiti da klasteri, kako su inicijalno definisani u PostgreSQL-u omogućavaju efikasnu reorganizaciju podataka unutar jednog sistema. Pored toga, ukoliko postoji više servera, korišćenjem replikacije i raznih alata za kreiranje klaste</w:t>
      </w:r>
      <w:r w:rsidR="00DB5E80">
        <w:rPr>
          <w:rFonts w:ascii="Times New Roman" w:hAnsi="Times New Roman" w:cs="Times New Roman"/>
          <w:sz w:val="24"/>
          <w:szCs w:val="24"/>
        </w:rPr>
        <w:t>ra Po</w:t>
      </w:r>
      <w:r>
        <w:rPr>
          <w:rFonts w:ascii="Times New Roman" w:hAnsi="Times New Roman" w:cs="Times New Roman"/>
          <w:sz w:val="24"/>
          <w:szCs w:val="24"/>
        </w:rPr>
        <w:t>stgreSQL osigurava kontinuiranu sinhronizaciju podataka između primarnog servera i većeg broja servera, čime se garantuje očuvanje integriteta podataka i minimizacija rizika od gubitka jer u slučaju otkaza primarnog servera neki od rezervnih će preuzeti njegovu ulogu i nastaviti sa radom, čime se dostupnost baze obezbeđuje u velikoj meri.</w:t>
      </w:r>
    </w:p>
    <w:p w:rsidR="005D4B1F"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Pored toga, PostgreSQL koristi napredne tehnike klasterovanja poput shard-ovanja, koje omogućava horizontalno deljenje podataka preko više servera radi efikasnije upravljanja velikim količinama inf</w:t>
      </w:r>
      <w:r w:rsidR="00CC7DF3">
        <w:rPr>
          <w:rFonts w:ascii="Times New Roman" w:hAnsi="Times New Roman" w:cs="Times New Roman"/>
          <w:sz w:val="24"/>
          <w:szCs w:val="24"/>
        </w:rPr>
        <w:t>ormacija. Ovo nije samo korisnio</w:t>
      </w:r>
      <w:r>
        <w:rPr>
          <w:rFonts w:ascii="Times New Roman" w:hAnsi="Times New Roman" w:cs="Times New Roman"/>
          <w:sz w:val="24"/>
          <w:szCs w:val="24"/>
        </w:rPr>
        <w:t xml:space="preserve"> za poboljšanje performansi aplikacija već i za prilagođavanje promenljivim potrebama korisnika i rasta poslovanja. </w:t>
      </w:r>
    </w:p>
    <w:p w:rsidR="005D4B1F" w:rsidRPr="005179B4"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 xml:space="preserve">Generalno gledano, PostgreSQL klaster rešenja ne samo da obezbeđuju kontinuitet operacija i pouzdanost podataka u dinamičnom poslovnom okruženju, već i pružaju fleksibilnost i skalabilnost potrebnu za podršku raznovrsnim aplikacijama i analitičkim zahtevima. Ova kombinacija funkcionalnosti čini PostgreSQL klaster rešenje ključnim </w:t>
      </w:r>
      <w:r w:rsidR="00CC7DF3">
        <w:rPr>
          <w:rFonts w:ascii="Times New Roman" w:hAnsi="Times New Roman" w:cs="Times New Roman"/>
          <w:sz w:val="24"/>
          <w:szCs w:val="24"/>
        </w:rPr>
        <w:t>faktorom za organizaci</w:t>
      </w:r>
      <w:r>
        <w:rPr>
          <w:rFonts w:ascii="Times New Roman" w:hAnsi="Times New Roman" w:cs="Times New Roman"/>
          <w:sz w:val="24"/>
          <w:szCs w:val="24"/>
        </w:rPr>
        <w:t>je koje teže visokim standardima u upravljanju podacima i informacionim tehnologijama.</w:t>
      </w:r>
    </w:p>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Pr>
        <w:pStyle w:val="Heading1"/>
        <w:ind w:left="-567"/>
        <w:rPr>
          <w:rFonts w:ascii="Times New Roman" w:hAnsi="Times New Roman" w:cs="Times New Roman"/>
        </w:rPr>
      </w:pPr>
      <w:bookmarkStart w:id="13" w:name="_Toc170207028"/>
      <w:r w:rsidRPr="004560B9">
        <w:rPr>
          <w:rFonts w:ascii="Times New Roman" w:hAnsi="Times New Roman" w:cs="Times New Roman"/>
        </w:rPr>
        <w:lastRenderedPageBreak/>
        <w:t>7. SPISAK KORIŠĆENE LITERATURE</w:t>
      </w:r>
      <w:bookmarkEnd w:id="13"/>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w:t>
      </w:r>
      <w:r w:rsidR="00827699" w:rsidRPr="00827699">
        <w:t xml:space="preserve"> </w:t>
      </w:r>
      <w:r w:rsidR="00827699">
        <w:rPr>
          <w:rFonts w:ascii="Times New Roman" w:hAnsi="Times New Roman" w:cs="Times New Roman"/>
          <w:sz w:val="24"/>
          <w:szCs w:val="24"/>
        </w:rPr>
        <w:t xml:space="preserve">Milad Karimyar, </w:t>
      </w:r>
      <w:r w:rsidR="00827699" w:rsidRPr="00827699">
        <w:rPr>
          <w:rFonts w:ascii="Times New Roman" w:hAnsi="Times New Roman" w:cs="Times New Roman"/>
          <w:sz w:val="24"/>
          <w:szCs w:val="24"/>
        </w:rPr>
        <w:t>"How to Setup</w:t>
      </w:r>
      <w:r w:rsidR="00827699">
        <w:rPr>
          <w:rFonts w:ascii="Times New Roman" w:hAnsi="Times New Roman" w:cs="Times New Roman"/>
          <w:sz w:val="24"/>
          <w:szCs w:val="24"/>
        </w:rPr>
        <w:t xml:space="preserve"> a PostgreSQL Database Cluster"</w:t>
      </w:r>
      <w:r w:rsidR="00827699" w:rsidRPr="00827699">
        <w:rPr>
          <w:rFonts w:ascii="Times New Roman" w:hAnsi="Times New Roman" w:cs="Times New Roman"/>
          <w:sz w:val="24"/>
          <w:szCs w:val="24"/>
        </w:rPr>
        <w:t>, Septembar 2023.</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4" w:history="1">
        <w:r w:rsidRPr="00D92AC1">
          <w:rPr>
            <w:rStyle w:val="Hyperlink"/>
            <w:rFonts w:ascii="Times New Roman" w:hAnsi="Times New Roman" w:cs="Times New Roman"/>
            <w:sz w:val="24"/>
            <w:szCs w:val="24"/>
          </w:rPr>
          <w:t>https://www.servermania.com/kb/articles/setup-postgresql-cluster?fbclid=IwZXh0bgNhZW0CMTAAAR2WW1250YNR7ZknDVnFsAMzZWPlPbpY1def5WylMC8udHOTMPeIz-K1FuM_aem_AdEO5LvjMAbgSkd_tgeItM3cpIWNAV0soUeItu6u0WUz_B4-TJA5ooHAcfHlrsNNioo-WyU-w3_gVgYya18mA9uU</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[2]-</w:t>
      </w:r>
      <w:r w:rsidR="00827699">
        <w:rPr>
          <w:rFonts w:ascii="Times New Roman" w:hAnsi="Times New Roman" w:cs="Times New Roman"/>
          <w:sz w:val="24"/>
          <w:szCs w:val="24"/>
        </w:rPr>
        <w:t xml:space="preserve"> </w:t>
      </w:r>
      <w:r w:rsidR="00827699" w:rsidRPr="00827699">
        <w:rPr>
          <w:rFonts w:ascii="Times New Roman" w:hAnsi="Times New Roman" w:cs="Times New Roman"/>
          <w:sz w:val="24"/>
          <w:szCs w:val="24"/>
        </w:rPr>
        <w:t>Mostafa Ibrahim, "What is Database Clustering?", Oktobar 2022.</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5" w:history="1">
        <w:r w:rsidRPr="00D92AC1">
          <w:rPr>
            <w:rStyle w:val="Hyperlink"/>
            <w:rFonts w:ascii="Times New Roman" w:hAnsi="Times New Roman" w:cs="Times New Roman"/>
            <w:sz w:val="24"/>
            <w:szCs w:val="24"/>
          </w:rPr>
          <w:t>https://www.harperdb.io/post/what-is-database-clustering</w:t>
        </w:r>
      </w:hyperlink>
    </w:p>
    <w:p w:rsidR="004560B9" w:rsidRPr="004560B9" w:rsidRDefault="004560B9" w:rsidP="00827699">
      <w:pPr>
        <w:spacing w:after="0"/>
        <w:ind w:left="-567"/>
        <w:rPr>
          <w:rFonts w:ascii="Times New Roman" w:hAnsi="Times New Roman" w:cs="Times New Roman"/>
          <w:sz w:val="24"/>
          <w:szCs w:val="24"/>
        </w:rPr>
      </w:pPr>
      <w:r w:rsidRPr="004560B9">
        <w:rPr>
          <w:rFonts w:ascii="Times New Roman" w:hAnsi="Times New Roman" w:cs="Times New Roman"/>
          <w:sz w:val="24"/>
          <w:szCs w:val="24"/>
        </w:rPr>
        <w:t>[3]-</w:t>
      </w:r>
      <w:r w:rsidR="00827699" w:rsidRPr="00827699">
        <w:t xml:space="preserve"> </w:t>
      </w:r>
      <w:r w:rsidR="00827699" w:rsidRPr="00827699">
        <w:rPr>
          <w:rFonts w:ascii="Times New Roman" w:hAnsi="Times New Roman" w:cs="Times New Roman"/>
          <w:sz w:val="24"/>
          <w:szCs w:val="24"/>
        </w:rPr>
        <w:t>Sharon Rithika, "Postgres Cluster Setup in 4 Easy Steps [+7 Clustering Options]", Januar 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6" w:anchor="Steps_for_Setting_Up_a_Basic_PostgreSQL_Cluster" w:history="1">
        <w:r w:rsidRPr="00D92AC1">
          <w:rPr>
            <w:rStyle w:val="Hyperlink"/>
            <w:rFonts w:ascii="Times New Roman" w:hAnsi="Times New Roman" w:cs="Times New Roman"/>
            <w:sz w:val="24"/>
            <w:szCs w:val="24"/>
          </w:rPr>
          <w:t>https://hevodata.com/learn/postgresql-cluster/#Steps_for_Setting_Up_a_Basic_PostgreSQL_Cluster</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[4]-</w:t>
      </w:r>
      <w:r w:rsidR="004B2A2B" w:rsidRPr="004B2A2B">
        <w:t xml:space="preserve"> </w:t>
      </w:r>
      <w:r w:rsidR="004B2A2B" w:rsidRPr="004B2A2B">
        <w:rPr>
          <w:rFonts w:ascii="Times New Roman" w:hAnsi="Times New Roman" w:cs="Times New Roman"/>
          <w:sz w:val="24"/>
          <w:szCs w:val="24"/>
        </w:rPr>
        <w:t>Hironobu Suzuki, "The Internals of PostgreSQL"</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7" w:history="1">
        <w:r w:rsidRPr="00D92AC1">
          <w:rPr>
            <w:rStyle w:val="Hyperlink"/>
            <w:rFonts w:ascii="Times New Roman" w:hAnsi="Times New Roman" w:cs="Times New Roman"/>
            <w:sz w:val="24"/>
            <w:szCs w:val="24"/>
          </w:rPr>
          <w:t>https://www.interdb.jp/pg/pgsql01/01.html</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[5]-</w:t>
      </w:r>
      <w:r w:rsidR="004B2A2B" w:rsidRPr="004B2A2B">
        <w:t xml:space="preserve"> </w:t>
      </w:r>
      <w:r w:rsidR="004B2A2B" w:rsidRPr="004B2A2B">
        <w:rPr>
          <w:rFonts w:ascii="Times New Roman" w:hAnsi="Times New Roman" w:cs="Times New Roman"/>
          <w:sz w:val="24"/>
          <w:szCs w:val="24"/>
        </w:rPr>
        <w:t>A User’s Manual for PostgreSQL Cluster: Key Features, Data Directory, Step for Setting Up &amp; User Guide</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8" w:history="1">
        <w:r w:rsidRPr="00D92AC1">
          <w:rPr>
            <w:rStyle w:val="Hyperlink"/>
            <w:rFonts w:ascii="Times New Roman" w:hAnsi="Times New Roman" w:cs="Times New Roman"/>
            <w:sz w:val="24"/>
            <w:szCs w:val="24"/>
          </w:rPr>
          <w:t>https://www.boltic.io/blog/postgres-cluster?fbclid=IwZXh0bgNhZW0CMTAAAR3lEBjjvnUy3IBsQTa7JZMzZ0fapek_jo9Yo79WzZBya3izvkwm_4zmUno_aem_AdEAwH3QJuyYQHmi9O27R0OhGUn3nyev5j_RwKb1uOgeHs11o4jnZSQ32vVWuBzPUuT1gcPwlqKy6zHlA4mXtG-s</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[6]-</w:t>
      </w:r>
      <w:r w:rsidR="004B2A2B" w:rsidRPr="004B2A2B">
        <w:t xml:space="preserve"> </w:t>
      </w:r>
      <w:r w:rsidR="004B2A2B" w:rsidRPr="004B2A2B">
        <w:rPr>
          <w:rFonts w:ascii="Times New Roman" w:hAnsi="Times New Roman" w:cs="Times New Roman"/>
          <w:sz w:val="24"/>
          <w:szCs w:val="24"/>
        </w:rPr>
        <w:t>PostgreSQL 16 Documentation -Creating a Database Cluster, The PostgreSQL Global Development Group 1996–2024.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9" w:history="1">
        <w:r w:rsidRPr="00D92AC1">
          <w:rPr>
            <w:rStyle w:val="Hyperlink"/>
            <w:rFonts w:ascii="Times New Roman" w:hAnsi="Times New Roman" w:cs="Times New Roman"/>
            <w:sz w:val="24"/>
            <w:szCs w:val="24"/>
          </w:rPr>
          <w:t>https://www.postgresql.org/docs/current/creating-cluster.html</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[7]-</w:t>
      </w:r>
      <w:r w:rsidR="004B2A2B" w:rsidRPr="004B2A2B">
        <w:t xml:space="preserve"> </w:t>
      </w:r>
      <w:r w:rsidR="004B2A2B" w:rsidRPr="004B2A2B">
        <w:rPr>
          <w:rFonts w:ascii="Times New Roman" w:hAnsi="Times New Roman" w:cs="Times New Roman"/>
          <w:sz w:val="24"/>
          <w:szCs w:val="24"/>
        </w:rPr>
        <w:t>PostgreSQL 16 Documentation -CLUSTER, The PostgreSQL Global Development Group 1996–2024.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0" w:history="1">
        <w:r w:rsidRPr="00D92AC1">
          <w:rPr>
            <w:rStyle w:val="Hyperlink"/>
            <w:rFonts w:ascii="Times New Roman" w:hAnsi="Times New Roman" w:cs="Times New Roman"/>
            <w:sz w:val="24"/>
            <w:szCs w:val="24"/>
          </w:rPr>
          <w:t>https://www.postgresql.org/docs/current/sql-cluster.html</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[8]-</w:t>
      </w:r>
      <w:r w:rsidR="004B2A2B" w:rsidRPr="004B2A2B">
        <w:t xml:space="preserve"> </w:t>
      </w:r>
      <w:r w:rsidR="004B2A2B" w:rsidRPr="004B2A2B">
        <w:rPr>
          <w:rFonts w:ascii="Times New Roman" w:hAnsi="Times New Roman" w:cs="Times New Roman"/>
          <w:sz w:val="24"/>
          <w:szCs w:val="24"/>
        </w:rPr>
        <w:t>Jeff Novotny, "A Comparison of High Availability PostgreSQL Solutions", Mart 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1" w:history="1">
        <w:r w:rsidRPr="00D92AC1">
          <w:rPr>
            <w:rStyle w:val="Hyperlink"/>
            <w:rFonts w:ascii="Times New Roman" w:hAnsi="Times New Roman" w:cs="Times New Roman"/>
            <w:sz w:val="24"/>
            <w:szCs w:val="24"/>
          </w:rPr>
          <w:t>https://www.linode.com/docs/guides/comparison-of-high-availability-postgresql-solutions/</w:t>
        </w:r>
      </w:hyperlink>
    </w:p>
    <w:p w:rsidR="004560B9" w:rsidRPr="004560B9" w:rsidRDefault="004560B9" w:rsidP="004B2A2B">
      <w:pPr>
        <w:spacing w:after="0"/>
        <w:ind w:left="-567"/>
        <w:rPr>
          <w:rFonts w:ascii="Times New Roman" w:hAnsi="Times New Roman" w:cs="Times New Roman"/>
          <w:sz w:val="24"/>
          <w:szCs w:val="24"/>
        </w:rPr>
      </w:pPr>
      <w:r w:rsidRPr="004560B9">
        <w:rPr>
          <w:rFonts w:ascii="Times New Roman" w:hAnsi="Times New Roman" w:cs="Times New Roman"/>
          <w:sz w:val="24"/>
          <w:szCs w:val="24"/>
        </w:rPr>
        <w:t>[9]-</w:t>
      </w:r>
      <w:r w:rsidR="004B2A2B" w:rsidRPr="004B2A2B">
        <w:t xml:space="preserve"> </w:t>
      </w:r>
      <w:r w:rsidR="004B2A2B" w:rsidRPr="004B2A2B">
        <w:rPr>
          <w:rFonts w:ascii="Times New Roman" w:hAnsi="Times New Roman" w:cs="Times New Roman"/>
          <w:sz w:val="24"/>
          <w:szCs w:val="24"/>
        </w:rPr>
        <w:t>"What is a high availability database?"</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2" w:history="1">
        <w:r w:rsidRPr="00D92AC1">
          <w:rPr>
            <w:rStyle w:val="Hyperlink"/>
            <w:rFonts w:ascii="Times New Roman" w:hAnsi="Times New Roman" w:cs="Times New Roman"/>
            <w:sz w:val="24"/>
            <w:szCs w:val="24"/>
          </w:rPr>
          <w:t>https://aerospike.com/glossary/high-availability-database/</w:t>
        </w:r>
      </w:hyperlink>
    </w:p>
    <w:p w:rsidR="004560B9" w:rsidRPr="004560B9" w:rsidRDefault="004560B9" w:rsidP="004B2A2B">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[10]- </w:t>
      </w:r>
      <w:r w:rsidR="007613D9" w:rsidRPr="007613D9">
        <w:rPr>
          <w:rFonts w:ascii="Times New Roman" w:hAnsi="Times New Roman" w:cs="Times New Roman"/>
          <w:sz w:val="24"/>
          <w:szCs w:val="24"/>
        </w:rPr>
        <w:t>"PostgreSQL Replication and Automatic Failover Tutorial", EDB, 2023.</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3" w:history="1">
        <w:r w:rsidR="007613D9" w:rsidRPr="00F141C2">
          <w:rPr>
            <w:rStyle w:val="Hyperlink"/>
            <w:rFonts w:ascii="Times New Roman" w:hAnsi="Times New Roman" w:cs="Times New Roman"/>
            <w:sz w:val="24"/>
            <w:szCs w:val="24"/>
          </w:rPr>
          <w:t>https://www.enterprisedb.com/postgres-tutorials/postgresql-replication-and-automatic-failover-tutorial</w:t>
        </w:r>
      </w:hyperlink>
      <w:r w:rsidR="007613D9">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[11]-</w:t>
      </w:r>
      <w:r w:rsidR="001D379A" w:rsidRPr="001D379A">
        <w:t xml:space="preserve"> </w:t>
      </w:r>
      <w:r w:rsidR="001D379A" w:rsidRPr="004B2A2B">
        <w:rPr>
          <w:rFonts w:ascii="Times New Roman" w:hAnsi="Times New Roman" w:cs="Times New Roman"/>
          <w:sz w:val="24"/>
          <w:szCs w:val="24"/>
        </w:rPr>
        <w:t>Özlem Güneş, "Logical Replication in PostgreSQL", Jul 2023.</w:t>
      </w:r>
    </w:p>
    <w:p w:rsidR="00030C56"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4" w:history="1">
        <w:r w:rsidR="00030C56" w:rsidRPr="00D92AC1">
          <w:rPr>
            <w:rStyle w:val="Hyperlink"/>
            <w:rFonts w:ascii="Times New Roman" w:hAnsi="Times New Roman" w:cs="Times New Roman"/>
            <w:sz w:val="24"/>
            <w:szCs w:val="24"/>
          </w:rPr>
          <w:t>https://medium.com/@ozlemgunes97/logical-replication-in-postgresql-a6d849ceb83e</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[12]-</w:t>
      </w:r>
      <w:r w:rsidR="004B2A2B" w:rsidRPr="004B2A2B">
        <w:t xml:space="preserve"> </w:t>
      </w:r>
      <w:r w:rsidR="001D379A" w:rsidRPr="001D379A">
        <w:rPr>
          <w:rFonts w:ascii="Times New Roman" w:hAnsi="Times New Roman" w:cs="Times New Roman"/>
          <w:sz w:val="24"/>
          <w:szCs w:val="24"/>
        </w:rPr>
        <w:t>Physical Replication Mechanisms in PostgreSQL</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5" w:history="1">
        <w:r w:rsidR="00030C56" w:rsidRPr="00D92AC1">
          <w:rPr>
            <w:rStyle w:val="Hyperlink"/>
            <w:rFonts w:ascii="Times New Roman" w:hAnsi="Times New Roman" w:cs="Times New Roman"/>
            <w:sz w:val="24"/>
            <w:szCs w:val="24"/>
          </w:rPr>
          <w:t>https://pgdash.io/blog/postgres-physical-replication.html</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[13]-</w:t>
      </w:r>
      <w:r w:rsidR="006220F0" w:rsidRPr="006220F0">
        <w:rPr>
          <w:rFonts w:ascii="Times New Roman" w:hAnsi="Times New Roman" w:cs="Times New Roman"/>
          <w:sz w:val="24"/>
          <w:szCs w:val="24"/>
        </w:rPr>
        <w:t xml:space="preserve"> </w:t>
      </w:r>
      <w:r w:rsidR="006220F0" w:rsidRPr="004B2A2B">
        <w:rPr>
          <w:rFonts w:ascii="Times New Roman" w:hAnsi="Times New Roman" w:cs="Times New Roman"/>
          <w:sz w:val="24"/>
          <w:szCs w:val="24"/>
        </w:rPr>
        <w:t>Post</w:t>
      </w:r>
      <w:r w:rsidR="006220F0">
        <w:rPr>
          <w:rFonts w:ascii="Times New Roman" w:hAnsi="Times New Roman" w:cs="Times New Roman"/>
          <w:sz w:val="24"/>
          <w:szCs w:val="24"/>
        </w:rPr>
        <w:t>greSQL 16 Documentation -</w:t>
      </w:r>
      <w:r w:rsidR="006220F0" w:rsidRPr="006220F0">
        <w:t xml:space="preserve"> </w:t>
      </w:r>
      <w:r w:rsidR="006220F0" w:rsidRPr="006220F0">
        <w:rPr>
          <w:rFonts w:ascii="Times New Roman" w:hAnsi="Times New Roman" w:cs="Times New Roman"/>
          <w:sz w:val="24"/>
          <w:szCs w:val="24"/>
        </w:rPr>
        <w:t>Log-Shipping Standby Servers</w:t>
      </w:r>
      <w:r w:rsidR="006220F0" w:rsidRPr="004B2A2B">
        <w:rPr>
          <w:rFonts w:ascii="Times New Roman" w:hAnsi="Times New Roman" w:cs="Times New Roman"/>
          <w:sz w:val="24"/>
          <w:szCs w:val="24"/>
        </w:rPr>
        <w:t>, The PostgreSQL Global Development Group 1996–2024.</w:t>
      </w:r>
    </w:p>
    <w:p w:rsidR="006220F0" w:rsidRDefault="004560B9" w:rsidP="006220F0">
      <w:pPr>
        <w:spacing w:after="0"/>
        <w:ind w:left="-567"/>
        <w:rPr>
          <w:rFonts w:ascii="Times New Roman" w:hAnsi="Times New Roman" w:cs="Times New Roman"/>
          <w:sz w:val="24"/>
          <w:szCs w:val="24"/>
        </w:rPr>
      </w:pPr>
      <w:r w:rsidRPr="004560B9">
        <w:rPr>
          <w:rFonts w:ascii="Times New Roman" w:hAnsi="Times New Roman" w:cs="Times New Roman"/>
          <w:sz w:val="24"/>
          <w:szCs w:val="24"/>
        </w:rPr>
        <w:t>Dostupno na:</w:t>
      </w:r>
      <w:r w:rsidR="006220F0">
        <w:rPr>
          <w:rFonts w:ascii="Times New Roman" w:hAnsi="Times New Roman" w:cs="Times New Roman"/>
          <w:sz w:val="24"/>
          <w:szCs w:val="24"/>
        </w:rPr>
        <w:t xml:space="preserve"> </w:t>
      </w:r>
      <w:hyperlink r:id="rId96" w:history="1">
        <w:r w:rsidR="006220F0" w:rsidRPr="00F97A56">
          <w:rPr>
            <w:rStyle w:val="Hyperlink"/>
            <w:rFonts w:ascii="Times New Roman" w:hAnsi="Times New Roman" w:cs="Times New Roman"/>
            <w:sz w:val="24"/>
            <w:szCs w:val="24"/>
          </w:rPr>
          <w:t>https://www.postgresql.org/docs/current/warm-standby.html</w:t>
        </w:r>
      </w:hyperlink>
    </w:p>
    <w:p w:rsidR="00030C56" w:rsidRDefault="00030C56" w:rsidP="006220F0">
      <w:pPr>
        <w:spacing w:after="0"/>
        <w:ind w:left="-567"/>
        <w:rPr>
          <w:rFonts w:ascii="Times New Roman" w:hAnsi="Times New Roman" w:cs="Times New Roman"/>
          <w:sz w:val="24"/>
          <w:szCs w:val="24"/>
        </w:rPr>
      </w:pPr>
      <w:r>
        <w:rPr>
          <w:rFonts w:ascii="Times New Roman" w:hAnsi="Times New Roman" w:cs="Times New Roman"/>
          <w:sz w:val="24"/>
          <w:szCs w:val="24"/>
        </w:rPr>
        <w:t>[14]-</w:t>
      </w:r>
      <w:r w:rsidR="004B2A2B" w:rsidRPr="004B2A2B">
        <w:t xml:space="preserve"> </w:t>
      </w:r>
      <w:r w:rsidR="004B2A2B" w:rsidRPr="004B2A2B">
        <w:rPr>
          <w:rFonts w:ascii="Times New Roman" w:hAnsi="Times New Roman" w:cs="Times New Roman"/>
          <w:sz w:val="24"/>
          <w:szCs w:val="24"/>
        </w:rPr>
        <w:t>"What is ClusterControl?"</w:t>
      </w:r>
    </w:p>
    <w:p w:rsidR="00030C56" w:rsidRDefault="00030C56"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7" w:history="1">
        <w:r w:rsidRPr="00D92AC1">
          <w:rPr>
            <w:rStyle w:val="Hyperlink"/>
            <w:rFonts w:ascii="Times New Roman" w:hAnsi="Times New Roman" w:cs="Times New Roman"/>
            <w:sz w:val="24"/>
            <w:szCs w:val="24"/>
          </w:rPr>
          <w:t>https://platformengineering.org/tools/clustercontrol</w:t>
        </w:r>
      </w:hyperlink>
      <w:r>
        <w:rPr>
          <w:rFonts w:ascii="Times New Roman" w:hAnsi="Times New Roman" w:cs="Times New Roman"/>
          <w:sz w:val="24"/>
          <w:szCs w:val="24"/>
        </w:rPr>
        <w:t xml:space="preserve"> </w:t>
      </w:r>
    </w:p>
    <w:p w:rsidR="004B2A2B" w:rsidRDefault="00030C56" w:rsidP="00152AB7">
      <w:pPr>
        <w:spacing w:after="0"/>
        <w:ind w:left="-567"/>
        <w:rPr>
          <w:rFonts w:ascii="Times New Roman" w:hAnsi="Times New Roman" w:cs="Times New Roman"/>
          <w:sz w:val="24"/>
          <w:szCs w:val="24"/>
        </w:rPr>
      </w:pPr>
      <w:r>
        <w:rPr>
          <w:rFonts w:ascii="Times New Roman" w:hAnsi="Times New Roman" w:cs="Times New Roman"/>
          <w:sz w:val="24"/>
          <w:szCs w:val="24"/>
        </w:rPr>
        <w:t>[</w:t>
      </w:r>
      <w:r w:rsidR="004560B9" w:rsidRPr="004560B9">
        <w:rPr>
          <w:rFonts w:ascii="Times New Roman" w:hAnsi="Times New Roman" w:cs="Times New Roman"/>
          <w:sz w:val="24"/>
          <w:szCs w:val="24"/>
        </w:rPr>
        <w:t>15</w:t>
      </w:r>
      <w:r>
        <w:rPr>
          <w:rFonts w:ascii="Times New Roman" w:hAnsi="Times New Roman" w:cs="Times New Roman"/>
          <w:sz w:val="24"/>
          <w:szCs w:val="24"/>
        </w:rPr>
        <w:t>]</w:t>
      </w:r>
      <w:r w:rsidR="004560B9" w:rsidRPr="004560B9">
        <w:rPr>
          <w:rFonts w:ascii="Times New Roman" w:hAnsi="Times New Roman" w:cs="Times New Roman"/>
          <w:sz w:val="24"/>
          <w:szCs w:val="24"/>
        </w:rPr>
        <w:t>-</w:t>
      </w:r>
      <w:r w:rsidR="004B2A2B" w:rsidRPr="004B2A2B">
        <w:t xml:space="preserve"> </w:t>
      </w:r>
      <w:r w:rsidR="004B2A2B" w:rsidRPr="004B2A2B">
        <w:rPr>
          <w:rFonts w:ascii="Times New Roman" w:hAnsi="Times New Roman" w:cs="Times New Roman"/>
          <w:sz w:val="24"/>
          <w:szCs w:val="24"/>
        </w:rPr>
        <w:t>Dmitry Romanoff, "Highly Available PostgreSQL Cluster using Patroni and HAProxy", Avgust 2022.</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lastRenderedPageBreak/>
        <w:t xml:space="preserve">Dostupno na: </w:t>
      </w:r>
      <w:hyperlink r:id="rId98" w:history="1">
        <w:r w:rsidR="00030C56" w:rsidRPr="00D92AC1">
          <w:rPr>
            <w:rStyle w:val="Hyperlink"/>
            <w:rFonts w:ascii="Times New Roman" w:hAnsi="Times New Roman" w:cs="Times New Roman"/>
            <w:sz w:val="24"/>
            <w:szCs w:val="24"/>
          </w:rPr>
          <w:t>https://jfrog.com/community/devops/highly-available-postgresql-cluster-using-patroni-and-haproxy/</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[16]-</w:t>
      </w:r>
      <w:r w:rsidR="001F6F8A" w:rsidRPr="001F6F8A">
        <w:t xml:space="preserve"> </w:t>
      </w:r>
      <w:r w:rsidR="001F6F8A" w:rsidRPr="001F6F8A">
        <w:rPr>
          <w:rFonts w:ascii="Times New Roman" w:hAnsi="Times New Roman" w:cs="Times New Roman"/>
          <w:sz w:val="24"/>
          <w:szCs w:val="24"/>
        </w:rPr>
        <w:t>Database Scalability</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99" w:history="1">
        <w:r w:rsidR="00030C56" w:rsidRPr="00D92AC1">
          <w:rPr>
            <w:rStyle w:val="Hyperlink"/>
            <w:rFonts w:ascii="Times New Roman" w:hAnsi="Times New Roman" w:cs="Times New Roman"/>
            <w:sz w:val="24"/>
            <w:szCs w:val="24"/>
          </w:rPr>
          <w:t>https://www.scylladb.com/glossary/database-scalability/</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[17]-</w:t>
      </w:r>
      <w:r w:rsidR="001F6F8A" w:rsidRPr="001F6F8A">
        <w:t xml:space="preserve"> </w:t>
      </w:r>
      <w:r w:rsidR="001F6F8A" w:rsidRPr="004B2A2B">
        <w:rPr>
          <w:rFonts w:ascii="Times New Roman" w:hAnsi="Times New Roman" w:cs="Times New Roman"/>
          <w:sz w:val="24"/>
          <w:szCs w:val="24"/>
        </w:rPr>
        <w:t xml:space="preserve">Sebastian Insausti, </w:t>
      </w:r>
      <w:r w:rsidR="001F6F8A" w:rsidRPr="001F6F8A">
        <w:rPr>
          <w:rFonts w:ascii="Times New Roman" w:hAnsi="Times New Roman" w:cs="Times New Roman"/>
          <w:sz w:val="24"/>
          <w:szCs w:val="24"/>
        </w:rPr>
        <w:t>"Scaling PostgreSQL for Large Amounts of Data", Jun 2019.</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100" w:history="1">
        <w:r w:rsidR="00030C56" w:rsidRPr="00D92AC1">
          <w:rPr>
            <w:rStyle w:val="Hyperlink"/>
            <w:rFonts w:ascii="Times New Roman" w:hAnsi="Times New Roman" w:cs="Times New Roman"/>
            <w:sz w:val="24"/>
            <w:szCs w:val="24"/>
          </w:rPr>
          <w:t>https://severalnines.com/blog/scaling-postgresql-large-amounts-data/</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[18]-</w:t>
      </w:r>
      <w:r w:rsidR="001F6F8A" w:rsidRPr="001F6F8A">
        <w:t xml:space="preserve"> </w:t>
      </w:r>
      <w:r w:rsidR="001F6F8A" w:rsidRPr="004B2A2B">
        <w:rPr>
          <w:rFonts w:ascii="Times New Roman" w:hAnsi="Times New Roman" w:cs="Times New Roman"/>
          <w:sz w:val="24"/>
          <w:szCs w:val="24"/>
        </w:rPr>
        <w:t xml:space="preserve">Sebastian Insausti, </w:t>
      </w:r>
      <w:r w:rsidR="001F6F8A" w:rsidRPr="001F6F8A">
        <w:rPr>
          <w:rFonts w:ascii="Times New Roman" w:hAnsi="Times New Roman" w:cs="Times New Roman"/>
          <w:sz w:val="24"/>
          <w:szCs w:val="24"/>
        </w:rPr>
        <w:t>"How to Configure PostgreSQL Sharding with ClusterControl", Jul 2021.</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101" w:history="1">
        <w:r w:rsidR="00030C56" w:rsidRPr="00D92AC1">
          <w:rPr>
            <w:rStyle w:val="Hyperlink"/>
            <w:rFonts w:ascii="Times New Roman" w:hAnsi="Times New Roman" w:cs="Times New Roman"/>
            <w:sz w:val="24"/>
            <w:szCs w:val="24"/>
          </w:rPr>
          <w:t>https://severalnines.com/blog/how-configure-postgresql-sharding-clustercontrol/</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[19]-</w:t>
      </w:r>
      <w:r w:rsidR="001F6F8A" w:rsidRPr="001F6F8A">
        <w:t xml:space="preserve"> </w:t>
      </w:r>
      <w:r w:rsidR="001F6F8A" w:rsidRPr="001F6F8A">
        <w:rPr>
          <w:rFonts w:ascii="Times New Roman" w:hAnsi="Times New Roman" w:cs="Times New Roman"/>
          <w:sz w:val="24"/>
          <w:szCs w:val="24"/>
        </w:rPr>
        <w:t>HA PostgreSQL and HA PGPool Topologies</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102" w:history="1">
        <w:r w:rsidR="00030C56" w:rsidRPr="00D92AC1">
          <w:rPr>
            <w:rStyle w:val="Hyperlink"/>
            <w:rFonts w:ascii="Times New Roman" w:hAnsi="Times New Roman" w:cs="Times New Roman"/>
            <w:sz w:val="24"/>
            <w:szCs w:val="24"/>
          </w:rPr>
          <w:t>https://documentation.sas.com/doc/en/calcdc/3.5/dplyml0phy0lax/p0844sho9jm6e8n1mwlu0iwocf2k.htm</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[20]-</w:t>
      </w:r>
      <w:r w:rsidR="001F6F8A" w:rsidRPr="001F6F8A">
        <w:t xml:space="preserve"> </w:t>
      </w:r>
      <w:r w:rsidR="001F6F8A" w:rsidRPr="001F6F8A">
        <w:rPr>
          <w:rFonts w:ascii="Times New Roman" w:hAnsi="Times New Roman" w:cs="Times New Roman"/>
          <w:sz w:val="24"/>
          <w:szCs w:val="24"/>
        </w:rPr>
        <w:t>Bo Peng, "Installing Pgpool-II on Debian/Ubuntu", Mart 2022.</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103" w:history="1">
        <w:r w:rsidR="00030C56" w:rsidRPr="00D92AC1">
          <w:rPr>
            <w:rStyle w:val="Hyperlink"/>
            <w:rFonts w:ascii="Times New Roman" w:hAnsi="Times New Roman" w:cs="Times New Roman"/>
            <w:sz w:val="24"/>
            <w:szCs w:val="24"/>
          </w:rPr>
          <w:t>https://b-peng.blogspot.com/2022/03/pgpool-debian.html</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[21]-</w:t>
      </w:r>
      <w:r w:rsidR="001F6F8A" w:rsidRPr="001F6F8A">
        <w:t xml:space="preserve"> </w:t>
      </w:r>
      <w:r w:rsidR="001F6F8A" w:rsidRPr="001F6F8A">
        <w:rPr>
          <w:rFonts w:ascii="Times New Roman" w:hAnsi="Times New Roman" w:cs="Times New Roman"/>
          <w:sz w:val="24"/>
          <w:szCs w:val="24"/>
        </w:rPr>
        <w:t>Horizontally Scaling PostgreSQL</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104" w:history="1">
        <w:r w:rsidR="00030C56" w:rsidRPr="00D92AC1">
          <w:rPr>
            <w:rStyle w:val="Hyperlink"/>
            <w:rFonts w:ascii="Times New Roman" w:hAnsi="Times New Roman" w:cs="Times New Roman"/>
            <w:sz w:val="24"/>
            <w:szCs w:val="24"/>
          </w:rPr>
          <w:t>https://pgdash.io/blog/horizontally-scaling-postgresql.html</w:t>
        </w:r>
      </w:hyperlink>
      <w:r w:rsidR="00030C56">
        <w:rPr>
          <w:rFonts w:ascii="Times New Roman" w:hAnsi="Times New Roman" w:cs="Times New Roman"/>
          <w:sz w:val="24"/>
          <w:szCs w:val="24"/>
        </w:rPr>
        <w:t xml:space="preserve"> </w:t>
      </w:r>
    </w:p>
    <w:p w:rsidR="008870DC" w:rsidRDefault="008870DC" w:rsidP="00152AB7">
      <w:pPr>
        <w:spacing w:after="0"/>
        <w:ind w:left="-567"/>
        <w:jc w:val="center"/>
        <w:rPr>
          <w:rFonts w:ascii="Times New Roman" w:hAnsi="Times New Roman" w:cs="Times New Roman"/>
          <w:sz w:val="24"/>
          <w:szCs w:val="24"/>
        </w:rPr>
      </w:pPr>
    </w:p>
    <w:p w:rsidR="008870DC" w:rsidRPr="00F26697" w:rsidRDefault="008870DC" w:rsidP="00152AB7">
      <w:pPr>
        <w:spacing w:after="0"/>
        <w:ind w:left="-567"/>
        <w:rPr>
          <w:rFonts w:ascii="Times New Roman" w:hAnsi="Times New Roman" w:cs="Times New Roman"/>
          <w:sz w:val="24"/>
          <w:szCs w:val="24"/>
        </w:rPr>
      </w:pPr>
    </w:p>
    <w:p w:rsidR="00914711" w:rsidRPr="00794553" w:rsidRDefault="00794553" w:rsidP="00794553">
      <w:pPr>
        <w:tabs>
          <w:tab w:val="left" w:pos="6552"/>
        </w:tabs>
      </w:pPr>
      <w:r>
        <w:tab/>
      </w:r>
    </w:p>
    <w:sectPr w:rsidR="00914711" w:rsidRPr="00794553" w:rsidSect="00E60E47">
      <w:footerReference w:type="defaul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BB9" w:rsidRDefault="00A15BB9" w:rsidP="00E60E47">
      <w:pPr>
        <w:spacing w:after="0" w:line="240" w:lineRule="auto"/>
      </w:pPr>
      <w:r>
        <w:separator/>
      </w:r>
    </w:p>
  </w:endnote>
  <w:endnote w:type="continuationSeparator" w:id="0">
    <w:p w:rsidR="00A15BB9" w:rsidRDefault="00A15BB9" w:rsidP="00E60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653" w:rsidRPr="00E60E47" w:rsidRDefault="00911653" w:rsidP="00E60E47">
    <w:pPr>
      <w:pStyle w:val="Footer"/>
      <w:tabs>
        <w:tab w:val="left" w:pos="7005"/>
      </w:tabs>
      <w:rPr>
        <w:rFonts w:ascii="Times New Roman" w:hAnsi="Times New Roman" w:cs="Times New Roman"/>
        <w:sz w:val="28"/>
        <w:szCs w:val="28"/>
      </w:rPr>
    </w:pPr>
    <w:r>
      <w:rPr>
        <w:rFonts w:ascii="Times New Roman" w:hAnsi="Times New Roman" w:cs="Times New Roman"/>
        <w:sz w:val="28"/>
        <w:szCs w:val="28"/>
      </w:rPr>
      <w:tab/>
    </w:r>
    <w:sdt>
      <w:sdtPr>
        <w:rPr>
          <w:rFonts w:ascii="Times New Roman" w:hAnsi="Times New Roman" w:cs="Times New Roman"/>
          <w:sz w:val="28"/>
          <w:szCs w:val="28"/>
        </w:rPr>
        <w:id w:val="-29042655"/>
        <w:docPartObj>
          <w:docPartGallery w:val="Page Numbers (Bottom of Page)"/>
          <w:docPartUnique/>
        </w:docPartObj>
      </w:sdtPr>
      <w:sdtEndPr>
        <w:rPr>
          <w:noProof/>
        </w:rPr>
      </w:sdtEndPr>
      <w:sdtContent>
        <w:r w:rsidRPr="00E60E47">
          <w:rPr>
            <w:rFonts w:ascii="Times New Roman" w:hAnsi="Times New Roman" w:cs="Times New Roman"/>
            <w:sz w:val="28"/>
            <w:szCs w:val="28"/>
          </w:rPr>
          <w:t>Niš, jun 2024.</w:t>
        </w:r>
      </w:sdtContent>
    </w:sdt>
    <w:r>
      <w:rPr>
        <w:rFonts w:ascii="Times New Roman" w:hAnsi="Times New Roman" w:cs="Times New Roman"/>
        <w:noProof/>
        <w:sz w:val="28"/>
        <w:szCs w:val="28"/>
      </w:rPr>
      <w:tab/>
    </w:r>
  </w:p>
  <w:p w:rsidR="00911653" w:rsidRPr="00E60E47" w:rsidRDefault="00911653" w:rsidP="00E60E47">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5523923"/>
      <w:docPartObj>
        <w:docPartGallery w:val="Page Numbers (Bottom of Page)"/>
        <w:docPartUnique/>
      </w:docPartObj>
    </w:sdtPr>
    <w:sdtEndPr>
      <w:rPr>
        <w:noProof/>
      </w:rPr>
    </w:sdtEndPr>
    <w:sdtContent>
      <w:p w:rsidR="00911653" w:rsidRDefault="00911653">
        <w:pPr>
          <w:pStyle w:val="Footer"/>
          <w:jc w:val="center"/>
        </w:pPr>
        <w:r>
          <w:fldChar w:fldCharType="begin"/>
        </w:r>
        <w:r>
          <w:instrText xml:space="preserve"> PAGE   \* MERGEFORMAT </w:instrText>
        </w:r>
        <w:r>
          <w:fldChar w:fldCharType="separate"/>
        </w:r>
        <w:r w:rsidR="00D54EBE">
          <w:rPr>
            <w:noProof/>
          </w:rPr>
          <w:t>16</w:t>
        </w:r>
        <w:r>
          <w:rPr>
            <w:noProof/>
          </w:rPr>
          <w:fldChar w:fldCharType="end"/>
        </w:r>
      </w:p>
    </w:sdtContent>
  </w:sdt>
  <w:p w:rsidR="00911653" w:rsidRDefault="009116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BB9" w:rsidRDefault="00A15BB9" w:rsidP="00E60E47">
      <w:pPr>
        <w:spacing w:after="0" w:line="240" w:lineRule="auto"/>
      </w:pPr>
      <w:r>
        <w:separator/>
      </w:r>
    </w:p>
  </w:footnote>
  <w:footnote w:type="continuationSeparator" w:id="0">
    <w:p w:rsidR="00A15BB9" w:rsidRDefault="00A15BB9" w:rsidP="00E60E47">
      <w:pPr>
        <w:spacing w:after="0" w:line="240" w:lineRule="auto"/>
      </w:pPr>
      <w:r>
        <w:continuationSeparator/>
      </w:r>
    </w:p>
  </w:footnote>
  <w:footnote w:id="1">
    <w:p w:rsidR="00911653" w:rsidRPr="00421511" w:rsidRDefault="00911653">
      <w:pPr>
        <w:pStyle w:val="FootnoteText"/>
        <w:rPr>
          <w:rFonts w:ascii="Times New Roman" w:hAnsi="Times New Roman" w:cs="Times New Roman"/>
        </w:rPr>
      </w:pPr>
      <w:r w:rsidRPr="00421511">
        <w:rPr>
          <w:rStyle w:val="FootnoteReference"/>
          <w:rFonts w:ascii="Times New Roman" w:hAnsi="Times New Roman" w:cs="Times New Roman"/>
        </w:rPr>
        <w:footnoteRef/>
      </w:r>
      <w:r w:rsidRPr="00421511">
        <w:rPr>
          <w:rFonts w:ascii="Times New Roman" w:hAnsi="Times New Roman" w:cs="Times New Roman"/>
        </w:rPr>
        <w:t xml:space="preserve"> Usko grlo-deo sistema koji ogranićava protok podataka kroz sistem.</w:t>
      </w:r>
    </w:p>
  </w:footnote>
  <w:footnote w:id="2">
    <w:p w:rsidR="00911653" w:rsidRDefault="00911653">
      <w:pPr>
        <w:pStyle w:val="FootnoteText"/>
      </w:pPr>
      <w:r>
        <w:rPr>
          <w:rStyle w:val="FootnoteReference"/>
        </w:rPr>
        <w:footnoteRef/>
      </w:r>
      <w:r>
        <w:t xml:space="preserve"> Izvor slike- </w:t>
      </w:r>
      <w:r w:rsidRPr="004D0737">
        <w:t>https://www.harperdb.io/post/what-is-database-clustering</w:t>
      </w:r>
    </w:p>
  </w:footnote>
  <w:footnote w:id="3">
    <w:p w:rsidR="00911653" w:rsidRPr="00B53F55" w:rsidRDefault="00911653" w:rsidP="00B53F55">
      <w:pPr>
        <w:pStyle w:val="FootnoteText"/>
        <w:ind w:left="-426"/>
        <w:rPr>
          <w:rFonts w:ascii="Times New Roman" w:hAnsi="Times New Roman" w:cs="Times New Roman"/>
        </w:rPr>
      </w:pPr>
      <w:r>
        <w:rPr>
          <w:rStyle w:val="FootnoteReference"/>
        </w:rPr>
        <w:footnoteRef/>
      </w:r>
      <w:r>
        <w:t xml:space="preserve"> </w:t>
      </w:r>
      <w:r w:rsidRPr="00B53F55">
        <w:rPr>
          <w:rFonts w:ascii="Times New Roman" w:hAnsi="Times New Roman" w:cs="Times New Roman"/>
        </w:rPr>
        <w:t>Izvor slike-https://www.interdb.jp/pg/pgsql01/01.html</w:t>
      </w:r>
    </w:p>
  </w:footnote>
  <w:footnote w:id="4">
    <w:p w:rsidR="00911653" w:rsidRDefault="00911653">
      <w:pPr>
        <w:pStyle w:val="FootnoteText"/>
      </w:pPr>
      <w:r>
        <w:rPr>
          <w:rStyle w:val="FootnoteReference"/>
        </w:rPr>
        <w:footnoteRef/>
      </w:r>
      <w:r>
        <w:t xml:space="preserve"> Izvor slike- </w:t>
      </w:r>
      <w:r w:rsidRPr="00A07652">
        <w:t>https://www.cybertec-postgresql.com/en/services/postgresql-replication/synchronous-asynchronous-replication/</w:t>
      </w:r>
    </w:p>
  </w:footnote>
  <w:footnote w:id="5">
    <w:p w:rsidR="00911653" w:rsidRDefault="00911653">
      <w:pPr>
        <w:pStyle w:val="FootnoteText"/>
      </w:pPr>
      <w:r>
        <w:rPr>
          <w:rStyle w:val="FootnoteReference"/>
        </w:rPr>
        <w:footnoteRef/>
      </w:r>
      <w:r>
        <w:t xml:space="preserve"> Izvor slike-</w:t>
      </w:r>
      <w:r w:rsidRPr="00F26697">
        <w:t>https://www.scylladb.com/glossary/database-scalability/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04B"/>
    <w:multiLevelType w:val="hybridMultilevel"/>
    <w:tmpl w:val="D1BA6E4A"/>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1">
    <w:nsid w:val="2B435433"/>
    <w:multiLevelType w:val="hybridMultilevel"/>
    <w:tmpl w:val="6994F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FB536B6"/>
    <w:multiLevelType w:val="hybridMultilevel"/>
    <w:tmpl w:val="64FA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2E2286B"/>
    <w:multiLevelType w:val="hybridMultilevel"/>
    <w:tmpl w:val="B04C029A"/>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4">
    <w:nsid w:val="671F6E68"/>
    <w:multiLevelType w:val="hybridMultilevel"/>
    <w:tmpl w:val="D7462A56"/>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5">
    <w:nsid w:val="67C542EB"/>
    <w:multiLevelType w:val="hybridMultilevel"/>
    <w:tmpl w:val="05DC224A"/>
    <w:lvl w:ilvl="0" w:tplc="08090001">
      <w:start w:val="1"/>
      <w:numFmt w:val="bullet"/>
      <w:lvlText w:val=""/>
      <w:lvlJc w:val="left"/>
      <w:pPr>
        <w:ind w:left="654" w:hanging="360"/>
      </w:pPr>
      <w:rPr>
        <w:rFonts w:ascii="Symbol" w:hAnsi="Symbol" w:hint="default"/>
      </w:rPr>
    </w:lvl>
    <w:lvl w:ilvl="1" w:tplc="08090003" w:tentative="1">
      <w:start w:val="1"/>
      <w:numFmt w:val="bullet"/>
      <w:lvlText w:val="o"/>
      <w:lvlJc w:val="left"/>
      <w:pPr>
        <w:ind w:left="1374" w:hanging="360"/>
      </w:pPr>
      <w:rPr>
        <w:rFonts w:ascii="Courier New" w:hAnsi="Courier New" w:cs="Courier New" w:hint="default"/>
      </w:rPr>
    </w:lvl>
    <w:lvl w:ilvl="2" w:tplc="08090005" w:tentative="1">
      <w:start w:val="1"/>
      <w:numFmt w:val="bullet"/>
      <w:lvlText w:val=""/>
      <w:lvlJc w:val="left"/>
      <w:pPr>
        <w:ind w:left="2094" w:hanging="360"/>
      </w:pPr>
      <w:rPr>
        <w:rFonts w:ascii="Wingdings" w:hAnsi="Wingdings" w:hint="default"/>
      </w:rPr>
    </w:lvl>
    <w:lvl w:ilvl="3" w:tplc="08090001" w:tentative="1">
      <w:start w:val="1"/>
      <w:numFmt w:val="bullet"/>
      <w:lvlText w:val=""/>
      <w:lvlJc w:val="left"/>
      <w:pPr>
        <w:ind w:left="2814" w:hanging="360"/>
      </w:pPr>
      <w:rPr>
        <w:rFonts w:ascii="Symbol" w:hAnsi="Symbol" w:hint="default"/>
      </w:rPr>
    </w:lvl>
    <w:lvl w:ilvl="4" w:tplc="08090003" w:tentative="1">
      <w:start w:val="1"/>
      <w:numFmt w:val="bullet"/>
      <w:lvlText w:val="o"/>
      <w:lvlJc w:val="left"/>
      <w:pPr>
        <w:ind w:left="3534" w:hanging="360"/>
      </w:pPr>
      <w:rPr>
        <w:rFonts w:ascii="Courier New" w:hAnsi="Courier New" w:cs="Courier New" w:hint="default"/>
      </w:rPr>
    </w:lvl>
    <w:lvl w:ilvl="5" w:tplc="08090005" w:tentative="1">
      <w:start w:val="1"/>
      <w:numFmt w:val="bullet"/>
      <w:lvlText w:val=""/>
      <w:lvlJc w:val="left"/>
      <w:pPr>
        <w:ind w:left="4254" w:hanging="360"/>
      </w:pPr>
      <w:rPr>
        <w:rFonts w:ascii="Wingdings" w:hAnsi="Wingdings" w:hint="default"/>
      </w:rPr>
    </w:lvl>
    <w:lvl w:ilvl="6" w:tplc="08090001" w:tentative="1">
      <w:start w:val="1"/>
      <w:numFmt w:val="bullet"/>
      <w:lvlText w:val=""/>
      <w:lvlJc w:val="left"/>
      <w:pPr>
        <w:ind w:left="4974" w:hanging="360"/>
      </w:pPr>
      <w:rPr>
        <w:rFonts w:ascii="Symbol" w:hAnsi="Symbol" w:hint="default"/>
      </w:rPr>
    </w:lvl>
    <w:lvl w:ilvl="7" w:tplc="08090003" w:tentative="1">
      <w:start w:val="1"/>
      <w:numFmt w:val="bullet"/>
      <w:lvlText w:val="o"/>
      <w:lvlJc w:val="left"/>
      <w:pPr>
        <w:ind w:left="5694" w:hanging="360"/>
      </w:pPr>
      <w:rPr>
        <w:rFonts w:ascii="Courier New" w:hAnsi="Courier New" w:cs="Courier New" w:hint="default"/>
      </w:rPr>
    </w:lvl>
    <w:lvl w:ilvl="8" w:tplc="08090005" w:tentative="1">
      <w:start w:val="1"/>
      <w:numFmt w:val="bullet"/>
      <w:lvlText w:val=""/>
      <w:lvlJc w:val="left"/>
      <w:pPr>
        <w:ind w:left="6414" w:hanging="360"/>
      </w:pPr>
      <w:rPr>
        <w:rFonts w:ascii="Wingdings" w:hAnsi="Wingdings" w:hint="default"/>
      </w:rPr>
    </w:lvl>
  </w:abstractNum>
  <w:abstractNum w:abstractNumId="6">
    <w:nsid w:val="6855465F"/>
    <w:multiLevelType w:val="hybridMultilevel"/>
    <w:tmpl w:val="EEE2F1AC"/>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E47"/>
    <w:rsid w:val="000003CC"/>
    <w:rsid w:val="0000496C"/>
    <w:rsid w:val="00006B70"/>
    <w:rsid w:val="00030C56"/>
    <w:rsid w:val="0003488F"/>
    <w:rsid w:val="00047A20"/>
    <w:rsid w:val="000502AB"/>
    <w:rsid w:val="000512B3"/>
    <w:rsid w:val="00084494"/>
    <w:rsid w:val="00086078"/>
    <w:rsid w:val="000C1D4E"/>
    <w:rsid w:val="000C7AFB"/>
    <w:rsid w:val="000D142A"/>
    <w:rsid w:val="000D406B"/>
    <w:rsid w:val="000D4584"/>
    <w:rsid w:val="000D5932"/>
    <w:rsid w:val="000D700A"/>
    <w:rsid w:val="000E4DD0"/>
    <w:rsid w:val="000E6555"/>
    <w:rsid w:val="000F2490"/>
    <w:rsid w:val="00100B14"/>
    <w:rsid w:val="00105D96"/>
    <w:rsid w:val="00106F16"/>
    <w:rsid w:val="001171DD"/>
    <w:rsid w:val="00117A6B"/>
    <w:rsid w:val="00123713"/>
    <w:rsid w:val="00134975"/>
    <w:rsid w:val="00152AB7"/>
    <w:rsid w:val="00152DA7"/>
    <w:rsid w:val="00170285"/>
    <w:rsid w:val="00180BBB"/>
    <w:rsid w:val="00183B0F"/>
    <w:rsid w:val="00185101"/>
    <w:rsid w:val="00190BBE"/>
    <w:rsid w:val="00194EA7"/>
    <w:rsid w:val="00197A32"/>
    <w:rsid w:val="001A22B0"/>
    <w:rsid w:val="001A4A31"/>
    <w:rsid w:val="001A536D"/>
    <w:rsid w:val="001B4EB1"/>
    <w:rsid w:val="001C49BA"/>
    <w:rsid w:val="001D2FBB"/>
    <w:rsid w:val="001D379A"/>
    <w:rsid w:val="001D68AD"/>
    <w:rsid w:val="001E0DD6"/>
    <w:rsid w:val="001E64B5"/>
    <w:rsid w:val="001F6F8A"/>
    <w:rsid w:val="00203B9A"/>
    <w:rsid w:val="002057A0"/>
    <w:rsid w:val="002060F3"/>
    <w:rsid w:val="00207B40"/>
    <w:rsid w:val="0021324C"/>
    <w:rsid w:val="002227D1"/>
    <w:rsid w:val="00222CAA"/>
    <w:rsid w:val="0022677E"/>
    <w:rsid w:val="002300E4"/>
    <w:rsid w:val="00241CD1"/>
    <w:rsid w:val="00260486"/>
    <w:rsid w:val="00287553"/>
    <w:rsid w:val="002A05BE"/>
    <w:rsid w:val="002A680C"/>
    <w:rsid w:val="002B133A"/>
    <w:rsid w:val="002B2D65"/>
    <w:rsid w:val="002B3721"/>
    <w:rsid w:val="002B4890"/>
    <w:rsid w:val="002C70A4"/>
    <w:rsid w:val="002D319A"/>
    <w:rsid w:val="002D7C82"/>
    <w:rsid w:val="002E6BFB"/>
    <w:rsid w:val="002F391F"/>
    <w:rsid w:val="002F49E5"/>
    <w:rsid w:val="002F5550"/>
    <w:rsid w:val="0031037F"/>
    <w:rsid w:val="003142FC"/>
    <w:rsid w:val="00331EB4"/>
    <w:rsid w:val="00341557"/>
    <w:rsid w:val="003764D2"/>
    <w:rsid w:val="00383170"/>
    <w:rsid w:val="00384E43"/>
    <w:rsid w:val="00386B7D"/>
    <w:rsid w:val="00391A94"/>
    <w:rsid w:val="00394D31"/>
    <w:rsid w:val="003B3286"/>
    <w:rsid w:val="003D05C4"/>
    <w:rsid w:val="003D316C"/>
    <w:rsid w:val="003E3779"/>
    <w:rsid w:val="003E4921"/>
    <w:rsid w:val="00421511"/>
    <w:rsid w:val="00434787"/>
    <w:rsid w:val="00443B98"/>
    <w:rsid w:val="00447B76"/>
    <w:rsid w:val="004560B9"/>
    <w:rsid w:val="004568BF"/>
    <w:rsid w:val="00457BA2"/>
    <w:rsid w:val="0046603A"/>
    <w:rsid w:val="0046695C"/>
    <w:rsid w:val="004744E6"/>
    <w:rsid w:val="00476FC3"/>
    <w:rsid w:val="004925BC"/>
    <w:rsid w:val="00495370"/>
    <w:rsid w:val="004B2A2B"/>
    <w:rsid w:val="004D02F1"/>
    <w:rsid w:val="004D0737"/>
    <w:rsid w:val="004D6DF8"/>
    <w:rsid w:val="004E3E26"/>
    <w:rsid w:val="004E617F"/>
    <w:rsid w:val="004E61A1"/>
    <w:rsid w:val="004E7D15"/>
    <w:rsid w:val="004F3EC6"/>
    <w:rsid w:val="004F6DD9"/>
    <w:rsid w:val="00500CD6"/>
    <w:rsid w:val="005020D1"/>
    <w:rsid w:val="00504402"/>
    <w:rsid w:val="0050550C"/>
    <w:rsid w:val="005123C5"/>
    <w:rsid w:val="005179B4"/>
    <w:rsid w:val="00517EB3"/>
    <w:rsid w:val="00531075"/>
    <w:rsid w:val="00531D26"/>
    <w:rsid w:val="00533D53"/>
    <w:rsid w:val="00541601"/>
    <w:rsid w:val="00550DFC"/>
    <w:rsid w:val="00551F60"/>
    <w:rsid w:val="00556C36"/>
    <w:rsid w:val="00574FBA"/>
    <w:rsid w:val="00577D66"/>
    <w:rsid w:val="005806D4"/>
    <w:rsid w:val="0059110D"/>
    <w:rsid w:val="00594EEA"/>
    <w:rsid w:val="005B1AD6"/>
    <w:rsid w:val="005B5C96"/>
    <w:rsid w:val="005C07D3"/>
    <w:rsid w:val="005D4B1F"/>
    <w:rsid w:val="005F080C"/>
    <w:rsid w:val="005F5A63"/>
    <w:rsid w:val="006009AC"/>
    <w:rsid w:val="006220F0"/>
    <w:rsid w:val="00623BC5"/>
    <w:rsid w:val="006252AB"/>
    <w:rsid w:val="006277EC"/>
    <w:rsid w:val="00631D2A"/>
    <w:rsid w:val="0063427F"/>
    <w:rsid w:val="00641D53"/>
    <w:rsid w:val="00646B03"/>
    <w:rsid w:val="00646CB2"/>
    <w:rsid w:val="006649F4"/>
    <w:rsid w:val="006650F0"/>
    <w:rsid w:val="00685B6C"/>
    <w:rsid w:val="006B760F"/>
    <w:rsid w:val="006D20DF"/>
    <w:rsid w:val="006D64D9"/>
    <w:rsid w:val="006E0169"/>
    <w:rsid w:val="006E0237"/>
    <w:rsid w:val="006E6DCC"/>
    <w:rsid w:val="006F08B8"/>
    <w:rsid w:val="007002C1"/>
    <w:rsid w:val="00714498"/>
    <w:rsid w:val="007271D1"/>
    <w:rsid w:val="0073090B"/>
    <w:rsid w:val="00750083"/>
    <w:rsid w:val="007613D9"/>
    <w:rsid w:val="00794553"/>
    <w:rsid w:val="007A3650"/>
    <w:rsid w:val="007A3C5B"/>
    <w:rsid w:val="007C7E19"/>
    <w:rsid w:val="007D092C"/>
    <w:rsid w:val="007D1D6E"/>
    <w:rsid w:val="007D4662"/>
    <w:rsid w:val="007F3557"/>
    <w:rsid w:val="007F52C4"/>
    <w:rsid w:val="00810224"/>
    <w:rsid w:val="00815760"/>
    <w:rsid w:val="00817E45"/>
    <w:rsid w:val="00821ADB"/>
    <w:rsid w:val="008241DC"/>
    <w:rsid w:val="0082463C"/>
    <w:rsid w:val="00825359"/>
    <w:rsid w:val="00827699"/>
    <w:rsid w:val="0083352A"/>
    <w:rsid w:val="00833A73"/>
    <w:rsid w:val="00852BCB"/>
    <w:rsid w:val="00870506"/>
    <w:rsid w:val="008870DC"/>
    <w:rsid w:val="0089437B"/>
    <w:rsid w:val="008A214C"/>
    <w:rsid w:val="008A6381"/>
    <w:rsid w:val="008B7F25"/>
    <w:rsid w:val="008C557D"/>
    <w:rsid w:val="008F3C23"/>
    <w:rsid w:val="008F436B"/>
    <w:rsid w:val="0090044E"/>
    <w:rsid w:val="00901329"/>
    <w:rsid w:val="00907979"/>
    <w:rsid w:val="00911653"/>
    <w:rsid w:val="00914711"/>
    <w:rsid w:val="00914EFE"/>
    <w:rsid w:val="00920334"/>
    <w:rsid w:val="0092036C"/>
    <w:rsid w:val="0093277A"/>
    <w:rsid w:val="009347A7"/>
    <w:rsid w:val="00937348"/>
    <w:rsid w:val="009574BE"/>
    <w:rsid w:val="00973E99"/>
    <w:rsid w:val="00975D30"/>
    <w:rsid w:val="0098599D"/>
    <w:rsid w:val="009A1726"/>
    <w:rsid w:val="009A2531"/>
    <w:rsid w:val="009A6401"/>
    <w:rsid w:val="009A7421"/>
    <w:rsid w:val="009B2E7D"/>
    <w:rsid w:val="009C0B0E"/>
    <w:rsid w:val="009D1F67"/>
    <w:rsid w:val="009F0341"/>
    <w:rsid w:val="00A01AE0"/>
    <w:rsid w:val="00A07652"/>
    <w:rsid w:val="00A144D8"/>
    <w:rsid w:val="00A15BB9"/>
    <w:rsid w:val="00A220A0"/>
    <w:rsid w:val="00A30DA9"/>
    <w:rsid w:val="00A332AE"/>
    <w:rsid w:val="00A33742"/>
    <w:rsid w:val="00A363BC"/>
    <w:rsid w:val="00A50253"/>
    <w:rsid w:val="00A562DF"/>
    <w:rsid w:val="00A8539B"/>
    <w:rsid w:val="00A926EB"/>
    <w:rsid w:val="00A9608A"/>
    <w:rsid w:val="00AB518D"/>
    <w:rsid w:val="00AC0189"/>
    <w:rsid w:val="00AF5F7C"/>
    <w:rsid w:val="00B06760"/>
    <w:rsid w:val="00B20D82"/>
    <w:rsid w:val="00B53F55"/>
    <w:rsid w:val="00B64393"/>
    <w:rsid w:val="00B81155"/>
    <w:rsid w:val="00B868AD"/>
    <w:rsid w:val="00B97559"/>
    <w:rsid w:val="00BB418E"/>
    <w:rsid w:val="00BE4D98"/>
    <w:rsid w:val="00BF35BF"/>
    <w:rsid w:val="00BF4083"/>
    <w:rsid w:val="00C06969"/>
    <w:rsid w:val="00C2425E"/>
    <w:rsid w:val="00C42C5D"/>
    <w:rsid w:val="00C45D18"/>
    <w:rsid w:val="00C547D8"/>
    <w:rsid w:val="00C6008B"/>
    <w:rsid w:val="00C62E19"/>
    <w:rsid w:val="00C771E6"/>
    <w:rsid w:val="00C80F79"/>
    <w:rsid w:val="00C85CFF"/>
    <w:rsid w:val="00C952ED"/>
    <w:rsid w:val="00CA749D"/>
    <w:rsid w:val="00CC30BE"/>
    <w:rsid w:val="00CC3300"/>
    <w:rsid w:val="00CC5BD3"/>
    <w:rsid w:val="00CC7DF3"/>
    <w:rsid w:val="00CE12B2"/>
    <w:rsid w:val="00CE2BBF"/>
    <w:rsid w:val="00CE4236"/>
    <w:rsid w:val="00CF129F"/>
    <w:rsid w:val="00D009E2"/>
    <w:rsid w:val="00D240A4"/>
    <w:rsid w:val="00D2456D"/>
    <w:rsid w:val="00D26A61"/>
    <w:rsid w:val="00D438EE"/>
    <w:rsid w:val="00D462EC"/>
    <w:rsid w:val="00D52FC0"/>
    <w:rsid w:val="00D54EBE"/>
    <w:rsid w:val="00D76BEA"/>
    <w:rsid w:val="00D917CD"/>
    <w:rsid w:val="00DA3434"/>
    <w:rsid w:val="00DB1D9A"/>
    <w:rsid w:val="00DB5E80"/>
    <w:rsid w:val="00DB7057"/>
    <w:rsid w:val="00DC11CD"/>
    <w:rsid w:val="00E01343"/>
    <w:rsid w:val="00E0364D"/>
    <w:rsid w:val="00E12838"/>
    <w:rsid w:val="00E2271F"/>
    <w:rsid w:val="00E5031C"/>
    <w:rsid w:val="00E53271"/>
    <w:rsid w:val="00E57639"/>
    <w:rsid w:val="00E60E47"/>
    <w:rsid w:val="00E70CE4"/>
    <w:rsid w:val="00E74FF9"/>
    <w:rsid w:val="00E76A44"/>
    <w:rsid w:val="00E87743"/>
    <w:rsid w:val="00E87DB4"/>
    <w:rsid w:val="00EA7C22"/>
    <w:rsid w:val="00EB3E15"/>
    <w:rsid w:val="00EC760D"/>
    <w:rsid w:val="00ED4BA7"/>
    <w:rsid w:val="00ED536F"/>
    <w:rsid w:val="00ED54FF"/>
    <w:rsid w:val="00EE751D"/>
    <w:rsid w:val="00EE7639"/>
    <w:rsid w:val="00F13F43"/>
    <w:rsid w:val="00F215C3"/>
    <w:rsid w:val="00F24FF9"/>
    <w:rsid w:val="00F26697"/>
    <w:rsid w:val="00F46D85"/>
    <w:rsid w:val="00F51197"/>
    <w:rsid w:val="00F53F20"/>
    <w:rsid w:val="00F55318"/>
    <w:rsid w:val="00F57200"/>
    <w:rsid w:val="00F7037B"/>
    <w:rsid w:val="00F72078"/>
    <w:rsid w:val="00F7425F"/>
    <w:rsid w:val="00F753C9"/>
    <w:rsid w:val="00F8043C"/>
    <w:rsid w:val="00F80953"/>
    <w:rsid w:val="00F95B6C"/>
    <w:rsid w:val="00FA569E"/>
    <w:rsid w:val="00FB237A"/>
    <w:rsid w:val="00FB277A"/>
    <w:rsid w:val="00FC4C3B"/>
    <w:rsid w:val="00FD084D"/>
    <w:rsid w:val="00FF4C32"/>
    <w:rsid w:val="00FF61AA"/>
    <w:rsid w:val="00FF78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F28AD1-EADE-4136-9678-8C09D7F1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E47"/>
  </w:style>
  <w:style w:type="paragraph" w:styleId="Heading1">
    <w:name w:val="heading 1"/>
    <w:basedOn w:val="Normal"/>
    <w:next w:val="Normal"/>
    <w:link w:val="Heading1Char"/>
    <w:uiPriority w:val="9"/>
    <w:qFormat/>
    <w:rsid w:val="00E60E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3D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0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E47"/>
  </w:style>
  <w:style w:type="paragraph" w:styleId="Footer">
    <w:name w:val="footer"/>
    <w:basedOn w:val="Normal"/>
    <w:link w:val="FooterChar"/>
    <w:uiPriority w:val="99"/>
    <w:unhideWhenUsed/>
    <w:rsid w:val="00E60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E47"/>
  </w:style>
  <w:style w:type="character" w:customStyle="1" w:styleId="Heading1Char">
    <w:name w:val="Heading 1 Char"/>
    <w:basedOn w:val="DefaultParagraphFont"/>
    <w:link w:val="Heading1"/>
    <w:uiPriority w:val="9"/>
    <w:rsid w:val="00E60E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33D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33D53"/>
    <w:pPr>
      <w:ind w:left="720"/>
      <w:contextualSpacing/>
    </w:pPr>
  </w:style>
  <w:style w:type="paragraph" w:styleId="FootnoteText">
    <w:name w:val="footnote text"/>
    <w:basedOn w:val="Normal"/>
    <w:link w:val="FootnoteTextChar"/>
    <w:uiPriority w:val="99"/>
    <w:semiHidden/>
    <w:unhideWhenUsed/>
    <w:rsid w:val="004215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511"/>
    <w:rPr>
      <w:sz w:val="20"/>
      <w:szCs w:val="20"/>
    </w:rPr>
  </w:style>
  <w:style w:type="character" w:styleId="FootnoteReference">
    <w:name w:val="footnote reference"/>
    <w:basedOn w:val="DefaultParagraphFont"/>
    <w:uiPriority w:val="99"/>
    <w:semiHidden/>
    <w:unhideWhenUsed/>
    <w:rsid w:val="00421511"/>
    <w:rPr>
      <w:vertAlign w:val="superscript"/>
    </w:rPr>
  </w:style>
  <w:style w:type="paragraph" w:styleId="TOCHeading">
    <w:name w:val="TOC Heading"/>
    <w:basedOn w:val="Heading1"/>
    <w:next w:val="Normal"/>
    <w:uiPriority w:val="39"/>
    <w:unhideWhenUsed/>
    <w:qFormat/>
    <w:rsid w:val="004D02F1"/>
    <w:pPr>
      <w:outlineLvl w:val="9"/>
    </w:pPr>
    <w:rPr>
      <w:lang w:val="en-US"/>
    </w:rPr>
  </w:style>
  <w:style w:type="paragraph" w:styleId="TOC1">
    <w:name w:val="toc 1"/>
    <w:basedOn w:val="Normal"/>
    <w:next w:val="Normal"/>
    <w:autoRedefine/>
    <w:uiPriority w:val="39"/>
    <w:unhideWhenUsed/>
    <w:rsid w:val="004D02F1"/>
    <w:pPr>
      <w:spacing w:after="100"/>
    </w:pPr>
  </w:style>
  <w:style w:type="paragraph" w:styleId="TOC2">
    <w:name w:val="toc 2"/>
    <w:basedOn w:val="Normal"/>
    <w:next w:val="Normal"/>
    <w:autoRedefine/>
    <w:uiPriority w:val="39"/>
    <w:unhideWhenUsed/>
    <w:rsid w:val="004D02F1"/>
    <w:pPr>
      <w:spacing w:after="100"/>
      <w:ind w:left="220"/>
    </w:pPr>
  </w:style>
  <w:style w:type="character" w:styleId="Hyperlink">
    <w:name w:val="Hyperlink"/>
    <w:basedOn w:val="DefaultParagraphFont"/>
    <w:uiPriority w:val="99"/>
    <w:unhideWhenUsed/>
    <w:rsid w:val="004D02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servermania.com/kb/articles/setup-postgresql-cluster?fbclid=IwZXh0bgNhZW0CMTAAAR2WW1250YNR7ZknDVnFsAMzZWPlPbpY1def5WylMC8udHOTMPeIz-K1FuM_aem_AdEO5LvjMAbgSkd_tgeItM3cpIWNAV0soUeItu6u0WUz_B4-TJA5ooHAcfHlrsNNioo-WyU-w3_gVgYya18mA9uU" TargetMode="External"/><Relationship Id="rId89" Type="http://schemas.openxmlformats.org/officeDocument/2006/relationships/hyperlink" Target="https://www.postgresql.org/docs/current/creating-cluster.html"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aerospike.com/glossary/high-availability-databas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www.interdb.jp/pg/pgsql01/01.html" TargetMode="External"/><Relationship Id="rId102" Type="http://schemas.openxmlformats.org/officeDocument/2006/relationships/hyperlink" Target="https://documentation.sas.com/doc/en/calcdc/3.5/dplyml0phy0lax/p0844sho9jm6e8n1mwlu0iwocf2k.htm"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postgresql.org/docs/current/sql-cluster.html" TargetMode="External"/><Relationship Id="rId95" Type="http://schemas.openxmlformats.org/officeDocument/2006/relationships/hyperlink" Target="https://pgdash.io/blog/postgres-physical-replication.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severalnines.com/blog/scaling-postgresql-large-amounts-data/" TargetMode="External"/><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www.harperdb.io/post/what-is-database-clustering" TargetMode="External"/><Relationship Id="rId93" Type="http://schemas.openxmlformats.org/officeDocument/2006/relationships/hyperlink" Target="https://www.enterprisedb.com/postgres-tutorials/postgresql-replication-and-automatic-failover-tutorial" TargetMode="External"/><Relationship Id="rId98" Type="http://schemas.openxmlformats.org/officeDocument/2006/relationships/hyperlink" Target="https://jfrog.com/community/devops/highly-available-postgresql-cluster-using-patroni-and-haprox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s://b-peng.blogspot.com/2022/03/pgpool-debian.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www.boltic.io/blog/postgres-cluster?fbclid=IwZXh0bgNhZW0CMTAAAR3lEBjjvnUy3IBsQTa7JZMzZ0fapek_jo9Yo79WzZBya3izvkwm_4zmUno_aem_AdEAwH3QJuyYQHmi9O27R0OhGUn3nyev5j_RwKb1uOgeHs11o4jnZSQ32vVWuBzPUuT1gcPwlqKy6zHlA4mXtG-s" TargetMode="External"/><Relationship Id="rId91" Type="http://schemas.openxmlformats.org/officeDocument/2006/relationships/hyperlink" Target="https://www.linode.com/docs/guides/comparison-of-high-availability-postgresql-solutions/" TargetMode="External"/><Relationship Id="rId96" Type="http://schemas.openxmlformats.org/officeDocument/2006/relationships/hyperlink" Target="https://www.postgresql.org/docs/current/warm-standb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hevodata.com/learn/postgresql-cluster/" TargetMode="External"/><Relationship Id="rId94" Type="http://schemas.openxmlformats.org/officeDocument/2006/relationships/hyperlink" Target="https://medium.com/@ozlemgunes97/logical-replication-in-postgresql-a6d849ceb83e" TargetMode="External"/><Relationship Id="rId99" Type="http://schemas.openxmlformats.org/officeDocument/2006/relationships/hyperlink" Target="https://www.scylladb.com/glossary/database-scalability/" TargetMode="External"/><Relationship Id="rId101" Type="http://schemas.openxmlformats.org/officeDocument/2006/relationships/hyperlink" Target="https://severalnines.com/blog/how-configure-postgresql-sharding-clustercontro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platformengineering.org/tools/clustercontrol" TargetMode="External"/><Relationship Id="rId104" Type="http://schemas.openxmlformats.org/officeDocument/2006/relationships/hyperlink" Target="https://pgdash.io/blog/horizontally-scaling-postgre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E24F1-1E5E-4899-8CE1-2463C791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5275</TotalTime>
  <Pages>36</Pages>
  <Words>11098</Words>
  <Characters>63265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135</cp:revision>
  <cp:lastPrinted>2024-06-30T09:45:00Z</cp:lastPrinted>
  <dcterms:created xsi:type="dcterms:W3CDTF">2024-06-10T02:16:00Z</dcterms:created>
  <dcterms:modified xsi:type="dcterms:W3CDTF">2024-06-30T09:47:00Z</dcterms:modified>
</cp:coreProperties>
</file>