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3FD6E" w14:textId="6CB06370" w:rsidR="00AF1E42" w:rsidRPr="00AF1E42" w:rsidRDefault="00AF1E42" w:rsidP="00AF1E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1E42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208CB809" w14:textId="77777777" w:rsidR="00AF1E42" w:rsidRDefault="00AF1E42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65FBAF" w14:textId="577E3A3A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 xml:space="preserve">This experiment trained two neural network models using </w:t>
      </w:r>
      <w:proofErr w:type="spellStart"/>
      <w:r w:rsidRPr="00AF1E4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AF1E42">
        <w:rPr>
          <w:rFonts w:ascii="Times New Roman" w:hAnsi="Times New Roman" w:cs="Times New Roman"/>
          <w:sz w:val="24"/>
          <w:szCs w:val="24"/>
        </w:rPr>
        <w:t xml:space="preserve"> on the Titanic</w:t>
      </w:r>
    </w:p>
    <w:p w14:paraId="270CC8CF" w14:textId="64D28632" w:rsidR="00144837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 xml:space="preserve">dataset to predict passenger survival. </w:t>
      </w:r>
    </w:p>
    <w:p w14:paraId="6A077077" w14:textId="77777777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>Simple Net is a very small network with just one hidden layer of 16 neurons,</w:t>
      </w:r>
    </w:p>
    <w:p w14:paraId="3A727C38" w14:textId="77777777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 xml:space="preserve">followed by a </w:t>
      </w:r>
      <w:proofErr w:type="spellStart"/>
      <w:r w:rsidRPr="00AF1E42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AF1E42">
        <w:rPr>
          <w:rFonts w:ascii="Times New Roman" w:hAnsi="Times New Roman" w:cs="Times New Roman"/>
          <w:sz w:val="24"/>
          <w:szCs w:val="24"/>
        </w:rPr>
        <w:t xml:space="preserve"> activation and a dropout layer. It has roughly 160 learnable</w:t>
      </w:r>
    </w:p>
    <w:p w14:paraId="551434E7" w14:textId="77777777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>parameters in total. It was designed as a lean baseline to see how far basic</w:t>
      </w:r>
    </w:p>
    <w:p w14:paraId="5CCEDEDA" w14:textId="26F46361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1E42">
        <w:rPr>
          <w:rFonts w:ascii="Times New Roman" w:hAnsi="Times New Roman" w:cs="Times New Roman"/>
          <w:sz w:val="24"/>
          <w:szCs w:val="24"/>
        </w:rPr>
        <w:t>pattern recognition could go.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Deep Net is a much larger network with five layers containing 64, 128, 64, 32,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 xml:space="preserve">and 1 </w:t>
      </w:r>
      <w:proofErr w:type="gramStart"/>
      <w:r w:rsidRPr="00AF1E42">
        <w:rPr>
          <w:rFonts w:ascii="Times New Roman" w:hAnsi="Times New Roman" w:cs="Times New Roman"/>
          <w:sz w:val="24"/>
          <w:szCs w:val="24"/>
        </w:rPr>
        <w:t>neurons</w:t>
      </w:r>
      <w:proofErr w:type="gramEnd"/>
      <w:r w:rsidRPr="00AF1E42">
        <w:rPr>
          <w:rFonts w:ascii="Times New Roman" w:hAnsi="Times New Roman" w:cs="Times New Roman"/>
          <w:sz w:val="24"/>
          <w:szCs w:val="24"/>
        </w:rPr>
        <w:t xml:space="preserve"> respectively. Each of the first three layers includes batch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1E42">
        <w:rPr>
          <w:rFonts w:ascii="Times New Roman" w:hAnsi="Times New Roman" w:cs="Times New Roman"/>
          <w:sz w:val="24"/>
          <w:szCs w:val="24"/>
        </w:rPr>
        <w:t>normalisation</w:t>
      </w:r>
      <w:proofErr w:type="spellEnd"/>
      <w:r w:rsidRPr="00AF1E42">
        <w:rPr>
          <w:rFonts w:ascii="Times New Roman" w:hAnsi="Times New Roman" w:cs="Times New Roman"/>
          <w:sz w:val="24"/>
          <w:szCs w:val="24"/>
        </w:rPr>
        <w:t xml:space="preserve"> and dropout to prevent overfitting. It has around 25,000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learnable parameters. It was designed to capture more complex, hierarchical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relationships between the features.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Both models were trained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with a learning rate of 0.001, batch size of 32,</w:t>
      </w:r>
      <w:r w:rsidRP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 xml:space="preserve">and run for </w:t>
      </w:r>
      <w:r w:rsidRPr="00AF1E42">
        <w:rPr>
          <w:rFonts w:ascii="Times New Roman" w:hAnsi="Times New Roman" w:cs="Times New Roman"/>
          <w:sz w:val="24"/>
          <w:szCs w:val="24"/>
        </w:rPr>
        <w:t>6</w:t>
      </w:r>
      <w:r w:rsidRPr="00AF1E42">
        <w:rPr>
          <w:rFonts w:ascii="Times New Roman" w:hAnsi="Times New Roman" w:cs="Times New Roman"/>
          <w:sz w:val="24"/>
          <w:szCs w:val="24"/>
        </w:rPr>
        <w:t xml:space="preserve">0 epochs with no weight </w:t>
      </w:r>
      <w:proofErr w:type="spellStart"/>
      <w:proofErr w:type="gramStart"/>
      <w:r w:rsidRPr="00AF1E42">
        <w:rPr>
          <w:rFonts w:ascii="Times New Roman" w:hAnsi="Times New Roman" w:cs="Times New Roman"/>
          <w:sz w:val="24"/>
          <w:szCs w:val="24"/>
        </w:rPr>
        <w:t>decay.The</w:t>
      </w:r>
      <w:proofErr w:type="spellEnd"/>
      <w:proofErr w:type="gramEnd"/>
      <w:r w:rsidRPr="00AF1E42">
        <w:rPr>
          <w:rFonts w:ascii="Times New Roman" w:hAnsi="Times New Roman" w:cs="Times New Roman"/>
          <w:sz w:val="24"/>
          <w:szCs w:val="24"/>
        </w:rPr>
        <w:t xml:space="preserve"> most striking observation here is that Simple Net actually beats Deep Net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on AUC, which is the most reliable metric for binary classification problems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like this one. The Deep Net wins slightly on accuracy, precision, and recall,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but the margins are tiny — well within the range of normal statistica</w:t>
      </w:r>
      <w:r w:rsidR="00AF1E42">
        <w:rPr>
          <w:rFonts w:ascii="Times New Roman" w:hAnsi="Times New Roman" w:cs="Times New Roman"/>
          <w:sz w:val="24"/>
          <w:szCs w:val="24"/>
        </w:rPr>
        <w:t xml:space="preserve">l </w:t>
      </w:r>
      <w:r w:rsidRPr="00AF1E42">
        <w:rPr>
          <w:rFonts w:ascii="Times New Roman" w:hAnsi="Times New Roman" w:cs="Times New Roman"/>
          <w:sz w:val="24"/>
          <w:szCs w:val="24"/>
        </w:rPr>
        <w:t>variation. In practical terms, the two models perform almost identically.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Model complexity is not always better. On small, structured datasets like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Titanic, a simple one-layer network matches or beats a deep network on the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 xml:space="preserve">most important metrics. Deep networks need more </w:t>
      </w:r>
      <w:proofErr w:type="spellStart"/>
      <w:r w:rsidRPr="00AF1E42"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 w:rsidRPr="00AF1E42">
        <w:rPr>
          <w:rFonts w:ascii="Times New Roman" w:hAnsi="Times New Roman" w:cs="Times New Roman"/>
          <w:sz w:val="24"/>
          <w:szCs w:val="24"/>
        </w:rPr>
        <w:t xml:space="preserve">. Without dropout and weight decay, the Deep Net overfits. The best hyperparameter configuration for the </w:t>
      </w:r>
      <w:proofErr w:type="spellStart"/>
      <w:r w:rsidRPr="00AF1E42">
        <w:rPr>
          <w:rFonts w:ascii="Times New Roman" w:hAnsi="Times New Roman" w:cs="Times New Roman"/>
          <w:sz w:val="24"/>
          <w:szCs w:val="24"/>
        </w:rPr>
        <w:t>DeepNet</w:t>
      </w:r>
      <w:proofErr w:type="spellEnd"/>
      <w:r w:rsidRPr="00AF1E42">
        <w:rPr>
          <w:rFonts w:ascii="Times New Roman" w:hAnsi="Times New Roman" w:cs="Times New Roman"/>
          <w:sz w:val="24"/>
          <w:szCs w:val="24"/>
        </w:rPr>
        <w:t xml:space="preserve"> used both dropout at 0.5 and weight decay at 0.01 </w:t>
      </w:r>
      <w:proofErr w:type="spellStart"/>
      <w:proofErr w:type="gramStart"/>
      <w:r w:rsidRPr="00AF1E42">
        <w:rPr>
          <w:rFonts w:ascii="Times New Roman" w:hAnsi="Times New Roman" w:cs="Times New Roman"/>
          <w:sz w:val="24"/>
          <w:szCs w:val="24"/>
        </w:rPr>
        <w:t>simultaneously.The</w:t>
      </w:r>
      <w:proofErr w:type="spellEnd"/>
      <w:proofErr w:type="gramEnd"/>
      <w:r w:rsidRPr="00AF1E42">
        <w:rPr>
          <w:rFonts w:ascii="Times New Roman" w:hAnsi="Times New Roman" w:cs="Times New Roman"/>
          <w:sz w:val="24"/>
          <w:szCs w:val="24"/>
        </w:rPr>
        <w:t xml:space="preserve"> dominant features in this dataset are sex, passenger class, and age. These are strong, simple signals that do not require deep feature</w:t>
      </w:r>
      <w:r w:rsidR="00AF1E42">
        <w:rPr>
          <w:rFonts w:ascii="Times New Roman" w:hAnsi="Times New Roman" w:cs="Times New Roman"/>
          <w:sz w:val="24"/>
          <w:szCs w:val="24"/>
        </w:rPr>
        <w:t xml:space="preserve"> </w:t>
      </w:r>
      <w:r w:rsidRPr="00AF1E42">
        <w:rPr>
          <w:rFonts w:ascii="Times New Roman" w:hAnsi="Times New Roman" w:cs="Times New Roman"/>
          <w:sz w:val="24"/>
          <w:szCs w:val="24"/>
        </w:rPr>
        <w:t>hierarchies to exploit. Training for the right number of epochs matters. Stopping too early underfits; going too long overfits. For this dataset, 60 epochs with a learning rate of 0.01 was optimal.</w:t>
      </w:r>
    </w:p>
    <w:p w14:paraId="074830F5" w14:textId="77777777" w:rsidR="00936A14" w:rsidRPr="00AF1E42" w:rsidRDefault="00936A14" w:rsidP="00AF1E4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A02639" w14:textId="60F0FEAA" w:rsidR="00936A14" w:rsidRDefault="00936A14" w:rsidP="00936A14">
      <w:pPr>
        <w:spacing w:line="240" w:lineRule="auto"/>
      </w:pPr>
    </w:p>
    <w:sectPr w:rsidR="00936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14"/>
    <w:rsid w:val="00144837"/>
    <w:rsid w:val="00693DDF"/>
    <w:rsid w:val="008D038E"/>
    <w:rsid w:val="00936A14"/>
    <w:rsid w:val="00AF1E42"/>
    <w:rsid w:val="00FC18DD"/>
    <w:rsid w:val="00FD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83C0"/>
  <w15:chartTrackingRefBased/>
  <w15:docId w15:val="{B5155321-02F1-41B1-8904-5C9BA567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30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2078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77325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0195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16627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1943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66429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3291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9764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0122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9729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2155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8046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624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2694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078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045185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045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1231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77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19798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9742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55561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4820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636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95982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14464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7337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2284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4533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87370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6041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96875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4838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3528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9214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72795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83123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78229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2523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84501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5950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596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20248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08920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4306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65765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0025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63075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4184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47864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2135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98844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4221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34402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87424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61497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3699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89557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0675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19998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3359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60051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79523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68148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3288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43640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03476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3994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1837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78882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6212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2254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1439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64778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4211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5544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0931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05314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9571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32331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707413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6126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9763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46484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4043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444532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4615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50166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7019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72525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62423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96524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7485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10709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328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5494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19585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71595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2193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9409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7994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98764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152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16094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7458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87778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812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5875240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6895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10638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8657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85532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9743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10876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48700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43053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1228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99582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5606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47133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08506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911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27329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68541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23943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57704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6730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056232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3723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67782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77820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82132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1257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39679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8139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0152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5308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67058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7801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3459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01543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31651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9991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1706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9499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20363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987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3732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4065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2973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4675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59610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4589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11085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68508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97269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9361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0987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82230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50716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8997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33042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7116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27649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8059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08811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8710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43063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640396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1402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0778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759967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16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98098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5727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91208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6129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36859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39709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7014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95279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45788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40022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18812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7115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87300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291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04523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9061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4183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3207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55355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6958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216250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2642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57401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692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12246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9381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93624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5166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27612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760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83310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5369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2993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2379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33471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58645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49206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12573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78672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83795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3098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2819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46959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123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261280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15664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55767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642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3248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3818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8334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5040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83456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4577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42239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3366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50757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5706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886271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38503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98860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18339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08627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08172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99440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9988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809017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66716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12326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6300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07827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7799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31967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6377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951586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6045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417707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8857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70117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0114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61844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2260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98236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1113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4868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62671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22764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00030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438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970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06487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9941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5403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003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368992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0508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9498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541669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535918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53530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16090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0429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0431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4916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71699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51270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50649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382760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98723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9915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5868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1835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3919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76058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720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1160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2843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338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6956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20069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70898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3849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2540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04598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5899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3894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44055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68275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18284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6170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24947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8176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95220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8867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99286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5881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11083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454051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80784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2696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37651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6919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15941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6427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61207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0348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7601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35816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82864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47232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33302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77338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7041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47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65726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91980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56802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95485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49793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88540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0104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828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412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6187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522398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25442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636129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71070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71729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893783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03376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4683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1914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4097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814033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1854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13478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1799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07812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05423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6406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52269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99725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59602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24267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4484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77329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0679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3948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74593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92810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4586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5810729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42386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04241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808017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243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85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89452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225229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449947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7630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75042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36731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95045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97715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8496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137761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8139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36012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31464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74251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00423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55822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6743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248924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44830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299730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71001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24627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9858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86620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90481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07573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05489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79450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7844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76695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7061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14087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78133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85322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803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894656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89311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51680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7112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8339880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61296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385033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1649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725542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19845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5543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7479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48863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96045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98966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2678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94409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5149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25769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2114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586821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5643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35341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17493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6820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5354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92240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6632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3098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0912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4934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3162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89331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4285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95938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4786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86946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86051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592635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5851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47278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78257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20712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9576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1757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72429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51205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12721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956970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238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780983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95061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43814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61980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10877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0887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90017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54058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08601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126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15122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01718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02703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76591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32618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105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49659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4846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92547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0942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52052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89868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02966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49718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703030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0625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6688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39989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25486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8589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166050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0349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50835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8895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26207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35241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4743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9002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282047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05085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958454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3569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88530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7966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616890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1237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1759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92896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63368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0325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249959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56960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46093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41307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79504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642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70050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07750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9578106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14459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6804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6574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12389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04376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25107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4322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00696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36614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629730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3260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27098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47524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42924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7356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030981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05548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8218732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1059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385722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1497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83537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40709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822760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03857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77201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383901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0959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3821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672287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23575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120821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69131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4468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35393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4684418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33664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456943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45008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64433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24541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522174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27924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09518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47756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70445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76327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20558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863189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553018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9747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059456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7695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59406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56760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30189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8641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4046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655604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68088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9758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24779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24659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834796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1316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421379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9459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657112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59541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56076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89209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724908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590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03182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997495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49788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9121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537521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77728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083266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18025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361002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34233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5194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65539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56562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9832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26791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2698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509642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7596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401472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28306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513736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72084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64190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09924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016757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31903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068179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75386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082235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98643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31053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3247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1430889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3021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34346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602407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56812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2417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022525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245573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15268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14792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469045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43237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6842651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0740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43671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627525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83014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21917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49244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23073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00012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3757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9473490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0417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61208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70608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45814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81476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881923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383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060063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049231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2724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230464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94905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379990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5984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3532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255051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851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06289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6523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482945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07354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3420930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576625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88654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92855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354514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9020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014991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463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8110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3333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88516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849300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642469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851494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63900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2618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448455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85752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92215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262651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143230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16583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312000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2858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91010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931022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9082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749926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2247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2558757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05747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94746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32228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5340192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41197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089285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236515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390240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238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89409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03036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9085890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9824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60496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821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95446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225496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161004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0258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1143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7033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11633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63735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063603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419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68927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14089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626947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80259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6988521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61911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738635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80201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666227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38787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480424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111075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19285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876263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951792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94163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838755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736476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5743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1004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Kledisa Qoshku</dc:creator>
  <cp:keywords/>
  <dc:description/>
  <cp:lastModifiedBy>Kledisa Qoshku</cp:lastModifiedBy>
  <cp:revision>1</cp:revision>
  <dcterms:created xsi:type="dcterms:W3CDTF">2026-04-10T18:17:00Z</dcterms:created>
  <dcterms:modified xsi:type="dcterms:W3CDTF">2026-04-10T18:33:00Z</dcterms:modified>
</cp:coreProperties>
</file>