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CB48" w14:textId="09A88C53" w:rsidR="00706C48" w:rsidRPr="004B61B2" w:rsidRDefault="0051677B">
      <w:pPr>
        <w:rPr>
          <w:b/>
          <w:bCs/>
        </w:rPr>
      </w:pPr>
      <w:r w:rsidRPr="004B61B2">
        <w:rPr>
          <w:b/>
          <w:bCs/>
        </w:rPr>
        <w:t>Forside</w:t>
      </w:r>
      <w:r w:rsidR="003649E3" w:rsidRPr="004B61B2">
        <w:rPr>
          <w:b/>
          <w:bCs/>
        </w:rPr>
        <w:t xml:space="preserve"> 1s</w:t>
      </w:r>
    </w:p>
    <w:p w14:paraId="14906034" w14:textId="51DF7531" w:rsidR="00D65F4B" w:rsidRPr="00EC49BC" w:rsidRDefault="00D65F4B">
      <w:r w:rsidRPr="00EC49BC">
        <w:t>Ord forkortelser</w:t>
      </w:r>
    </w:p>
    <w:p w14:paraId="049FC0F4" w14:textId="58468FCA" w:rsidR="00D65F4B" w:rsidRDefault="00D65F4B">
      <w:r>
        <w:t xml:space="preserve">MPB – </w:t>
      </w:r>
      <w:proofErr w:type="spellStart"/>
      <w:r>
        <w:t>Muscle</w:t>
      </w:r>
      <w:proofErr w:type="spellEnd"/>
      <w:r>
        <w:t xml:space="preserve"> protein </w:t>
      </w:r>
      <w:proofErr w:type="spellStart"/>
      <w:r>
        <w:t>brakdown</w:t>
      </w:r>
      <w:proofErr w:type="spellEnd"/>
    </w:p>
    <w:p w14:paraId="260728DA" w14:textId="3E4095B3" w:rsidR="00D65F4B" w:rsidRDefault="00D65F4B">
      <w:r>
        <w:t xml:space="preserve">MPS – </w:t>
      </w:r>
      <w:proofErr w:type="spellStart"/>
      <w:r>
        <w:t>muscle</w:t>
      </w:r>
      <w:proofErr w:type="spellEnd"/>
      <w:r>
        <w:t xml:space="preserve"> protein </w:t>
      </w:r>
      <w:proofErr w:type="spellStart"/>
      <w:r>
        <w:t>synthesis</w:t>
      </w:r>
      <w:proofErr w:type="spellEnd"/>
      <w:r>
        <w:t xml:space="preserve"> </w:t>
      </w:r>
    </w:p>
    <w:p w14:paraId="4EBBD9DB" w14:textId="329B62DE" w:rsidR="005876C9" w:rsidRDefault="005876C9">
      <w:r>
        <w:t>Forkortelser:</w:t>
      </w:r>
    </w:p>
    <w:p w14:paraId="0E2CBD5C" w14:textId="351A9B92" w:rsidR="005876C9" w:rsidRPr="00EC49BC" w:rsidRDefault="005876C9">
      <w:pPr>
        <w:rPr>
          <w:lang w:val="en-GB"/>
        </w:rPr>
      </w:pPr>
      <w:r w:rsidRPr="00EC49BC">
        <w:rPr>
          <w:lang w:val="en-GB"/>
        </w:rPr>
        <w:t>CHO – Carbohydrates</w:t>
      </w:r>
    </w:p>
    <w:p w14:paraId="0758F3CF" w14:textId="0931C225" w:rsidR="005876C9" w:rsidRPr="00EC49BC" w:rsidRDefault="005876C9">
      <w:pPr>
        <w:rPr>
          <w:lang w:val="en-GB"/>
        </w:rPr>
      </w:pPr>
      <w:r w:rsidRPr="00EC49BC">
        <w:rPr>
          <w:lang w:val="en-GB"/>
        </w:rPr>
        <w:t>EAA – essential amino acid</w:t>
      </w:r>
    </w:p>
    <w:p w14:paraId="54F1C31B" w14:textId="407E0FAC" w:rsidR="005876C9" w:rsidRDefault="005876C9">
      <w:r>
        <w:t xml:space="preserve">MPS – </w:t>
      </w:r>
      <w:proofErr w:type="spellStart"/>
      <w:r>
        <w:t>muscle</w:t>
      </w:r>
      <w:proofErr w:type="spellEnd"/>
      <w:r>
        <w:t xml:space="preserve"> protein </w:t>
      </w:r>
      <w:proofErr w:type="spellStart"/>
      <w:r>
        <w:t>syntheses</w:t>
      </w:r>
      <w:proofErr w:type="spellEnd"/>
    </w:p>
    <w:p w14:paraId="3F2C0E3B" w14:textId="18A4F1C1" w:rsidR="005876C9" w:rsidRPr="00D65F4B" w:rsidRDefault="005876C9">
      <w:r>
        <w:t xml:space="preserve">MPB – </w:t>
      </w:r>
      <w:proofErr w:type="spellStart"/>
      <w:r>
        <w:t>musle</w:t>
      </w:r>
      <w:proofErr w:type="spellEnd"/>
      <w:r>
        <w:t xml:space="preserve"> protein breakdown</w:t>
      </w:r>
    </w:p>
    <w:p w14:paraId="374D9FBB" w14:textId="3FE6FA23" w:rsidR="00801C00" w:rsidRPr="00D65F4B" w:rsidRDefault="00801C00">
      <w:pPr>
        <w:rPr>
          <w:b/>
          <w:bCs/>
        </w:rPr>
      </w:pPr>
      <w:r w:rsidRPr="00D65F4B">
        <w:rPr>
          <w:b/>
          <w:bCs/>
        </w:rPr>
        <w:t>Sammendrag/</w:t>
      </w:r>
      <w:proofErr w:type="spellStart"/>
      <w:r w:rsidRPr="00D65F4B">
        <w:rPr>
          <w:b/>
          <w:bCs/>
        </w:rPr>
        <w:t>abtract</w:t>
      </w:r>
      <w:proofErr w:type="spellEnd"/>
      <w:r w:rsidR="00B93729" w:rsidRPr="00D65F4B">
        <w:rPr>
          <w:b/>
          <w:bCs/>
        </w:rPr>
        <w:t xml:space="preserve"> &lt;300 ord</w:t>
      </w:r>
    </w:p>
    <w:p w14:paraId="5C194D85" w14:textId="7E7AD262" w:rsidR="00F55444" w:rsidRPr="00EC49BC" w:rsidRDefault="00B93729">
      <w:pPr>
        <w:rPr>
          <w:b/>
          <w:bCs/>
          <w:lang w:val="en-GB"/>
        </w:rPr>
      </w:pPr>
      <w:proofErr w:type="spellStart"/>
      <w:r w:rsidRPr="00EC49BC">
        <w:rPr>
          <w:b/>
          <w:bCs/>
          <w:lang w:val="en-GB"/>
        </w:rPr>
        <w:t>T</w:t>
      </w:r>
      <w:r w:rsidR="00F55444" w:rsidRPr="00EC49BC">
        <w:rPr>
          <w:b/>
          <w:bCs/>
          <w:lang w:val="en-GB"/>
        </w:rPr>
        <w:t>eori</w:t>
      </w:r>
      <w:proofErr w:type="spellEnd"/>
      <w:r w:rsidRPr="00EC49BC">
        <w:rPr>
          <w:b/>
          <w:bCs/>
          <w:lang w:val="en-GB"/>
        </w:rPr>
        <w:t xml:space="preserve"> 2000-3000 </w:t>
      </w:r>
      <w:proofErr w:type="spellStart"/>
      <w:r w:rsidRPr="00EC49BC">
        <w:rPr>
          <w:b/>
          <w:bCs/>
          <w:lang w:val="en-GB"/>
        </w:rPr>
        <w:t>ord</w:t>
      </w:r>
      <w:proofErr w:type="spellEnd"/>
    </w:p>
    <w:p w14:paraId="48E5F0BD" w14:textId="6C75680D" w:rsidR="001E7ED4" w:rsidRPr="00EC49BC" w:rsidRDefault="001E7ED4">
      <w:pPr>
        <w:rPr>
          <w:b/>
          <w:bCs/>
          <w:lang w:val="en-GB"/>
        </w:rPr>
      </w:pPr>
      <w:r w:rsidRPr="00EC49BC">
        <w:rPr>
          <w:b/>
          <w:bCs/>
          <w:lang w:val="en-GB"/>
        </w:rPr>
        <w:t>Resistance exercise</w:t>
      </w:r>
    </w:p>
    <w:p w14:paraId="6F25A545" w14:textId="03A6BFD9" w:rsidR="00A545AE" w:rsidRDefault="00A545AE">
      <w:pPr>
        <w:rPr>
          <w:b/>
          <w:bCs/>
          <w:lang w:val="en-GB"/>
        </w:rPr>
      </w:pPr>
      <w:r w:rsidRPr="00EC4C1C">
        <w:rPr>
          <w:b/>
          <w:bCs/>
          <w:lang w:val="en-GB"/>
        </w:rPr>
        <w:t xml:space="preserve">Resistance exercises </w:t>
      </w:r>
      <w:r w:rsidR="00EC4C1C" w:rsidRPr="00EC4C1C">
        <w:rPr>
          <w:b/>
          <w:bCs/>
          <w:lang w:val="en-GB"/>
        </w:rPr>
        <w:t xml:space="preserve">is </w:t>
      </w:r>
    </w:p>
    <w:p w14:paraId="2F1A9D68" w14:textId="2D12EB40" w:rsidR="00B0422A" w:rsidRDefault="005C4F3D">
      <w:pPr>
        <w:rPr>
          <w:b/>
          <w:bCs/>
          <w:lang w:val="en-GB"/>
        </w:rPr>
      </w:pPr>
      <w:hyperlink r:id="rId7" w:history="1">
        <w:r w:rsidR="00B0422A" w:rsidRPr="00C518BF">
          <w:rPr>
            <w:rStyle w:val="Hyperkobling"/>
            <w:b/>
            <w:bCs/>
            <w:lang w:val="en-GB"/>
          </w:rPr>
          <w:t>https://link.springer.com/article/10.2165/00007256-200838070-00001</w:t>
        </w:r>
      </w:hyperlink>
      <w:r w:rsidR="00B0422A">
        <w:rPr>
          <w:b/>
          <w:bCs/>
          <w:lang w:val="en-GB"/>
        </w:rPr>
        <w:t xml:space="preserve"> </w:t>
      </w:r>
    </w:p>
    <w:p w14:paraId="49D7B3C4" w14:textId="51AD5E19" w:rsidR="00B0422A" w:rsidRDefault="005C4F3D">
      <w:pPr>
        <w:rPr>
          <w:b/>
          <w:bCs/>
          <w:lang w:val="en-GB"/>
        </w:rPr>
      </w:pPr>
      <w:hyperlink r:id="rId8" w:history="1">
        <w:r w:rsidR="00492BE5" w:rsidRPr="00C518BF">
          <w:rPr>
            <w:rStyle w:val="Hyperkobling"/>
            <w:b/>
            <w:bCs/>
            <w:lang w:val="en-GB"/>
          </w:rPr>
          <w:t>https://link.springer.com/article/10.2165/00007256-200434100-00004</w:t>
        </w:r>
      </w:hyperlink>
    </w:p>
    <w:p w14:paraId="02FFD122" w14:textId="790296C9" w:rsidR="00EA5778" w:rsidRDefault="005C4F3D">
      <w:pPr>
        <w:rPr>
          <w:rStyle w:val="Hyperkobling"/>
          <w:b/>
          <w:bCs/>
          <w:lang w:val="en-GB"/>
        </w:rPr>
      </w:pPr>
      <w:hyperlink r:id="rId9" w:history="1">
        <w:r w:rsidR="00EA5778" w:rsidRPr="00C518BF">
          <w:rPr>
            <w:rStyle w:val="Hyperkobling"/>
            <w:b/>
            <w:bCs/>
            <w:lang w:val="en-GB"/>
          </w:rPr>
          <w:t>https://link.springer.com/article/10.2165/00007256-200434100-00004</w:t>
        </w:r>
      </w:hyperlink>
    </w:p>
    <w:p w14:paraId="735F9E0B" w14:textId="02266172" w:rsidR="00394A52" w:rsidRDefault="005C4F3D">
      <w:pPr>
        <w:rPr>
          <w:b/>
          <w:bCs/>
          <w:lang w:val="en-GB"/>
        </w:rPr>
      </w:pPr>
      <w:hyperlink r:id="rId10" w:history="1">
        <w:r w:rsidR="00394A52" w:rsidRPr="000D6706">
          <w:rPr>
            <w:rStyle w:val="Hyperkobling"/>
            <w:b/>
            <w:bCs/>
            <w:lang w:val="en-GB"/>
          </w:rPr>
          <w:t>https://asset-pdf.scinapse.io/prod/2097198989/2097198989.pdf</w:t>
        </w:r>
      </w:hyperlink>
      <w:r w:rsidR="00394A52">
        <w:rPr>
          <w:b/>
          <w:bCs/>
          <w:lang w:val="en-GB"/>
        </w:rPr>
        <w:t xml:space="preserve"> </w:t>
      </w:r>
    </w:p>
    <w:p w14:paraId="157501ED" w14:textId="32F49FEF" w:rsidR="00443814" w:rsidRDefault="0067628C">
      <w:pPr>
        <w:rPr>
          <w:b/>
          <w:bCs/>
          <w:lang w:val="en-GB"/>
        </w:rPr>
      </w:pPr>
      <w:hyperlink r:id="rId11" w:history="1">
        <w:r w:rsidRPr="007C1C38">
          <w:rPr>
            <w:rStyle w:val="Hyperkobling"/>
            <w:b/>
            <w:bCs/>
            <w:lang w:val="en-GB"/>
          </w:rPr>
          <w:t>https://www.tandfonline.com/doi/full/10.1080/02640414.2021.1898094?src=</w:t>
        </w:r>
      </w:hyperlink>
    </w:p>
    <w:p w14:paraId="32FEB13D" w14:textId="6DA85C34" w:rsidR="0067628C" w:rsidRDefault="0067628C">
      <w:pPr>
        <w:rPr>
          <w:b/>
          <w:bCs/>
          <w:lang w:val="en-GB"/>
        </w:rPr>
      </w:pPr>
    </w:p>
    <w:p w14:paraId="6EE6228F" w14:textId="0DC8C8E7" w:rsidR="0067628C" w:rsidRDefault="0067628C">
      <w:pPr>
        <w:rPr>
          <w:b/>
          <w:bCs/>
          <w:lang w:val="en-GB"/>
        </w:rPr>
      </w:pPr>
      <w:r>
        <w:rPr>
          <w:b/>
          <w:bCs/>
          <w:lang w:val="en-GB"/>
        </w:rPr>
        <w:t>R</w:t>
      </w:r>
    </w:p>
    <w:p w14:paraId="1C3F8431" w14:textId="1AF75680" w:rsidR="00EA5778" w:rsidRDefault="0067628C">
      <w:pPr>
        <w:rPr>
          <w:b/>
          <w:bCs/>
          <w:lang w:val="en-GB"/>
        </w:rPr>
      </w:pPr>
      <w:hyperlink r:id="rId12" w:history="1">
        <w:r w:rsidRPr="007C1C38">
          <w:rPr>
            <w:rStyle w:val="Hyperkobling"/>
            <w:b/>
            <w:bCs/>
            <w:lang w:val="en-GB"/>
          </w:rPr>
          <w:t>https://rkabacoff.github.io/datavis/Models.html#Corrplot</w:t>
        </w:r>
      </w:hyperlink>
    </w:p>
    <w:p w14:paraId="30620C41" w14:textId="2FC7BE4B" w:rsidR="0067628C" w:rsidRDefault="0067628C">
      <w:pPr>
        <w:rPr>
          <w:b/>
          <w:bCs/>
          <w:lang w:val="en-GB"/>
        </w:rPr>
      </w:pPr>
      <w:hyperlink r:id="rId13" w:history="1">
        <w:r w:rsidRPr="007C1C38">
          <w:rPr>
            <w:rStyle w:val="Hyperkobling"/>
            <w:b/>
            <w:bCs/>
            <w:lang w:val="en-GB"/>
          </w:rPr>
          <w:t>https://bookdown.org/kdonovan125/ibis_data_analysis_r4/documenting-your-results-with-r-markdown.html#creating-tables-with-r-markdown</w:t>
        </w:r>
      </w:hyperlink>
    </w:p>
    <w:p w14:paraId="1CDC076F" w14:textId="40926A0D" w:rsidR="00425A8A" w:rsidRDefault="00425A8A">
      <w:pPr>
        <w:rPr>
          <w:b/>
          <w:bCs/>
          <w:lang w:val="en-GB"/>
        </w:rPr>
      </w:pPr>
      <w:r>
        <w:rPr>
          <w:b/>
          <w:bCs/>
          <w:lang w:val="en-GB"/>
        </w:rPr>
        <w:t>mixed model</w:t>
      </w:r>
    </w:p>
    <w:p w14:paraId="4BFB4605" w14:textId="12A42EDF" w:rsidR="00425A8A" w:rsidRDefault="00425A8A">
      <w:pPr>
        <w:rPr>
          <w:b/>
          <w:bCs/>
          <w:lang w:val="en-GB"/>
        </w:rPr>
      </w:pPr>
      <w:hyperlink r:id="rId14" w:history="1">
        <w:r w:rsidRPr="007C1C38">
          <w:rPr>
            <w:rStyle w:val="Hyperkobling"/>
            <w:b/>
            <w:bCs/>
            <w:lang w:val="en-GB"/>
          </w:rPr>
          <w:t>https://m-clark.github.io/mixed-models-with-R/random_intercepts.html#the-mixed-model</w:t>
        </w:r>
      </w:hyperlink>
    </w:p>
    <w:p w14:paraId="7E7E1D47" w14:textId="2AF99F08" w:rsidR="00425A8A" w:rsidRDefault="00425A8A">
      <w:pPr>
        <w:rPr>
          <w:b/>
          <w:bCs/>
          <w:lang w:val="en-GB"/>
        </w:rPr>
      </w:pPr>
    </w:p>
    <w:p w14:paraId="4556CB8D" w14:textId="0FEF80E7" w:rsidR="000214A0" w:rsidRDefault="000214A0">
      <w:pPr>
        <w:rPr>
          <w:b/>
          <w:bCs/>
          <w:lang w:val="en-GB"/>
        </w:rPr>
      </w:pPr>
      <w:proofErr w:type="spellStart"/>
      <w:r w:rsidRPr="000214A0">
        <w:rPr>
          <w:b/>
          <w:bCs/>
          <w:lang w:val="en-GB"/>
        </w:rPr>
        <w:t>The_Effect_of_Different_Rest_Intervals_Between</w:t>
      </w:r>
      <w:proofErr w:type="spellEnd"/>
    </w:p>
    <w:p w14:paraId="7230E193" w14:textId="7C24A584" w:rsidR="00945C8E" w:rsidRDefault="00945C8E">
      <w:pPr>
        <w:rPr>
          <w:b/>
          <w:bCs/>
          <w:lang w:val="en-GB"/>
        </w:rPr>
      </w:pPr>
      <w:hyperlink r:id="rId15" w:history="1">
        <w:r w:rsidRPr="007C1C38">
          <w:rPr>
            <w:rStyle w:val="Hyperkobling"/>
            <w:b/>
            <w:bCs/>
            <w:lang w:val="en-GB"/>
          </w:rPr>
          <w:t>https://journals.lww.com/nsca-jscr/Fulltext/2008/01000/The_Effect_of_Different_Rest_Intervals_Between.22.aspx</w:t>
        </w:r>
      </w:hyperlink>
    </w:p>
    <w:p w14:paraId="7C9D7175" w14:textId="77777777" w:rsidR="00612DAA" w:rsidRPr="00612DAA" w:rsidRDefault="00612DAA" w:rsidP="00612DAA">
      <w:pPr>
        <w:pStyle w:val="Brdtekst"/>
        <w:spacing w:line="360" w:lineRule="auto"/>
        <w:rPr>
          <w:lang w:val="en-GB"/>
        </w:rPr>
      </w:pPr>
      <w:r w:rsidRPr="00612DAA">
        <w:rPr>
          <w:lang w:val="en-GB"/>
        </w:rPr>
        <w:t xml:space="preserve">1.1 Resistance exercise and proteins </w:t>
      </w:r>
    </w:p>
    <w:p w14:paraId="3F16A13F" w14:textId="77777777" w:rsidR="00612DAA" w:rsidRPr="00612DAA" w:rsidRDefault="00612DAA" w:rsidP="00612DAA">
      <w:pPr>
        <w:pStyle w:val="Brdtekst"/>
        <w:spacing w:line="360" w:lineRule="auto"/>
        <w:rPr>
          <w:lang w:val="en-GB"/>
        </w:rPr>
      </w:pPr>
      <w:r w:rsidRPr="00612DAA">
        <w:rPr>
          <w:lang w:val="en-GB"/>
        </w:rPr>
        <w:t xml:space="preserve">Muskel biologiske. </w:t>
      </w:r>
    </w:p>
    <w:p w14:paraId="6234BE95" w14:textId="77777777" w:rsidR="00612DAA" w:rsidRDefault="00612DAA" w:rsidP="00612DAA">
      <w:pPr>
        <w:pStyle w:val="Brdtekst"/>
        <w:spacing w:line="360" w:lineRule="auto"/>
      </w:pPr>
      <w:r w:rsidRPr="0077137E">
        <w:lastRenderedPageBreak/>
        <w:t xml:space="preserve">Skrive om </w:t>
      </w:r>
      <w:r>
        <w:t>sett</w:t>
      </w:r>
      <w:r w:rsidRPr="0077137E">
        <w:t xml:space="preserve"> på a</w:t>
      </w:r>
      <w:r>
        <w:t xml:space="preserve">ndre protein </w:t>
      </w:r>
      <w:proofErr w:type="spellStart"/>
      <w:r>
        <w:t>protein</w:t>
      </w:r>
      <w:proofErr w:type="spellEnd"/>
      <w:r>
        <w:t xml:space="preserve"> også men ikke tatt med i studien</w:t>
      </w:r>
    </w:p>
    <w:p w14:paraId="1C804C06" w14:textId="77777777" w:rsidR="00612DAA" w:rsidRPr="000310D0" w:rsidRDefault="00612DAA" w:rsidP="00612DAA">
      <w:pPr>
        <w:pStyle w:val="Brdtekst"/>
        <w:spacing w:line="360" w:lineRule="auto"/>
      </w:pPr>
      <w:r>
        <w:t>Metabolsk stress, muskelsvelling og muskel skade</w:t>
      </w:r>
    </w:p>
    <w:p w14:paraId="00F13942" w14:textId="77777777" w:rsidR="00612DAA" w:rsidRPr="00612DAA" w:rsidRDefault="00612DAA" w:rsidP="00612DAA">
      <w:pPr>
        <w:pStyle w:val="Brdtekst"/>
        <w:spacing w:line="360" w:lineRule="auto"/>
        <w:rPr>
          <w:lang w:val="en-GB"/>
        </w:rPr>
      </w:pPr>
      <w:r w:rsidRPr="00612DAA">
        <w:rPr>
          <w:lang w:val="en-GB"/>
        </w:rPr>
        <w:t xml:space="preserve">High load exercise can lead to muscular fatigue and micro muscle damage.  </w:t>
      </w:r>
    </w:p>
    <w:p w14:paraId="02DB0FB6" w14:textId="77777777" w:rsidR="00945C8E" w:rsidRDefault="00945C8E">
      <w:pPr>
        <w:rPr>
          <w:b/>
          <w:bCs/>
          <w:lang w:val="en-GB"/>
        </w:rPr>
      </w:pPr>
    </w:p>
    <w:p w14:paraId="527B92B0" w14:textId="77777777" w:rsidR="0067628C" w:rsidRDefault="0067628C">
      <w:pPr>
        <w:rPr>
          <w:b/>
          <w:bCs/>
          <w:lang w:val="en-GB"/>
        </w:rPr>
      </w:pPr>
    </w:p>
    <w:p w14:paraId="3A610F07" w14:textId="77777777" w:rsidR="00492BE5" w:rsidRPr="00EC4C1C" w:rsidRDefault="00492BE5">
      <w:pPr>
        <w:rPr>
          <w:b/>
          <w:bCs/>
          <w:lang w:val="en-GB"/>
        </w:rPr>
      </w:pPr>
    </w:p>
    <w:p w14:paraId="3D2FD643" w14:textId="77777777" w:rsidR="00B23CE2" w:rsidRPr="00EC4C1C" w:rsidRDefault="00B23CE2" w:rsidP="00B23CE2">
      <w:pPr>
        <w:pStyle w:val="Overskrift3"/>
        <w:rPr>
          <w:lang w:val="en-GB"/>
        </w:rPr>
      </w:pPr>
      <w:bookmarkStart w:id="0" w:name="proteins"/>
      <w:r w:rsidRPr="00EC4C1C">
        <w:rPr>
          <w:lang w:val="en-GB"/>
        </w:rPr>
        <w:t>1.1 Proteins</w:t>
      </w:r>
    </w:p>
    <w:p w14:paraId="6F3B9D02" w14:textId="77777777" w:rsidR="00B23CE2" w:rsidRDefault="00B23CE2" w:rsidP="00B23CE2">
      <w:pPr>
        <w:pStyle w:val="FirstParagraph"/>
      </w:pPr>
      <w:r>
        <w:t xml:space="preserve">Our knowledge about muscle growth is widely studied and protein supplementations have a lot of positive properties for muscle adaption (Tipton, </w:t>
      </w:r>
      <w:proofErr w:type="spellStart"/>
      <w:r>
        <w:t>Ferrando</w:t>
      </w:r>
      <w:proofErr w:type="spellEnd"/>
      <w:r>
        <w:t xml:space="preserve">, Phillips, </w:t>
      </w:r>
      <w:proofErr w:type="spellStart"/>
      <w:r>
        <w:t>Doule</w:t>
      </w:r>
      <w:proofErr w:type="spellEnd"/>
      <w:r>
        <w:t xml:space="preserve"> Jr, Wolfe, 1999). Resistance exercise alone can lead to muscle hypertrophy and greater post-exercise MPS and the human body always control the proteins content, and the cells can make new or degrade proteins (Schoenfeld, </w:t>
      </w:r>
      <w:proofErr w:type="spellStart"/>
      <w:r>
        <w:t>Ogborn</w:t>
      </w:r>
      <w:proofErr w:type="spellEnd"/>
      <w:r>
        <w:t xml:space="preserve">, Krieger, 2017, Levers, K., Vargo, K., 2015, </w:t>
      </w:r>
      <w:proofErr w:type="spellStart"/>
      <w:r>
        <w:t>Silverthorn</w:t>
      </w:r>
      <w:proofErr w:type="spellEnd"/>
      <w:r>
        <w:t>, 2019). Proteins are essential for the human body and can be specialized to function in a specific way, speed up chemical reaction and give signals to the cells (</w:t>
      </w:r>
      <w:proofErr w:type="spellStart"/>
      <w:r>
        <w:t>Silverthorn</w:t>
      </w:r>
      <w:proofErr w:type="spellEnd"/>
      <w:r>
        <w:t>, 2019). Proteins influence the cells mechanical properties and structure, and have the ability to compliance, elastance, strength, flexibility and fluidity (</w:t>
      </w:r>
      <w:proofErr w:type="spellStart"/>
      <w:r>
        <w:t>Silverthorn</w:t>
      </w:r>
      <w:proofErr w:type="spellEnd"/>
      <w:r>
        <w:t>, 2019). When ingested, free amino acids are taken up by the liver to create structural or functional proteins structures (</w:t>
      </w:r>
      <w:proofErr w:type="spellStart"/>
      <w:r>
        <w:t>Silverthorn</w:t>
      </w:r>
      <w:proofErr w:type="spellEnd"/>
      <w:r>
        <w:t>, 2019). It was believed that timing of protein ingestion was crucial for preventing protein breakdown, and to get the most out of nutrition, but when the total amount of free amino acids exceeds the body’s ability for protein syntheses, the excess amino acids are either stores as fat, or used as an energy source (Levers, K., Vargo, K., 2015, Silverthorne, 2019). The purpose of degrading proteins are the mechanism for breaking down proteins (</w:t>
      </w:r>
      <w:proofErr w:type="spellStart"/>
      <w:r>
        <w:t>Silverthorn</w:t>
      </w:r>
      <w:proofErr w:type="spellEnd"/>
      <w:r>
        <w:t>, 2019) The regulation of protein concentration is important for physiological adaption, and muscle protein syntheses (MPS) and muscle protein breakdown (MPB) is affected by each other (</w:t>
      </w:r>
      <w:proofErr w:type="spellStart"/>
      <w:r>
        <w:t>Silverthorn</w:t>
      </w:r>
      <w:proofErr w:type="spellEnd"/>
      <w:r>
        <w:t>, 2019). If the total amount of free amino acids in the human body exceeds MPB, accumulation of proteins accrue and MPB is less needed to make new proteins. If the total amount of free amino acids is less than the rate of MPS, the breakdown of proteins are needed and MPS rate exceeds MPS (Silverthorne, 2019). So how does this happen?</w:t>
      </w:r>
    </w:p>
    <w:p w14:paraId="5D03394E" w14:textId="77777777" w:rsidR="00B23CE2" w:rsidRPr="000E105A" w:rsidRDefault="00B23CE2" w:rsidP="00B23CE2">
      <w:pPr>
        <w:pStyle w:val="Brdtekst"/>
        <w:rPr>
          <w:lang w:val="en-GB"/>
        </w:rPr>
      </w:pPr>
      <w:r w:rsidRPr="000E105A">
        <w:rPr>
          <w:lang w:val="en-GB"/>
        </w:rPr>
        <w:t xml:space="preserve">Hypertrophy is the increase of strength and lean mass in skeletal muscle (Levers, K., Vargo, K., 2015). Resistance exercise alone can lead to muscle hypertrophy and impact both MPS and MPB (Levers, K., Vargo, K., 2015). Insulin is important for free amino acids transport to skeletal muscle and can minimizing the breakdown of muscle protein (Levers, K., Vargo, K., 2015). Ingestion of glucose surrounding an exercise session will increase plasma insulin levels and the transport rate of free amino acids, and prevent muscle protein breakdown (Levers, K., Vargo, K., 2015). It is also important to clarify that MPB can only be influenced by carbohydrates when it is ingested with proteins to maintain a positive net protein balance (Levers, K., Vargo, K., 2015). Although ingestion of carbohydrate supplement with protein supplement does not improve MPS further than ingestion of protein supplements alone (Levers, K., Vargo, K., 2015 + </w:t>
      </w:r>
      <w:proofErr w:type="spellStart"/>
      <w:r w:rsidRPr="000E105A">
        <w:rPr>
          <w:lang w:val="en-GB"/>
        </w:rPr>
        <w:t>flere</w:t>
      </w:r>
      <w:proofErr w:type="spellEnd"/>
      <w:r w:rsidRPr="000E105A">
        <w:rPr>
          <w:lang w:val="en-GB"/>
        </w:rPr>
        <w:t xml:space="preserve"> </w:t>
      </w:r>
      <w:proofErr w:type="spellStart"/>
      <w:r w:rsidRPr="000E105A">
        <w:rPr>
          <w:lang w:val="en-GB"/>
        </w:rPr>
        <w:t>kider</w:t>
      </w:r>
      <w:proofErr w:type="spellEnd"/>
      <w:r w:rsidRPr="000E105A">
        <w:rPr>
          <w:lang w:val="en-GB"/>
        </w:rPr>
        <w:t>). The main role of carbohydrate surrounding resistance exercise is replenish glycogen stores, prevent MPB and increase insulin levels (Levers, K., Vargo, K., 2015).</w:t>
      </w:r>
      <w:bookmarkEnd w:id="0"/>
    </w:p>
    <w:p w14:paraId="470E525A" w14:textId="77777777" w:rsidR="00B23CE2" w:rsidRPr="00B23CE2" w:rsidRDefault="00B23CE2" w:rsidP="00B23CE2">
      <w:pPr>
        <w:rPr>
          <w:lang w:val="en-GB"/>
        </w:rPr>
      </w:pPr>
    </w:p>
    <w:p w14:paraId="11ECFEBE" w14:textId="138A7E32" w:rsidR="00674967" w:rsidRDefault="007A3B4B" w:rsidP="007A3B4B">
      <w:pPr>
        <w:rPr>
          <w:lang w:val="en-GB"/>
        </w:rPr>
      </w:pPr>
      <w:r w:rsidRPr="007954B7">
        <w:rPr>
          <w:highlight w:val="yellow"/>
          <w:lang w:val="en-GB"/>
        </w:rPr>
        <w:lastRenderedPageBreak/>
        <w:t xml:space="preserve">Our knowledge about </w:t>
      </w:r>
      <w:r w:rsidR="002A6B20" w:rsidRPr="007954B7">
        <w:rPr>
          <w:highlight w:val="yellow"/>
          <w:lang w:val="en-GB"/>
        </w:rPr>
        <w:t>skeletal muscle adaption</w:t>
      </w:r>
      <w:r w:rsidRPr="007954B7">
        <w:rPr>
          <w:highlight w:val="yellow"/>
          <w:lang w:val="en-GB"/>
        </w:rPr>
        <w:t xml:space="preserve"> is widely observed and we do know that protein </w:t>
      </w:r>
      <w:r w:rsidR="007336B1" w:rsidRPr="007954B7">
        <w:rPr>
          <w:highlight w:val="yellow"/>
          <w:lang w:val="en-GB"/>
        </w:rPr>
        <w:t xml:space="preserve">supplements </w:t>
      </w:r>
      <w:r w:rsidRPr="007954B7">
        <w:rPr>
          <w:highlight w:val="yellow"/>
          <w:lang w:val="en-GB"/>
        </w:rPr>
        <w:t>have a lot of positive properties for muscle adaption</w:t>
      </w:r>
      <w:r w:rsidR="0044036F">
        <w:rPr>
          <w:lang w:val="en-GB"/>
        </w:rPr>
        <w:t xml:space="preserve"> (Tipton, </w:t>
      </w:r>
      <w:proofErr w:type="spellStart"/>
      <w:r w:rsidR="00E16EEB">
        <w:rPr>
          <w:lang w:val="en-GB"/>
        </w:rPr>
        <w:t>Ferrando</w:t>
      </w:r>
      <w:proofErr w:type="spellEnd"/>
      <w:r w:rsidR="00E16EEB">
        <w:rPr>
          <w:lang w:val="en-GB"/>
        </w:rPr>
        <w:t xml:space="preserve">, Phillips, </w:t>
      </w:r>
      <w:proofErr w:type="spellStart"/>
      <w:r w:rsidR="00E16EEB">
        <w:rPr>
          <w:lang w:val="en-GB"/>
        </w:rPr>
        <w:t>Doule</w:t>
      </w:r>
      <w:proofErr w:type="spellEnd"/>
      <w:r w:rsidR="00E16EEB">
        <w:rPr>
          <w:lang w:val="en-GB"/>
        </w:rPr>
        <w:t xml:space="preserve"> Jr, Wolfe, 1999</w:t>
      </w:r>
      <w:r w:rsidR="00A13DCC">
        <w:rPr>
          <w:lang w:val="en-GB"/>
        </w:rPr>
        <w:t>)</w:t>
      </w:r>
      <w:r>
        <w:rPr>
          <w:lang w:val="en-GB"/>
        </w:rPr>
        <w:t>.</w:t>
      </w:r>
      <w:r w:rsidR="000A256C">
        <w:rPr>
          <w:lang w:val="en-GB"/>
        </w:rPr>
        <w:t xml:space="preserve"> </w:t>
      </w:r>
      <w:r w:rsidR="000A256C" w:rsidRPr="007954B7">
        <w:rPr>
          <w:color w:val="000000" w:themeColor="text1"/>
          <w:highlight w:val="green"/>
          <w:lang w:val="en-GB"/>
        </w:rPr>
        <w:t xml:space="preserve">Resistance exercise alone can </w:t>
      </w:r>
      <w:r w:rsidR="006039D5" w:rsidRPr="007954B7">
        <w:rPr>
          <w:color w:val="000000" w:themeColor="text1"/>
          <w:highlight w:val="green"/>
          <w:lang w:val="en-GB"/>
        </w:rPr>
        <w:t xml:space="preserve">lead to muscle hypertrophy and </w:t>
      </w:r>
      <w:r w:rsidR="00597F86" w:rsidRPr="007954B7">
        <w:rPr>
          <w:color w:val="000000" w:themeColor="text1"/>
          <w:highlight w:val="green"/>
          <w:lang w:val="en-GB"/>
        </w:rPr>
        <w:t>greater postexercise MPS</w:t>
      </w:r>
      <w:r w:rsidR="00597F86" w:rsidRPr="007954B7">
        <w:rPr>
          <w:color w:val="000000" w:themeColor="text1"/>
          <w:lang w:val="en-GB"/>
        </w:rPr>
        <w:t xml:space="preserve"> </w:t>
      </w:r>
      <w:r w:rsidR="00597F86">
        <w:rPr>
          <w:lang w:val="en-GB"/>
        </w:rPr>
        <w:t>(</w:t>
      </w:r>
      <w:r w:rsidR="00A837D1">
        <w:rPr>
          <w:lang w:val="en-GB"/>
        </w:rPr>
        <w:t xml:space="preserve">Schoenfeld, </w:t>
      </w:r>
      <w:proofErr w:type="spellStart"/>
      <w:r w:rsidR="00A837D1">
        <w:rPr>
          <w:lang w:val="en-GB"/>
        </w:rPr>
        <w:t>Ogborn</w:t>
      </w:r>
      <w:proofErr w:type="spellEnd"/>
      <w:r w:rsidR="00A837D1">
        <w:rPr>
          <w:lang w:val="en-GB"/>
        </w:rPr>
        <w:t>, Krieger, 201</w:t>
      </w:r>
      <w:r w:rsidR="005A4CDA">
        <w:rPr>
          <w:lang w:val="en-GB"/>
        </w:rPr>
        <w:t>7</w:t>
      </w:r>
      <w:r w:rsidR="008710A7">
        <w:rPr>
          <w:lang w:val="en-GB"/>
        </w:rPr>
        <w:t>, Levers, K., Vargo, K., 2015</w:t>
      </w:r>
      <w:r w:rsidR="00A837D1">
        <w:rPr>
          <w:lang w:val="en-GB"/>
        </w:rPr>
        <w:t xml:space="preserve">). </w:t>
      </w:r>
      <w:r w:rsidRPr="007954B7">
        <w:rPr>
          <w:highlight w:val="cyan"/>
          <w:lang w:val="en-GB"/>
        </w:rPr>
        <w:t>Proteins are essential for the human body and can be specialized to function in a specific way, speed up chemical reaction and give signals to the cells (</w:t>
      </w:r>
      <w:proofErr w:type="spellStart"/>
      <w:r w:rsidRPr="007954B7">
        <w:rPr>
          <w:highlight w:val="cyan"/>
          <w:lang w:val="en-GB"/>
        </w:rPr>
        <w:t>Silverthorn</w:t>
      </w:r>
      <w:proofErr w:type="spellEnd"/>
      <w:r w:rsidRPr="007954B7">
        <w:rPr>
          <w:highlight w:val="cyan"/>
          <w:lang w:val="en-GB"/>
        </w:rPr>
        <w:t>, 2019). Proteins influence the cells mechanical properties and structure, have the ability to compliance, elastance, strength, flexibility and fluidity (</w:t>
      </w:r>
      <w:proofErr w:type="spellStart"/>
      <w:r w:rsidRPr="007954B7">
        <w:rPr>
          <w:highlight w:val="cyan"/>
          <w:lang w:val="en-GB"/>
        </w:rPr>
        <w:t>Silverthorn</w:t>
      </w:r>
      <w:proofErr w:type="spellEnd"/>
      <w:r w:rsidRPr="007954B7">
        <w:rPr>
          <w:highlight w:val="cyan"/>
          <w:lang w:val="en-GB"/>
        </w:rPr>
        <w:t>, 2019).</w:t>
      </w:r>
      <w:r w:rsidR="002B4A0C" w:rsidRPr="007954B7">
        <w:rPr>
          <w:highlight w:val="cyan"/>
          <w:lang w:val="en-GB"/>
        </w:rPr>
        <w:t xml:space="preserve"> When ingested, free amino acids </w:t>
      </w:r>
      <w:r w:rsidR="00C9014D" w:rsidRPr="007954B7">
        <w:rPr>
          <w:highlight w:val="cyan"/>
          <w:lang w:val="en-GB"/>
        </w:rPr>
        <w:t>are taken up by the liver to create structural or functional proteins structures</w:t>
      </w:r>
      <w:r w:rsidR="00B22845" w:rsidRPr="007954B7">
        <w:rPr>
          <w:highlight w:val="cyan"/>
          <w:lang w:val="en-GB"/>
        </w:rPr>
        <w:t xml:space="preserve"> (</w:t>
      </w:r>
      <w:proofErr w:type="spellStart"/>
      <w:r w:rsidR="00B22845">
        <w:rPr>
          <w:lang w:val="en-GB"/>
        </w:rPr>
        <w:t>Silverthorn</w:t>
      </w:r>
      <w:proofErr w:type="spellEnd"/>
      <w:r w:rsidR="00B22845">
        <w:rPr>
          <w:lang w:val="en-GB"/>
        </w:rPr>
        <w:t xml:space="preserve">, 2019). </w:t>
      </w:r>
      <w:r w:rsidR="004C6BE0" w:rsidRPr="00FC4D43">
        <w:rPr>
          <w:highlight w:val="magenta"/>
          <w:lang w:val="en-GB"/>
        </w:rPr>
        <w:t>There has been believed that timing of nutrition har bee</w:t>
      </w:r>
      <w:r w:rsidR="00A72CB1" w:rsidRPr="00FC4D43">
        <w:rPr>
          <w:highlight w:val="magenta"/>
          <w:lang w:val="en-GB"/>
        </w:rPr>
        <w:t>n</w:t>
      </w:r>
      <w:r w:rsidR="004C6BE0" w:rsidRPr="00FC4D43">
        <w:rPr>
          <w:highlight w:val="magenta"/>
          <w:lang w:val="en-GB"/>
        </w:rPr>
        <w:t xml:space="preserve"> </w:t>
      </w:r>
      <w:r w:rsidR="00A72CB1" w:rsidRPr="00FC4D43">
        <w:rPr>
          <w:highlight w:val="magenta"/>
          <w:lang w:val="en-GB"/>
        </w:rPr>
        <w:t>crucial</w:t>
      </w:r>
      <w:r w:rsidR="004C6BE0" w:rsidRPr="00FC4D43">
        <w:rPr>
          <w:highlight w:val="magenta"/>
          <w:lang w:val="en-GB"/>
        </w:rPr>
        <w:t xml:space="preserve"> for preventing protein</w:t>
      </w:r>
      <w:r w:rsidR="00A72CB1" w:rsidRPr="00FC4D43">
        <w:rPr>
          <w:highlight w:val="magenta"/>
          <w:lang w:val="en-GB"/>
        </w:rPr>
        <w:t xml:space="preserve"> </w:t>
      </w:r>
      <w:r w:rsidR="004C6BE0" w:rsidRPr="00FC4D43">
        <w:rPr>
          <w:highlight w:val="magenta"/>
          <w:lang w:val="en-GB"/>
        </w:rPr>
        <w:t>breakdown</w:t>
      </w:r>
      <w:r w:rsidR="00A72CB1" w:rsidRPr="00FC4D43">
        <w:rPr>
          <w:highlight w:val="magenta"/>
          <w:lang w:val="en-GB"/>
        </w:rPr>
        <w:t>,</w:t>
      </w:r>
      <w:r w:rsidR="00FC4D43" w:rsidRPr="00FC4D43">
        <w:rPr>
          <w:highlight w:val="magenta"/>
          <w:lang w:val="en-GB"/>
        </w:rPr>
        <w:t xml:space="preserve"> especially</w:t>
      </w:r>
      <w:r w:rsidR="00A72CB1" w:rsidRPr="00FC4D43">
        <w:rPr>
          <w:highlight w:val="magenta"/>
          <w:lang w:val="en-GB"/>
        </w:rPr>
        <w:t xml:space="preserve"> </w:t>
      </w:r>
      <w:r w:rsidR="007954B7" w:rsidRPr="00FC4D43">
        <w:rPr>
          <w:highlight w:val="magenta"/>
          <w:lang w:val="en-GB"/>
        </w:rPr>
        <w:t>ingesting</w:t>
      </w:r>
      <w:r w:rsidR="00A72CB1" w:rsidRPr="00FC4D43">
        <w:rPr>
          <w:highlight w:val="magenta"/>
          <w:lang w:val="en-GB"/>
        </w:rPr>
        <w:t xml:space="preserve"> proteins right after a resistance exercise, </w:t>
      </w:r>
      <w:r w:rsidR="009D244E" w:rsidRPr="00FC4D43">
        <w:rPr>
          <w:highlight w:val="magenta"/>
          <w:lang w:val="en-GB"/>
        </w:rPr>
        <w:t xml:space="preserve">but when </w:t>
      </w:r>
      <w:r w:rsidR="00CD1D12" w:rsidRPr="00FC4D43">
        <w:rPr>
          <w:highlight w:val="magenta"/>
          <w:lang w:val="en-GB"/>
        </w:rPr>
        <w:t xml:space="preserve">the total amount of free amino acids exceeds the </w:t>
      </w:r>
      <w:proofErr w:type="spellStart"/>
      <w:r w:rsidR="00CD1D12" w:rsidRPr="00FC4D43">
        <w:rPr>
          <w:highlight w:val="magenta"/>
          <w:lang w:val="en-GB"/>
        </w:rPr>
        <w:t>bodies</w:t>
      </w:r>
      <w:proofErr w:type="spellEnd"/>
      <w:r w:rsidR="00CD1D12" w:rsidRPr="00FC4D43">
        <w:rPr>
          <w:highlight w:val="magenta"/>
          <w:lang w:val="en-GB"/>
        </w:rPr>
        <w:t xml:space="preserve"> ability for protein syntheses, the excess amino acids are either stores as fat, or </w:t>
      </w:r>
      <w:r w:rsidR="0082564E" w:rsidRPr="00FC4D43">
        <w:rPr>
          <w:highlight w:val="magenta"/>
          <w:lang w:val="en-GB"/>
        </w:rPr>
        <w:t>used as an energy sourc</w:t>
      </w:r>
      <w:r w:rsidR="0082564E">
        <w:rPr>
          <w:lang w:val="en-GB"/>
        </w:rPr>
        <w:t>e (</w:t>
      </w:r>
      <w:r w:rsidR="00A72CB1">
        <w:rPr>
          <w:lang w:val="en-GB"/>
        </w:rPr>
        <w:t xml:space="preserve">Levers, K., Vargo, K., 2015, </w:t>
      </w:r>
      <w:r w:rsidR="0082564E">
        <w:rPr>
          <w:lang w:val="en-GB"/>
        </w:rPr>
        <w:t xml:space="preserve">Silverthorne, 2019). </w:t>
      </w:r>
    </w:p>
    <w:p w14:paraId="630441E9" w14:textId="77777777" w:rsidR="00674967" w:rsidRDefault="00674967" w:rsidP="00674967">
      <w:pPr>
        <w:rPr>
          <w:lang w:val="en-GB"/>
        </w:rPr>
      </w:pPr>
      <w:r>
        <w:rPr>
          <w:lang w:val="en-GB"/>
        </w:rPr>
        <w:t>Hypertrophy is the increase of lean mass (</w:t>
      </w:r>
      <w:proofErr w:type="spellStart"/>
      <w:r>
        <w:rPr>
          <w:lang w:val="en-GB"/>
        </w:rPr>
        <w:t>kilde</w:t>
      </w:r>
      <w:proofErr w:type="spellEnd"/>
      <w:r>
        <w:rPr>
          <w:lang w:val="en-GB"/>
        </w:rPr>
        <w:t xml:space="preserve">). Resistance exercise can impact both MPS and MPB. Insulin is important for amino acids to incorporation into skeletal muscle as well as minimizing the breakdown of muscle protein. Ingestion of carbohydrate surrounding an exercise session will increase plasma insulin levels, but </w:t>
      </w:r>
      <w:proofErr w:type="spellStart"/>
      <w:r>
        <w:rPr>
          <w:lang w:val="en-GB"/>
        </w:rPr>
        <w:t>a</w:t>
      </w:r>
      <w:proofErr w:type="spellEnd"/>
      <w:r>
        <w:rPr>
          <w:lang w:val="en-GB"/>
        </w:rPr>
        <w:t xml:space="preserve"> increase will also be seen in response to the infusion of free amino acids. </w:t>
      </w:r>
      <w:proofErr w:type="spellStart"/>
      <w:r>
        <w:rPr>
          <w:lang w:val="en-GB"/>
        </w:rPr>
        <w:t>Reacent</w:t>
      </w:r>
      <w:proofErr w:type="spellEnd"/>
      <w:r>
        <w:rPr>
          <w:lang w:val="en-GB"/>
        </w:rPr>
        <w:t xml:space="preserve"> studies has shown a significant insulin response to the ingestion of a carbohydrate, whole protein and free amino acid mixture when compared to only CHO at rest and postexercise in trained athletes. Therefor </w:t>
      </w:r>
      <w:proofErr w:type="spellStart"/>
      <w:r>
        <w:rPr>
          <w:lang w:val="en-GB"/>
        </w:rPr>
        <w:t>consumpten</w:t>
      </w:r>
      <w:proofErr w:type="spellEnd"/>
      <w:r>
        <w:rPr>
          <w:lang w:val="en-GB"/>
        </w:rPr>
        <w:t xml:space="preserve"> of </w:t>
      </w:r>
      <w:proofErr w:type="spellStart"/>
      <w:r>
        <w:rPr>
          <w:lang w:val="en-GB"/>
        </w:rPr>
        <w:t>cho</w:t>
      </w:r>
      <w:proofErr w:type="spellEnd"/>
      <w:r>
        <w:rPr>
          <w:lang w:val="en-GB"/>
        </w:rPr>
        <w:t xml:space="preserve"> and pro surrounding exercise is important </w:t>
      </w:r>
      <w:proofErr w:type="spellStart"/>
      <w:r>
        <w:rPr>
          <w:lang w:val="en-GB"/>
        </w:rPr>
        <w:t>cus</w:t>
      </w:r>
      <w:proofErr w:type="spellEnd"/>
      <w:r>
        <w:rPr>
          <w:lang w:val="en-GB"/>
        </w:rPr>
        <w:t xml:space="preserve"> synthesis. Consuming both carbohydrate and protein before and after resistance </w:t>
      </w:r>
      <w:proofErr w:type="spellStart"/>
      <w:r>
        <w:rPr>
          <w:lang w:val="en-GB"/>
        </w:rPr>
        <w:t>traning</w:t>
      </w:r>
      <w:proofErr w:type="spellEnd"/>
      <w:r>
        <w:rPr>
          <w:lang w:val="en-GB"/>
        </w:rPr>
        <w:t xml:space="preserve"> </w:t>
      </w:r>
      <w:proofErr w:type="spellStart"/>
      <w:r>
        <w:rPr>
          <w:lang w:val="en-GB"/>
        </w:rPr>
        <w:t>attunates</w:t>
      </w:r>
      <w:proofErr w:type="spellEnd"/>
      <w:r>
        <w:rPr>
          <w:lang w:val="en-GB"/>
        </w:rPr>
        <w:t xml:space="preserve"> protein breakdown, and accelerated </w:t>
      </w:r>
      <w:proofErr w:type="spellStart"/>
      <w:r>
        <w:rPr>
          <w:lang w:val="en-GB"/>
        </w:rPr>
        <w:t>syntheisis</w:t>
      </w:r>
      <w:proofErr w:type="spellEnd"/>
      <w:r>
        <w:rPr>
          <w:lang w:val="en-GB"/>
        </w:rPr>
        <w:t xml:space="preserve">. May help muscle hypertrophy. </w:t>
      </w:r>
      <w:proofErr w:type="spellStart"/>
      <w:r>
        <w:rPr>
          <w:lang w:val="en-GB"/>
        </w:rPr>
        <w:t>Primarly</w:t>
      </w:r>
      <w:proofErr w:type="spellEnd"/>
      <w:r>
        <w:rPr>
          <w:lang w:val="en-GB"/>
        </w:rPr>
        <w:t xml:space="preserve"> role of CHO is replenish glycogen store, prevent muscle protein breakdown and increase insulin levels.  Levers, K., Vargo, K., 2015</w:t>
      </w:r>
    </w:p>
    <w:p w14:paraId="35617138" w14:textId="308BCC4A" w:rsidR="00674967" w:rsidRDefault="00674967" w:rsidP="00674967">
      <w:pPr>
        <w:rPr>
          <w:lang w:val="en-GB"/>
        </w:rPr>
      </w:pPr>
      <w:r>
        <w:rPr>
          <w:lang w:val="en-GB"/>
        </w:rPr>
        <w:t xml:space="preserve">Muscle hypertrophy and strength </w:t>
      </w:r>
      <w:proofErr w:type="spellStart"/>
      <w:r>
        <w:rPr>
          <w:lang w:val="en-GB"/>
        </w:rPr>
        <w:t>correlatets</w:t>
      </w:r>
      <w:proofErr w:type="spellEnd"/>
      <w:r>
        <w:rPr>
          <w:lang w:val="en-GB"/>
        </w:rPr>
        <w:t xml:space="preserve">. Myofibrillar hypertrophy is the result of muscle protein balance. Resistance exercise may simulate MPD. Amino acid transport increases after resistance exercise. The goal is to influence net protein balance by the ability to maximize FSR and minimize MPD thus maximizing the rate and amount of muscle hypertrophy. </w:t>
      </w:r>
      <w:proofErr w:type="spellStart"/>
      <w:r>
        <w:rPr>
          <w:lang w:val="en-GB"/>
        </w:rPr>
        <w:t>Studie</w:t>
      </w:r>
      <w:proofErr w:type="spellEnd"/>
      <w:r>
        <w:rPr>
          <w:lang w:val="en-GB"/>
        </w:rPr>
        <w:t xml:space="preserve"> have shown that ingestion of 1g/kg of carbohydrate immediately and 1~hour after resistance </w:t>
      </w:r>
      <w:proofErr w:type="spellStart"/>
      <w:r>
        <w:rPr>
          <w:lang w:val="en-GB"/>
        </w:rPr>
        <w:t>exerice</w:t>
      </w:r>
      <w:proofErr w:type="spellEnd"/>
      <w:r>
        <w:rPr>
          <w:lang w:val="en-GB"/>
        </w:rPr>
        <w:t xml:space="preserve"> significantly decrease myofibrillar protein breakdown, with slight increase of FSR, resulting in a positive protein balance. Although as little as 30g ingestion of carbohydrate is shown the same results (</w:t>
      </w:r>
      <w:proofErr w:type="spellStart"/>
      <w:r>
        <w:rPr>
          <w:lang w:val="en-GB"/>
        </w:rPr>
        <w:t>kilde</w:t>
      </w:r>
      <w:proofErr w:type="spellEnd"/>
      <w:r>
        <w:rPr>
          <w:lang w:val="en-GB"/>
        </w:rPr>
        <w:t xml:space="preserve">). </w:t>
      </w:r>
      <w:proofErr w:type="spellStart"/>
      <w:r>
        <w:rPr>
          <w:lang w:val="en-GB"/>
        </w:rPr>
        <w:t>Coneumption</w:t>
      </w:r>
      <w:proofErr w:type="spellEnd"/>
      <w:r>
        <w:rPr>
          <w:lang w:val="en-GB"/>
        </w:rPr>
        <w:t xml:space="preserve"> of glucose after resistance exercise increase insulin concentration and result in higher rate of protein transport though blood. (Roy, </w:t>
      </w:r>
      <w:proofErr w:type="spellStart"/>
      <w:r>
        <w:rPr>
          <w:lang w:val="en-GB"/>
        </w:rPr>
        <w:t>Tanopolsky</w:t>
      </w:r>
      <w:proofErr w:type="spellEnd"/>
      <w:r>
        <w:rPr>
          <w:lang w:val="en-GB"/>
        </w:rPr>
        <w:t xml:space="preserve">, </w:t>
      </w:r>
      <w:proofErr w:type="spellStart"/>
      <w:r>
        <w:rPr>
          <w:lang w:val="en-GB"/>
        </w:rPr>
        <w:t>Macdougall</w:t>
      </w:r>
      <w:proofErr w:type="spellEnd"/>
      <w:r>
        <w:rPr>
          <w:lang w:val="en-GB"/>
        </w:rPr>
        <w:t xml:space="preserve">, </w:t>
      </w:r>
      <w:proofErr w:type="spellStart"/>
      <w:r>
        <w:rPr>
          <w:lang w:val="en-GB"/>
        </w:rPr>
        <w:t>Fawles</w:t>
      </w:r>
      <w:proofErr w:type="spellEnd"/>
      <w:r>
        <w:rPr>
          <w:lang w:val="en-GB"/>
        </w:rPr>
        <w:t xml:space="preserve">, </w:t>
      </w:r>
      <w:proofErr w:type="spellStart"/>
      <w:r>
        <w:rPr>
          <w:lang w:val="en-GB"/>
        </w:rPr>
        <w:t>Yarasheski</w:t>
      </w:r>
      <w:proofErr w:type="spellEnd"/>
      <w:r>
        <w:rPr>
          <w:lang w:val="en-GB"/>
        </w:rPr>
        <w:t>, 1997)</w:t>
      </w:r>
    </w:p>
    <w:p w14:paraId="7E2910FD" w14:textId="5A4EB57E" w:rsidR="0047570F" w:rsidRDefault="0047570F" w:rsidP="00674967">
      <w:pPr>
        <w:rPr>
          <w:lang w:val="en-GB"/>
        </w:rPr>
      </w:pPr>
      <w:r>
        <w:rPr>
          <w:lang w:val="en-GB"/>
        </w:rPr>
        <w:t xml:space="preserve">Resistance exercise stimulates MPS within 1-4 h postexercise, and can remain elevated for 24-48 h. </w:t>
      </w:r>
      <w:r w:rsidR="00E46CEF" w:rsidRPr="00E46CEF">
        <w:rPr>
          <w:lang w:val="en-GB"/>
        </w:rPr>
        <w:t>https://journals.physiology.org/doi/full/10.1152/japplphysiol.90395.2008</w:t>
      </w:r>
    </w:p>
    <w:p w14:paraId="32ABA31B" w14:textId="77777777" w:rsidR="00674967" w:rsidRDefault="00674967" w:rsidP="007A3B4B">
      <w:pPr>
        <w:rPr>
          <w:lang w:val="en-GB"/>
        </w:rPr>
      </w:pPr>
    </w:p>
    <w:p w14:paraId="70A8852C" w14:textId="449604EB" w:rsidR="00734503" w:rsidRDefault="005C4146" w:rsidP="007A3B4B">
      <w:pPr>
        <w:rPr>
          <w:lang w:val="en-GB"/>
        </w:rPr>
      </w:pPr>
      <w:r>
        <w:rPr>
          <w:lang w:val="en-GB"/>
        </w:rPr>
        <w:t xml:space="preserve">The human body </w:t>
      </w:r>
      <w:r w:rsidR="009C51DB">
        <w:rPr>
          <w:lang w:val="en-GB"/>
        </w:rPr>
        <w:t>always control the proteins content</w:t>
      </w:r>
      <w:r w:rsidR="00674967">
        <w:rPr>
          <w:lang w:val="en-GB"/>
        </w:rPr>
        <w:t xml:space="preserve"> at all times</w:t>
      </w:r>
      <w:r>
        <w:rPr>
          <w:lang w:val="en-GB"/>
        </w:rPr>
        <w:t xml:space="preserve">, </w:t>
      </w:r>
      <w:r w:rsidR="0086486F">
        <w:rPr>
          <w:lang w:val="en-GB"/>
        </w:rPr>
        <w:t xml:space="preserve">and the cells </w:t>
      </w:r>
      <w:r w:rsidR="00EE15B6">
        <w:rPr>
          <w:lang w:val="en-GB"/>
        </w:rPr>
        <w:t xml:space="preserve">can make new or degrade proteins </w:t>
      </w:r>
      <w:r w:rsidR="009C51DB">
        <w:rPr>
          <w:lang w:val="en-GB"/>
        </w:rPr>
        <w:t>(</w:t>
      </w:r>
      <w:r w:rsidR="00BA1241">
        <w:rPr>
          <w:lang w:val="en-US"/>
        </w:rPr>
        <w:t xml:space="preserve">Alberts, et al. 2019; </w:t>
      </w:r>
      <w:proofErr w:type="spellStart"/>
      <w:r w:rsidR="009C51DB">
        <w:rPr>
          <w:lang w:val="en-GB"/>
        </w:rPr>
        <w:t>Silverthorn</w:t>
      </w:r>
      <w:proofErr w:type="spellEnd"/>
      <w:r w:rsidR="009C51DB">
        <w:rPr>
          <w:lang w:val="en-GB"/>
        </w:rPr>
        <w:t>, 2019)</w:t>
      </w:r>
      <w:r w:rsidR="00CF6748">
        <w:rPr>
          <w:lang w:val="en-GB"/>
        </w:rPr>
        <w:t>.</w:t>
      </w:r>
      <w:r w:rsidR="00961628">
        <w:rPr>
          <w:lang w:val="en-GB"/>
        </w:rPr>
        <w:t xml:space="preserve"> The purpose of degrading proteins </w:t>
      </w:r>
      <w:r w:rsidR="00A54D1B">
        <w:rPr>
          <w:lang w:val="en-GB"/>
        </w:rPr>
        <w:t>is</w:t>
      </w:r>
      <w:r w:rsidR="00961628">
        <w:rPr>
          <w:lang w:val="en-GB"/>
        </w:rPr>
        <w:t xml:space="preserve"> the mechanism for breaking down proteins</w:t>
      </w:r>
      <w:r w:rsidR="00A54D1B">
        <w:rPr>
          <w:lang w:val="en-GB"/>
        </w:rPr>
        <w:t xml:space="preserve"> into amino acids</w:t>
      </w:r>
      <w:r w:rsidR="00961628">
        <w:rPr>
          <w:lang w:val="en-GB"/>
        </w:rPr>
        <w:t xml:space="preserve"> (</w:t>
      </w:r>
      <w:r w:rsidR="00A54D1B">
        <w:rPr>
          <w:lang w:val="en-US"/>
        </w:rPr>
        <w:t xml:space="preserve">Alberts, et al. 2019; </w:t>
      </w:r>
      <w:proofErr w:type="spellStart"/>
      <w:r w:rsidR="00961628">
        <w:rPr>
          <w:lang w:val="en-GB"/>
        </w:rPr>
        <w:t>Silverthorn</w:t>
      </w:r>
      <w:proofErr w:type="spellEnd"/>
      <w:r w:rsidR="00961628">
        <w:rPr>
          <w:lang w:val="en-GB"/>
        </w:rPr>
        <w:t xml:space="preserve">, 2019) </w:t>
      </w:r>
      <w:r w:rsidR="00CF6748">
        <w:rPr>
          <w:lang w:val="en-GB"/>
        </w:rPr>
        <w:t xml:space="preserve">The regulation of protein concentration is important for physiological adaption, and muscle protein syntheses (MPS) and muscle protein </w:t>
      </w:r>
      <w:r w:rsidR="00961628">
        <w:rPr>
          <w:lang w:val="en-GB"/>
        </w:rPr>
        <w:t>brea</w:t>
      </w:r>
      <w:r w:rsidR="00D65F4B">
        <w:rPr>
          <w:lang w:val="en-GB"/>
        </w:rPr>
        <w:t>k</w:t>
      </w:r>
      <w:r w:rsidR="00961628">
        <w:rPr>
          <w:lang w:val="en-GB"/>
        </w:rPr>
        <w:t>down (MPB)</w:t>
      </w:r>
      <w:r w:rsidR="001B5650">
        <w:rPr>
          <w:lang w:val="en-GB"/>
        </w:rPr>
        <w:t xml:space="preserve"> is </w:t>
      </w:r>
      <w:r w:rsidR="001C531A">
        <w:rPr>
          <w:lang w:val="en-GB"/>
        </w:rPr>
        <w:t xml:space="preserve">affected by </w:t>
      </w:r>
      <w:r w:rsidR="00FC4D43">
        <w:rPr>
          <w:lang w:val="en-GB"/>
        </w:rPr>
        <w:t>each other</w:t>
      </w:r>
      <w:r w:rsidR="001C531A">
        <w:rPr>
          <w:lang w:val="en-GB"/>
        </w:rPr>
        <w:t xml:space="preserve"> (</w:t>
      </w:r>
      <w:proofErr w:type="spellStart"/>
      <w:r w:rsidR="001C531A">
        <w:rPr>
          <w:lang w:val="en-GB"/>
        </w:rPr>
        <w:t>silverthorn</w:t>
      </w:r>
      <w:proofErr w:type="spellEnd"/>
      <w:r w:rsidR="001C531A">
        <w:rPr>
          <w:lang w:val="en-GB"/>
        </w:rPr>
        <w:t xml:space="preserve">, 2019). If the total amount of free amino acids in the human body exceeds MPB, </w:t>
      </w:r>
      <w:r w:rsidR="00BA75D6">
        <w:rPr>
          <w:lang w:val="en-GB"/>
        </w:rPr>
        <w:t xml:space="preserve">accumulation of proteins </w:t>
      </w:r>
      <w:r w:rsidR="00FC4D43">
        <w:rPr>
          <w:lang w:val="en-GB"/>
        </w:rPr>
        <w:t>accrues</w:t>
      </w:r>
      <w:r w:rsidR="002157C5">
        <w:rPr>
          <w:lang w:val="en-GB"/>
        </w:rPr>
        <w:t xml:space="preserve"> and </w:t>
      </w:r>
      <w:r w:rsidR="000C1A9D">
        <w:rPr>
          <w:lang w:val="en-GB"/>
        </w:rPr>
        <w:t>MPB is less needed to make new proteins</w:t>
      </w:r>
      <w:r w:rsidR="007C6579">
        <w:rPr>
          <w:lang w:val="en-GB"/>
        </w:rPr>
        <w:t>, and</w:t>
      </w:r>
      <w:r w:rsidR="000C1A9D">
        <w:rPr>
          <w:lang w:val="en-GB"/>
        </w:rPr>
        <w:t xml:space="preserve"> the total amount of free amino acids is less than </w:t>
      </w:r>
      <w:r w:rsidR="00A5592E">
        <w:rPr>
          <w:lang w:val="en-GB"/>
        </w:rPr>
        <w:t xml:space="preserve">the rate of MPS, the breakdown of proteins </w:t>
      </w:r>
      <w:r w:rsidR="00FC4D43">
        <w:rPr>
          <w:lang w:val="en-GB"/>
        </w:rPr>
        <w:t>is</w:t>
      </w:r>
      <w:r w:rsidR="00A5592E">
        <w:rPr>
          <w:lang w:val="en-GB"/>
        </w:rPr>
        <w:t xml:space="preserve"> needed </w:t>
      </w:r>
      <w:r w:rsidR="00FC4D43">
        <w:rPr>
          <w:lang w:val="en-GB"/>
        </w:rPr>
        <w:t>to make</w:t>
      </w:r>
      <w:r w:rsidR="004F7D08">
        <w:rPr>
          <w:lang w:val="en-GB"/>
        </w:rPr>
        <w:t xml:space="preserve"> new protein complexes </w:t>
      </w:r>
      <w:r w:rsidR="00A5592E">
        <w:rPr>
          <w:lang w:val="en-GB"/>
        </w:rPr>
        <w:t xml:space="preserve">and MPS rate </w:t>
      </w:r>
      <w:r w:rsidR="0063651B">
        <w:rPr>
          <w:lang w:val="en-GB"/>
        </w:rPr>
        <w:t xml:space="preserve">exceeds MPS (Silverthorne, 2019). So how does this happen? </w:t>
      </w:r>
    </w:p>
    <w:p w14:paraId="700AAD39" w14:textId="77777777" w:rsidR="00734503" w:rsidRDefault="00734503" w:rsidP="007A3B4B">
      <w:pPr>
        <w:rPr>
          <w:lang w:val="en-GB"/>
        </w:rPr>
      </w:pPr>
    </w:p>
    <w:p w14:paraId="6B9315B0" w14:textId="77777777" w:rsidR="00A54BE4" w:rsidRDefault="007A3B4B" w:rsidP="00A54BE4">
      <w:pPr>
        <w:rPr>
          <w:lang w:val="en-GB"/>
        </w:rPr>
      </w:pPr>
      <w:r>
        <w:rPr>
          <w:lang w:val="en-GB"/>
        </w:rPr>
        <w:t xml:space="preserve"> Proteins are essential for protein synthesis and are well studied (</w:t>
      </w:r>
      <w:proofErr w:type="spellStart"/>
      <w:r>
        <w:rPr>
          <w:lang w:val="en-GB"/>
        </w:rPr>
        <w:t>kilder</w:t>
      </w:r>
      <w:proofErr w:type="spellEnd"/>
      <w:r>
        <w:rPr>
          <w:lang w:val="en-GB"/>
        </w:rPr>
        <w:t xml:space="preserve">). What is lesser studies is protein degrading </w:t>
      </w:r>
      <w:r w:rsidR="004F7D08">
        <w:rPr>
          <w:lang w:val="en-GB"/>
        </w:rPr>
        <w:t xml:space="preserve">surrounding </w:t>
      </w:r>
      <w:r>
        <w:rPr>
          <w:lang w:val="en-GB"/>
        </w:rPr>
        <w:t>strength exercise (</w:t>
      </w:r>
      <w:proofErr w:type="spellStart"/>
      <w:r>
        <w:rPr>
          <w:lang w:val="en-GB"/>
        </w:rPr>
        <w:t>kilde</w:t>
      </w:r>
      <w:proofErr w:type="spellEnd"/>
      <w:r>
        <w:rPr>
          <w:lang w:val="en-GB"/>
        </w:rPr>
        <w:t xml:space="preserve">). There are a few studies on protein degrading and little is known about co-ingestion of nutrition during exercises. </w:t>
      </w:r>
      <w:bookmarkStart w:id="1" w:name="skeletal-muscle-protein-degradation"/>
    </w:p>
    <w:p w14:paraId="0EDEFE96" w14:textId="77777777" w:rsidR="00A54BE4" w:rsidRPr="00A54BE4" w:rsidRDefault="00A54BE4" w:rsidP="00A54BE4">
      <w:pPr>
        <w:pStyle w:val="Overskrift3"/>
        <w:rPr>
          <w:lang w:val="en-GB"/>
        </w:rPr>
      </w:pPr>
      <w:r w:rsidRPr="00A54BE4">
        <w:rPr>
          <w:lang w:val="en-GB"/>
        </w:rPr>
        <w:t xml:space="preserve">2. </w:t>
      </w:r>
      <w:proofErr w:type="spellStart"/>
      <w:r w:rsidRPr="00A54BE4">
        <w:rPr>
          <w:lang w:val="en-GB"/>
        </w:rPr>
        <w:t>Mechanisme</w:t>
      </w:r>
      <w:proofErr w:type="spellEnd"/>
      <w:r w:rsidRPr="00A54BE4">
        <w:rPr>
          <w:lang w:val="en-GB"/>
        </w:rPr>
        <w:t xml:space="preserve"> of protein degrading</w:t>
      </w:r>
    </w:p>
    <w:p w14:paraId="1BD973F8" w14:textId="77777777" w:rsidR="00A54BE4" w:rsidRPr="00A54BE4" w:rsidRDefault="00A54BE4" w:rsidP="00A54BE4">
      <w:pPr>
        <w:pStyle w:val="Overskrift3"/>
        <w:rPr>
          <w:lang w:val="en-GB"/>
        </w:rPr>
      </w:pPr>
      <w:bookmarkStart w:id="2" w:name="mechanisme-of-protein-degrading"/>
      <w:bookmarkEnd w:id="2"/>
      <w:r w:rsidRPr="00A54BE4">
        <w:rPr>
          <w:lang w:val="en-GB"/>
        </w:rPr>
        <w:t>2.1 Skeletal muscle protein degradation</w:t>
      </w:r>
    </w:p>
    <w:p w14:paraId="1584D28E" w14:textId="77777777" w:rsidR="00A54BE4" w:rsidRDefault="00A54BE4" w:rsidP="00A54BE4">
      <w:pPr>
        <w:rPr>
          <w:lang w:val="en-GB"/>
        </w:rPr>
      </w:pPr>
    </w:p>
    <w:p w14:paraId="64FE849A" w14:textId="1EDF3A92" w:rsidR="009E796B" w:rsidRPr="00A54BE4" w:rsidRDefault="007548F1" w:rsidP="00A54BE4">
      <w:pPr>
        <w:rPr>
          <w:lang w:val="en-GB"/>
        </w:rPr>
      </w:pPr>
      <w:r w:rsidRPr="00A54BE4">
        <w:rPr>
          <w:lang w:val="en-GB"/>
        </w:rPr>
        <w:t>Proteolysis is the regulation of total protein content in a living organism (</w:t>
      </w:r>
      <w:r w:rsidR="00B554D9">
        <w:rPr>
          <w:lang w:val="en-US"/>
        </w:rPr>
        <w:t>Alberts, et al. 2019</w:t>
      </w:r>
      <w:r w:rsidR="00B554D9" w:rsidRPr="00A54BE4">
        <w:rPr>
          <w:lang w:val="en-GB"/>
        </w:rPr>
        <w:t xml:space="preserve">; </w:t>
      </w:r>
      <w:proofErr w:type="spellStart"/>
      <w:r w:rsidRPr="00A54BE4">
        <w:rPr>
          <w:lang w:val="en-GB"/>
        </w:rPr>
        <w:t>MacArdle</w:t>
      </w:r>
      <w:proofErr w:type="spellEnd"/>
      <w:r w:rsidRPr="00A54BE4">
        <w:rPr>
          <w:lang w:val="en-GB"/>
        </w:rPr>
        <w:t xml:space="preserve">, </w:t>
      </w:r>
      <w:proofErr w:type="spellStart"/>
      <w:r w:rsidRPr="00A54BE4">
        <w:rPr>
          <w:lang w:val="en-GB"/>
        </w:rPr>
        <w:t>Katch</w:t>
      </w:r>
      <w:proofErr w:type="spellEnd"/>
      <w:r w:rsidRPr="00A54BE4">
        <w:rPr>
          <w:lang w:val="en-GB"/>
        </w:rPr>
        <w:t xml:space="preserve">, </w:t>
      </w:r>
      <w:proofErr w:type="spellStart"/>
      <w:r w:rsidRPr="00A54BE4">
        <w:rPr>
          <w:lang w:val="en-GB"/>
        </w:rPr>
        <w:t>Katch</w:t>
      </w:r>
      <w:proofErr w:type="spellEnd"/>
      <w:r w:rsidRPr="00A54BE4">
        <w:rPr>
          <w:lang w:val="en-GB"/>
        </w:rPr>
        <w:t>, 2015</w:t>
      </w:r>
      <w:r w:rsidR="00642A0A" w:rsidRPr="00A54BE4">
        <w:rPr>
          <w:lang w:val="en-GB"/>
        </w:rPr>
        <w:t xml:space="preserve">; </w:t>
      </w:r>
      <w:proofErr w:type="spellStart"/>
      <w:r w:rsidR="00642A0A">
        <w:rPr>
          <w:lang w:val="en-GB"/>
        </w:rPr>
        <w:t>Silverthorn</w:t>
      </w:r>
      <w:proofErr w:type="spellEnd"/>
      <w:r w:rsidR="00642A0A">
        <w:rPr>
          <w:lang w:val="en-GB"/>
        </w:rPr>
        <w:t>, 2019</w:t>
      </w:r>
      <w:r w:rsidRPr="00A54BE4">
        <w:rPr>
          <w:lang w:val="en-GB"/>
        </w:rPr>
        <w:t xml:space="preserve">). </w:t>
      </w:r>
      <w:r w:rsidRPr="00EC49BC">
        <w:rPr>
          <w:lang w:val="en-GB"/>
        </w:rPr>
        <w:t xml:space="preserve">In science, proteolysis is often overlooked, but is a fundamental biological process that provides amino acids for synthesis to vital organs, tissue, repairing and </w:t>
      </w:r>
      <w:proofErr w:type="spellStart"/>
      <w:r w:rsidRPr="00EC49BC">
        <w:rPr>
          <w:lang w:val="en-GB"/>
        </w:rPr>
        <w:t>remodeling</w:t>
      </w:r>
      <w:proofErr w:type="spellEnd"/>
      <w:r w:rsidRPr="00EC49BC">
        <w:rPr>
          <w:lang w:val="en-GB"/>
        </w:rPr>
        <w:t xml:space="preserve"> (</w:t>
      </w:r>
      <w:r w:rsidR="00374E2F">
        <w:rPr>
          <w:lang w:val="en-US"/>
        </w:rPr>
        <w:t>Alberts, et al. 2019</w:t>
      </w:r>
      <w:r w:rsidR="00374E2F" w:rsidRPr="00EC49BC">
        <w:rPr>
          <w:lang w:val="en-GB"/>
        </w:rPr>
        <w:t xml:space="preserve">; </w:t>
      </w:r>
      <w:proofErr w:type="spellStart"/>
      <w:r w:rsidR="006B7838" w:rsidRPr="00EC49BC">
        <w:rPr>
          <w:lang w:val="en-GB"/>
        </w:rPr>
        <w:t>P</w:t>
      </w:r>
      <w:r w:rsidRPr="00EC49BC">
        <w:rPr>
          <w:lang w:val="en-GB"/>
        </w:rPr>
        <w:t>asiakos</w:t>
      </w:r>
      <w:proofErr w:type="spellEnd"/>
      <w:r w:rsidRPr="00EC49BC">
        <w:rPr>
          <w:lang w:val="en-GB"/>
        </w:rPr>
        <w:t xml:space="preserve">, Carbone, 2014). </w:t>
      </w:r>
      <w:r w:rsidR="00374E2F" w:rsidRPr="00134B80">
        <w:rPr>
          <w:lang w:val="en-GB"/>
        </w:rPr>
        <w:t>Prote</w:t>
      </w:r>
      <w:r w:rsidR="004454B6">
        <w:rPr>
          <w:lang w:val="en-GB"/>
        </w:rPr>
        <w:t>ases</w:t>
      </w:r>
      <w:r w:rsidR="00134B80">
        <w:rPr>
          <w:lang w:val="en-GB"/>
        </w:rPr>
        <w:t xml:space="preserve"> </w:t>
      </w:r>
      <w:r w:rsidR="00374E2F" w:rsidRPr="00134B80">
        <w:rPr>
          <w:lang w:val="en-GB"/>
        </w:rPr>
        <w:t>is the enzyme</w:t>
      </w:r>
      <w:r w:rsidR="004454B6">
        <w:rPr>
          <w:lang w:val="en-GB"/>
        </w:rPr>
        <w:t>s</w:t>
      </w:r>
      <w:r w:rsidR="00374E2F" w:rsidRPr="00134B80">
        <w:rPr>
          <w:lang w:val="en-GB"/>
        </w:rPr>
        <w:t xml:space="preserve"> that control proteolysis, which </w:t>
      </w:r>
      <w:proofErr w:type="spellStart"/>
      <w:r w:rsidR="00374E2F" w:rsidRPr="00134B80">
        <w:rPr>
          <w:lang w:val="en-GB"/>
        </w:rPr>
        <w:t>hydrolyze</w:t>
      </w:r>
      <w:proofErr w:type="spellEnd"/>
      <w:r w:rsidR="00374E2F" w:rsidRPr="00134B80">
        <w:rPr>
          <w:lang w:val="en-GB"/>
        </w:rPr>
        <w:t xml:space="preserve"> peptide bonds, splitting them into smaller chains</w:t>
      </w:r>
      <w:r w:rsidR="0033230D" w:rsidRPr="00134B80">
        <w:rPr>
          <w:lang w:val="en-GB"/>
        </w:rPr>
        <w:t xml:space="preserve"> and then into </w:t>
      </w:r>
      <w:r w:rsidR="001047E7">
        <w:rPr>
          <w:lang w:val="en-GB"/>
        </w:rPr>
        <w:t xml:space="preserve">individual </w:t>
      </w:r>
      <w:r w:rsidR="0033230D" w:rsidRPr="00134B80">
        <w:rPr>
          <w:lang w:val="en-GB"/>
        </w:rPr>
        <w:t xml:space="preserve">amino </w:t>
      </w:r>
      <w:commentRangeStart w:id="3"/>
      <w:r w:rsidR="0033230D" w:rsidRPr="00134B80">
        <w:rPr>
          <w:lang w:val="en-GB"/>
        </w:rPr>
        <w:t>acids</w:t>
      </w:r>
      <w:commentRangeEnd w:id="3"/>
      <w:r w:rsidR="00417380">
        <w:rPr>
          <w:rStyle w:val="Merknadsreferanse"/>
        </w:rPr>
        <w:commentReference w:id="3"/>
      </w:r>
      <w:r w:rsidR="004454B6">
        <w:rPr>
          <w:lang w:val="en-GB"/>
        </w:rPr>
        <w:t xml:space="preserve"> </w:t>
      </w:r>
      <w:r w:rsidR="00374E2F" w:rsidRPr="00134B80">
        <w:rPr>
          <w:lang w:val="en-GB"/>
        </w:rPr>
        <w:t>(</w:t>
      </w:r>
      <w:r w:rsidR="00374E2F">
        <w:rPr>
          <w:lang w:val="en-US"/>
        </w:rPr>
        <w:t>Alberts, et al. 2019</w:t>
      </w:r>
      <w:r w:rsidR="00374E2F" w:rsidRPr="00134B80">
        <w:rPr>
          <w:lang w:val="en-GB"/>
        </w:rPr>
        <w:t xml:space="preserve">; McArdle, </w:t>
      </w:r>
      <w:proofErr w:type="spellStart"/>
      <w:r w:rsidR="00374E2F" w:rsidRPr="00134B80">
        <w:rPr>
          <w:lang w:val="en-GB"/>
        </w:rPr>
        <w:t>Katch</w:t>
      </w:r>
      <w:proofErr w:type="spellEnd"/>
      <w:r w:rsidR="00374E2F" w:rsidRPr="00134B80">
        <w:rPr>
          <w:lang w:val="en-GB"/>
        </w:rPr>
        <w:t xml:space="preserve">, </w:t>
      </w:r>
      <w:proofErr w:type="spellStart"/>
      <w:r w:rsidR="00374E2F" w:rsidRPr="00134B80">
        <w:rPr>
          <w:lang w:val="en-GB"/>
        </w:rPr>
        <w:t>Katch</w:t>
      </w:r>
      <w:proofErr w:type="spellEnd"/>
      <w:r w:rsidR="00374E2F" w:rsidRPr="00134B80">
        <w:rPr>
          <w:lang w:val="en-GB"/>
        </w:rPr>
        <w:t xml:space="preserve">, 2015). </w:t>
      </w:r>
      <w:r w:rsidR="00AF0E6E">
        <w:rPr>
          <w:lang w:val="en-GB"/>
        </w:rPr>
        <w:t xml:space="preserve">Proteasome </w:t>
      </w:r>
      <w:r w:rsidR="00586CF7">
        <w:rPr>
          <w:lang w:val="en-GB"/>
        </w:rPr>
        <w:t>is the protein complex that degrades proteins (</w:t>
      </w:r>
      <w:r w:rsidR="003419F4">
        <w:rPr>
          <w:lang w:val="en-GB"/>
        </w:rPr>
        <w:t>A</w:t>
      </w:r>
      <w:r w:rsidR="00586CF7">
        <w:rPr>
          <w:lang w:val="en-GB"/>
        </w:rPr>
        <w:t xml:space="preserve">lberts, et al. 2019). </w:t>
      </w:r>
      <w:r w:rsidR="008161DE">
        <w:rPr>
          <w:lang w:val="en-GB"/>
        </w:rPr>
        <w:t>Proteasome is in the cytosol and nucleus</w:t>
      </w:r>
      <w:r w:rsidR="00B950E6">
        <w:rPr>
          <w:lang w:val="en-GB"/>
        </w:rPr>
        <w:t xml:space="preserve"> within the cell,</w:t>
      </w:r>
      <w:r w:rsidR="00295D88">
        <w:rPr>
          <w:lang w:val="en-GB"/>
        </w:rPr>
        <w:t xml:space="preserve"> in a cylindric for</w:t>
      </w:r>
      <w:r w:rsidR="003419F4">
        <w:rPr>
          <w:lang w:val="en-GB"/>
        </w:rPr>
        <w:t xml:space="preserve">m </w:t>
      </w:r>
      <w:r w:rsidR="00137989">
        <w:rPr>
          <w:lang w:val="en-GB"/>
        </w:rPr>
        <w:t>made from</w:t>
      </w:r>
      <w:r w:rsidR="003419F4">
        <w:rPr>
          <w:lang w:val="en-GB"/>
        </w:rPr>
        <w:t xml:space="preserve"> </w:t>
      </w:r>
      <w:r w:rsidR="00295D88">
        <w:rPr>
          <w:lang w:val="en-GB"/>
        </w:rPr>
        <w:t>proteases</w:t>
      </w:r>
      <w:r w:rsidR="003419F4">
        <w:rPr>
          <w:lang w:val="en-GB"/>
        </w:rPr>
        <w:t xml:space="preserve"> (Alberts, et al. 2019).  </w:t>
      </w:r>
      <w:r w:rsidR="001D59AB">
        <w:rPr>
          <w:lang w:val="en-GB"/>
        </w:rPr>
        <w:t xml:space="preserve">The ends of the cylinder </w:t>
      </w:r>
      <w:r w:rsidR="007D4A92">
        <w:rPr>
          <w:lang w:val="en-GB"/>
        </w:rPr>
        <w:t>unfold</w:t>
      </w:r>
      <w:r w:rsidR="004563D9">
        <w:rPr>
          <w:lang w:val="en-GB"/>
        </w:rPr>
        <w:t xml:space="preserve"> </w:t>
      </w:r>
      <w:r w:rsidR="001D59AB">
        <w:rPr>
          <w:lang w:val="en-GB"/>
        </w:rPr>
        <w:t>proteins</w:t>
      </w:r>
      <w:r w:rsidR="004563D9">
        <w:rPr>
          <w:lang w:val="en-GB"/>
        </w:rPr>
        <w:t xml:space="preserve"> complexes</w:t>
      </w:r>
      <w:r w:rsidR="001D59AB">
        <w:rPr>
          <w:lang w:val="en-GB"/>
        </w:rPr>
        <w:t xml:space="preserve"> marked for degradation</w:t>
      </w:r>
      <w:r w:rsidR="00CD7ECF">
        <w:rPr>
          <w:lang w:val="en-GB"/>
        </w:rPr>
        <w:t xml:space="preserve"> by ubiquitin</w:t>
      </w:r>
      <w:r w:rsidR="001D59AB">
        <w:rPr>
          <w:lang w:val="en-GB"/>
        </w:rPr>
        <w:t>,</w:t>
      </w:r>
      <w:r w:rsidR="004563D9">
        <w:rPr>
          <w:lang w:val="en-GB"/>
        </w:rPr>
        <w:t xml:space="preserve"> transports them into the inner chamber where proteases </w:t>
      </w:r>
      <w:r w:rsidR="00630CA7">
        <w:rPr>
          <w:lang w:val="en-GB"/>
        </w:rPr>
        <w:t>cut</w:t>
      </w:r>
      <w:r w:rsidR="004563D9">
        <w:rPr>
          <w:lang w:val="en-GB"/>
        </w:rPr>
        <w:t xml:space="preserve"> t</w:t>
      </w:r>
      <w:r w:rsidR="00EC5208">
        <w:rPr>
          <w:lang w:val="en-GB"/>
        </w:rPr>
        <w:t>hem into short peptides and</w:t>
      </w:r>
      <w:r w:rsidR="007D4A92">
        <w:rPr>
          <w:lang w:val="en-GB"/>
        </w:rPr>
        <w:t xml:space="preserve"> shoots them out of either sides of the proteasome (Alberts, et al. 2019).</w:t>
      </w:r>
      <w:r w:rsidR="00CD7ECF">
        <w:rPr>
          <w:lang w:val="en-GB"/>
        </w:rPr>
        <w:t xml:space="preserve"> </w:t>
      </w:r>
      <w:r w:rsidR="007D4A92">
        <w:rPr>
          <w:lang w:val="en-GB"/>
        </w:rPr>
        <w:t xml:space="preserve"> </w:t>
      </w:r>
      <w:r w:rsidR="00EC5208">
        <w:rPr>
          <w:lang w:val="en-GB"/>
        </w:rPr>
        <w:t xml:space="preserve"> </w:t>
      </w:r>
      <w:r w:rsidR="009E796B" w:rsidRPr="00AF0E6E">
        <w:rPr>
          <w:lang w:val="en-GB"/>
        </w:rPr>
        <w:t>The process of breaking down proteins can take from seconds and minutes, or months and years, depending on where the proteins are contributed (</w:t>
      </w:r>
      <w:r w:rsidR="009E796B">
        <w:rPr>
          <w:lang w:val="en-US"/>
        </w:rPr>
        <w:t>Alberts, et al. 2019</w:t>
      </w:r>
      <w:r w:rsidR="009E796B" w:rsidRPr="00AF0E6E">
        <w:rPr>
          <w:lang w:val="en-GB"/>
        </w:rPr>
        <w:t xml:space="preserve">; McArdle, </w:t>
      </w:r>
      <w:proofErr w:type="spellStart"/>
      <w:r w:rsidR="009E796B" w:rsidRPr="00AF0E6E">
        <w:rPr>
          <w:lang w:val="en-GB"/>
        </w:rPr>
        <w:t>Katch</w:t>
      </w:r>
      <w:proofErr w:type="spellEnd"/>
      <w:r w:rsidR="009E796B" w:rsidRPr="00AF0E6E">
        <w:rPr>
          <w:lang w:val="en-GB"/>
        </w:rPr>
        <w:t xml:space="preserve"> </w:t>
      </w:r>
      <w:proofErr w:type="spellStart"/>
      <w:r w:rsidR="009E796B" w:rsidRPr="00AF0E6E">
        <w:rPr>
          <w:lang w:val="en-GB"/>
        </w:rPr>
        <w:t>Katch</w:t>
      </w:r>
      <w:proofErr w:type="spellEnd"/>
      <w:r w:rsidR="009E796B" w:rsidRPr="00AF0E6E">
        <w:rPr>
          <w:lang w:val="en-GB"/>
        </w:rPr>
        <w:t xml:space="preserve">, 2015). </w:t>
      </w:r>
    </w:p>
    <w:p w14:paraId="7E840D19" w14:textId="77777777" w:rsidR="009E796B" w:rsidRDefault="009E796B" w:rsidP="007548F1">
      <w:pPr>
        <w:pStyle w:val="FirstParagraph"/>
      </w:pPr>
    </w:p>
    <w:p w14:paraId="0FB80D35" w14:textId="1331F4AB" w:rsidR="007548F1" w:rsidRDefault="007548F1" w:rsidP="007548F1">
      <w:pPr>
        <w:pStyle w:val="FirstParagraph"/>
      </w:pPr>
      <w:r>
        <w:t xml:space="preserve">Protein net content balance the </w:t>
      </w:r>
      <w:proofErr w:type="spellStart"/>
      <w:r>
        <w:t>forholdet</w:t>
      </w:r>
      <w:proofErr w:type="spellEnd"/>
      <w:r>
        <w:t xml:space="preserve"> between MPS and MPB. Resistance exercise with ingestion of EAA has a greater increase in MPS than resistance training, with or without ingestion of EAA </w:t>
      </w:r>
      <w:commentRangeStart w:id="4"/>
      <w:r>
        <w:t>alone</w:t>
      </w:r>
      <w:commentRangeEnd w:id="4"/>
      <w:r>
        <w:rPr>
          <w:rStyle w:val="Merknadsreferanse"/>
          <w:lang w:val="nb-NO"/>
        </w:rPr>
        <w:commentReference w:id="4"/>
      </w:r>
      <w:r>
        <w:t xml:space="preserve">.  </w:t>
      </w:r>
    </w:p>
    <w:p w14:paraId="22DF6560" w14:textId="77777777" w:rsidR="007548F1" w:rsidRPr="009E5586" w:rsidRDefault="007548F1" w:rsidP="007548F1">
      <w:pPr>
        <w:pStyle w:val="Brdtekst"/>
        <w:rPr>
          <w:lang w:val="en-US"/>
        </w:rPr>
      </w:pPr>
      <w:r w:rsidRPr="00623F12">
        <w:rPr>
          <w:highlight w:val="yellow"/>
          <w:lang w:val="en-US"/>
        </w:rPr>
        <w:t xml:space="preserve">mTORC1 – mammalian target of rapamycin complex 1 correspond in the increase in MPS after resistance exercise or after ingestion of </w:t>
      </w:r>
      <w:proofErr w:type="spellStart"/>
      <w:r w:rsidRPr="00623F12">
        <w:rPr>
          <w:highlight w:val="yellow"/>
          <w:lang w:val="en-US"/>
        </w:rPr>
        <w:t>eaa</w:t>
      </w:r>
      <w:proofErr w:type="spellEnd"/>
      <w:r w:rsidRPr="00623F12">
        <w:rPr>
          <w:highlight w:val="yellow"/>
          <w:lang w:val="en-US"/>
        </w:rPr>
        <w:t xml:space="preserve"> or </w:t>
      </w:r>
      <w:proofErr w:type="spellStart"/>
      <w:r w:rsidRPr="00623F12">
        <w:rPr>
          <w:highlight w:val="yellow"/>
          <w:lang w:val="en-US"/>
        </w:rPr>
        <w:t>cho+eaa</w:t>
      </w:r>
      <w:proofErr w:type="spellEnd"/>
      <w:r w:rsidRPr="00623F12">
        <w:rPr>
          <w:highlight w:val="yellow"/>
          <w:lang w:val="en-US"/>
        </w:rPr>
        <w:t xml:space="preserve">. The combination of eating </w:t>
      </w:r>
      <w:proofErr w:type="spellStart"/>
      <w:r w:rsidRPr="00623F12">
        <w:rPr>
          <w:highlight w:val="yellow"/>
          <w:lang w:val="en-US"/>
        </w:rPr>
        <w:t>eaa+cho</w:t>
      </w:r>
      <w:proofErr w:type="spellEnd"/>
      <w:r w:rsidRPr="00623F12">
        <w:rPr>
          <w:highlight w:val="yellow"/>
          <w:lang w:val="en-US"/>
        </w:rPr>
        <w:t xml:space="preserve"> elicit greater </w:t>
      </w:r>
      <w:proofErr w:type="spellStart"/>
      <w:r w:rsidRPr="00623F12">
        <w:rPr>
          <w:highlight w:val="yellow"/>
          <w:lang w:val="en-US"/>
        </w:rPr>
        <w:t>mps</w:t>
      </w:r>
      <w:proofErr w:type="spellEnd"/>
      <w:r w:rsidRPr="00623F12">
        <w:rPr>
          <w:highlight w:val="yellow"/>
          <w:lang w:val="en-US"/>
        </w:rPr>
        <w:t xml:space="preserve"> and signaling through the mTORC1 pathway to either stimulus alone. Additional ingestion of </w:t>
      </w:r>
      <w:proofErr w:type="spellStart"/>
      <w:r w:rsidRPr="00623F12">
        <w:rPr>
          <w:highlight w:val="yellow"/>
          <w:lang w:val="en-US"/>
        </w:rPr>
        <w:t>cho</w:t>
      </w:r>
      <w:proofErr w:type="spellEnd"/>
      <w:r w:rsidRPr="00623F12">
        <w:rPr>
          <w:highlight w:val="yellow"/>
          <w:lang w:val="en-US"/>
        </w:rPr>
        <w:t xml:space="preserve"> does not </w:t>
      </w:r>
      <w:proofErr w:type="spellStart"/>
      <w:r w:rsidRPr="00623F12">
        <w:rPr>
          <w:highlight w:val="yellow"/>
          <w:lang w:val="en-US"/>
        </w:rPr>
        <w:t>affet</w:t>
      </w:r>
      <w:proofErr w:type="spellEnd"/>
      <w:r w:rsidRPr="00623F12">
        <w:rPr>
          <w:highlight w:val="yellow"/>
          <w:lang w:val="en-US"/>
        </w:rPr>
        <w:t xml:space="preserve"> MPS in combination of </w:t>
      </w:r>
      <w:proofErr w:type="spellStart"/>
      <w:r w:rsidRPr="00623F12">
        <w:rPr>
          <w:highlight w:val="yellow"/>
          <w:lang w:val="en-US"/>
        </w:rPr>
        <w:t>eaa</w:t>
      </w:r>
      <w:proofErr w:type="spellEnd"/>
      <w:r w:rsidRPr="00623F12">
        <w:rPr>
          <w:highlight w:val="yellow"/>
          <w:lang w:val="en-US"/>
        </w:rPr>
        <w:t>.</w:t>
      </w:r>
      <w:r>
        <w:rPr>
          <w:lang w:val="en-US"/>
        </w:rPr>
        <w:t xml:space="preserve"> </w:t>
      </w:r>
    </w:p>
    <w:bookmarkEnd w:id="1"/>
    <w:p w14:paraId="3F102739" w14:textId="384BDC00" w:rsidR="00222F2A" w:rsidRPr="00222F2A" w:rsidRDefault="007548F1" w:rsidP="009E796B">
      <w:pPr>
        <w:pStyle w:val="FirstParagraph"/>
      </w:pPr>
      <w:r>
        <w:t xml:space="preserve">Proteins degrades as fast as--- in skeletal muscle. </w:t>
      </w:r>
    </w:p>
    <w:p w14:paraId="6A74D6B8" w14:textId="6112846C" w:rsidR="00AA6451" w:rsidRPr="00AA6451" w:rsidRDefault="00AA6451" w:rsidP="00AA6451">
      <w:pPr>
        <w:pStyle w:val="Brdtekst"/>
        <w:rPr>
          <w:lang w:val="en-US"/>
        </w:rPr>
      </w:pPr>
      <w:r>
        <w:rPr>
          <w:lang w:val="en-US"/>
        </w:rPr>
        <w:t>290</w:t>
      </w:r>
      <w:r w:rsidR="00C51EE8">
        <w:rPr>
          <w:lang w:val="en-US"/>
        </w:rPr>
        <w:t xml:space="preserve"> </w:t>
      </w:r>
      <w:r w:rsidR="00F822F1">
        <w:rPr>
          <w:lang w:val="en-US"/>
        </w:rPr>
        <w:t>(</w:t>
      </w:r>
      <w:r w:rsidR="00C51EE8">
        <w:rPr>
          <w:lang w:val="en-US"/>
        </w:rPr>
        <w:t xml:space="preserve">Alberts, et al. </w:t>
      </w:r>
      <w:r w:rsidR="00F822F1">
        <w:rPr>
          <w:lang w:val="en-US"/>
        </w:rPr>
        <w:t>2019)</w:t>
      </w:r>
    </w:p>
    <w:p w14:paraId="24FB648C" w14:textId="238E58D8" w:rsidR="007548F1" w:rsidRDefault="007548F1" w:rsidP="007548F1">
      <w:pPr>
        <w:rPr>
          <w:lang w:val="en-GB"/>
        </w:rPr>
      </w:pPr>
    </w:p>
    <w:p w14:paraId="26F32658" w14:textId="14697F7B" w:rsidR="00A54BE4" w:rsidRPr="00EC49BC" w:rsidRDefault="00A54BE4" w:rsidP="00A54BE4">
      <w:pPr>
        <w:pStyle w:val="Overskrift3"/>
        <w:rPr>
          <w:lang w:val="en-GB"/>
        </w:rPr>
      </w:pPr>
      <w:r w:rsidRPr="00EC49BC">
        <w:rPr>
          <w:lang w:val="en-GB"/>
        </w:rPr>
        <w:t xml:space="preserve">2.2 </w:t>
      </w:r>
      <w:proofErr w:type="spellStart"/>
      <w:r w:rsidRPr="00EC49BC">
        <w:rPr>
          <w:lang w:val="en-GB"/>
        </w:rPr>
        <w:t>Ubiquination</w:t>
      </w:r>
      <w:proofErr w:type="spellEnd"/>
    </w:p>
    <w:p w14:paraId="5B4D1D02" w14:textId="77777777" w:rsidR="007548F1" w:rsidRPr="00672861" w:rsidRDefault="007548F1" w:rsidP="007548F1">
      <w:pPr>
        <w:rPr>
          <w:b/>
          <w:bCs/>
          <w:lang w:val="en-GB"/>
        </w:rPr>
      </w:pPr>
      <w:r w:rsidRPr="00672861">
        <w:rPr>
          <w:b/>
          <w:bCs/>
          <w:lang w:val="en-GB"/>
        </w:rPr>
        <w:t>UPS</w:t>
      </w:r>
    </w:p>
    <w:p w14:paraId="385EC0E0" w14:textId="77777777" w:rsidR="007548F1" w:rsidRDefault="007548F1" w:rsidP="007548F1">
      <w:pPr>
        <w:rPr>
          <w:lang w:val="en-GB"/>
        </w:rPr>
      </w:pPr>
      <w:r>
        <w:rPr>
          <w:lang w:val="en-GB"/>
        </w:rPr>
        <w:t xml:space="preserve">Skeletal muscle protein breakdown is regulated by primary by  four proteolytic systems; autophagy-lysosomal, calcium dependent calpains, the cysteine protease caspase enzyme and ubiquitin-proteasome pathway (UPS) (KILDE). The UPS is the major pathway of selective protein degradation in skeletal muscle (KILDE) </w:t>
      </w:r>
      <w:proofErr w:type="spellStart"/>
      <w:r>
        <w:rPr>
          <w:lang w:val="en-GB"/>
        </w:rPr>
        <w:t>Ubiguition</w:t>
      </w:r>
      <w:proofErr w:type="spellEnd"/>
      <w:r>
        <w:rPr>
          <w:lang w:val="en-GB"/>
        </w:rPr>
        <w:t xml:space="preserve"> function as a marker that target cytosolic and nuclear proteins for rapid </w:t>
      </w:r>
      <w:proofErr w:type="spellStart"/>
      <w:r>
        <w:rPr>
          <w:lang w:val="en-GB"/>
        </w:rPr>
        <w:t>protelyse</w:t>
      </w:r>
      <w:proofErr w:type="spellEnd"/>
      <w:r>
        <w:rPr>
          <w:lang w:val="en-GB"/>
        </w:rPr>
        <w:t xml:space="preserve"> (KILDE). Proteins marked with ubiquitin is attached to the side chain of a lysine residue (</w:t>
      </w:r>
      <w:proofErr w:type="spellStart"/>
      <w:r>
        <w:rPr>
          <w:lang w:val="en-GB"/>
        </w:rPr>
        <w:t>kilde</w:t>
      </w:r>
      <w:proofErr w:type="spellEnd"/>
      <w:r>
        <w:rPr>
          <w:lang w:val="en-GB"/>
        </w:rPr>
        <w:t>). Ubiquitin are then added to form a multiubiquitin chain (</w:t>
      </w:r>
      <w:proofErr w:type="spellStart"/>
      <w:r>
        <w:rPr>
          <w:lang w:val="en-GB"/>
        </w:rPr>
        <w:t>kilde</w:t>
      </w:r>
      <w:proofErr w:type="spellEnd"/>
      <w:r>
        <w:rPr>
          <w:lang w:val="en-GB"/>
        </w:rPr>
        <w:t xml:space="preserve">). </w:t>
      </w:r>
      <w:proofErr w:type="spellStart"/>
      <w:r>
        <w:rPr>
          <w:lang w:val="en-GB"/>
        </w:rPr>
        <w:t>Polybiquinated</w:t>
      </w:r>
      <w:proofErr w:type="spellEnd"/>
      <w:r>
        <w:rPr>
          <w:lang w:val="en-GB"/>
        </w:rPr>
        <w:t xml:space="preserve"> proteins are then recognized and degraded by a large, </w:t>
      </w:r>
      <w:proofErr w:type="spellStart"/>
      <w:r>
        <w:rPr>
          <w:lang w:val="en-GB"/>
        </w:rPr>
        <w:t>multisubunit</w:t>
      </w:r>
      <w:proofErr w:type="spellEnd"/>
      <w:r>
        <w:rPr>
          <w:lang w:val="en-GB"/>
        </w:rPr>
        <w:t xml:space="preserve"> protease complex called proteasome (</w:t>
      </w:r>
      <w:proofErr w:type="spellStart"/>
      <w:r>
        <w:rPr>
          <w:lang w:val="en-GB"/>
        </w:rPr>
        <w:t>kilde</w:t>
      </w:r>
      <w:proofErr w:type="spellEnd"/>
      <w:r>
        <w:rPr>
          <w:lang w:val="en-GB"/>
        </w:rPr>
        <w:t>). Ubiquitin is released in the process so it can be reused (</w:t>
      </w:r>
      <w:proofErr w:type="spellStart"/>
      <w:r>
        <w:rPr>
          <w:lang w:val="en-GB"/>
        </w:rPr>
        <w:t>kilde</w:t>
      </w:r>
      <w:proofErr w:type="spellEnd"/>
      <w:r>
        <w:rPr>
          <w:lang w:val="en-GB"/>
        </w:rPr>
        <w:t xml:space="preserve">). </w:t>
      </w:r>
      <w:proofErr w:type="spellStart"/>
      <w:r>
        <w:rPr>
          <w:lang w:val="en-GB"/>
        </w:rPr>
        <w:t>Ubiquination</w:t>
      </w:r>
      <w:proofErr w:type="spellEnd"/>
      <w:r>
        <w:rPr>
          <w:lang w:val="en-GB"/>
        </w:rPr>
        <w:t xml:space="preserve"> is a </w:t>
      </w:r>
      <w:r>
        <w:rPr>
          <w:lang w:val="en-GB"/>
        </w:rPr>
        <w:lastRenderedPageBreak/>
        <w:t xml:space="preserve">multistep process, where ubiquitin is activated by being attached to the ubiquitin-activating enzyme E1. The ubiquitin is then transferred to a second enzyme, ubiquitin-conjugating enzyme E2, </w:t>
      </w:r>
      <w:proofErr w:type="spellStart"/>
      <w:r>
        <w:rPr>
          <w:lang w:val="en-GB"/>
        </w:rPr>
        <w:t>transfred</w:t>
      </w:r>
      <w:proofErr w:type="spellEnd"/>
      <w:r>
        <w:rPr>
          <w:lang w:val="en-GB"/>
        </w:rPr>
        <w:t xml:space="preserve"> to the </w:t>
      </w:r>
      <w:proofErr w:type="spellStart"/>
      <w:r>
        <w:rPr>
          <w:lang w:val="en-GB"/>
        </w:rPr>
        <w:t>tardet</w:t>
      </w:r>
      <w:proofErr w:type="spellEnd"/>
      <w:r>
        <w:rPr>
          <w:lang w:val="en-GB"/>
        </w:rPr>
        <w:t xml:space="preserve"> protein and mediated by a third enzyme, ubiquitin ligase (E3), </w:t>
      </w:r>
      <w:proofErr w:type="spellStart"/>
      <w:r>
        <w:rPr>
          <w:lang w:val="en-GB"/>
        </w:rPr>
        <w:t>wich</w:t>
      </w:r>
      <w:proofErr w:type="spellEnd"/>
      <w:r>
        <w:rPr>
          <w:lang w:val="en-GB"/>
        </w:rPr>
        <w:t xml:space="preserve"> is responsible for the selective recognition of </w:t>
      </w:r>
      <w:proofErr w:type="spellStart"/>
      <w:r>
        <w:rPr>
          <w:lang w:val="en-GB"/>
        </w:rPr>
        <w:t>apporpirate</w:t>
      </w:r>
      <w:proofErr w:type="spellEnd"/>
      <w:r>
        <w:rPr>
          <w:lang w:val="en-GB"/>
        </w:rPr>
        <w:t xml:space="preserve"> substrate proteins. In some cases, ubiquitin is transferred from E2 to E3, then the target protein, or </w:t>
      </w:r>
      <w:proofErr w:type="spellStart"/>
      <w:r>
        <w:rPr>
          <w:lang w:val="en-GB"/>
        </w:rPr>
        <w:t>directially</w:t>
      </w:r>
      <w:proofErr w:type="spellEnd"/>
      <w:r>
        <w:rPr>
          <w:lang w:val="en-GB"/>
        </w:rPr>
        <w:t xml:space="preserve"> from E2.</w:t>
      </w:r>
    </w:p>
    <w:p w14:paraId="261A217A" w14:textId="77777777" w:rsidR="007548F1" w:rsidRDefault="007548F1" w:rsidP="007548F1">
      <w:pPr>
        <w:rPr>
          <w:lang w:val="en-GB"/>
        </w:rPr>
      </w:pPr>
      <w:r>
        <w:rPr>
          <w:lang w:val="en-GB"/>
        </w:rPr>
        <w:t xml:space="preserve">Ubiquitin is a target protein, attaching itself by covalently bonding to an active site of a protein that is to be destroyed (McArdle, </w:t>
      </w:r>
      <w:proofErr w:type="spellStart"/>
      <w:r>
        <w:rPr>
          <w:lang w:val="en-GB"/>
        </w:rPr>
        <w:t>Katch</w:t>
      </w:r>
      <w:proofErr w:type="spellEnd"/>
      <w:r>
        <w:rPr>
          <w:lang w:val="en-GB"/>
        </w:rPr>
        <w:t xml:space="preserve">, </w:t>
      </w:r>
      <w:proofErr w:type="spellStart"/>
      <w:r>
        <w:rPr>
          <w:lang w:val="en-GB"/>
        </w:rPr>
        <w:t>Katch</w:t>
      </w:r>
      <w:proofErr w:type="spellEnd"/>
      <w:r>
        <w:rPr>
          <w:lang w:val="en-GB"/>
        </w:rPr>
        <w:t xml:space="preserve">, 2015). When the proteins are tagged, the </w:t>
      </w:r>
      <w:proofErr w:type="spellStart"/>
      <w:r>
        <w:rPr>
          <w:lang w:val="en-GB"/>
        </w:rPr>
        <w:t>ubiquinated</w:t>
      </w:r>
      <w:proofErr w:type="spellEnd"/>
      <w:r>
        <w:rPr>
          <w:lang w:val="en-GB"/>
        </w:rPr>
        <w:t xml:space="preserve"> protein enters the proteasome, degrades it into smaller peptide units, before expelling it with the ubiquitin tag (McArdle, </w:t>
      </w:r>
      <w:proofErr w:type="spellStart"/>
      <w:r>
        <w:rPr>
          <w:lang w:val="en-GB"/>
        </w:rPr>
        <w:t>Katch</w:t>
      </w:r>
      <w:proofErr w:type="spellEnd"/>
      <w:r>
        <w:rPr>
          <w:lang w:val="en-GB"/>
        </w:rPr>
        <w:t xml:space="preserve">, </w:t>
      </w:r>
      <w:proofErr w:type="spellStart"/>
      <w:r>
        <w:rPr>
          <w:lang w:val="en-GB"/>
        </w:rPr>
        <w:t>Katch</w:t>
      </w:r>
      <w:proofErr w:type="spellEnd"/>
      <w:r>
        <w:rPr>
          <w:lang w:val="en-GB"/>
        </w:rPr>
        <w:t xml:space="preserve">, 2015). Proteolysis and proteasomes are important for the human body, to get rid of misfolded, </w:t>
      </w:r>
      <w:proofErr w:type="spellStart"/>
      <w:r>
        <w:rPr>
          <w:lang w:val="en-GB"/>
        </w:rPr>
        <w:t>misformed</w:t>
      </w:r>
      <w:proofErr w:type="spellEnd"/>
      <w:r>
        <w:rPr>
          <w:lang w:val="en-GB"/>
        </w:rPr>
        <w:t xml:space="preserve">, oxidized or denatured proteins. (chapter 33, McArdle, </w:t>
      </w:r>
      <w:proofErr w:type="spellStart"/>
      <w:r>
        <w:rPr>
          <w:lang w:val="en-GB"/>
        </w:rPr>
        <w:t>Katch</w:t>
      </w:r>
      <w:proofErr w:type="spellEnd"/>
      <w:r>
        <w:rPr>
          <w:lang w:val="en-GB"/>
        </w:rPr>
        <w:t xml:space="preserve">, </w:t>
      </w:r>
      <w:proofErr w:type="spellStart"/>
      <w:r>
        <w:rPr>
          <w:lang w:val="en-GB"/>
        </w:rPr>
        <w:t>Katch</w:t>
      </w:r>
      <w:proofErr w:type="spellEnd"/>
      <w:r>
        <w:rPr>
          <w:lang w:val="en-GB"/>
        </w:rPr>
        <w:t xml:space="preserve">, 2015) </w:t>
      </w:r>
    </w:p>
    <w:p w14:paraId="5382FF77" w14:textId="7D3EC85E" w:rsidR="007548F1" w:rsidRDefault="007548F1" w:rsidP="007548F1">
      <w:pPr>
        <w:rPr>
          <w:rStyle w:val="Hyperkobling"/>
          <w:lang w:val="en-GB"/>
        </w:rPr>
      </w:pPr>
      <w:r>
        <w:rPr>
          <w:lang w:val="en-GB"/>
        </w:rPr>
        <w:t xml:space="preserve">Ups is ATP dependent. 26s proteasome, is assembled by the association of the 19s regulatory particle with the 20s proteolytic core particle in an </w:t>
      </w:r>
      <w:proofErr w:type="spellStart"/>
      <w:r>
        <w:rPr>
          <w:lang w:val="en-GB"/>
        </w:rPr>
        <w:t>atp</w:t>
      </w:r>
      <w:proofErr w:type="spellEnd"/>
      <w:r>
        <w:rPr>
          <w:lang w:val="en-GB"/>
        </w:rPr>
        <w:t xml:space="preserve"> dependent manner. ATP within a level of </w:t>
      </w:r>
      <w:proofErr w:type="spellStart"/>
      <w:r>
        <w:rPr>
          <w:lang w:val="en-GB"/>
        </w:rPr>
        <w:t>lw</w:t>
      </w:r>
      <w:proofErr w:type="spellEnd"/>
      <w:r>
        <w:rPr>
          <w:lang w:val="en-GB"/>
        </w:rPr>
        <w:t xml:space="preserve"> millimolar range has shown to suppress proteasome </w:t>
      </w:r>
      <w:proofErr w:type="spellStart"/>
      <w:r>
        <w:rPr>
          <w:lang w:val="en-GB"/>
        </w:rPr>
        <w:t>pepridase</w:t>
      </w:r>
      <w:proofErr w:type="spellEnd"/>
      <w:r>
        <w:rPr>
          <w:lang w:val="en-GB"/>
        </w:rPr>
        <w:t xml:space="preserve"> activities in vitro. This study speculates that altering ATP levels in the cell can manipulate proteasome function </w:t>
      </w:r>
      <w:hyperlink r:id="rId20" w:history="1">
        <w:r w:rsidRPr="000962EE">
          <w:rPr>
            <w:rStyle w:val="Hyperkobling"/>
            <w:lang w:val="en-GB"/>
          </w:rPr>
          <w:t>https://www.ncbi.nlm.nih.gov/pmc/articles/PMC2996470/</w:t>
        </w:r>
      </w:hyperlink>
    </w:p>
    <w:p w14:paraId="6C99B582" w14:textId="7C41BD69" w:rsidR="005E05D0" w:rsidRPr="00C219A3" w:rsidRDefault="005E05D0" w:rsidP="007548F1">
      <w:pPr>
        <w:rPr>
          <w:sz w:val="21"/>
          <w:szCs w:val="21"/>
          <w:shd w:val="clear" w:color="auto" w:fill="FAF9F8"/>
          <w:lang w:val="en-GB"/>
        </w:rPr>
      </w:pPr>
      <w:r w:rsidRPr="00C219A3">
        <w:rPr>
          <w:sz w:val="21"/>
          <w:szCs w:val="21"/>
          <w:shd w:val="clear" w:color="auto" w:fill="FAF9F8"/>
          <w:lang w:val="en-GB"/>
        </w:rPr>
        <w:t>ubiquitin 153, 257, 528, 617, 618F, 634F</w:t>
      </w:r>
      <w:r w:rsidR="00C219A3" w:rsidRPr="00C219A3">
        <w:rPr>
          <w:sz w:val="21"/>
          <w:szCs w:val="21"/>
          <w:shd w:val="clear" w:color="auto" w:fill="FAF9F8"/>
          <w:lang w:val="en-GB"/>
        </w:rPr>
        <w:t xml:space="preserve"> M</w:t>
      </w:r>
      <w:r w:rsidR="00C219A3">
        <w:rPr>
          <w:sz w:val="21"/>
          <w:szCs w:val="21"/>
          <w:shd w:val="clear" w:color="auto" w:fill="FAF9F8"/>
          <w:lang w:val="en-GB"/>
        </w:rPr>
        <w:t>yung, Kim, Crews, 2001</w:t>
      </w:r>
    </w:p>
    <w:p w14:paraId="2D06C3EA" w14:textId="2076A9DF" w:rsidR="00301BB0" w:rsidRPr="00C219A3" w:rsidRDefault="005C4F3D" w:rsidP="007548F1">
      <w:pPr>
        <w:rPr>
          <w:rStyle w:val="Hyperkobling"/>
          <w:lang w:val="en-GB"/>
        </w:rPr>
      </w:pPr>
      <w:hyperlink r:id="rId21" w:anchor="Sec17" w:history="1">
        <w:r w:rsidR="00F30D97" w:rsidRPr="00C219A3">
          <w:rPr>
            <w:rStyle w:val="Hyperkobling"/>
            <w:lang w:val="en-GB"/>
          </w:rPr>
          <w:t>https://jps.biomedcentral.com/articles/10.1186/s12576-020-00768-9#Sec17</w:t>
        </w:r>
      </w:hyperlink>
    </w:p>
    <w:p w14:paraId="1309347E" w14:textId="7448D8A1" w:rsidR="00C219A3" w:rsidRDefault="005C4F3D" w:rsidP="007548F1">
      <w:pPr>
        <w:rPr>
          <w:rStyle w:val="Hyperkobling"/>
          <w:lang w:val="en-GB"/>
        </w:rPr>
      </w:pPr>
      <w:hyperlink r:id="rId22" w:history="1">
        <w:r w:rsidR="00C219A3" w:rsidRPr="00C219A3">
          <w:rPr>
            <w:rStyle w:val="Hyperkobling"/>
            <w:lang w:val="en-GB"/>
          </w:rPr>
          <w:t>https://onlinelibrary.wiley.com/doi/epdf/10.1002/med.1009</w:t>
        </w:r>
      </w:hyperlink>
      <w:r w:rsidR="00C219A3" w:rsidRPr="00C219A3">
        <w:rPr>
          <w:rStyle w:val="Hyperkobling"/>
          <w:lang w:val="en-GB"/>
        </w:rPr>
        <w:t xml:space="preserve">  </w:t>
      </w:r>
    </w:p>
    <w:p w14:paraId="78C8A097" w14:textId="076D2DC6" w:rsidR="008F0CE6" w:rsidRDefault="008F0CE6" w:rsidP="008F0CE6">
      <w:pPr>
        <w:pStyle w:val="FirstParagraph"/>
      </w:pPr>
      <w:r>
        <w:t>Skeletal muscle protein degrading is regulated by primary by the ubiquitin proteasome pathway (UPS) (</w:t>
      </w:r>
      <w:r>
        <w:rPr>
          <w:sz w:val="21"/>
          <w:szCs w:val="21"/>
          <w:shd w:val="clear" w:color="auto" w:fill="FAF9F8"/>
          <w:lang w:val="en-GB"/>
        </w:rPr>
        <w:t>Myung, Kim, Crews, 2001</w:t>
      </w:r>
      <w:r w:rsidR="006D2756">
        <w:rPr>
          <w:sz w:val="21"/>
          <w:szCs w:val="21"/>
          <w:shd w:val="clear" w:color="auto" w:fill="FAF9F8"/>
          <w:lang w:val="en-GB"/>
        </w:rPr>
        <w:t xml:space="preserve">; </w:t>
      </w:r>
      <w:proofErr w:type="spellStart"/>
      <w:r w:rsidR="006D2756">
        <w:rPr>
          <w:sz w:val="21"/>
          <w:szCs w:val="21"/>
          <w:shd w:val="clear" w:color="auto" w:fill="FAF9F8"/>
          <w:lang w:val="en-GB"/>
        </w:rPr>
        <w:t>Pasiakos</w:t>
      </w:r>
      <w:proofErr w:type="spellEnd"/>
      <w:r w:rsidR="006D2756">
        <w:rPr>
          <w:sz w:val="21"/>
          <w:szCs w:val="21"/>
          <w:shd w:val="clear" w:color="auto" w:fill="FAF9F8"/>
          <w:lang w:val="en-GB"/>
        </w:rPr>
        <w:t>, S., M., Carbone, J., W. 2014</w:t>
      </w:r>
      <w:r>
        <w:rPr>
          <w:sz w:val="21"/>
          <w:szCs w:val="21"/>
          <w:shd w:val="clear" w:color="auto" w:fill="FAF9F8"/>
          <w:lang w:val="en-GB"/>
        </w:rPr>
        <w:t xml:space="preserve">). </w:t>
      </w:r>
      <w:r>
        <w:t>The UPS is a target protein and the major pathway of selective protein degradation in skeletal muscle</w:t>
      </w:r>
      <w:r w:rsidR="009C1709">
        <w:t xml:space="preserve">, it is known to break down bulks of protein, </w:t>
      </w:r>
      <w:r w:rsidR="00D57427">
        <w:t xml:space="preserve">but also myosin and actin in skeletal muscle </w:t>
      </w:r>
      <w:r>
        <w:t>(</w:t>
      </w:r>
      <w:r>
        <w:rPr>
          <w:lang w:val="en-GB"/>
        </w:rPr>
        <w:t xml:space="preserve">McArdle, </w:t>
      </w:r>
      <w:proofErr w:type="spellStart"/>
      <w:r>
        <w:rPr>
          <w:lang w:val="en-GB"/>
        </w:rPr>
        <w:t>Katch</w:t>
      </w:r>
      <w:proofErr w:type="spellEnd"/>
      <w:r>
        <w:rPr>
          <w:lang w:val="en-GB"/>
        </w:rPr>
        <w:t xml:space="preserve">, </w:t>
      </w:r>
      <w:proofErr w:type="spellStart"/>
      <w:r>
        <w:rPr>
          <w:lang w:val="en-GB"/>
        </w:rPr>
        <w:t>Katch</w:t>
      </w:r>
      <w:proofErr w:type="spellEnd"/>
      <w:r>
        <w:rPr>
          <w:lang w:val="en-GB"/>
        </w:rPr>
        <w:t xml:space="preserve">, 2015; </w:t>
      </w:r>
      <w:r>
        <w:rPr>
          <w:sz w:val="21"/>
          <w:szCs w:val="21"/>
          <w:shd w:val="clear" w:color="auto" w:fill="FAF9F8"/>
          <w:lang w:val="en-GB"/>
        </w:rPr>
        <w:t>Myung, Kim, Crews, 2001</w:t>
      </w:r>
      <w:r w:rsidR="00CC6157">
        <w:rPr>
          <w:sz w:val="21"/>
          <w:szCs w:val="21"/>
          <w:shd w:val="clear" w:color="auto" w:fill="FAF9F8"/>
          <w:lang w:val="en-GB"/>
        </w:rPr>
        <w:t xml:space="preserve">; </w:t>
      </w:r>
      <w:proofErr w:type="spellStart"/>
      <w:r w:rsidR="00CC6157">
        <w:rPr>
          <w:sz w:val="21"/>
          <w:szCs w:val="21"/>
          <w:shd w:val="clear" w:color="auto" w:fill="FAF9F8"/>
          <w:lang w:val="en-GB"/>
        </w:rPr>
        <w:t>Wagenmakers</w:t>
      </w:r>
      <w:proofErr w:type="spellEnd"/>
      <w:r w:rsidR="00CC6157">
        <w:rPr>
          <w:sz w:val="21"/>
          <w:szCs w:val="21"/>
          <w:shd w:val="clear" w:color="auto" w:fill="FAF9F8"/>
          <w:lang w:val="en-GB"/>
        </w:rPr>
        <w:t xml:space="preserve">, </w:t>
      </w:r>
      <w:r w:rsidR="00A0753A">
        <w:rPr>
          <w:sz w:val="21"/>
          <w:szCs w:val="21"/>
          <w:shd w:val="clear" w:color="auto" w:fill="FAF9F8"/>
          <w:lang w:val="en-GB"/>
        </w:rPr>
        <w:t>2012 p. 437</w:t>
      </w:r>
      <w:r>
        <w:rPr>
          <w:lang w:val="en-GB"/>
        </w:rPr>
        <w:t xml:space="preserve">). The </w:t>
      </w:r>
      <w:r>
        <w:t xml:space="preserve">ubiquitin function as a marker that target cytosolic and nuclear proteins for rapid </w:t>
      </w:r>
      <w:proofErr w:type="spellStart"/>
      <w:r>
        <w:t>protelysis</w:t>
      </w:r>
      <w:proofErr w:type="spellEnd"/>
      <w:r>
        <w:t xml:space="preserve"> (KILDE). When a protein is tagged with ubiquitin, the </w:t>
      </w:r>
      <w:proofErr w:type="spellStart"/>
      <w:r>
        <w:t>ubiquinated</w:t>
      </w:r>
      <w:proofErr w:type="spellEnd"/>
      <w:r>
        <w:t xml:space="preserve"> protein enters </w:t>
      </w:r>
      <w:proofErr w:type="spellStart"/>
      <w:r>
        <w:t>protasome</w:t>
      </w:r>
      <w:proofErr w:type="spellEnd"/>
      <w:r>
        <w:t xml:space="preserve"> and degrades into smaller peptide units (</w:t>
      </w:r>
      <w:r>
        <w:rPr>
          <w:lang w:val="en-GB"/>
        </w:rPr>
        <w:t xml:space="preserve">McArdle, </w:t>
      </w:r>
      <w:proofErr w:type="spellStart"/>
      <w:r>
        <w:rPr>
          <w:lang w:val="en-GB"/>
        </w:rPr>
        <w:t>Katch</w:t>
      </w:r>
      <w:proofErr w:type="spellEnd"/>
      <w:r>
        <w:rPr>
          <w:lang w:val="en-GB"/>
        </w:rPr>
        <w:t xml:space="preserve">, </w:t>
      </w:r>
      <w:proofErr w:type="spellStart"/>
      <w:r>
        <w:rPr>
          <w:lang w:val="en-GB"/>
        </w:rPr>
        <w:t>Katch</w:t>
      </w:r>
      <w:proofErr w:type="spellEnd"/>
      <w:r>
        <w:rPr>
          <w:lang w:val="en-GB"/>
        </w:rPr>
        <w:t>, 2015). When a protein is set for degrading, the ubiquitin conjugating cascade (carboxyl group of Gly-76) is activated by ubiquitin-activating enzyme E1 (</w:t>
      </w:r>
      <w:r>
        <w:rPr>
          <w:sz w:val="21"/>
          <w:szCs w:val="21"/>
          <w:shd w:val="clear" w:color="auto" w:fill="FAF9F8"/>
          <w:lang w:val="en-GB"/>
        </w:rPr>
        <w:t xml:space="preserve">Myung, Kim, Crews, 2001). The activated ubiquitin is transferred to a thiol group of an activated site </w:t>
      </w:r>
      <w:proofErr w:type="spellStart"/>
      <w:r>
        <w:rPr>
          <w:sz w:val="21"/>
          <w:szCs w:val="21"/>
          <w:shd w:val="clear" w:color="auto" w:fill="FAF9F8"/>
          <w:lang w:val="en-GB"/>
        </w:rPr>
        <w:t>Cys</w:t>
      </w:r>
      <w:proofErr w:type="spellEnd"/>
      <w:r>
        <w:rPr>
          <w:sz w:val="21"/>
          <w:szCs w:val="21"/>
          <w:shd w:val="clear" w:color="auto" w:fill="FAF9F8"/>
          <w:lang w:val="en-GB"/>
        </w:rPr>
        <w:t xml:space="preserve"> residue E2 by transacylation reaction (Myung, Kim, Crews, 2001). Then the ubiquitin </w:t>
      </w:r>
      <w:r w:rsidR="00D179D7">
        <w:rPr>
          <w:sz w:val="21"/>
          <w:szCs w:val="21"/>
          <w:shd w:val="clear" w:color="auto" w:fill="FAF9F8"/>
          <w:lang w:val="en-GB"/>
        </w:rPr>
        <w:t>attaches</w:t>
      </w:r>
      <w:r>
        <w:rPr>
          <w:sz w:val="21"/>
          <w:szCs w:val="21"/>
          <w:shd w:val="clear" w:color="auto" w:fill="FAF9F8"/>
          <w:lang w:val="en-GB"/>
        </w:rPr>
        <w:t xml:space="preserve"> to protein substrate directly by itself with E2 or together with ubiquitin ligases</w:t>
      </w:r>
      <w:r w:rsidR="004F25A7">
        <w:rPr>
          <w:sz w:val="21"/>
          <w:szCs w:val="21"/>
          <w:shd w:val="clear" w:color="auto" w:fill="FAF9F8"/>
          <w:lang w:val="en-GB"/>
        </w:rPr>
        <w:t xml:space="preserve">, </w:t>
      </w:r>
      <w:r>
        <w:rPr>
          <w:sz w:val="21"/>
          <w:szCs w:val="21"/>
          <w:shd w:val="clear" w:color="auto" w:fill="FAF9F8"/>
          <w:lang w:val="en-GB"/>
        </w:rPr>
        <w:t xml:space="preserve">E3 </w:t>
      </w:r>
      <w:r w:rsidR="004F25A7">
        <w:rPr>
          <w:sz w:val="21"/>
          <w:szCs w:val="21"/>
          <w:shd w:val="clear" w:color="auto" w:fill="FAF9F8"/>
          <w:lang w:val="en-GB"/>
        </w:rPr>
        <w:t>(</w:t>
      </w:r>
      <w:r>
        <w:rPr>
          <w:sz w:val="21"/>
          <w:szCs w:val="21"/>
          <w:shd w:val="clear" w:color="auto" w:fill="FAF9F8"/>
          <w:lang w:val="en-GB"/>
        </w:rPr>
        <w:t>Myung, Kim, Crews, 2001).</w:t>
      </w:r>
    </w:p>
    <w:p w14:paraId="43C5C8DA" w14:textId="77777777" w:rsidR="008F0CE6" w:rsidRDefault="008F0CE6" w:rsidP="008F0CE6">
      <w:pPr>
        <w:pStyle w:val="FirstParagraph"/>
      </w:pPr>
    </w:p>
    <w:p w14:paraId="15B720C0" w14:textId="77777777" w:rsidR="008F0CE6" w:rsidRDefault="008F0CE6" w:rsidP="008F0CE6">
      <w:pPr>
        <w:pStyle w:val="FirstParagraph"/>
      </w:pPr>
      <w:r>
        <w:t xml:space="preserve">Ubiquitin are added to for a multiubiquitin chain and the </w:t>
      </w:r>
      <w:proofErr w:type="spellStart"/>
      <w:r>
        <w:t>polyubiquinated</w:t>
      </w:r>
      <w:proofErr w:type="spellEnd"/>
      <w:r>
        <w:t xml:space="preserve"> proteins are then recognized and degraded by proteasome, a </w:t>
      </w:r>
      <w:proofErr w:type="spellStart"/>
      <w:r>
        <w:t>mulisubunit</w:t>
      </w:r>
      <w:proofErr w:type="spellEnd"/>
      <w:r>
        <w:t xml:space="preserve"> </w:t>
      </w:r>
      <w:proofErr w:type="spellStart"/>
      <w:r>
        <w:t>rotease</w:t>
      </w:r>
      <w:proofErr w:type="spellEnd"/>
      <w:r>
        <w:t xml:space="preserve"> complex (KILDE) The ubiquitin is released in the process so it can be reused (KILDE).</w:t>
      </w:r>
    </w:p>
    <w:p w14:paraId="29AB7FAB" w14:textId="77777777" w:rsidR="008F0CE6" w:rsidRPr="008F0CE6" w:rsidRDefault="008F0CE6" w:rsidP="007548F1">
      <w:pPr>
        <w:rPr>
          <w:rStyle w:val="Hyperkobling"/>
          <w:lang w:val="en-US"/>
        </w:rPr>
      </w:pPr>
    </w:p>
    <w:p w14:paraId="638F5045" w14:textId="77777777" w:rsidR="007548F1" w:rsidRPr="00C219A3" w:rsidRDefault="007548F1" w:rsidP="007548F1">
      <w:pPr>
        <w:rPr>
          <w:rStyle w:val="Hyperkobling"/>
          <w:lang w:val="en-GB"/>
        </w:rPr>
      </w:pPr>
    </w:p>
    <w:p w14:paraId="0C075151" w14:textId="77777777" w:rsidR="007548F1" w:rsidRDefault="007548F1" w:rsidP="007548F1">
      <w:pPr>
        <w:rPr>
          <w:rStyle w:val="Hyperkobling"/>
          <w:color w:val="000000" w:themeColor="text1"/>
          <w:u w:val="none"/>
          <w:lang w:val="en-GB"/>
        </w:rPr>
      </w:pPr>
      <w:r w:rsidRPr="000A7A61">
        <w:rPr>
          <w:rStyle w:val="Hyperkobling"/>
          <w:color w:val="000000" w:themeColor="text1"/>
          <w:u w:val="none"/>
          <w:lang w:val="en-GB"/>
        </w:rPr>
        <w:t xml:space="preserve">The role of </w:t>
      </w:r>
      <w:proofErr w:type="spellStart"/>
      <w:r w:rsidRPr="000A7A61">
        <w:rPr>
          <w:rStyle w:val="Hyperkobling"/>
          <w:color w:val="000000" w:themeColor="text1"/>
          <w:u w:val="none"/>
          <w:lang w:val="en-GB"/>
        </w:rPr>
        <w:t>Murf</w:t>
      </w:r>
      <w:proofErr w:type="spellEnd"/>
      <w:r w:rsidRPr="000A7A61">
        <w:rPr>
          <w:rStyle w:val="Hyperkobling"/>
          <w:color w:val="000000" w:themeColor="text1"/>
          <w:u w:val="none"/>
          <w:lang w:val="en-GB"/>
        </w:rPr>
        <w:t xml:space="preserve"> and </w:t>
      </w:r>
      <w:proofErr w:type="spellStart"/>
      <w:r w:rsidRPr="000A7A61">
        <w:rPr>
          <w:rStyle w:val="Hyperkobling"/>
          <w:color w:val="000000" w:themeColor="text1"/>
          <w:u w:val="none"/>
          <w:lang w:val="en-GB"/>
        </w:rPr>
        <w:t>maf</w:t>
      </w:r>
      <w:proofErr w:type="spellEnd"/>
    </w:p>
    <w:p w14:paraId="0FC759A2" w14:textId="77777777" w:rsidR="007548F1" w:rsidRDefault="007548F1" w:rsidP="007548F1">
      <w:pPr>
        <w:rPr>
          <w:lang w:val="en-GB"/>
        </w:rPr>
      </w:pPr>
      <w:r w:rsidRPr="00DD297C">
        <w:rPr>
          <w:lang w:val="en-GB"/>
        </w:rPr>
        <w:lastRenderedPageBreak/>
        <w:t xml:space="preserve">]. When knocked out, </w:t>
      </w:r>
      <w:proofErr w:type="spellStart"/>
      <w:r w:rsidRPr="00DD297C">
        <w:rPr>
          <w:lang w:val="en-GB"/>
        </w:rPr>
        <w:t>MAFbx</w:t>
      </w:r>
      <w:proofErr w:type="spellEnd"/>
      <w:r w:rsidRPr="00DD297C">
        <w:rPr>
          <w:lang w:val="en-GB"/>
        </w:rPr>
        <w:t>−/− and MuRF-1 −/− mice appeared to be resistant to the effects of denervation-induced muscle atrophy, with a 56% and 36% respective sparing of muscle loss, compared to controls [16].</w:t>
      </w:r>
    </w:p>
    <w:p w14:paraId="6DC66115" w14:textId="77777777" w:rsidR="007548F1" w:rsidRPr="000150B3" w:rsidRDefault="007548F1" w:rsidP="007548F1">
      <w:pPr>
        <w:rPr>
          <w:rFonts w:cstheme="minorHAnsi"/>
          <w:color w:val="000000"/>
          <w:lang w:val="en-GB"/>
        </w:rPr>
      </w:pPr>
      <w:r w:rsidRPr="004B2030">
        <w:rPr>
          <w:rFonts w:cstheme="minorHAnsi"/>
          <w:color w:val="000000"/>
        </w:rPr>
        <w:t xml:space="preserve">Rom, O., &amp; </w:t>
      </w:r>
      <w:proofErr w:type="spellStart"/>
      <w:r w:rsidRPr="004B2030">
        <w:rPr>
          <w:rFonts w:cstheme="minorHAnsi"/>
          <w:color w:val="000000"/>
        </w:rPr>
        <w:t>Reznick</w:t>
      </w:r>
      <w:proofErr w:type="spellEnd"/>
      <w:r w:rsidRPr="004B2030">
        <w:rPr>
          <w:rFonts w:cstheme="minorHAnsi"/>
          <w:color w:val="000000"/>
        </w:rPr>
        <w:t xml:space="preserve">, A. Z. (2016). </w:t>
      </w:r>
      <w:r w:rsidRPr="000150B3">
        <w:rPr>
          <w:rFonts w:cstheme="minorHAnsi"/>
          <w:color w:val="000000"/>
          <w:lang w:val="en-GB"/>
        </w:rPr>
        <w:t xml:space="preserve">The role of E3 ubiquitin-ligases MuRF-1 and </w:t>
      </w:r>
      <w:proofErr w:type="spellStart"/>
      <w:r w:rsidRPr="000150B3">
        <w:rPr>
          <w:rFonts w:cstheme="minorHAnsi"/>
          <w:color w:val="000000"/>
          <w:lang w:val="en-GB"/>
        </w:rPr>
        <w:t>MAFbx</w:t>
      </w:r>
      <w:proofErr w:type="spellEnd"/>
      <w:r w:rsidRPr="000150B3">
        <w:rPr>
          <w:rFonts w:cstheme="minorHAnsi"/>
          <w:color w:val="000000"/>
          <w:lang w:val="en-GB"/>
        </w:rPr>
        <w:t xml:space="preserve"> in loss of skeletal muscle mass. Free Radical Biology and Medicine, 98, 218–230. doi:10.1016/j.freeradbiomed.2015.12.031 </w:t>
      </w:r>
    </w:p>
    <w:p w14:paraId="6E875C89" w14:textId="77777777" w:rsidR="007548F1" w:rsidRPr="000150B3" w:rsidRDefault="007548F1" w:rsidP="007548F1">
      <w:pPr>
        <w:rPr>
          <w:rFonts w:cstheme="minorHAnsi"/>
          <w:color w:val="AAAAAA"/>
          <w:lang w:val="en-GB"/>
        </w:rPr>
      </w:pPr>
      <w:proofErr w:type="spellStart"/>
      <w:r w:rsidRPr="000150B3">
        <w:rPr>
          <w:rFonts w:cstheme="minorHAnsi"/>
          <w:color w:val="AAAAAA"/>
          <w:lang w:val="en-GB"/>
        </w:rPr>
        <w:t>url</w:t>
      </w:r>
      <w:proofErr w:type="spellEnd"/>
      <w:r w:rsidRPr="000150B3">
        <w:rPr>
          <w:rFonts w:cstheme="minorHAnsi"/>
          <w:color w:val="AAAAAA"/>
          <w:lang w:val="en-GB"/>
        </w:rPr>
        <w:t xml:space="preserve"> to share this paper:</w:t>
      </w:r>
      <w:r w:rsidRPr="000150B3">
        <w:rPr>
          <w:rFonts w:cstheme="minorHAnsi"/>
          <w:color w:val="AAAAAA"/>
          <w:lang w:val="en-GB"/>
        </w:rPr>
        <w:br/>
      </w:r>
      <w:hyperlink r:id="rId23" w:history="1">
        <w:r w:rsidRPr="000150B3">
          <w:rPr>
            <w:rStyle w:val="Hyperkobling"/>
            <w:rFonts w:cstheme="minorHAnsi"/>
            <w:color w:val="AAAAAA"/>
            <w:lang w:val="en-GB"/>
          </w:rPr>
          <w:t>sci-hub.do/10.1016/j.freeradbiomed.2015.12.031</w:t>
        </w:r>
      </w:hyperlink>
    </w:p>
    <w:p w14:paraId="30F9B627" w14:textId="2433F66D" w:rsidR="007548F1" w:rsidRPr="00F80D85" w:rsidRDefault="00F80D85" w:rsidP="00B81911">
      <w:pPr>
        <w:rPr>
          <w:lang w:val="en-GB"/>
        </w:rPr>
      </w:pPr>
      <w:r w:rsidRPr="00F80D85">
        <w:rPr>
          <w:lang w:val="en-GB"/>
        </w:rPr>
        <w:t xml:space="preserve">Muscle </w:t>
      </w:r>
      <w:proofErr w:type="spellStart"/>
      <w:r w:rsidRPr="00F80D85">
        <w:rPr>
          <w:lang w:val="en-GB"/>
        </w:rPr>
        <w:t>RINg</w:t>
      </w:r>
      <w:proofErr w:type="spellEnd"/>
      <w:r w:rsidRPr="00F80D85">
        <w:rPr>
          <w:lang w:val="en-GB"/>
        </w:rPr>
        <w:t xml:space="preserve"> finger 1 (MuRF1) and muscle atrophy F-box</w:t>
      </w:r>
      <w:r>
        <w:rPr>
          <w:lang w:val="en-GB"/>
        </w:rPr>
        <w:t>/atrogin-1 (</w:t>
      </w:r>
      <w:proofErr w:type="spellStart"/>
      <w:r>
        <w:rPr>
          <w:lang w:val="en-GB"/>
        </w:rPr>
        <w:t>MAFbx</w:t>
      </w:r>
      <w:proofErr w:type="spellEnd"/>
      <w:r>
        <w:rPr>
          <w:lang w:val="en-GB"/>
        </w:rPr>
        <w:t xml:space="preserve">) were </w:t>
      </w:r>
      <w:proofErr w:type="spellStart"/>
      <w:r>
        <w:rPr>
          <w:lang w:val="en-GB"/>
        </w:rPr>
        <w:t>identiefied</w:t>
      </w:r>
      <w:proofErr w:type="spellEnd"/>
      <w:r>
        <w:rPr>
          <w:lang w:val="en-GB"/>
        </w:rPr>
        <w:t xml:space="preserve"> more than 1</w:t>
      </w:r>
      <w:r w:rsidR="00DB5DDD">
        <w:rPr>
          <w:lang w:val="en-GB"/>
        </w:rPr>
        <w:t xml:space="preserve">5 years ago as two muscle-specific E3 </w:t>
      </w:r>
      <w:proofErr w:type="spellStart"/>
      <w:r w:rsidR="00DB5DDD">
        <w:rPr>
          <w:lang w:val="en-GB"/>
        </w:rPr>
        <w:t>ubiquition</w:t>
      </w:r>
      <w:proofErr w:type="spellEnd"/>
      <w:r w:rsidR="00DB5DDD">
        <w:rPr>
          <w:lang w:val="en-GB"/>
        </w:rPr>
        <w:t xml:space="preserve"> ligases.</w:t>
      </w:r>
      <w:r w:rsidR="00127DF4">
        <w:rPr>
          <w:lang w:val="en-GB"/>
        </w:rPr>
        <w:t xml:space="preserve"> They are used as markers of muscle atrophy</w:t>
      </w:r>
      <w:r w:rsidR="00474992">
        <w:rPr>
          <w:lang w:val="en-GB"/>
        </w:rPr>
        <w:t>.</w:t>
      </w:r>
    </w:p>
    <w:p w14:paraId="147B8BC7" w14:textId="77777777" w:rsidR="005B2684" w:rsidRDefault="005B2684" w:rsidP="005B2684">
      <w:pPr>
        <w:pStyle w:val="Overskrift3"/>
        <w:rPr>
          <w:lang w:val="en-GB"/>
        </w:rPr>
      </w:pPr>
    </w:p>
    <w:p w14:paraId="4C8BE21D" w14:textId="77777777" w:rsidR="005B2684" w:rsidRDefault="005B2684" w:rsidP="005B2684">
      <w:pPr>
        <w:pStyle w:val="Overskrift3"/>
        <w:rPr>
          <w:lang w:val="en-GB"/>
        </w:rPr>
      </w:pPr>
    </w:p>
    <w:p w14:paraId="208D75E7" w14:textId="62AE1C98" w:rsidR="005B2684" w:rsidRPr="005B2684" w:rsidRDefault="005B2684" w:rsidP="005B2684">
      <w:pPr>
        <w:pStyle w:val="Overskrift3"/>
        <w:rPr>
          <w:lang w:val="en-GB"/>
        </w:rPr>
      </w:pPr>
      <w:r w:rsidRPr="005B2684">
        <w:rPr>
          <w:lang w:val="en-GB"/>
        </w:rPr>
        <w:t>3. Nutrition supplement and exercise</w:t>
      </w:r>
    </w:p>
    <w:p w14:paraId="2323D9F5" w14:textId="7F1E4B2D" w:rsidR="00176135" w:rsidRDefault="00BD3E6E" w:rsidP="00176135">
      <w:pPr>
        <w:rPr>
          <w:lang w:val="en-GB"/>
        </w:rPr>
      </w:pPr>
      <w:r w:rsidRPr="00BD3E6E">
        <w:rPr>
          <w:b/>
          <w:bCs/>
          <w:lang w:val="en-GB"/>
        </w:rPr>
        <w:br/>
      </w:r>
      <w:r w:rsidRPr="00BD3E6E">
        <w:rPr>
          <w:lang w:val="en-GB"/>
        </w:rPr>
        <w:t xml:space="preserve">Dietary supplements are sold and consumed all over the world. Protein </w:t>
      </w:r>
      <w:r w:rsidR="003D16DA" w:rsidRPr="00BD3E6E">
        <w:rPr>
          <w:lang w:val="en-GB"/>
        </w:rPr>
        <w:t>supplements</w:t>
      </w:r>
      <w:r w:rsidRPr="00BD3E6E">
        <w:rPr>
          <w:lang w:val="en-GB"/>
        </w:rPr>
        <w:t xml:space="preserve"> </w:t>
      </w:r>
      <w:r w:rsidR="00E74B8F" w:rsidRPr="00BD3E6E">
        <w:rPr>
          <w:lang w:val="en-GB"/>
        </w:rPr>
        <w:t>can</w:t>
      </w:r>
      <w:r w:rsidRPr="00BD3E6E">
        <w:rPr>
          <w:lang w:val="en-GB"/>
        </w:rPr>
        <w:t xml:space="preserve"> enhance MPS (</w:t>
      </w:r>
      <w:proofErr w:type="spellStart"/>
      <w:r w:rsidRPr="00BD3E6E">
        <w:rPr>
          <w:lang w:val="en-GB"/>
        </w:rPr>
        <w:t>Kilde</w:t>
      </w:r>
      <w:proofErr w:type="spellEnd"/>
      <w:r w:rsidRPr="00BD3E6E">
        <w:rPr>
          <w:lang w:val="en-GB"/>
        </w:rPr>
        <w:t xml:space="preserve">). </w:t>
      </w:r>
    </w:p>
    <w:p w14:paraId="6288BC9B" w14:textId="171D8A67" w:rsidR="008C336E" w:rsidRDefault="008C336E" w:rsidP="008C336E">
      <w:pPr>
        <w:pStyle w:val="Brdtekst"/>
        <w:rPr>
          <w:lang w:val="en-GB"/>
        </w:rPr>
      </w:pPr>
      <w:r w:rsidRPr="008C336E">
        <w:rPr>
          <w:lang w:val="en-GB"/>
        </w:rPr>
        <w:t>Protein synthesis remain unchanged when co-ingested CHO and EAA before strength exercise, compared with group in fasted state (Fujita, et al. 2009). Co-ingestion of CHO and EAA raises the plasma insulin concentration, but it does not further MPS during recovery (Koopman, et al. 2007).</w:t>
      </w:r>
      <w:r w:rsidR="000803A4" w:rsidRPr="000803A4">
        <w:rPr>
          <w:lang w:val="en-GB"/>
        </w:rPr>
        <w:t xml:space="preserve"> </w:t>
      </w:r>
      <w:r w:rsidR="000803A4">
        <w:rPr>
          <w:lang w:val="en-GB"/>
        </w:rPr>
        <w:t xml:space="preserve">Muscle FSR does increase immediately following </w:t>
      </w:r>
      <w:proofErr w:type="spellStart"/>
      <w:r w:rsidR="000803A4">
        <w:rPr>
          <w:lang w:val="en-GB"/>
        </w:rPr>
        <w:t>eaa+cho</w:t>
      </w:r>
      <w:proofErr w:type="spellEnd"/>
      <w:r w:rsidR="000803A4">
        <w:rPr>
          <w:lang w:val="en-GB"/>
        </w:rPr>
        <w:t xml:space="preserve"> ingestion, return to basal during exercise and remained unchanged at 1h postexercise, after 2h postexercise FSR increased by ~50% in both groups </w:t>
      </w:r>
      <w:r w:rsidR="000803A4" w:rsidRPr="008C336E">
        <w:rPr>
          <w:lang w:val="en-GB"/>
        </w:rPr>
        <w:t>(Koopman, et al. 2007).</w:t>
      </w:r>
    </w:p>
    <w:p w14:paraId="6353444B" w14:textId="0C6FD7E7" w:rsidR="008D3787" w:rsidRDefault="008D3787" w:rsidP="008C336E">
      <w:pPr>
        <w:pStyle w:val="Brdtekst"/>
        <w:rPr>
          <w:lang w:val="en-GB"/>
        </w:rPr>
      </w:pPr>
    </w:p>
    <w:p w14:paraId="39BA668D" w14:textId="4B4F6DB0" w:rsidR="008D3787" w:rsidRPr="008C336E" w:rsidRDefault="008D3787" w:rsidP="008C336E">
      <w:pPr>
        <w:pStyle w:val="Brdtekst"/>
        <w:rPr>
          <w:lang w:val="en-GB"/>
        </w:rPr>
      </w:pPr>
      <w:r>
        <w:rPr>
          <w:lang w:val="en-GB"/>
        </w:rPr>
        <w:t xml:space="preserve">Co-ingestion of </w:t>
      </w:r>
      <w:r w:rsidR="00160219">
        <w:rPr>
          <w:lang w:val="en-GB"/>
        </w:rPr>
        <w:t xml:space="preserve">proteins supplement with carbohydrates improves whole body protein </w:t>
      </w:r>
      <w:r w:rsidR="007F7538">
        <w:rPr>
          <w:lang w:val="en-GB"/>
        </w:rPr>
        <w:t xml:space="preserve">synthesis </w:t>
      </w:r>
      <w:r w:rsidR="00960235">
        <w:rPr>
          <w:lang w:val="en-GB"/>
        </w:rPr>
        <w:t>and lowers the rate of protein breakdown</w:t>
      </w:r>
      <w:r w:rsidR="00125E39">
        <w:rPr>
          <w:lang w:val="en-GB"/>
        </w:rPr>
        <w:t xml:space="preserve"> rates by 8.4%, compared with ingestion of carbohydrates only</w:t>
      </w:r>
      <w:r w:rsidR="00B013A8">
        <w:rPr>
          <w:lang w:val="en-GB"/>
        </w:rPr>
        <w:t xml:space="preserve"> </w:t>
      </w:r>
      <w:r w:rsidR="007F7538">
        <w:rPr>
          <w:lang w:val="en-GB"/>
        </w:rPr>
        <w:t>(</w:t>
      </w:r>
      <w:proofErr w:type="spellStart"/>
      <w:r w:rsidR="007F7538">
        <w:rPr>
          <w:lang w:val="en-GB"/>
        </w:rPr>
        <w:t>Beelen</w:t>
      </w:r>
      <w:proofErr w:type="spellEnd"/>
      <w:r w:rsidR="007F7538">
        <w:rPr>
          <w:lang w:val="en-GB"/>
        </w:rPr>
        <w:t>, et al. 2008).</w:t>
      </w:r>
      <w:r w:rsidR="00B013A8">
        <w:rPr>
          <w:lang w:val="en-GB"/>
        </w:rPr>
        <w:t xml:space="preserve"> In </w:t>
      </w:r>
      <w:proofErr w:type="spellStart"/>
      <w:r w:rsidR="00B013A8">
        <w:rPr>
          <w:lang w:val="en-GB"/>
        </w:rPr>
        <w:t>Beelen</w:t>
      </w:r>
      <w:proofErr w:type="spellEnd"/>
      <w:r w:rsidR="00B013A8">
        <w:rPr>
          <w:lang w:val="en-GB"/>
        </w:rPr>
        <w:t xml:space="preserve">, et al (2008) study, the subject did not train in a fasted state, where a standardized </w:t>
      </w:r>
      <w:r w:rsidR="00333A51">
        <w:rPr>
          <w:lang w:val="en-GB"/>
        </w:rPr>
        <w:t xml:space="preserve">meal was ingested the evening before training. </w:t>
      </w:r>
    </w:p>
    <w:p w14:paraId="4836ED84" w14:textId="77777777" w:rsidR="008C336E" w:rsidRDefault="008C336E" w:rsidP="00176135">
      <w:pPr>
        <w:rPr>
          <w:lang w:val="en-GB"/>
        </w:rPr>
      </w:pPr>
    </w:p>
    <w:p w14:paraId="4959AA23" w14:textId="77777777" w:rsidR="00176135" w:rsidRDefault="00176135" w:rsidP="00176135">
      <w:pPr>
        <w:rPr>
          <w:lang w:val="en-GB"/>
        </w:rPr>
      </w:pPr>
    </w:p>
    <w:p w14:paraId="0763CECF" w14:textId="316D4E18" w:rsidR="00176135" w:rsidRDefault="00176135" w:rsidP="00176135">
      <w:pPr>
        <w:rPr>
          <w:lang w:val="en-GB"/>
        </w:rPr>
      </w:pPr>
      <w:r>
        <w:rPr>
          <w:lang w:val="en-GB"/>
        </w:rPr>
        <w:t>Previous studies on protein degradation with ingestion of carbohydrate with strength exercise.</w:t>
      </w:r>
    </w:p>
    <w:p w14:paraId="1B01920D" w14:textId="77777777" w:rsidR="00176135" w:rsidRDefault="00176135" w:rsidP="00176135">
      <w:pPr>
        <w:rPr>
          <w:lang w:val="en-GB"/>
        </w:rPr>
      </w:pPr>
      <w:proofErr w:type="spellStart"/>
      <w:r>
        <w:rPr>
          <w:lang w:val="en-GB"/>
        </w:rPr>
        <w:t>Ingestoin</w:t>
      </w:r>
      <w:proofErr w:type="spellEnd"/>
      <w:r>
        <w:rPr>
          <w:lang w:val="en-GB"/>
        </w:rPr>
        <w:t xml:space="preserve"> of glucose and </w:t>
      </w:r>
      <w:proofErr w:type="spellStart"/>
      <w:r>
        <w:rPr>
          <w:lang w:val="en-GB"/>
        </w:rPr>
        <w:t>eaa</w:t>
      </w:r>
      <w:proofErr w:type="spellEnd"/>
      <w:r>
        <w:rPr>
          <w:lang w:val="en-GB"/>
        </w:rPr>
        <w:t xml:space="preserve"> during exercise does not alter </w:t>
      </w:r>
      <w:proofErr w:type="spellStart"/>
      <w:r>
        <w:rPr>
          <w:lang w:val="en-GB"/>
        </w:rPr>
        <w:t>traningadaptions</w:t>
      </w:r>
      <w:proofErr w:type="spellEnd"/>
      <w:r>
        <w:rPr>
          <w:lang w:val="en-GB"/>
        </w:rPr>
        <w:t xml:space="preserve"> </w:t>
      </w:r>
    </w:p>
    <w:p w14:paraId="264CAEB4" w14:textId="633D51DF" w:rsidR="00176135" w:rsidRDefault="00176135" w:rsidP="00176135">
      <w:pPr>
        <w:rPr>
          <w:lang w:val="en-GB"/>
        </w:rPr>
      </w:pPr>
      <w:r>
        <w:rPr>
          <w:lang w:val="en-GB"/>
        </w:rPr>
        <w:t xml:space="preserve">There are not many studies on protein degradation with ingestion of carbohydrate before, during or after strength exercise. </w:t>
      </w:r>
      <w:r w:rsidRPr="007E6A6C">
        <w:rPr>
          <w:lang w:val="en-GB"/>
        </w:rPr>
        <w:t>https://journals.physiology.org/doi/full/10.1152/ajpendo.00135.2007</w:t>
      </w:r>
      <w:r>
        <w:rPr>
          <w:lang w:val="en-GB"/>
        </w:rPr>
        <w:t xml:space="preserve">).  </w:t>
      </w:r>
    </w:p>
    <w:p w14:paraId="66D6E8C9" w14:textId="49838E2B" w:rsidR="00176135" w:rsidRDefault="00176135" w:rsidP="00176135">
      <w:pPr>
        <w:rPr>
          <w:lang w:val="en-GB"/>
        </w:rPr>
      </w:pPr>
      <w:r>
        <w:rPr>
          <w:lang w:val="en-GB"/>
        </w:rPr>
        <w:t xml:space="preserve">Data indicates when ingested larger quantity of leucine in older men (72+-2yr) following RE may </w:t>
      </w:r>
      <w:proofErr w:type="spellStart"/>
      <w:r>
        <w:rPr>
          <w:lang w:val="en-GB"/>
        </w:rPr>
        <w:t>firther</w:t>
      </w:r>
      <w:proofErr w:type="spellEnd"/>
      <w:r>
        <w:rPr>
          <w:lang w:val="en-GB"/>
        </w:rPr>
        <w:t xml:space="preserve"> reduce postexercise </w:t>
      </w:r>
      <w:proofErr w:type="spellStart"/>
      <w:r>
        <w:rPr>
          <w:lang w:val="en-GB"/>
        </w:rPr>
        <w:t>sleketal</w:t>
      </w:r>
      <w:proofErr w:type="spellEnd"/>
      <w:r>
        <w:rPr>
          <w:lang w:val="en-GB"/>
        </w:rPr>
        <w:t xml:space="preserve"> muscle autophagy, but does not appear to influence the </w:t>
      </w:r>
      <w:proofErr w:type="spellStart"/>
      <w:r>
        <w:rPr>
          <w:lang w:val="en-GB"/>
        </w:rPr>
        <w:t>acurte</w:t>
      </w:r>
      <w:proofErr w:type="spellEnd"/>
      <w:r>
        <w:rPr>
          <w:lang w:val="en-GB"/>
        </w:rPr>
        <w:t xml:space="preserve"> postexercise elevation in markers of the ubiquitin proteasome system or the breakdown of intact proteins.  </w:t>
      </w:r>
    </w:p>
    <w:p w14:paraId="56F1DC10" w14:textId="179446DA" w:rsidR="00DB7707" w:rsidRPr="00BA64B2" w:rsidRDefault="00DB7707" w:rsidP="00176135">
      <w:pPr>
        <w:rPr>
          <w:lang w:val="en-GB"/>
        </w:rPr>
      </w:pPr>
      <w:r w:rsidRPr="000150B3">
        <w:rPr>
          <w:rStyle w:val="epub-sectionitem"/>
          <w:rFonts w:cstheme="minorHAnsi"/>
          <w:color w:val="000000" w:themeColor="text1"/>
          <w:sz w:val="24"/>
          <w:szCs w:val="24"/>
          <w:lang w:val="en-GB"/>
        </w:rPr>
        <w:lastRenderedPageBreak/>
        <w:t>When</w:t>
      </w:r>
      <w:r>
        <w:rPr>
          <w:rStyle w:val="epub-sectionitem"/>
          <w:rFonts w:cstheme="minorHAnsi"/>
          <w:color w:val="000000" w:themeColor="text1"/>
          <w:sz w:val="24"/>
          <w:szCs w:val="24"/>
          <w:lang w:val="en-GB"/>
        </w:rPr>
        <w:t xml:space="preserve"> consumed normal protein ingestion through daily nutrition, further timed protein supplement ingestion before and after resistance training do not further enhance skeletal muscle mass or strength in elderly men</w:t>
      </w:r>
    </w:p>
    <w:p w14:paraId="6882AE19" w14:textId="5DAD461A" w:rsidR="00BD3E6E" w:rsidRPr="00BD3E6E" w:rsidRDefault="00BD3E6E" w:rsidP="005B2684">
      <w:pPr>
        <w:rPr>
          <w:b/>
          <w:bCs/>
          <w:lang w:val="en-GB"/>
        </w:rPr>
      </w:pPr>
    </w:p>
    <w:p w14:paraId="4F8D1436" w14:textId="77777777" w:rsidR="005A5C89" w:rsidRPr="005A5C89" w:rsidRDefault="005A5C89" w:rsidP="005A5C89">
      <w:pPr>
        <w:rPr>
          <w:b/>
          <w:bCs/>
          <w:lang w:val="en-GB"/>
        </w:rPr>
      </w:pPr>
    </w:p>
    <w:p w14:paraId="47916068" w14:textId="50E364D9" w:rsidR="001C4B76" w:rsidRDefault="001C4B76" w:rsidP="003B62FF">
      <w:pPr>
        <w:rPr>
          <w:lang w:val="en-GB"/>
        </w:rPr>
      </w:pPr>
      <w:r>
        <w:rPr>
          <w:lang w:val="en-GB"/>
        </w:rPr>
        <w:t>Elderly</w:t>
      </w:r>
    </w:p>
    <w:p w14:paraId="5FB4DF55" w14:textId="716840F8" w:rsidR="003B62FF" w:rsidRDefault="003B62FF" w:rsidP="003B62FF">
      <w:pPr>
        <w:rPr>
          <w:lang w:val="en-GB"/>
        </w:rPr>
      </w:pPr>
      <w:r>
        <w:rPr>
          <w:lang w:val="en-GB"/>
        </w:rPr>
        <w:t>On untrained men, ingestion of liquid carbohydrate</w:t>
      </w:r>
      <w:r w:rsidR="00EC793C">
        <w:rPr>
          <w:lang w:val="en-GB"/>
        </w:rPr>
        <w:t xml:space="preserve"> </w:t>
      </w:r>
      <w:r>
        <w:rPr>
          <w:lang w:val="en-GB"/>
        </w:rPr>
        <w:t xml:space="preserve">(CHO) and essential amino acids (EAA) has been shown to </w:t>
      </w:r>
      <w:r w:rsidR="00EC793C">
        <w:rPr>
          <w:lang w:val="en-GB"/>
        </w:rPr>
        <w:t>attenuate</w:t>
      </w:r>
      <w:r>
        <w:rPr>
          <w:lang w:val="en-GB"/>
        </w:rPr>
        <w:t xml:space="preserve"> protein degradation in myofibrillas, when ingested between exercise sets (</w:t>
      </w:r>
      <w:r w:rsidRPr="00173708">
        <w:rPr>
          <w:lang w:val="en-GB"/>
        </w:rPr>
        <w:t xml:space="preserve">Bird, S. P., </w:t>
      </w:r>
      <w:proofErr w:type="spellStart"/>
      <w:r w:rsidRPr="00173708">
        <w:rPr>
          <w:lang w:val="en-GB"/>
        </w:rPr>
        <w:t>Tarpenning</w:t>
      </w:r>
      <w:proofErr w:type="spellEnd"/>
      <w:r w:rsidRPr="00173708">
        <w:rPr>
          <w:lang w:val="en-GB"/>
        </w:rPr>
        <w:t>, K</w:t>
      </w:r>
      <w:r>
        <w:rPr>
          <w:lang w:val="en-GB"/>
        </w:rPr>
        <w:t>. M., Marino, F. E., 2006).</w:t>
      </w:r>
      <w:r w:rsidR="0033461E">
        <w:rPr>
          <w:lang w:val="en-GB"/>
        </w:rPr>
        <w:t xml:space="preserve"> Strength exercise has also proven to </w:t>
      </w:r>
      <w:r w:rsidR="008D6D84">
        <w:rPr>
          <w:lang w:val="en-GB"/>
        </w:rPr>
        <w:t>give higher rate of AA transport during strength exercise when co-ingestion of CHO and EAA</w:t>
      </w:r>
      <w:r w:rsidR="00D76E7D">
        <w:rPr>
          <w:lang w:val="en-GB"/>
        </w:rPr>
        <w:t xml:space="preserve"> </w:t>
      </w:r>
      <w:r w:rsidR="00C33D7C">
        <w:rPr>
          <w:lang w:val="en-GB"/>
        </w:rPr>
        <w:t>(</w:t>
      </w:r>
      <w:proofErr w:type="spellStart"/>
      <w:r w:rsidR="00C33D7C">
        <w:rPr>
          <w:lang w:val="en-GB"/>
        </w:rPr>
        <w:t>Biolo</w:t>
      </w:r>
      <w:proofErr w:type="spellEnd"/>
      <w:r w:rsidR="00C33D7C">
        <w:rPr>
          <w:lang w:val="en-GB"/>
        </w:rPr>
        <w:t>, G., Williams, B. D., Fleming, R. Y., Wolfe, R. R., 1999).</w:t>
      </w:r>
    </w:p>
    <w:p w14:paraId="7D02617D" w14:textId="5F62FEFB" w:rsidR="00860C0B" w:rsidRDefault="00860C0B" w:rsidP="003B62FF">
      <w:pPr>
        <w:rPr>
          <w:lang w:val="en-GB"/>
        </w:rPr>
      </w:pPr>
    </w:p>
    <w:p w14:paraId="4EB84B8E" w14:textId="027C6001" w:rsidR="00860C0B" w:rsidRPr="000A7A61" w:rsidRDefault="00860C0B" w:rsidP="000A7A61">
      <w:pPr>
        <w:pStyle w:val="Overskrift1"/>
        <w:spacing w:before="0" w:beforeAutospacing="0" w:after="225" w:afterAutospacing="0"/>
        <w:rPr>
          <w:rFonts w:asciiTheme="minorHAnsi" w:hAnsiTheme="minorHAnsi" w:cstheme="minorHAnsi"/>
          <w:b w:val="0"/>
          <w:bCs w:val="0"/>
          <w:color w:val="1F1F1F"/>
          <w:sz w:val="24"/>
          <w:szCs w:val="24"/>
          <w:lang w:val="en-GB"/>
        </w:rPr>
      </w:pPr>
      <w:r w:rsidRPr="000A7A61">
        <w:rPr>
          <w:rFonts w:asciiTheme="minorHAnsi" w:hAnsiTheme="minorHAnsi" w:cstheme="minorHAnsi"/>
          <w:b w:val="0"/>
          <w:bCs w:val="0"/>
          <w:color w:val="1F1F1F"/>
          <w:sz w:val="24"/>
          <w:szCs w:val="24"/>
          <w:lang w:val="en-GB"/>
        </w:rPr>
        <w:t xml:space="preserve">The impact of postexercise essential amino acid ingestion on the ubiquitin proteasome and </w:t>
      </w:r>
      <w:proofErr w:type="spellStart"/>
      <w:r w:rsidRPr="000A7A61">
        <w:rPr>
          <w:rFonts w:asciiTheme="minorHAnsi" w:hAnsiTheme="minorHAnsi" w:cstheme="minorHAnsi"/>
          <w:b w:val="0"/>
          <w:bCs w:val="0"/>
          <w:color w:val="1F1F1F"/>
          <w:sz w:val="24"/>
          <w:szCs w:val="24"/>
          <w:lang w:val="en-GB"/>
        </w:rPr>
        <w:t>autophagosomal</w:t>
      </w:r>
      <w:proofErr w:type="spellEnd"/>
      <w:r w:rsidRPr="000A7A61">
        <w:rPr>
          <w:rFonts w:asciiTheme="minorHAnsi" w:hAnsiTheme="minorHAnsi" w:cstheme="minorHAnsi"/>
          <w:b w:val="0"/>
          <w:bCs w:val="0"/>
          <w:color w:val="1F1F1F"/>
          <w:sz w:val="24"/>
          <w:szCs w:val="24"/>
          <w:lang w:val="en-GB"/>
        </w:rPr>
        <w:t xml:space="preserve">-lysosomal systems in skeletal muscle of older men </w:t>
      </w:r>
      <w:hyperlink r:id="rId24" w:tooltip="Jared M. Dickinson" w:history="1">
        <w:r w:rsidRPr="000A7A61">
          <w:rPr>
            <w:rStyle w:val="Hyperkobling"/>
            <w:rFonts w:asciiTheme="minorHAnsi" w:hAnsiTheme="minorHAnsi" w:cstheme="minorHAnsi"/>
            <w:b w:val="0"/>
            <w:bCs w:val="0"/>
            <w:color w:val="1F1F1F"/>
            <w:sz w:val="24"/>
            <w:szCs w:val="24"/>
            <w:lang w:val="en-GB"/>
          </w:rPr>
          <w:t>Jared M. Dickinson</w:t>
        </w:r>
      </w:hyperlink>
      <w:r w:rsidRPr="000A7A61">
        <w:rPr>
          <w:rFonts w:asciiTheme="minorHAnsi" w:hAnsiTheme="minorHAnsi" w:cstheme="minorHAnsi"/>
          <w:b w:val="0"/>
          <w:bCs w:val="0"/>
          <w:color w:val="1F1F1F"/>
          <w:sz w:val="24"/>
          <w:szCs w:val="24"/>
          <w:lang w:val="en-GB"/>
        </w:rPr>
        <w:t xml:space="preserve">, </w:t>
      </w:r>
      <w:hyperlink r:id="rId25" w:tooltip="Paul T. Reidy" w:history="1">
        <w:r w:rsidRPr="000A7A61">
          <w:rPr>
            <w:rStyle w:val="Hyperkobling"/>
            <w:rFonts w:asciiTheme="minorHAnsi" w:hAnsiTheme="minorHAnsi" w:cstheme="minorHAnsi"/>
            <w:b w:val="0"/>
            <w:bCs w:val="0"/>
            <w:color w:val="1F1F1F"/>
            <w:sz w:val="24"/>
            <w:szCs w:val="24"/>
            <w:lang w:val="en-GB"/>
          </w:rPr>
          <w:t>Paul T. Reidy</w:t>
        </w:r>
      </w:hyperlink>
      <w:r w:rsidRPr="000A7A61">
        <w:rPr>
          <w:rFonts w:asciiTheme="minorHAnsi" w:hAnsiTheme="minorHAnsi" w:cstheme="minorHAnsi"/>
          <w:b w:val="0"/>
          <w:bCs w:val="0"/>
          <w:color w:val="1F1F1F"/>
          <w:sz w:val="24"/>
          <w:szCs w:val="24"/>
          <w:lang w:val="en-GB"/>
        </w:rPr>
        <w:t xml:space="preserve">, </w:t>
      </w:r>
      <w:hyperlink r:id="rId26" w:tooltip="David M. Gundermann" w:history="1">
        <w:r w:rsidRPr="000A7A61">
          <w:rPr>
            <w:rStyle w:val="Hyperkobling"/>
            <w:rFonts w:asciiTheme="minorHAnsi" w:hAnsiTheme="minorHAnsi" w:cstheme="minorHAnsi"/>
            <w:b w:val="0"/>
            <w:bCs w:val="0"/>
            <w:color w:val="1F1F1F"/>
            <w:sz w:val="24"/>
            <w:szCs w:val="24"/>
            <w:lang w:val="en-GB"/>
          </w:rPr>
          <w:t xml:space="preserve">David M. </w:t>
        </w:r>
        <w:proofErr w:type="spellStart"/>
        <w:r w:rsidRPr="000A7A61">
          <w:rPr>
            <w:rStyle w:val="Hyperkobling"/>
            <w:rFonts w:asciiTheme="minorHAnsi" w:hAnsiTheme="minorHAnsi" w:cstheme="minorHAnsi"/>
            <w:b w:val="0"/>
            <w:bCs w:val="0"/>
            <w:color w:val="1F1F1F"/>
            <w:sz w:val="24"/>
            <w:szCs w:val="24"/>
            <w:lang w:val="en-GB"/>
          </w:rPr>
          <w:t>Gundermann</w:t>
        </w:r>
        <w:proofErr w:type="spellEnd"/>
      </w:hyperlink>
      <w:r w:rsidRPr="000A7A61">
        <w:rPr>
          <w:rFonts w:asciiTheme="minorHAnsi" w:hAnsiTheme="minorHAnsi" w:cstheme="minorHAnsi"/>
          <w:b w:val="0"/>
          <w:bCs w:val="0"/>
          <w:color w:val="1F1F1F"/>
          <w:sz w:val="24"/>
          <w:szCs w:val="24"/>
          <w:lang w:val="en-GB"/>
        </w:rPr>
        <w:t xml:space="preserve">, Michael S. </w:t>
      </w:r>
      <w:proofErr w:type="spellStart"/>
      <w:r w:rsidRPr="000A7A61">
        <w:rPr>
          <w:rFonts w:asciiTheme="minorHAnsi" w:hAnsiTheme="minorHAnsi" w:cstheme="minorHAnsi"/>
          <w:b w:val="0"/>
          <w:bCs w:val="0"/>
          <w:color w:val="1F1F1F"/>
          <w:sz w:val="24"/>
          <w:szCs w:val="24"/>
          <w:lang w:val="en-GB"/>
        </w:rPr>
        <w:t>Borack</w:t>
      </w:r>
      <w:proofErr w:type="spellEnd"/>
      <w:r w:rsidR="000A7A61" w:rsidRPr="000A7A61">
        <w:rPr>
          <w:rFonts w:asciiTheme="minorHAnsi" w:hAnsiTheme="minorHAnsi" w:cstheme="minorHAnsi"/>
          <w:b w:val="0"/>
          <w:bCs w:val="0"/>
          <w:color w:val="1F1F1F"/>
          <w:sz w:val="24"/>
          <w:szCs w:val="24"/>
          <w:lang w:val="en-GB"/>
        </w:rPr>
        <w:t xml:space="preserve">, </w:t>
      </w:r>
      <w:hyperlink r:id="rId27" w:tooltip="Dillon K. Walker" w:history="1">
        <w:r w:rsidRPr="000A7A61">
          <w:rPr>
            <w:rStyle w:val="Hyperkobling"/>
            <w:rFonts w:asciiTheme="minorHAnsi" w:hAnsiTheme="minorHAnsi" w:cstheme="minorHAnsi"/>
            <w:b w:val="0"/>
            <w:bCs w:val="0"/>
            <w:color w:val="1F1F1F"/>
            <w:sz w:val="24"/>
            <w:szCs w:val="24"/>
            <w:lang w:val="en-GB"/>
          </w:rPr>
          <w:t>Dillon K. Walker</w:t>
        </w:r>
      </w:hyperlink>
      <w:r w:rsidR="000A7A61" w:rsidRPr="000A7A61">
        <w:rPr>
          <w:rFonts w:asciiTheme="minorHAnsi" w:hAnsiTheme="minorHAnsi" w:cstheme="minorHAnsi"/>
          <w:b w:val="0"/>
          <w:bCs w:val="0"/>
          <w:color w:val="1F1F1F"/>
          <w:sz w:val="24"/>
          <w:szCs w:val="24"/>
          <w:lang w:val="en-GB"/>
        </w:rPr>
        <w:t xml:space="preserve">, </w:t>
      </w:r>
      <w:r w:rsidRPr="000A7A61">
        <w:rPr>
          <w:rFonts w:asciiTheme="minorHAnsi" w:hAnsiTheme="minorHAnsi" w:cstheme="minorHAnsi"/>
          <w:b w:val="0"/>
          <w:bCs w:val="0"/>
          <w:color w:val="1F1F1F"/>
          <w:sz w:val="24"/>
          <w:szCs w:val="24"/>
          <w:lang w:val="en-GB"/>
        </w:rPr>
        <w:t xml:space="preserve">Andrew C. </w:t>
      </w:r>
      <w:proofErr w:type="spellStart"/>
      <w:r w:rsidRPr="000A7A61">
        <w:rPr>
          <w:rFonts w:asciiTheme="minorHAnsi" w:hAnsiTheme="minorHAnsi" w:cstheme="minorHAnsi"/>
          <w:b w:val="0"/>
          <w:bCs w:val="0"/>
          <w:color w:val="1F1F1F"/>
          <w:sz w:val="24"/>
          <w:szCs w:val="24"/>
          <w:lang w:val="en-GB"/>
        </w:rPr>
        <w:t>D’Lugos</w:t>
      </w:r>
      <w:proofErr w:type="spellEnd"/>
      <w:r w:rsidR="000A7A61" w:rsidRPr="000A7A61">
        <w:rPr>
          <w:rFonts w:asciiTheme="minorHAnsi" w:hAnsiTheme="minorHAnsi" w:cstheme="minorHAnsi"/>
          <w:b w:val="0"/>
          <w:bCs w:val="0"/>
          <w:color w:val="1F1F1F"/>
          <w:sz w:val="24"/>
          <w:szCs w:val="24"/>
          <w:lang w:val="en-GB"/>
        </w:rPr>
        <w:t xml:space="preserve">, </w:t>
      </w:r>
      <w:hyperlink r:id="rId28" w:tooltip="Elena Volpi" w:history="1">
        <w:r w:rsidRPr="000A7A61">
          <w:rPr>
            <w:rStyle w:val="Hyperkobling"/>
            <w:rFonts w:asciiTheme="minorHAnsi" w:hAnsiTheme="minorHAnsi" w:cstheme="minorHAnsi"/>
            <w:b w:val="0"/>
            <w:bCs w:val="0"/>
            <w:color w:val="1F1F1F"/>
            <w:sz w:val="24"/>
            <w:szCs w:val="24"/>
            <w:lang w:val="en-GB"/>
          </w:rPr>
          <w:t>Elena Volpi</w:t>
        </w:r>
      </w:hyperlink>
      <w:r w:rsidR="000A7A61" w:rsidRPr="000A7A61">
        <w:rPr>
          <w:rFonts w:asciiTheme="minorHAnsi" w:hAnsiTheme="minorHAnsi" w:cstheme="minorHAnsi"/>
          <w:b w:val="0"/>
          <w:bCs w:val="0"/>
          <w:color w:val="1F1F1F"/>
          <w:sz w:val="24"/>
          <w:szCs w:val="24"/>
          <w:lang w:val="en-GB"/>
        </w:rPr>
        <w:t xml:space="preserve">, </w:t>
      </w:r>
      <w:hyperlink r:id="rId29" w:tooltip="Blake B. Rasmussen" w:history="1">
        <w:r w:rsidRPr="000A7A61">
          <w:rPr>
            <w:rStyle w:val="Hyperkobling"/>
            <w:rFonts w:asciiTheme="minorHAnsi" w:hAnsiTheme="minorHAnsi" w:cstheme="minorHAnsi"/>
            <w:b w:val="0"/>
            <w:bCs w:val="0"/>
            <w:color w:val="1F1F1F"/>
            <w:sz w:val="24"/>
            <w:szCs w:val="24"/>
            <w:lang w:val="en-GB"/>
          </w:rPr>
          <w:t>Blake B. Rasmussen</w:t>
        </w:r>
      </w:hyperlink>
    </w:p>
    <w:p w14:paraId="5CFC0A6E" w14:textId="31CC41B9" w:rsidR="00860C0B" w:rsidRDefault="00860C0B" w:rsidP="00860C0B">
      <w:pPr>
        <w:rPr>
          <w:rStyle w:val="epub-sectionitem"/>
          <w:rFonts w:cstheme="minorHAnsi"/>
          <w:color w:val="5E8AB4"/>
          <w:sz w:val="24"/>
          <w:szCs w:val="24"/>
        </w:rPr>
      </w:pPr>
      <w:r w:rsidRPr="000A7A61">
        <w:rPr>
          <w:rStyle w:val="epub-sectiondate"/>
          <w:rFonts w:cstheme="minorHAnsi"/>
          <w:caps/>
          <w:color w:val="5E8AB4"/>
          <w:sz w:val="24"/>
          <w:szCs w:val="24"/>
        </w:rPr>
        <w:t>06 MAR 2017</w:t>
      </w:r>
      <w:hyperlink r:id="rId30" w:history="1">
        <w:r w:rsidRPr="000A7A61">
          <w:rPr>
            <w:rStyle w:val="Hyperkobling"/>
            <w:rFonts w:cstheme="minorHAnsi"/>
            <w:sz w:val="24"/>
            <w:szCs w:val="24"/>
          </w:rPr>
          <w:t>https://doi.org/10.1152/japplphysiol.00632.2016</w:t>
        </w:r>
      </w:hyperlink>
    </w:p>
    <w:p w14:paraId="04021DEB" w14:textId="60426D54" w:rsidR="000150B3" w:rsidRDefault="000150B3" w:rsidP="00860C0B">
      <w:pPr>
        <w:rPr>
          <w:rStyle w:val="epub-sectionitem"/>
          <w:rFonts w:cstheme="minorHAnsi"/>
          <w:color w:val="5E8AB4"/>
          <w:sz w:val="24"/>
          <w:szCs w:val="24"/>
        </w:rPr>
      </w:pPr>
    </w:p>
    <w:p w14:paraId="6F6908C1" w14:textId="2E6EE865" w:rsidR="000150B3" w:rsidRDefault="000150B3" w:rsidP="00860C0B">
      <w:pPr>
        <w:rPr>
          <w:rFonts w:cstheme="minorHAnsi"/>
          <w:color w:val="000000"/>
          <w:sz w:val="24"/>
          <w:szCs w:val="24"/>
          <w:lang w:val="en-GB"/>
        </w:rPr>
      </w:pPr>
      <w:r w:rsidRPr="00EC49BC">
        <w:rPr>
          <w:rStyle w:val="epub-sectionitem"/>
          <w:rFonts w:cstheme="minorHAnsi"/>
          <w:color w:val="000000" w:themeColor="text1"/>
          <w:sz w:val="24"/>
          <w:szCs w:val="24"/>
        </w:rPr>
        <w:t>.</w:t>
      </w:r>
      <w:r w:rsidR="00DB66CE" w:rsidRPr="00EC49BC">
        <w:rPr>
          <w:rStyle w:val="epub-sectionitem"/>
          <w:rFonts w:cstheme="minorHAnsi"/>
          <w:color w:val="000000" w:themeColor="text1"/>
          <w:sz w:val="24"/>
          <w:szCs w:val="24"/>
        </w:rPr>
        <w:t xml:space="preserve"> </w:t>
      </w:r>
      <w:proofErr w:type="spellStart"/>
      <w:r w:rsidR="00DB66CE" w:rsidRPr="00B81911">
        <w:rPr>
          <w:rFonts w:cstheme="minorHAnsi"/>
          <w:color w:val="000000"/>
          <w:sz w:val="24"/>
          <w:szCs w:val="24"/>
        </w:rPr>
        <w:t>Verdijk</w:t>
      </w:r>
      <w:proofErr w:type="spellEnd"/>
      <w:r w:rsidR="00DB66CE" w:rsidRPr="00B81911">
        <w:rPr>
          <w:rFonts w:cstheme="minorHAnsi"/>
          <w:color w:val="000000"/>
          <w:sz w:val="24"/>
          <w:szCs w:val="24"/>
        </w:rPr>
        <w:t xml:space="preserve">, L. B., </w:t>
      </w:r>
      <w:proofErr w:type="spellStart"/>
      <w:r w:rsidR="00DB66CE" w:rsidRPr="00B81911">
        <w:rPr>
          <w:rFonts w:cstheme="minorHAnsi"/>
          <w:color w:val="000000"/>
          <w:sz w:val="24"/>
          <w:szCs w:val="24"/>
        </w:rPr>
        <w:t>Jonkers</w:t>
      </w:r>
      <w:proofErr w:type="spellEnd"/>
      <w:r w:rsidR="00DB66CE" w:rsidRPr="00B81911">
        <w:rPr>
          <w:rFonts w:cstheme="minorHAnsi"/>
          <w:color w:val="000000"/>
          <w:sz w:val="24"/>
          <w:szCs w:val="24"/>
        </w:rPr>
        <w:t xml:space="preserve">, R. A., </w:t>
      </w:r>
      <w:proofErr w:type="spellStart"/>
      <w:r w:rsidR="00DB66CE" w:rsidRPr="00B81911">
        <w:rPr>
          <w:rFonts w:cstheme="minorHAnsi"/>
          <w:color w:val="000000"/>
          <w:sz w:val="24"/>
          <w:szCs w:val="24"/>
        </w:rPr>
        <w:t>Gleeson</w:t>
      </w:r>
      <w:proofErr w:type="spellEnd"/>
      <w:r w:rsidR="00DB66CE" w:rsidRPr="00B81911">
        <w:rPr>
          <w:rFonts w:cstheme="minorHAnsi"/>
          <w:color w:val="000000"/>
          <w:sz w:val="24"/>
          <w:szCs w:val="24"/>
        </w:rPr>
        <w:t xml:space="preserve">, B. G., </w:t>
      </w:r>
      <w:proofErr w:type="spellStart"/>
      <w:r w:rsidR="00DB66CE" w:rsidRPr="00B81911">
        <w:rPr>
          <w:rFonts w:cstheme="minorHAnsi"/>
          <w:color w:val="000000"/>
          <w:sz w:val="24"/>
          <w:szCs w:val="24"/>
        </w:rPr>
        <w:t>Beelen</w:t>
      </w:r>
      <w:proofErr w:type="spellEnd"/>
      <w:r w:rsidR="00DB66CE" w:rsidRPr="00B81911">
        <w:rPr>
          <w:rFonts w:cstheme="minorHAnsi"/>
          <w:color w:val="000000"/>
          <w:sz w:val="24"/>
          <w:szCs w:val="24"/>
        </w:rPr>
        <w:t xml:space="preserve">, M., Meijer, K., </w:t>
      </w:r>
      <w:proofErr w:type="spellStart"/>
      <w:r w:rsidR="00DB66CE" w:rsidRPr="00B81911">
        <w:rPr>
          <w:rFonts w:cstheme="minorHAnsi"/>
          <w:color w:val="000000"/>
          <w:sz w:val="24"/>
          <w:szCs w:val="24"/>
        </w:rPr>
        <w:t>Savelberg</w:t>
      </w:r>
      <w:proofErr w:type="spellEnd"/>
      <w:r w:rsidR="00DB66CE" w:rsidRPr="00B81911">
        <w:rPr>
          <w:rFonts w:cstheme="minorHAnsi"/>
          <w:color w:val="000000"/>
          <w:sz w:val="24"/>
          <w:szCs w:val="24"/>
        </w:rPr>
        <w:t xml:space="preserve">, H. H., … van </w:t>
      </w:r>
      <w:proofErr w:type="spellStart"/>
      <w:r w:rsidR="00DB66CE" w:rsidRPr="00B81911">
        <w:rPr>
          <w:rFonts w:cstheme="minorHAnsi"/>
          <w:color w:val="000000"/>
          <w:sz w:val="24"/>
          <w:szCs w:val="24"/>
        </w:rPr>
        <w:t>Loon</w:t>
      </w:r>
      <w:proofErr w:type="spellEnd"/>
      <w:r w:rsidR="00DB66CE" w:rsidRPr="00B81911">
        <w:rPr>
          <w:rFonts w:cstheme="minorHAnsi"/>
          <w:color w:val="000000"/>
          <w:sz w:val="24"/>
          <w:szCs w:val="24"/>
        </w:rPr>
        <w:t xml:space="preserve">, L. J. (2008). </w:t>
      </w:r>
      <w:r w:rsidR="00DB66CE" w:rsidRPr="00DB66CE">
        <w:rPr>
          <w:rFonts w:cstheme="minorHAnsi"/>
          <w:color w:val="000000"/>
          <w:sz w:val="24"/>
          <w:szCs w:val="24"/>
          <w:lang w:val="en-GB"/>
        </w:rPr>
        <w:t>Protein supplementation before and after exercise does not further augment skeletal muscle hypertrophy after resistance training in elderly men. The American Journal of Clinical Nutrition, 89(2), 608–616. doi:10.3945/ajcn.2008.26626 </w:t>
      </w:r>
    </w:p>
    <w:p w14:paraId="607C46C1" w14:textId="1AB349D5" w:rsidR="00390650" w:rsidRDefault="00390650" w:rsidP="00860C0B">
      <w:pPr>
        <w:rPr>
          <w:rFonts w:cstheme="minorHAnsi"/>
          <w:color w:val="000000"/>
          <w:sz w:val="24"/>
          <w:szCs w:val="24"/>
          <w:lang w:val="en-GB"/>
        </w:rPr>
      </w:pPr>
    </w:p>
    <w:p w14:paraId="6B24438C" w14:textId="3EA0BE36" w:rsidR="00390650" w:rsidRDefault="00390650" w:rsidP="00860C0B">
      <w:pPr>
        <w:rPr>
          <w:rFonts w:ascii="Arial" w:hAnsi="Arial" w:cs="Arial"/>
          <w:color w:val="000000"/>
          <w:shd w:val="clear" w:color="auto" w:fill="FFFFFF"/>
          <w:lang w:val="en-GB"/>
        </w:rPr>
      </w:pPr>
      <w:proofErr w:type="spellStart"/>
      <w:r w:rsidRPr="00390650">
        <w:rPr>
          <w:rFonts w:ascii="Arial" w:hAnsi="Arial" w:cs="Arial"/>
          <w:color w:val="000000"/>
          <w:shd w:val="clear" w:color="auto" w:fill="FFFFFF"/>
          <w:lang w:val="en-GB"/>
        </w:rPr>
        <w:t>Welle</w:t>
      </w:r>
      <w:proofErr w:type="spellEnd"/>
      <w:r w:rsidRPr="00390650">
        <w:rPr>
          <w:rFonts w:ascii="Arial" w:hAnsi="Arial" w:cs="Arial"/>
          <w:color w:val="000000"/>
          <w:shd w:val="clear" w:color="auto" w:fill="FFFFFF"/>
          <w:lang w:val="en-GB"/>
        </w:rPr>
        <w:t xml:space="preserve">, S., Thornton, C., &amp; </w:t>
      </w:r>
      <w:proofErr w:type="spellStart"/>
      <w:r w:rsidRPr="00390650">
        <w:rPr>
          <w:rFonts w:ascii="Arial" w:hAnsi="Arial" w:cs="Arial"/>
          <w:color w:val="000000"/>
          <w:shd w:val="clear" w:color="auto" w:fill="FFFFFF"/>
          <w:lang w:val="en-GB"/>
        </w:rPr>
        <w:t>Statt</w:t>
      </w:r>
      <w:proofErr w:type="spellEnd"/>
      <w:r w:rsidRPr="00390650">
        <w:rPr>
          <w:rFonts w:ascii="Arial" w:hAnsi="Arial" w:cs="Arial"/>
          <w:color w:val="000000"/>
          <w:shd w:val="clear" w:color="auto" w:fill="FFFFFF"/>
          <w:lang w:val="en-GB"/>
        </w:rPr>
        <w:t>, M. (1995). </w:t>
      </w:r>
      <w:r w:rsidRPr="00390650">
        <w:rPr>
          <w:rFonts w:ascii="Arial" w:hAnsi="Arial" w:cs="Arial"/>
          <w:i/>
          <w:iCs/>
          <w:color w:val="000000"/>
          <w:shd w:val="clear" w:color="auto" w:fill="FFFFFF"/>
          <w:lang w:val="en-GB"/>
        </w:rPr>
        <w:t>Myofibrillar protein synthesis in young and old human subjects after three months of resistance training. American Journal of Physiology-Endocrinology and Metabolism, 268(3), E422–E427.</w:t>
      </w:r>
      <w:r w:rsidRPr="00390650">
        <w:rPr>
          <w:rFonts w:ascii="Arial" w:hAnsi="Arial" w:cs="Arial"/>
          <w:color w:val="000000"/>
          <w:shd w:val="clear" w:color="auto" w:fill="FFFFFF"/>
          <w:lang w:val="en-GB"/>
        </w:rPr>
        <w:t> doi:10.1152/ajpendo.1995.268.3.e422</w:t>
      </w:r>
    </w:p>
    <w:p w14:paraId="37ADEE3E" w14:textId="26998516" w:rsidR="001C4B76" w:rsidRDefault="001C4B76" w:rsidP="00860C0B">
      <w:pPr>
        <w:rPr>
          <w:rFonts w:ascii="Arial" w:hAnsi="Arial" w:cs="Arial"/>
          <w:color w:val="000000"/>
          <w:shd w:val="clear" w:color="auto" w:fill="FFFFFF"/>
          <w:lang w:val="en-GB"/>
        </w:rPr>
      </w:pPr>
    </w:p>
    <w:p w14:paraId="6A93582F" w14:textId="2F2449A6" w:rsidR="001C4B76" w:rsidRDefault="001C4B76" w:rsidP="00860C0B">
      <w:pPr>
        <w:rPr>
          <w:rFonts w:ascii="Arial" w:hAnsi="Arial" w:cs="Arial"/>
          <w:color w:val="000000"/>
          <w:shd w:val="clear" w:color="auto" w:fill="FFFFFF"/>
          <w:lang w:val="en-GB"/>
        </w:rPr>
      </w:pPr>
      <w:r>
        <w:rPr>
          <w:rFonts w:ascii="Arial" w:hAnsi="Arial" w:cs="Arial"/>
          <w:color w:val="000000"/>
          <w:shd w:val="clear" w:color="auto" w:fill="FFFFFF"/>
          <w:lang w:val="en-GB"/>
        </w:rPr>
        <w:t>Co ingestion on synthesis</w:t>
      </w:r>
    </w:p>
    <w:p w14:paraId="1E2A3A0D" w14:textId="4C72800D" w:rsidR="001C4B76" w:rsidRDefault="001C4B76" w:rsidP="00860C0B">
      <w:pPr>
        <w:rPr>
          <w:lang w:val="en-GB"/>
        </w:rPr>
      </w:pPr>
      <w:r w:rsidRPr="001C4B76">
        <w:rPr>
          <w:lang w:val="en-GB"/>
        </w:rPr>
        <w:t xml:space="preserve">In conclusion, </w:t>
      </w:r>
      <w:proofErr w:type="spellStart"/>
      <w:r w:rsidRPr="001C4B76">
        <w:rPr>
          <w:lang w:val="en-GB"/>
        </w:rPr>
        <w:t>coingestion</w:t>
      </w:r>
      <w:proofErr w:type="spellEnd"/>
      <w:r w:rsidRPr="001C4B76">
        <w:rPr>
          <w:lang w:val="en-GB"/>
        </w:rPr>
        <w:t xml:space="preserve"> of carbohydrate does not further augment muscle protein synthesis rates during recovery from resistance-type exercise under conditions where ample protein is ingested. </w:t>
      </w:r>
    </w:p>
    <w:p w14:paraId="00C07F79" w14:textId="73E6EB64" w:rsidR="00F24935" w:rsidRDefault="00F24935" w:rsidP="00860C0B">
      <w:pPr>
        <w:rPr>
          <w:rFonts w:cstheme="minorHAnsi"/>
          <w:color w:val="000000"/>
          <w:sz w:val="24"/>
          <w:szCs w:val="24"/>
          <w:lang w:val="en-GB"/>
        </w:rPr>
      </w:pPr>
    </w:p>
    <w:p w14:paraId="7CE1627F" w14:textId="1743FCFF" w:rsidR="00F24935" w:rsidRPr="001C4B76" w:rsidRDefault="00F24935" w:rsidP="00860C0B">
      <w:pPr>
        <w:rPr>
          <w:rFonts w:cstheme="minorHAnsi"/>
          <w:color w:val="000000"/>
          <w:sz w:val="24"/>
          <w:szCs w:val="24"/>
          <w:lang w:val="en-GB"/>
        </w:rPr>
      </w:pPr>
      <w:r>
        <w:rPr>
          <w:rFonts w:cstheme="minorHAnsi"/>
          <w:color w:val="000000"/>
          <w:sz w:val="24"/>
          <w:szCs w:val="24"/>
          <w:lang w:val="en-GB"/>
        </w:rPr>
        <w:t xml:space="preserve">During  endurance exercise leucine oxidation higher rate after </w:t>
      </w:r>
      <w:r w:rsidR="00F5628F">
        <w:rPr>
          <w:rFonts w:cstheme="minorHAnsi"/>
          <w:color w:val="000000"/>
          <w:sz w:val="24"/>
          <w:szCs w:val="24"/>
          <w:lang w:val="en-GB"/>
        </w:rPr>
        <w:t xml:space="preserve">training </w:t>
      </w:r>
      <w:r w:rsidR="00F5628F" w:rsidRPr="00F5628F">
        <w:rPr>
          <w:rFonts w:cstheme="minorHAnsi"/>
          <w:color w:val="000000"/>
          <w:sz w:val="24"/>
          <w:szCs w:val="24"/>
          <w:lang w:val="en-GB"/>
        </w:rPr>
        <w:t>https://journals.physiology.org/doi/full/10.1152/ajpendo.00543.2003</w:t>
      </w:r>
    </w:p>
    <w:p w14:paraId="73DCC5B6" w14:textId="1B50ED87" w:rsidR="00860C0B" w:rsidRDefault="00860C0B" w:rsidP="003B62FF">
      <w:pPr>
        <w:rPr>
          <w:lang w:val="en-GB"/>
        </w:rPr>
      </w:pPr>
    </w:p>
    <w:p w14:paraId="0AB524F8" w14:textId="77777777" w:rsidR="00C84230" w:rsidRPr="000150B3" w:rsidRDefault="00C84230" w:rsidP="003B62FF">
      <w:pPr>
        <w:rPr>
          <w:lang w:val="en-GB"/>
        </w:rPr>
      </w:pPr>
    </w:p>
    <w:p w14:paraId="1BD59DA5" w14:textId="6D0D86E6" w:rsidR="00F35BB1" w:rsidRPr="000150B3" w:rsidRDefault="00F35BB1" w:rsidP="003B62FF">
      <w:pPr>
        <w:rPr>
          <w:lang w:val="en-GB"/>
        </w:rPr>
      </w:pPr>
    </w:p>
    <w:p w14:paraId="02A06E52" w14:textId="77777777" w:rsidR="003B62FF" w:rsidRPr="000150B3" w:rsidRDefault="003B62FF">
      <w:pPr>
        <w:rPr>
          <w:lang w:val="en-GB"/>
        </w:rPr>
      </w:pPr>
    </w:p>
    <w:p w14:paraId="39DEC363" w14:textId="77777777" w:rsidR="008B0F82" w:rsidRPr="000150B3" w:rsidRDefault="008B0F82">
      <w:pPr>
        <w:rPr>
          <w:lang w:val="en-GB"/>
        </w:rPr>
      </w:pPr>
    </w:p>
    <w:p w14:paraId="70B99989" w14:textId="3F005B44" w:rsidR="008B0F82" w:rsidRDefault="00D029DC">
      <w:pPr>
        <w:rPr>
          <w:lang w:val="en-GB"/>
        </w:rPr>
      </w:pPr>
      <w:r>
        <w:rPr>
          <w:lang w:val="en-GB"/>
        </w:rPr>
        <w:t>Health and protein degradation</w:t>
      </w:r>
    </w:p>
    <w:p w14:paraId="0BBA0AA3" w14:textId="6CBFA603" w:rsidR="00D029DC" w:rsidRDefault="00056B1C">
      <w:pPr>
        <w:rPr>
          <w:lang w:val="en-GB"/>
        </w:rPr>
      </w:pPr>
      <w:r>
        <w:rPr>
          <w:lang w:val="en-GB"/>
        </w:rPr>
        <w:t xml:space="preserve">In elder there is a higher rate of muscle breakdown. Ingestion of EAA has health benefits of enhancing post exercise </w:t>
      </w:r>
      <w:r w:rsidR="002C13FA">
        <w:rPr>
          <w:lang w:val="en-GB"/>
        </w:rPr>
        <w:t xml:space="preserve">protein synthesis, but ingestion of nutrition on protein degradation is lesser understood (KILDE). Dickinson, Reidy, </w:t>
      </w:r>
      <w:proofErr w:type="spellStart"/>
      <w:r w:rsidR="002C13FA">
        <w:rPr>
          <w:lang w:val="en-GB"/>
        </w:rPr>
        <w:t>Gundermann</w:t>
      </w:r>
      <w:proofErr w:type="spellEnd"/>
      <w:r w:rsidR="003813B2">
        <w:rPr>
          <w:lang w:val="en-GB"/>
        </w:rPr>
        <w:t xml:space="preserve">, </w:t>
      </w:r>
      <w:proofErr w:type="spellStart"/>
      <w:r w:rsidR="003813B2">
        <w:rPr>
          <w:lang w:val="en-GB"/>
        </w:rPr>
        <w:t>Borack</w:t>
      </w:r>
      <w:proofErr w:type="spellEnd"/>
      <w:r w:rsidR="003813B2">
        <w:rPr>
          <w:lang w:val="en-GB"/>
        </w:rPr>
        <w:t xml:space="preserve"> and Walker (2017)</w:t>
      </w:r>
      <w:r w:rsidR="002C13FA">
        <w:rPr>
          <w:lang w:val="en-GB"/>
        </w:rPr>
        <w:t xml:space="preserve"> </w:t>
      </w:r>
      <w:r w:rsidR="00DB23C2">
        <w:rPr>
          <w:lang w:val="en-GB"/>
        </w:rPr>
        <w:t>reported that ingestion of larger quantity (</w:t>
      </w:r>
      <w:r w:rsidR="002639FC">
        <w:rPr>
          <w:lang w:val="en-GB"/>
        </w:rPr>
        <w:t xml:space="preserve">3.5 g) of leucine after resistance training may lead to </w:t>
      </w:r>
      <w:r w:rsidR="00F018C4">
        <w:rPr>
          <w:lang w:val="en-GB"/>
        </w:rPr>
        <w:t xml:space="preserve">further reduction in postexercise skeletal muscle autophagy. </w:t>
      </w:r>
      <w:r w:rsidR="006F4F27">
        <w:rPr>
          <w:lang w:val="en-GB"/>
        </w:rPr>
        <w:t>Although this was a small study (n = 15 older healthy men)</w:t>
      </w:r>
      <w:r w:rsidR="002639FC">
        <w:rPr>
          <w:lang w:val="en-GB"/>
        </w:rPr>
        <w:t xml:space="preserve">  </w:t>
      </w:r>
    </w:p>
    <w:p w14:paraId="3D34FB8C" w14:textId="6F3495B7" w:rsidR="00091709" w:rsidRPr="00975F8C" w:rsidRDefault="008B0F82">
      <w:pPr>
        <w:rPr>
          <w:lang w:val="en-GB"/>
        </w:rPr>
      </w:pPr>
      <w:r>
        <w:rPr>
          <w:lang w:val="en-GB"/>
        </w:rPr>
        <w:t xml:space="preserve">Therefore this study is going to examine ingestion of glucose during strength exercise and how it affect protein degradation. </w:t>
      </w:r>
      <w:r w:rsidR="00551C3E">
        <w:rPr>
          <w:lang w:val="en-GB"/>
        </w:rPr>
        <w:t xml:space="preserve">1. Hypothesis is that glucose </w:t>
      </w:r>
      <w:proofErr w:type="spellStart"/>
      <w:r w:rsidR="00551C3E">
        <w:rPr>
          <w:lang w:val="en-GB"/>
        </w:rPr>
        <w:t>attunate</w:t>
      </w:r>
      <w:proofErr w:type="spellEnd"/>
      <w:r w:rsidR="00551C3E">
        <w:rPr>
          <w:lang w:val="en-GB"/>
        </w:rPr>
        <w:t xml:space="preserve"> muscle protein degradation  with </w:t>
      </w:r>
      <w:proofErr w:type="spellStart"/>
      <w:r w:rsidR="00551C3E">
        <w:rPr>
          <w:lang w:val="en-GB"/>
        </w:rPr>
        <w:t>tendensis</w:t>
      </w:r>
      <w:proofErr w:type="spellEnd"/>
      <w:r w:rsidR="00551C3E">
        <w:rPr>
          <w:lang w:val="en-GB"/>
        </w:rPr>
        <w:t xml:space="preserve"> to lower the rate of </w:t>
      </w:r>
      <w:proofErr w:type="spellStart"/>
      <w:r w:rsidR="00551C3E">
        <w:rPr>
          <w:lang w:val="en-GB"/>
        </w:rPr>
        <w:t>Murf</w:t>
      </w:r>
      <w:proofErr w:type="spellEnd"/>
      <w:r w:rsidR="00551C3E">
        <w:rPr>
          <w:lang w:val="en-GB"/>
        </w:rPr>
        <w:t xml:space="preserve"> and </w:t>
      </w:r>
      <w:proofErr w:type="spellStart"/>
      <w:r w:rsidR="00551C3E">
        <w:rPr>
          <w:lang w:val="en-GB"/>
        </w:rPr>
        <w:t>Maf</w:t>
      </w:r>
      <w:proofErr w:type="spellEnd"/>
    </w:p>
    <w:p w14:paraId="4BED6FFE" w14:textId="77777777" w:rsidR="004B61B2" w:rsidRPr="004B61B2" w:rsidRDefault="004B61B2" w:rsidP="004B61B2">
      <w:pPr>
        <w:rPr>
          <w:lang w:val="en-GB"/>
        </w:rPr>
      </w:pPr>
    </w:p>
    <w:p w14:paraId="72DEFB84" w14:textId="77777777" w:rsidR="004B2030" w:rsidRPr="00DD297C" w:rsidRDefault="004B2030" w:rsidP="004B61B2">
      <w:pPr>
        <w:rPr>
          <w:color w:val="000000" w:themeColor="text1"/>
          <w:lang w:val="en-GB"/>
        </w:rPr>
      </w:pPr>
    </w:p>
    <w:p w14:paraId="095FFE0A" w14:textId="77777777" w:rsidR="004B61B2" w:rsidRDefault="004B61B2" w:rsidP="004B61B2">
      <w:pPr>
        <w:rPr>
          <w:lang w:val="en-GB"/>
        </w:rPr>
      </w:pPr>
    </w:p>
    <w:p w14:paraId="6F9E4D2F" w14:textId="7E58A846" w:rsidR="004B61B2" w:rsidRDefault="004B61B2">
      <w:pPr>
        <w:rPr>
          <w:lang w:val="en-GB"/>
        </w:rPr>
      </w:pPr>
    </w:p>
    <w:p w14:paraId="2A3C7DEB" w14:textId="2209D141" w:rsidR="007F7133" w:rsidRPr="007F7133" w:rsidRDefault="007F7133">
      <w:pPr>
        <w:rPr>
          <w:lang w:val="en-GB"/>
        </w:rPr>
      </w:pPr>
      <w:r w:rsidRPr="007F7133">
        <w:rPr>
          <w:lang w:val="en-GB"/>
        </w:rPr>
        <w:t>Amino acids rate and i</w:t>
      </w:r>
      <w:r>
        <w:rPr>
          <w:lang w:val="en-GB"/>
        </w:rPr>
        <w:t>nsulin</w:t>
      </w:r>
    </w:p>
    <w:p w14:paraId="43E634E2" w14:textId="39D14B97" w:rsidR="00801C00" w:rsidRDefault="00801C00">
      <w:pPr>
        <w:rPr>
          <w:b/>
          <w:bCs/>
          <w:lang w:val="en-GB"/>
        </w:rPr>
      </w:pPr>
      <w:proofErr w:type="spellStart"/>
      <w:r w:rsidRPr="00B81911">
        <w:rPr>
          <w:b/>
          <w:bCs/>
          <w:lang w:val="en-GB"/>
        </w:rPr>
        <w:t>Introduksjon</w:t>
      </w:r>
      <w:proofErr w:type="spellEnd"/>
      <w:r w:rsidR="00B93729" w:rsidRPr="00B81911">
        <w:rPr>
          <w:b/>
          <w:bCs/>
          <w:lang w:val="en-GB"/>
        </w:rPr>
        <w:t xml:space="preserve"> &lt;1000 </w:t>
      </w:r>
      <w:proofErr w:type="spellStart"/>
      <w:r w:rsidR="00B93729" w:rsidRPr="00B81911">
        <w:rPr>
          <w:b/>
          <w:bCs/>
          <w:lang w:val="en-GB"/>
        </w:rPr>
        <w:t>ord</w:t>
      </w:r>
      <w:proofErr w:type="spellEnd"/>
    </w:p>
    <w:p w14:paraId="2D4DC3F6" w14:textId="5DBCEE58" w:rsidR="00690C41" w:rsidRPr="002929FD" w:rsidRDefault="00CC281F">
      <w:pPr>
        <w:rPr>
          <w:lang w:val="en-GB"/>
        </w:rPr>
      </w:pPr>
      <w:r w:rsidRPr="002929FD">
        <w:rPr>
          <w:lang w:val="en-GB"/>
        </w:rPr>
        <w:t xml:space="preserve">Resistance exercise </w:t>
      </w:r>
      <w:r w:rsidR="00762B0D">
        <w:rPr>
          <w:lang w:val="en-GB"/>
        </w:rPr>
        <w:t>(</w:t>
      </w:r>
      <w:r w:rsidRPr="002929FD">
        <w:rPr>
          <w:lang w:val="en-GB"/>
        </w:rPr>
        <w:t>is</w:t>
      </w:r>
      <w:r w:rsidR="00762B0D">
        <w:rPr>
          <w:lang w:val="en-GB"/>
        </w:rPr>
        <w:t xml:space="preserve"> a growing community)</w:t>
      </w:r>
      <w:r w:rsidRPr="002929FD">
        <w:rPr>
          <w:lang w:val="en-GB"/>
        </w:rPr>
        <w:t xml:space="preserve"> </w:t>
      </w:r>
      <w:r w:rsidR="0083758E" w:rsidRPr="002929FD">
        <w:rPr>
          <w:lang w:val="en-GB"/>
        </w:rPr>
        <w:t>developing all over the world and are more and more looked into with its health</w:t>
      </w:r>
      <w:r w:rsidR="00A9637B" w:rsidRPr="002929FD">
        <w:rPr>
          <w:lang w:val="en-GB"/>
        </w:rPr>
        <w:t xml:space="preserve"> and performance enhancements for all different kinds of groups</w:t>
      </w:r>
      <w:r w:rsidR="002929FD" w:rsidRPr="002929FD">
        <w:rPr>
          <w:lang w:val="en-GB"/>
        </w:rPr>
        <w:t xml:space="preserve">, from elderly, young, sickness and </w:t>
      </w:r>
      <w:proofErr w:type="spellStart"/>
      <w:r w:rsidR="002929FD" w:rsidRPr="002929FD">
        <w:rPr>
          <w:lang w:val="en-GB"/>
        </w:rPr>
        <w:t>atheltes</w:t>
      </w:r>
      <w:proofErr w:type="spellEnd"/>
      <w:r w:rsidR="002929FD" w:rsidRPr="002929FD">
        <w:rPr>
          <w:lang w:val="en-GB"/>
        </w:rPr>
        <w:t xml:space="preserve">. </w:t>
      </w:r>
      <w:r w:rsidR="002929FD">
        <w:rPr>
          <w:lang w:val="en-GB"/>
        </w:rPr>
        <w:t xml:space="preserve">To enhance the effects of resistance exercise </w:t>
      </w:r>
      <w:r w:rsidR="00762B0D">
        <w:rPr>
          <w:lang w:val="en-GB"/>
        </w:rPr>
        <w:t xml:space="preserve">many studies has been done to see how </w:t>
      </w:r>
      <w:proofErr w:type="spellStart"/>
      <w:r w:rsidR="002A710C">
        <w:rPr>
          <w:lang w:val="en-GB"/>
        </w:rPr>
        <w:t>resistanace</w:t>
      </w:r>
      <w:proofErr w:type="spellEnd"/>
      <w:r w:rsidR="002A710C">
        <w:rPr>
          <w:lang w:val="en-GB"/>
        </w:rPr>
        <w:t xml:space="preserve"> exercise can be enhanced to benefits for said group. </w:t>
      </w:r>
    </w:p>
    <w:p w14:paraId="612D1775" w14:textId="64500715" w:rsidR="00A47BF7" w:rsidRDefault="00A47BF7" w:rsidP="00A47BF7">
      <w:pPr>
        <w:rPr>
          <w:lang w:val="en-GB"/>
        </w:rPr>
      </w:pPr>
      <w:r w:rsidRPr="00BA64B2">
        <w:rPr>
          <w:lang w:val="en-GB"/>
        </w:rPr>
        <w:t>There is an u</w:t>
      </w:r>
      <w:r>
        <w:rPr>
          <w:lang w:val="en-GB"/>
        </w:rPr>
        <w:t xml:space="preserve">nderstanding that muscle protein </w:t>
      </w:r>
      <w:proofErr w:type="spellStart"/>
      <w:r>
        <w:rPr>
          <w:lang w:val="en-GB"/>
        </w:rPr>
        <w:t>snytheisis</w:t>
      </w:r>
      <w:proofErr w:type="spellEnd"/>
      <w:r>
        <w:rPr>
          <w:lang w:val="en-GB"/>
        </w:rPr>
        <w:t xml:space="preserve"> (MPS) and muscle protein breakdown (MPB) </w:t>
      </w:r>
      <w:proofErr w:type="spellStart"/>
      <w:r>
        <w:rPr>
          <w:lang w:val="en-GB"/>
        </w:rPr>
        <w:t>henger</w:t>
      </w:r>
      <w:proofErr w:type="spellEnd"/>
      <w:r>
        <w:rPr>
          <w:lang w:val="en-GB"/>
        </w:rPr>
        <w:t xml:space="preserve"> I hop. MPS is well established, but MPB and degradation of proteins is often overlooked (KILDE). Ubiquitin-proteasome pathway is the major pathway for protein degradation in skeletal muscle. Studies examining human skeletal muscle protein turnover has </w:t>
      </w:r>
      <w:proofErr w:type="spellStart"/>
      <w:r>
        <w:rPr>
          <w:lang w:val="en-GB"/>
        </w:rPr>
        <w:t>primarly</w:t>
      </w:r>
      <w:proofErr w:type="spellEnd"/>
      <w:r>
        <w:rPr>
          <w:lang w:val="en-GB"/>
        </w:rPr>
        <w:t xml:space="preserve"> focused on protein synthesis, and MPB is often overlooked. </w:t>
      </w:r>
      <w:proofErr w:type="spellStart"/>
      <w:r>
        <w:rPr>
          <w:lang w:val="en-GB"/>
        </w:rPr>
        <w:t>Protelysis</w:t>
      </w:r>
      <w:proofErr w:type="spellEnd"/>
      <w:r>
        <w:rPr>
          <w:lang w:val="en-GB"/>
        </w:rPr>
        <w:t xml:space="preserve"> is a fundamental biological process determined of net protein balance, provide amino acids as </w:t>
      </w:r>
      <w:proofErr w:type="spellStart"/>
      <w:r>
        <w:rPr>
          <w:lang w:val="en-GB"/>
        </w:rPr>
        <w:t>precursos</w:t>
      </w:r>
      <w:proofErr w:type="spellEnd"/>
      <w:r>
        <w:rPr>
          <w:lang w:val="en-GB"/>
        </w:rPr>
        <w:t xml:space="preserve"> for protein synthesis in vital organs, tissue and repair and remodelling (assessment of skeletal proteolysis…). </w:t>
      </w:r>
      <w:r w:rsidR="00F147FA">
        <w:rPr>
          <w:lang w:val="en-GB"/>
        </w:rPr>
        <w:t xml:space="preserve">In </w:t>
      </w:r>
      <w:proofErr w:type="spellStart"/>
      <w:r w:rsidR="00F147FA">
        <w:rPr>
          <w:lang w:val="en-GB"/>
        </w:rPr>
        <w:t>eledery</w:t>
      </w:r>
      <w:proofErr w:type="spellEnd"/>
      <w:r w:rsidR="00F147FA">
        <w:rPr>
          <w:lang w:val="en-GB"/>
        </w:rPr>
        <w:t xml:space="preserve"> and sickness there is a higher rate of MPB, and resistance exercise alone have seen as beneficial to blunt MPB and enhance MPS. </w:t>
      </w:r>
      <w:r w:rsidR="000B44DB">
        <w:rPr>
          <w:lang w:val="en-GB"/>
        </w:rPr>
        <w:t xml:space="preserve">Studies have found that co ingestion of carbohydrates and EAA surrounding </w:t>
      </w:r>
      <w:proofErr w:type="spellStart"/>
      <w:r w:rsidR="000B44DB">
        <w:rPr>
          <w:lang w:val="en-GB"/>
        </w:rPr>
        <w:t>resistne</w:t>
      </w:r>
      <w:proofErr w:type="spellEnd"/>
      <w:r w:rsidR="000B44DB">
        <w:rPr>
          <w:lang w:val="en-GB"/>
        </w:rPr>
        <w:t xml:space="preserve"> exercise have a </w:t>
      </w:r>
      <w:proofErr w:type="spellStart"/>
      <w:r w:rsidR="000B44DB">
        <w:rPr>
          <w:lang w:val="en-GB"/>
        </w:rPr>
        <w:t>tendensees</w:t>
      </w:r>
      <w:proofErr w:type="spellEnd"/>
      <w:r w:rsidR="000B44DB">
        <w:rPr>
          <w:lang w:val="en-GB"/>
        </w:rPr>
        <w:t xml:space="preserve"> to blunt MPB without affecting MPS. Therefor </w:t>
      </w:r>
      <w:r w:rsidR="00771603">
        <w:rPr>
          <w:lang w:val="en-GB"/>
        </w:rPr>
        <w:t xml:space="preserve">I am going to study muscle protein breakdown after 2 weeks of strength exercise while consuming carbohydrates during </w:t>
      </w:r>
      <w:r w:rsidR="00A4563E">
        <w:rPr>
          <w:lang w:val="en-GB"/>
        </w:rPr>
        <w:t xml:space="preserve">the session. One hypothesis is that MPB will be lower in post exercise than in pre. </w:t>
      </w:r>
    </w:p>
    <w:p w14:paraId="6D2CA032" w14:textId="146C4B6E" w:rsidR="00744734" w:rsidRDefault="00744734" w:rsidP="00A47BF7">
      <w:pPr>
        <w:rPr>
          <w:lang w:val="en-GB"/>
        </w:rPr>
      </w:pPr>
      <w:r>
        <w:rPr>
          <w:lang w:val="en-GB"/>
        </w:rPr>
        <w:t xml:space="preserve">The purpose of this study was to examine </w:t>
      </w:r>
      <w:r w:rsidR="00035DB1">
        <w:rPr>
          <w:lang w:val="en-GB"/>
        </w:rPr>
        <w:t xml:space="preserve">MPB after 2 weeks of strength exercise using a withing individual intervention design. </w:t>
      </w:r>
    </w:p>
    <w:p w14:paraId="5D38A55F" w14:textId="77777777" w:rsidR="00A47BF7" w:rsidRPr="00A47BF7" w:rsidRDefault="00A47BF7">
      <w:pPr>
        <w:rPr>
          <w:b/>
          <w:bCs/>
          <w:lang w:val="en-GB"/>
        </w:rPr>
      </w:pPr>
    </w:p>
    <w:p w14:paraId="0954AA86" w14:textId="3FEBE058" w:rsidR="00801C00" w:rsidRDefault="00F55444">
      <w:pPr>
        <w:rPr>
          <w:b/>
          <w:bCs/>
        </w:rPr>
      </w:pPr>
      <w:r w:rsidRPr="004B61B2">
        <w:rPr>
          <w:b/>
          <w:bCs/>
        </w:rPr>
        <w:t>Metode</w:t>
      </w:r>
      <w:r w:rsidR="00B93729" w:rsidRPr="004B61B2">
        <w:rPr>
          <w:b/>
          <w:bCs/>
        </w:rPr>
        <w:t xml:space="preserve"> </w:t>
      </w:r>
      <w:r w:rsidR="004B61B2">
        <w:rPr>
          <w:b/>
          <w:bCs/>
        </w:rPr>
        <w:t>–</w:t>
      </w:r>
      <w:r w:rsidR="00B93729" w:rsidRPr="004B61B2">
        <w:rPr>
          <w:b/>
          <w:bCs/>
        </w:rPr>
        <w:t xml:space="preserve"> </w:t>
      </w:r>
    </w:p>
    <w:p w14:paraId="570A6FA7" w14:textId="77777777" w:rsidR="004B61B2" w:rsidRPr="006F2721" w:rsidRDefault="004B61B2" w:rsidP="004B61B2">
      <w:pPr>
        <w:rPr>
          <w:b/>
          <w:bCs/>
        </w:rPr>
      </w:pPr>
      <w:r w:rsidRPr="006F2721">
        <w:rPr>
          <w:b/>
          <w:bCs/>
        </w:rPr>
        <w:t>Data innsamling</w:t>
      </w:r>
    </w:p>
    <w:p w14:paraId="466A31C9" w14:textId="77777777" w:rsidR="004B61B2" w:rsidRPr="006F2721" w:rsidRDefault="004B61B2" w:rsidP="004B61B2">
      <w:proofErr w:type="spellStart"/>
      <w:r w:rsidRPr="006F2721">
        <w:t>Study</w:t>
      </w:r>
      <w:proofErr w:type="spellEnd"/>
      <w:r w:rsidRPr="006F2721">
        <w:t xml:space="preserve"> </w:t>
      </w:r>
      <w:proofErr w:type="spellStart"/>
      <w:r w:rsidRPr="006F2721">
        <w:t>overview</w:t>
      </w:r>
      <w:proofErr w:type="spellEnd"/>
      <w:r w:rsidRPr="006F2721">
        <w:t>.</w:t>
      </w:r>
    </w:p>
    <w:p w14:paraId="7304B6DF" w14:textId="77777777" w:rsidR="004B61B2" w:rsidRPr="00A16508" w:rsidRDefault="004B61B2" w:rsidP="004B61B2">
      <w:pPr>
        <w:rPr>
          <w:lang w:val="en-GB"/>
        </w:rPr>
      </w:pPr>
      <w:r w:rsidRPr="00A16508">
        <w:rPr>
          <w:lang w:val="en-GB"/>
        </w:rPr>
        <w:lastRenderedPageBreak/>
        <w:t>In this random pre-p</w:t>
      </w:r>
      <w:r>
        <w:rPr>
          <w:lang w:val="en-GB"/>
        </w:rPr>
        <w:t>o</w:t>
      </w:r>
      <w:r w:rsidRPr="00A16508">
        <w:rPr>
          <w:lang w:val="en-GB"/>
        </w:rPr>
        <w:t>st w</w:t>
      </w:r>
      <w:r>
        <w:rPr>
          <w:lang w:val="en-GB"/>
        </w:rPr>
        <w:t xml:space="preserve">ithin subject interventional study, the subjects completed a 12 days resistance exercise intervention, consisted of strength training protocol, strength tests, body mass index, dietary program, biopsies, and blood samples. This study had two groups with the same training protocol and dietary plan every day. The subjects performed in both groups on alternating days with ingestion of glucose (GLU) and/or placebo (PLAC) in connection with training, accompanied by ingestion of protein to ensure muscle growth. The subjects performed the training protocol on one leg alternating days, with Day 1 involved training of the </w:t>
      </w:r>
      <w:proofErr w:type="spellStart"/>
      <w:r>
        <w:rPr>
          <w:lang w:val="en-GB"/>
        </w:rPr>
        <w:t>firs</w:t>
      </w:r>
      <w:proofErr w:type="spellEnd"/>
      <w:r>
        <w:rPr>
          <w:lang w:val="en-GB"/>
        </w:rPr>
        <w:t xml:space="preserve"> leg (RT#1) and Day 2 on the second leg (RT#2), and Day 3 involving training on RT#1 and so on. Six training session was performed for each leg. The dietary plan was ingested with the training of one leg, and ensured within-subject comparisons, and removing biological diversity. The subject was randomized into GLU or </w:t>
      </w:r>
      <w:proofErr w:type="spellStart"/>
      <w:r>
        <w:rPr>
          <w:lang w:val="en-GB"/>
        </w:rPr>
        <w:t>plac</w:t>
      </w:r>
      <w:proofErr w:type="spellEnd"/>
      <w:r>
        <w:rPr>
          <w:lang w:val="en-GB"/>
        </w:rPr>
        <w:t>, where half (n=10) performed with GLU on the first day, and the other half with PLAC. In each group, the subject where randomly distributed (n=5) starting on the dominant leg, and the other half with the non-dominant leg.</w:t>
      </w:r>
    </w:p>
    <w:p w14:paraId="16E87476" w14:textId="77777777" w:rsidR="004B61B2" w:rsidRDefault="004B61B2" w:rsidP="004B61B2">
      <w:pPr>
        <w:rPr>
          <w:lang w:val="en-GB"/>
        </w:rPr>
      </w:pPr>
    </w:p>
    <w:p w14:paraId="6EC8989F" w14:textId="77777777" w:rsidR="004B61B2" w:rsidRDefault="004B61B2" w:rsidP="004B61B2">
      <w:pPr>
        <w:rPr>
          <w:lang w:val="en-GB"/>
        </w:rPr>
      </w:pPr>
      <w:r>
        <w:rPr>
          <w:noProof/>
          <w:lang w:val="en-US"/>
        </w:rPr>
        <w:drawing>
          <wp:inline distT="0" distB="0" distL="0" distR="0" wp14:anchorId="0BEAE321" wp14:editId="4D181126">
            <wp:extent cx="5760720" cy="3388413"/>
            <wp:effectExtent l="0" t="0" r="0" b="2540"/>
            <wp:docPr id="3" name="Bilde 3" descr="Et bilde som inneholder innendørs, overvåke, skjermbilde, skje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 Overview of the intervention_v5.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720" cy="3388413"/>
                    </a:xfrm>
                    <a:prstGeom prst="rect">
                      <a:avLst/>
                    </a:prstGeom>
                  </pic:spPr>
                </pic:pic>
              </a:graphicData>
            </a:graphic>
          </wp:inline>
        </w:drawing>
      </w:r>
    </w:p>
    <w:p w14:paraId="20941016" w14:textId="77777777" w:rsidR="004B61B2" w:rsidRPr="00AE3619" w:rsidRDefault="004B61B2" w:rsidP="004B61B2">
      <w:pPr>
        <w:rPr>
          <w:b/>
          <w:bCs/>
          <w:lang w:val="en-GB"/>
        </w:rPr>
      </w:pPr>
    </w:p>
    <w:p w14:paraId="6B39ED70" w14:textId="77777777" w:rsidR="004B61B2" w:rsidRPr="005971E5" w:rsidRDefault="004B61B2" w:rsidP="004B61B2">
      <w:pPr>
        <w:rPr>
          <w:b/>
          <w:bCs/>
          <w:lang w:val="en-GB"/>
        </w:rPr>
      </w:pPr>
      <w:r>
        <w:rPr>
          <w:b/>
          <w:bCs/>
          <w:lang w:val="en-GB"/>
        </w:rPr>
        <w:t>Subjects</w:t>
      </w:r>
    </w:p>
    <w:p w14:paraId="2856CC89" w14:textId="77777777" w:rsidR="004B61B2" w:rsidRDefault="004B61B2" w:rsidP="004B61B2">
      <w:pPr>
        <w:rPr>
          <w:lang w:val="en-GB"/>
        </w:rPr>
      </w:pPr>
      <w:r>
        <w:rPr>
          <w:lang w:val="en-GB"/>
        </w:rPr>
        <w:t>16</w:t>
      </w:r>
      <w:r w:rsidRPr="00233102">
        <w:rPr>
          <w:lang w:val="en-GB"/>
        </w:rPr>
        <w:t xml:space="preserve"> male</w:t>
      </w:r>
      <w:r>
        <w:rPr>
          <w:lang w:val="en-GB"/>
        </w:rPr>
        <w:t xml:space="preserve"> (n=10)</w:t>
      </w:r>
      <w:r w:rsidRPr="00233102">
        <w:rPr>
          <w:lang w:val="en-GB"/>
        </w:rPr>
        <w:t xml:space="preserve"> a</w:t>
      </w:r>
      <w:r>
        <w:rPr>
          <w:lang w:val="en-GB"/>
        </w:rPr>
        <w:t xml:space="preserve">nd female (n=6) moderate strength trained </w:t>
      </w:r>
      <w:proofErr w:type="spellStart"/>
      <w:r>
        <w:rPr>
          <w:lang w:val="en-GB"/>
        </w:rPr>
        <w:t>participtants</w:t>
      </w:r>
      <w:proofErr w:type="spellEnd"/>
      <w:r>
        <w:rPr>
          <w:lang w:val="en-GB"/>
        </w:rPr>
        <w:t xml:space="preserve"> (20-45 years) was recruited to the study from </w:t>
      </w:r>
      <w:proofErr w:type="spellStart"/>
      <w:r>
        <w:rPr>
          <w:lang w:val="en-GB"/>
        </w:rPr>
        <w:t>høgskolen</w:t>
      </w:r>
      <w:proofErr w:type="spellEnd"/>
      <w:r>
        <w:rPr>
          <w:lang w:val="en-GB"/>
        </w:rPr>
        <w:t xml:space="preserve"> in </w:t>
      </w:r>
      <w:proofErr w:type="spellStart"/>
      <w:r>
        <w:rPr>
          <w:lang w:val="en-GB"/>
        </w:rPr>
        <w:t>innlandet</w:t>
      </w:r>
      <w:proofErr w:type="spellEnd"/>
      <w:r>
        <w:rPr>
          <w:lang w:val="en-GB"/>
        </w:rPr>
        <w:t xml:space="preserve">, Lillehammer. 3 subject was not able to finish the </w:t>
      </w:r>
      <w:proofErr w:type="spellStart"/>
      <w:r>
        <w:rPr>
          <w:lang w:val="en-GB"/>
        </w:rPr>
        <w:t>internvention</w:t>
      </w:r>
      <w:proofErr w:type="spellEnd"/>
      <w:r>
        <w:rPr>
          <w:lang w:val="en-GB"/>
        </w:rPr>
        <w:t xml:space="preserve"> because of injury under resistance training and </w:t>
      </w:r>
      <w:proofErr w:type="spellStart"/>
      <w:r>
        <w:rPr>
          <w:lang w:val="en-GB"/>
        </w:rPr>
        <w:t>sicknes</w:t>
      </w:r>
      <w:proofErr w:type="spellEnd"/>
      <w:r>
        <w:rPr>
          <w:lang w:val="en-GB"/>
        </w:rPr>
        <w:t xml:space="preserve">. They was non-smoking and moderately trained (having performed 2-8 resistance training session per 14 days for the last six months). The exclusion criteria are previous injury resulting in impaired strength, inability to perform resistance training and symptoms, and medical record of metabolic disorders including </w:t>
      </w:r>
      <w:proofErr w:type="spellStart"/>
      <w:r>
        <w:rPr>
          <w:lang w:val="en-GB"/>
        </w:rPr>
        <w:t>hyperglycemia</w:t>
      </w:r>
      <w:proofErr w:type="spellEnd"/>
      <w:r>
        <w:rPr>
          <w:lang w:val="en-GB"/>
        </w:rPr>
        <w:t>, i.e. fasting venous plasma glucose &gt;- 6.1 mmol/L and/or 2-hour glucose tolerance &gt;- 7.8mmol/L, and/or HbA1c&gt;42mmol/mol. Not able to understand Norwegian, unstable cardiovascular disease, illness or injury contradicting heavy strength training, disabling musculoskeletal disease, serious mental illness, allergy to local anaesthesia, impaired glucose tolerance</w:t>
      </w:r>
    </w:p>
    <w:p w14:paraId="24F17E82" w14:textId="77777777" w:rsidR="004B61B2" w:rsidRDefault="004B61B2" w:rsidP="004B61B2">
      <w:pPr>
        <w:rPr>
          <w:lang w:val="en-GB"/>
        </w:rPr>
      </w:pPr>
      <w:r>
        <w:rPr>
          <w:b/>
          <w:noProof/>
          <w:lang w:val="en-GB"/>
        </w:rPr>
        <w:lastRenderedPageBreak/>
        <w:drawing>
          <wp:inline distT="0" distB="0" distL="0" distR="0" wp14:anchorId="2F56C66F" wp14:editId="2F074BD2">
            <wp:extent cx="5118660" cy="4581727"/>
            <wp:effectExtent l="0" t="0" r="6350" b="0"/>
            <wp:docPr id="5" name="Bilde 5"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 Flow chart intervention.png"/>
                    <pic:cNvPicPr/>
                  </pic:nvPicPr>
                  <pic:blipFill>
                    <a:blip r:embed="rId32">
                      <a:extLst>
                        <a:ext uri="{28A0092B-C50C-407E-A947-70E740481C1C}">
                          <a14:useLocalDpi xmlns:a14="http://schemas.microsoft.com/office/drawing/2010/main" val="0"/>
                        </a:ext>
                      </a:extLst>
                    </a:blip>
                    <a:stretch>
                      <a:fillRect/>
                    </a:stretch>
                  </pic:blipFill>
                  <pic:spPr>
                    <a:xfrm>
                      <a:off x="0" y="0"/>
                      <a:ext cx="5161013" cy="4619637"/>
                    </a:xfrm>
                    <a:prstGeom prst="rect">
                      <a:avLst/>
                    </a:prstGeom>
                  </pic:spPr>
                </pic:pic>
              </a:graphicData>
            </a:graphic>
          </wp:inline>
        </w:drawing>
      </w:r>
    </w:p>
    <w:p w14:paraId="5F8F19CA" w14:textId="77777777" w:rsidR="004B61B2" w:rsidRPr="008E5907" w:rsidRDefault="004B61B2" w:rsidP="004B61B2">
      <w:pPr>
        <w:rPr>
          <w:b/>
          <w:bCs/>
          <w:lang w:val="en-GB"/>
        </w:rPr>
      </w:pPr>
      <w:r w:rsidRPr="008E5907">
        <w:rPr>
          <w:b/>
          <w:bCs/>
          <w:lang w:val="en-GB"/>
        </w:rPr>
        <w:t>Design</w:t>
      </w:r>
    </w:p>
    <w:p w14:paraId="0FDD4F0D" w14:textId="77777777" w:rsidR="004B61B2" w:rsidRPr="00233102" w:rsidRDefault="004B61B2" w:rsidP="004B61B2">
      <w:pPr>
        <w:rPr>
          <w:lang w:val="en-GB"/>
        </w:rPr>
      </w:pPr>
      <w:r>
        <w:rPr>
          <w:lang w:val="en-GB"/>
        </w:rPr>
        <w:t>This study is a randomized interventional within subject study.</w:t>
      </w:r>
    </w:p>
    <w:p w14:paraId="382E5215" w14:textId="77777777" w:rsidR="004B61B2" w:rsidRPr="002C6C37" w:rsidRDefault="004B61B2" w:rsidP="004B61B2">
      <w:pPr>
        <w:rPr>
          <w:b/>
          <w:bCs/>
          <w:lang w:val="en-GB"/>
        </w:rPr>
      </w:pPr>
      <w:r w:rsidRPr="002C6C37">
        <w:rPr>
          <w:b/>
          <w:bCs/>
          <w:lang w:val="en-GB"/>
        </w:rPr>
        <w:t xml:space="preserve">1RM </w:t>
      </w:r>
      <w:proofErr w:type="spellStart"/>
      <w:r w:rsidRPr="002C6C37">
        <w:rPr>
          <w:b/>
          <w:bCs/>
          <w:lang w:val="en-GB"/>
        </w:rPr>
        <w:t>protocoll</w:t>
      </w:r>
      <w:proofErr w:type="spellEnd"/>
    </w:p>
    <w:p w14:paraId="7FE9AFEE" w14:textId="77777777" w:rsidR="002825F1" w:rsidRDefault="004B61B2" w:rsidP="004B61B2">
      <w:pPr>
        <w:rPr>
          <w:lang w:val="en-GB"/>
        </w:rPr>
      </w:pPr>
      <w:r w:rsidRPr="00063CB0">
        <w:rPr>
          <w:lang w:val="en-GB"/>
        </w:rPr>
        <w:t>On test d</w:t>
      </w:r>
      <w:r>
        <w:rPr>
          <w:lang w:val="en-GB"/>
        </w:rPr>
        <w:t>ay -7 and -5 1RM test was executed. Each part</w:t>
      </w:r>
    </w:p>
    <w:p w14:paraId="640FB77C" w14:textId="3CBB7E51" w:rsidR="004B61B2" w:rsidRDefault="004B61B2" w:rsidP="004B61B2">
      <w:pPr>
        <w:rPr>
          <w:lang w:val="en-GB"/>
        </w:rPr>
      </w:pPr>
      <w:proofErr w:type="spellStart"/>
      <w:r>
        <w:rPr>
          <w:lang w:val="en-GB"/>
        </w:rPr>
        <w:t>ipants</w:t>
      </w:r>
      <w:proofErr w:type="spellEnd"/>
      <w:r>
        <w:rPr>
          <w:lang w:val="en-GB"/>
        </w:rPr>
        <w:t xml:space="preserve"> had 10 minutes of warm up on ergometer cycling. </w:t>
      </w:r>
      <w:r w:rsidRPr="00063CB0">
        <w:t>Deltakerne gjennomførte først 1RM test på ett ben benpress og så</w:t>
      </w:r>
      <w:r>
        <w:t xml:space="preserve"> </w:t>
      </w:r>
      <w:proofErr w:type="spellStart"/>
      <w:r>
        <w:t>ettbens</w:t>
      </w:r>
      <w:proofErr w:type="spellEnd"/>
      <w:r>
        <w:t xml:space="preserve"> kneekstensjon</w:t>
      </w:r>
      <w:r w:rsidRPr="00063CB0">
        <w:t xml:space="preserve">. Det var to oppvarmingssett for å fjerne mest mulig teknisk progresjon. </w:t>
      </w:r>
      <w:r>
        <w:t xml:space="preserve">Under den første testen på -7 </w:t>
      </w:r>
      <w:r w:rsidRPr="00063CB0">
        <w:t>ble forsøkspersonene spurt om hva de trodde var sin 1RM</w:t>
      </w:r>
      <w:r>
        <w:t xml:space="preserve"> som instruktørene tok utgangspunkt fra</w:t>
      </w:r>
      <w:r w:rsidRPr="00063CB0">
        <w:t>.</w:t>
      </w:r>
      <w:r>
        <w:t xml:space="preserve"> </w:t>
      </w:r>
      <w:proofErr w:type="spellStart"/>
      <w:r w:rsidRPr="003731A5">
        <w:t>Forsøkspersnene</w:t>
      </w:r>
      <w:proofErr w:type="spellEnd"/>
      <w:r w:rsidRPr="003731A5">
        <w:t xml:space="preserve"> fikk</w:t>
      </w:r>
      <w:r>
        <w:t xml:space="preserve"> </w:t>
      </w:r>
      <w:commentRangeStart w:id="5"/>
      <w:r w:rsidRPr="003731A5">
        <w:t>5 forsøk</w:t>
      </w:r>
      <w:commentRangeEnd w:id="5"/>
      <w:r>
        <w:rPr>
          <w:rStyle w:val="Merknadsreferanse"/>
        </w:rPr>
        <w:commentReference w:id="5"/>
      </w:r>
      <w:r w:rsidRPr="003731A5">
        <w:t xml:space="preserve">, eller arbeid til </w:t>
      </w:r>
      <w:proofErr w:type="spellStart"/>
      <w:r w:rsidRPr="003731A5">
        <w:t>failure</w:t>
      </w:r>
      <w:proofErr w:type="spellEnd"/>
      <w:r w:rsidRPr="003731A5">
        <w:t xml:space="preserve">. </w:t>
      </w:r>
      <w:r w:rsidRPr="00063CB0">
        <w:t xml:space="preserve">1RM test på -5 var for å sikre at riktig 1RM var funnet. </w:t>
      </w:r>
      <w:r w:rsidRPr="00063CB0">
        <w:rPr>
          <w:lang w:val="en-GB"/>
        </w:rPr>
        <w:t xml:space="preserve">There were to warm up set consisted with low volume to ensure technical progression. </w:t>
      </w:r>
    </w:p>
    <w:p w14:paraId="49FEF14E" w14:textId="77777777" w:rsidR="004B61B2" w:rsidRPr="00063CB0" w:rsidRDefault="004B61B2" w:rsidP="004B61B2">
      <w:r w:rsidRPr="00063CB0">
        <w:t>1RM testene funger</w:t>
      </w:r>
      <w:r>
        <w:t>te også som treningstilpasning gjennom intervensjonen.</w:t>
      </w:r>
    </w:p>
    <w:p w14:paraId="547C0E55" w14:textId="77777777" w:rsidR="004B61B2" w:rsidRPr="005971E5" w:rsidRDefault="004B61B2" w:rsidP="004B61B2">
      <w:pPr>
        <w:rPr>
          <w:b/>
          <w:bCs/>
          <w:lang w:val="en-GB"/>
        </w:rPr>
      </w:pPr>
      <w:r w:rsidRPr="005971E5">
        <w:rPr>
          <w:b/>
          <w:bCs/>
          <w:lang w:val="en-GB"/>
        </w:rPr>
        <w:t>Training protocol</w:t>
      </w:r>
    </w:p>
    <w:p w14:paraId="363EBA48" w14:textId="77777777" w:rsidR="004B61B2" w:rsidRDefault="004B61B2" w:rsidP="004B61B2">
      <w:pPr>
        <w:rPr>
          <w:lang w:val="en-GB"/>
        </w:rPr>
      </w:pPr>
      <w:r w:rsidRPr="00024341">
        <w:rPr>
          <w:lang w:val="en-GB"/>
        </w:rPr>
        <w:t>The training protocol c</w:t>
      </w:r>
      <w:r>
        <w:rPr>
          <w:lang w:val="en-GB"/>
        </w:rPr>
        <w:t xml:space="preserve">onsisted of unilateral one-legged press and unilateral one-legged knee extension performed as three sets of 10RM. Each subject was randomly assigned to train one leg each day (dominant or non-dominant) and trained each leg on alternating days, associated with either GLU or PLAC ingestion. Half the subject started with GLU on their dominant leg, and the other half started on their non-dominated leg. The same was for the group starting with PLAC. Each training session consisted 10 minutes of warm up on ergometric cycle, two warm up set where the first set was 50% of 1RM, and the second 70% 1RM. The main training was 10 repetition of 10RM </w:t>
      </w:r>
      <w:r>
        <w:rPr>
          <w:lang w:val="en-GB"/>
        </w:rPr>
        <w:lastRenderedPageBreak/>
        <w:t>with 3 series. Each subject had 6 training sessions on each leg within the 12 days of intervention. 15 minutes after the training session, the subjects registered their perceived rate of exertion using a 10-point scale. Trained personnel monitored all training sessions, end every training sessions was logged.</w:t>
      </w:r>
    </w:p>
    <w:p w14:paraId="1F7D291C" w14:textId="77777777" w:rsidR="004B61B2" w:rsidRDefault="004B61B2" w:rsidP="004B61B2">
      <w:pPr>
        <w:rPr>
          <w:lang w:val="en-GB"/>
        </w:rPr>
      </w:pPr>
      <w:proofErr w:type="spellStart"/>
      <w:r w:rsidRPr="009262DD">
        <w:rPr>
          <w:lang w:val="en-GB"/>
        </w:rPr>
        <w:t>Isokintesisk</w:t>
      </w:r>
      <w:proofErr w:type="spellEnd"/>
      <w:r w:rsidRPr="009262DD">
        <w:rPr>
          <w:lang w:val="en-GB"/>
        </w:rPr>
        <w:t xml:space="preserve"> test.</w:t>
      </w:r>
    </w:p>
    <w:p w14:paraId="1F9EDF8E" w14:textId="77777777" w:rsidR="004B61B2" w:rsidRPr="009262DD" w:rsidRDefault="004B61B2" w:rsidP="004B61B2">
      <w:pPr>
        <w:rPr>
          <w:lang w:val="en-GB"/>
        </w:rPr>
      </w:pPr>
    </w:p>
    <w:p w14:paraId="2CF30FE5" w14:textId="77777777" w:rsidR="004B61B2" w:rsidRPr="009262DD" w:rsidRDefault="004B61B2" w:rsidP="004B61B2">
      <w:pPr>
        <w:rPr>
          <w:lang w:val="en-GB"/>
        </w:rPr>
      </w:pPr>
      <w:r w:rsidRPr="009262DD">
        <w:rPr>
          <w:lang w:val="en-GB"/>
        </w:rPr>
        <w:t>iso</w:t>
      </w:r>
    </w:p>
    <w:p w14:paraId="03B59EB5" w14:textId="77777777" w:rsidR="004B61B2" w:rsidRPr="001821B7" w:rsidRDefault="004B61B2" w:rsidP="004B61B2">
      <w:pPr>
        <w:rPr>
          <w:b/>
          <w:bCs/>
          <w:lang w:val="en-GB"/>
        </w:rPr>
      </w:pPr>
      <w:r w:rsidRPr="001821B7">
        <w:rPr>
          <w:b/>
          <w:bCs/>
          <w:lang w:val="en-GB"/>
        </w:rPr>
        <w:t>Assessments of body composition.</w:t>
      </w:r>
    </w:p>
    <w:p w14:paraId="69964969" w14:textId="77777777" w:rsidR="004B61B2" w:rsidRPr="009262DD" w:rsidRDefault="004B61B2" w:rsidP="004B61B2">
      <w:pPr>
        <w:rPr>
          <w:lang w:val="en-GB"/>
        </w:rPr>
      </w:pPr>
      <w:r>
        <w:rPr>
          <w:lang w:val="en-GB"/>
        </w:rPr>
        <w:t xml:space="preserve">Body mass composition was measured using duel-energy x-ray absorptiometry (DXA) prior to the </w:t>
      </w:r>
      <w:proofErr w:type="spellStart"/>
      <w:r>
        <w:rPr>
          <w:lang w:val="en-GB"/>
        </w:rPr>
        <w:t>internvention</w:t>
      </w:r>
      <w:proofErr w:type="spellEnd"/>
      <w:r>
        <w:rPr>
          <w:lang w:val="en-GB"/>
        </w:rPr>
        <w:t xml:space="preserve"> (Day -1). DXA was used to register data on lean body mass, fat mass, and bone mineral density. Data on lean body mass was used to enable proper dosage of deuterium ingestion (D2O, heavy water).</w:t>
      </w:r>
    </w:p>
    <w:p w14:paraId="458B422C" w14:textId="77777777" w:rsidR="004B61B2" w:rsidRPr="00FB24DA" w:rsidRDefault="004B61B2" w:rsidP="004B61B2">
      <w:pPr>
        <w:rPr>
          <w:b/>
          <w:bCs/>
        </w:rPr>
      </w:pPr>
      <w:r w:rsidRPr="00FB24DA">
        <w:rPr>
          <w:b/>
          <w:bCs/>
        </w:rPr>
        <w:t>D2O</w:t>
      </w:r>
    </w:p>
    <w:p w14:paraId="0A766396" w14:textId="77777777" w:rsidR="004B61B2" w:rsidRPr="00565893" w:rsidRDefault="004B61B2" w:rsidP="004B61B2">
      <w:r w:rsidRPr="00565893">
        <w:t xml:space="preserve">På </w:t>
      </w:r>
      <w:proofErr w:type="spellStart"/>
      <w:r w:rsidRPr="00565893">
        <w:t>day</w:t>
      </w:r>
      <w:proofErr w:type="spellEnd"/>
      <w:r w:rsidRPr="00565893">
        <w:t xml:space="preserve"> -1 fikk d</w:t>
      </w:r>
      <w:r>
        <w:t>eltakerne den største dosen () 1 del D2O på to deler vann. Gjennom intervensjonen fikk de påfyllings mengden i tre deler, blandet sammen med saft.</w:t>
      </w:r>
    </w:p>
    <w:p w14:paraId="7AD71D8C" w14:textId="77777777" w:rsidR="004B61B2" w:rsidRPr="00565893" w:rsidRDefault="004B61B2" w:rsidP="004B61B2"/>
    <w:p w14:paraId="29957C92" w14:textId="77777777" w:rsidR="004B61B2" w:rsidRPr="00565893" w:rsidRDefault="004B61B2" w:rsidP="004B61B2">
      <w:r w:rsidRPr="00565893">
        <w:t xml:space="preserve">Spit   </w:t>
      </w:r>
    </w:p>
    <w:p w14:paraId="66D8B87D" w14:textId="77777777" w:rsidR="004B61B2" w:rsidRPr="002B4A72" w:rsidRDefault="004B61B2" w:rsidP="004B61B2">
      <w:r w:rsidRPr="002B4A72">
        <w:t xml:space="preserve">Forsøkspersonene fikk </w:t>
      </w:r>
      <w:proofErr w:type="spellStart"/>
      <w:r w:rsidRPr="002B4A72">
        <w:t>spyttube</w:t>
      </w:r>
      <w:proofErr w:type="spellEnd"/>
      <w:r w:rsidRPr="002B4A72">
        <w:t xml:space="preserve"> som in</w:t>
      </w:r>
      <w:r>
        <w:t xml:space="preserve">neholdt to kamre hver dag (Day -1 – Day 12). Det øverste kammeret innehold </w:t>
      </w:r>
      <w:proofErr w:type="spellStart"/>
      <w:r>
        <w:t>bommulsdelen</w:t>
      </w:r>
      <w:proofErr w:type="spellEnd"/>
      <w:r>
        <w:t xml:space="preserve"> som de hadde i munn i ett minutt. Det nederste kammeret ble spytte sentrifugert på 10 … i 2 minutter. </w:t>
      </w:r>
      <w:proofErr w:type="spellStart"/>
      <w:r>
        <w:t>Derettet</w:t>
      </w:r>
      <w:proofErr w:type="spellEnd"/>
      <w:r>
        <w:t xml:space="preserve"> </w:t>
      </w:r>
      <w:proofErr w:type="spellStart"/>
      <w:r>
        <w:t>pipeterte</w:t>
      </w:r>
      <w:proofErr w:type="spellEnd"/>
      <w:r>
        <w:t xml:space="preserve"> vi ut spyttet til egne prøverør som ble fryst i -80 grader. Spyttprøvene skal bli sendt til </w:t>
      </w:r>
      <w:proofErr w:type="spellStart"/>
      <w:r>
        <w:t>danmark</w:t>
      </w:r>
      <w:proofErr w:type="spellEnd"/>
      <w:r>
        <w:t xml:space="preserve"> for undersøke D2O innhold gjennom intervensjonen. </w:t>
      </w:r>
      <w:r w:rsidRPr="002B4A72">
        <w:t xml:space="preserve">                               </w:t>
      </w:r>
    </w:p>
    <w:p w14:paraId="232A903E" w14:textId="77777777" w:rsidR="004B61B2" w:rsidRDefault="004B61B2" w:rsidP="004B61B2">
      <w:pPr>
        <w:rPr>
          <w:lang w:val="en-GB"/>
        </w:rPr>
      </w:pPr>
      <w:proofErr w:type="spellStart"/>
      <w:r w:rsidRPr="009262DD">
        <w:rPr>
          <w:lang w:val="en-GB"/>
        </w:rPr>
        <w:t>Biopsi</w:t>
      </w:r>
      <w:proofErr w:type="spellEnd"/>
    </w:p>
    <w:p w14:paraId="32EC6587" w14:textId="77777777" w:rsidR="004B61B2" w:rsidRDefault="004B61B2" w:rsidP="004B61B2">
      <w:pPr>
        <w:rPr>
          <w:lang w:val="en-GB"/>
        </w:rPr>
      </w:pPr>
      <w:r>
        <w:rPr>
          <w:lang w:val="en-GB"/>
        </w:rPr>
        <w:t>Sampling of muscle tissue, blood and analysis.</w:t>
      </w:r>
    </w:p>
    <w:p w14:paraId="31FFBF11" w14:textId="69ACBC61" w:rsidR="004B61B2" w:rsidRDefault="004B61B2" w:rsidP="004B61B2">
      <w:pPr>
        <w:rPr>
          <w:lang w:val="en-GB"/>
        </w:rPr>
      </w:pPr>
      <w:r>
        <w:rPr>
          <w:lang w:val="en-GB"/>
        </w:rPr>
        <w:t>Muscle biopsies was sampled from m. vastus lateralis at 4 timepoints; T1, T2, T3 and T4 during the intervention: 1) before the intervention from the performing leg on Day 1 (T1, pre RT#1), 2) before the intervention on the performing leg on Da</w:t>
      </w:r>
      <w:r w:rsidR="00F354F3">
        <w:rPr>
          <w:lang w:val="en-GB"/>
        </w:rPr>
        <w:t>y</w:t>
      </w:r>
      <w:r>
        <w:rPr>
          <w:lang w:val="en-GB"/>
        </w:rPr>
        <w:t xml:space="preserve"> 2 (T2, pre RT#2), 3) before the sixth training</w:t>
      </w:r>
      <w:r w:rsidR="00F354F3">
        <w:rPr>
          <w:lang w:val="en-GB"/>
        </w:rPr>
        <w:t xml:space="preserve"> </w:t>
      </w:r>
      <w:r>
        <w:rPr>
          <w:lang w:val="en-GB"/>
        </w:rPr>
        <w:t xml:space="preserve">session on RT#1 on Day 11 (T3, post RT#1), and 4) before the sixth </w:t>
      </w:r>
      <w:r w:rsidR="00F354F3">
        <w:rPr>
          <w:lang w:val="en-GB"/>
        </w:rPr>
        <w:t>training session</w:t>
      </w:r>
      <w:r>
        <w:rPr>
          <w:lang w:val="en-GB"/>
        </w:rPr>
        <w:t xml:space="preserve"> on RT#2 on Day 12 (T4, RT#2). All biopsies </w:t>
      </w:r>
      <w:r w:rsidR="00F354F3">
        <w:rPr>
          <w:lang w:val="en-GB"/>
        </w:rPr>
        <w:t>were</w:t>
      </w:r>
      <w:r>
        <w:rPr>
          <w:lang w:val="en-GB"/>
        </w:rPr>
        <w:t xml:space="preserve"> sampled in an overnight-sated state at the same time of the day (</w:t>
      </w:r>
      <w:proofErr w:type="spellStart"/>
      <w:r>
        <w:rPr>
          <w:lang w:val="en-GB"/>
        </w:rPr>
        <w:t>feks</w:t>
      </w:r>
      <w:proofErr w:type="spellEnd"/>
      <w:r>
        <w:rPr>
          <w:lang w:val="en-GB"/>
        </w:rPr>
        <w:t xml:space="preserve"> 0545, 0645, 0745 depending on the daily timing of dietary intervention-onset, corresponding to 0600, 0700, and 0800 hrs, respectively). The biopsies was sampled under antiseptic conditions, and local anaesthesia (</w:t>
      </w:r>
      <w:proofErr w:type="spellStart"/>
      <w:r>
        <w:rPr>
          <w:lang w:val="en-GB"/>
        </w:rPr>
        <w:t>Lidokain</w:t>
      </w:r>
      <w:proofErr w:type="spellEnd"/>
      <w:r>
        <w:rPr>
          <w:lang w:val="en-GB"/>
        </w:rPr>
        <w:t xml:space="preserve"> 10 mg ml-1, Mylan Hospital AS, Oslo Norway) using minimally invasive micro-biopsy technique (</w:t>
      </w:r>
      <w:proofErr w:type="spellStart"/>
      <w:r>
        <w:rPr>
          <w:lang w:val="en-GB"/>
        </w:rPr>
        <w:t>kilde</w:t>
      </w:r>
      <w:proofErr w:type="spellEnd"/>
      <w:r>
        <w:rPr>
          <w:lang w:val="en-GB"/>
        </w:rPr>
        <w:t xml:space="preserve">), using a 12-14 gauge needle (Universal Plus, Mermaid medical A/S, </w:t>
      </w:r>
      <w:proofErr w:type="spellStart"/>
      <w:r>
        <w:rPr>
          <w:lang w:val="en-GB"/>
        </w:rPr>
        <w:t>Stenløse</w:t>
      </w:r>
      <w:proofErr w:type="spellEnd"/>
      <w:r>
        <w:rPr>
          <w:lang w:val="en-GB"/>
        </w:rPr>
        <w:t xml:space="preserve">, Denmark) operated with a spring loaded biopsy gun (Bard Magnum, Bard Norway A/S, Oslo, Norway). </w:t>
      </w:r>
    </w:p>
    <w:p w14:paraId="3B51AC8B" w14:textId="77777777" w:rsidR="004B61B2" w:rsidRPr="009262DD" w:rsidRDefault="004B61B2" w:rsidP="004B61B2">
      <w:pPr>
        <w:rPr>
          <w:lang w:val="en-GB"/>
        </w:rPr>
      </w:pPr>
    </w:p>
    <w:p w14:paraId="47552145" w14:textId="77777777" w:rsidR="004B61B2" w:rsidRPr="00BA64B2" w:rsidRDefault="004B61B2" w:rsidP="004B61B2">
      <w:pPr>
        <w:rPr>
          <w:b/>
          <w:bCs/>
          <w:lang w:val="en-GB"/>
        </w:rPr>
      </w:pPr>
      <w:r w:rsidRPr="00BA64B2">
        <w:rPr>
          <w:b/>
          <w:bCs/>
          <w:lang w:val="en-GB"/>
        </w:rPr>
        <w:t>Blind drink test</w:t>
      </w:r>
    </w:p>
    <w:p w14:paraId="27EA2690" w14:textId="77777777" w:rsidR="004B61B2" w:rsidRPr="00686BEC" w:rsidRDefault="004B61B2" w:rsidP="004B61B2">
      <w:pPr>
        <w:rPr>
          <w:lang w:val="en-GB"/>
        </w:rPr>
      </w:pPr>
      <w:r w:rsidRPr="0012755C">
        <w:rPr>
          <w:lang w:val="en-GB"/>
        </w:rPr>
        <w:t>A blinded randomized drink t</w:t>
      </w:r>
      <w:r>
        <w:rPr>
          <w:lang w:val="en-GB"/>
        </w:rPr>
        <w:t xml:space="preserve">est was done on D13 after last isokinetic test. </w:t>
      </w:r>
      <w:r w:rsidRPr="00AC5B19">
        <w:rPr>
          <w:lang w:val="en-GB"/>
        </w:rPr>
        <w:t xml:space="preserve">The subjects got four </w:t>
      </w:r>
      <w:r>
        <w:rPr>
          <w:lang w:val="en-GB"/>
        </w:rPr>
        <w:t xml:space="preserve">cups, </w:t>
      </w:r>
      <w:proofErr w:type="spellStart"/>
      <w:r>
        <w:rPr>
          <w:lang w:val="en-GB"/>
        </w:rPr>
        <w:t>numbelitred</w:t>
      </w:r>
      <w:proofErr w:type="spellEnd"/>
      <w:r>
        <w:rPr>
          <w:lang w:val="en-GB"/>
        </w:rPr>
        <w:t xml:space="preserve"> 1-4,</w:t>
      </w:r>
      <w:r w:rsidRPr="00AC5B19">
        <w:rPr>
          <w:lang w:val="en-GB"/>
        </w:rPr>
        <w:t xml:space="preserve"> where two contained fun l</w:t>
      </w:r>
      <w:r>
        <w:rPr>
          <w:lang w:val="en-GB"/>
        </w:rPr>
        <w:t xml:space="preserve">ight with glucose or fun light with placebo. </w:t>
      </w:r>
      <w:r w:rsidRPr="00A9069C">
        <w:rPr>
          <w:lang w:val="en-GB"/>
        </w:rPr>
        <w:t xml:space="preserve">Before </w:t>
      </w:r>
      <w:r w:rsidRPr="00A9069C">
        <w:rPr>
          <w:lang w:val="en-GB"/>
        </w:rPr>
        <w:lastRenderedPageBreak/>
        <w:t xml:space="preserve">the test, the subject consumed one </w:t>
      </w:r>
      <w:r>
        <w:rPr>
          <w:lang w:val="en-GB"/>
        </w:rPr>
        <w:t>cup</w:t>
      </w:r>
      <w:r w:rsidRPr="00A9069C">
        <w:rPr>
          <w:lang w:val="en-GB"/>
        </w:rPr>
        <w:t xml:space="preserve"> mixed w</w:t>
      </w:r>
      <w:r>
        <w:rPr>
          <w:lang w:val="en-GB"/>
        </w:rPr>
        <w:t xml:space="preserve">ith glucose and placebo to set taste. </w:t>
      </w:r>
      <w:r w:rsidRPr="00110F6F">
        <w:rPr>
          <w:lang w:val="en-GB"/>
        </w:rPr>
        <w:t>The content in the cups</w:t>
      </w:r>
      <w:r>
        <w:rPr>
          <w:lang w:val="en-GB"/>
        </w:rPr>
        <w:t xml:space="preserve">, and the order to drink </w:t>
      </w:r>
      <w:r w:rsidRPr="00110F6F">
        <w:rPr>
          <w:lang w:val="en-GB"/>
        </w:rPr>
        <w:t>was randomized</w:t>
      </w:r>
      <w:r>
        <w:rPr>
          <w:lang w:val="en-GB"/>
        </w:rPr>
        <w:t xml:space="preserve">. </w:t>
      </w:r>
      <w:r w:rsidRPr="00686BEC">
        <w:rPr>
          <w:lang w:val="en-GB"/>
        </w:rPr>
        <w:t>Each cup contained 1dl of fun light glucose or p</w:t>
      </w:r>
      <w:r>
        <w:rPr>
          <w:lang w:val="en-GB"/>
        </w:rPr>
        <w:t xml:space="preserve">lacebo. </w:t>
      </w:r>
      <w:r w:rsidRPr="00686BEC">
        <w:rPr>
          <w:lang w:val="en-GB"/>
        </w:rPr>
        <w:t>The subject was ordered to drink one cup at a</w:t>
      </w:r>
      <w:r>
        <w:rPr>
          <w:lang w:val="en-GB"/>
        </w:rPr>
        <w:t xml:space="preserve"> time, in their own time, and take notice of what they thought the cups contained.</w:t>
      </w:r>
    </w:p>
    <w:p w14:paraId="5CD63BA0" w14:textId="77777777" w:rsidR="004B61B2" w:rsidRPr="00AD2A51" w:rsidRDefault="004B61B2" w:rsidP="004B61B2">
      <w:pPr>
        <w:rPr>
          <w:b/>
          <w:bCs/>
          <w:lang w:val="en-GB"/>
        </w:rPr>
      </w:pPr>
      <w:r w:rsidRPr="00AD2A51">
        <w:rPr>
          <w:b/>
          <w:bCs/>
          <w:lang w:val="en-GB"/>
        </w:rPr>
        <w:t>Protein extraction protocol:</w:t>
      </w:r>
    </w:p>
    <w:p w14:paraId="21BA56BF" w14:textId="77777777" w:rsidR="004B61B2" w:rsidRDefault="004B61B2" w:rsidP="004B61B2">
      <w:pPr>
        <w:rPr>
          <w:lang w:val="en-GB"/>
        </w:rPr>
      </w:pPr>
      <w:r>
        <w:rPr>
          <w:lang w:val="en-GB"/>
        </w:rPr>
        <w:t>After taken all aqueous phase taken out.</w:t>
      </w:r>
    </w:p>
    <w:p w14:paraId="049EAD44" w14:textId="77777777" w:rsidR="004B61B2" w:rsidRDefault="004B61B2" w:rsidP="004B61B2">
      <w:pPr>
        <w:rPr>
          <w:lang w:val="en-GB"/>
        </w:rPr>
      </w:pPr>
      <w:r>
        <w:rPr>
          <w:lang w:val="en-GB"/>
        </w:rPr>
        <w:t xml:space="preserve">Added 300ul EtOH (100%) and inverted to mix. The tubes then incubated for 3 minutes. Thereafter I transferred (1,75ug/(tissue weight/950)=x to a new tube (a). 490ul </w:t>
      </w:r>
      <w:proofErr w:type="spellStart"/>
      <w:r>
        <w:rPr>
          <w:lang w:val="en-GB"/>
        </w:rPr>
        <w:t>Etoh</w:t>
      </w:r>
      <w:proofErr w:type="spellEnd"/>
      <w:r>
        <w:rPr>
          <w:lang w:val="en-GB"/>
        </w:rPr>
        <w:t xml:space="preserve"> (100%) was added to phenol-ethanol supernatant and vortexed. 100ul BCP(</w:t>
      </w:r>
      <w:proofErr w:type="spellStart"/>
      <w:r>
        <w:rPr>
          <w:lang w:val="en-GB"/>
        </w:rPr>
        <w:t>navn</w:t>
      </w:r>
      <w:proofErr w:type="spellEnd"/>
      <w:r>
        <w:rPr>
          <w:lang w:val="en-GB"/>
        </w:rPr>
        <w:t>) was added and vortexed then added 450ul ddH2O(</w:t>
      </w:r>
      <w:proofErr w:type="spellStart"/>
      <w:r>
        <w:rPr>
          <w:lang w:val="en-GB"/>
        </w:rPr>
        <w:t>navn</w:t>
      </w:r>
      <w:proofErr w:type="spellEnd"/>
      <w:r>
        <w:rPr>
          <w:lang w:val="en-GB"/>
        </w:rPr>
        <w:t xml:space="preserve">) for phase separation and vortexed vigorously. Thereafter the samples was centrifuged 12000g at room temperature (@RT) for 5 minutes. I removed and discarded the upper phase and added 700ul EtOH (100%) and vortexed vigorously. The samples were then centrifuged 12000g @RT for 5 minutes, and a pellet of protein formed. I removed the supernatant, and the pellets was set to dry @RT for 2-3 minutes, or until dry. I checked the samples often, to ensure the pellets did not over dry. 40ul od SDS-urea buffer with inhibitors was added, vortexed vigorously and incubated for 20 minutes @RT. After the incubation, the samples were centrifuged 10000g @RT for 5 minutes, or until sediment undissolved protein. I transferred 30ul to new tubes(b). Thereafter I transferred 4ul to new tubes that already contained 36ul ddH2O(c). The samples were frozen -20(grader)C and was now ready for </w:t>
      </w:r>
      <w:proofErr w:type="spellStart"/>
      <w:r>
        <w:rPr>
          <w:lang w:val="en-GB"/>
        </w:rPr>
        <w:t>bradford</w:t>
      </w:r>
      <w:proofErr w:type="spellEnd"/>
      <w:r>
        <w:rPr>
          <w:lang w:val="en-GB"/>
        </w:rPr>
        <w:t xml:space="preserve"> assay. The Bradford assay was used to determined protein concentration in samples, and thereafter </w:t>
      </w:r>
      <w:proofErr w:type="spellStart"/>
      <w:r>
        <w:rPr>
          <w:lang w:val="en-GB"/>
        </w:rPr>
        <w:t>corrigated</w:t>
      </w:r>
      <w:proofErr w:type="spellEnd"/>
      <w:r>
        <w:rPr>
          <w:lang w:val="en-GB"/>
        </w:rPr>
        <w:t xml:space="preserve"> to standardize concentration in sample (b)</w:t>
      </w:r>
    </w:p>
    <w:p w14:paraId="5669AEF1" w14:textId="77777777" w:rsidR="004B61B2" w:rsidRDefault="004B61B2" w:rsidP="004B61B2">
      <w:pPr>
        <w:rPr>
          <w:b/>
          <w:bCs/>
          <w:lang w:val="en-GB"/>
        </w:rPr>
      </w:pPr>
      <w:r w:rsidRPr="00E71599">
        <w:rPr>
          <w:b/>
          <w:bCs/>
          <w:lang w:val="en-GB"/>
        </w:rPr>
        <w:t>Bradford Assay:</w:t>
      </w:r>
    </w:p>
    <w:p w14:paraId="2F6937F5" w14:textId="77777777" w:rsidR="004B61B2" w:rsidRPr="00E71599" w:rsidRDefault="004B61B2" w:rsidP="004B61B2">
      <w:pPr>
        <w:rPr>
          <w:b/>
          <w:bCs/>
          <w:lang w:val="en-GB"/>
        </w:rPr>
      </w:pPr>
      <w:r>
        <w:rPr>
          <w:b/>
          <w:bCs/>
          <w:lang w:val="en-GB"/>
        </w:rPr>
        <w:t xml:space="preserve">To get </w:t>
      </w:r>
      <w:proofErr w:type="spellStart"/>
      <w:r>
        <w:rPr>
          <w:b/>
          <w:bCs/>
          <w:lang w:val="en-GB"/>
        </w:rPr>
        <w:t>braford</w:t>
      </w:r>
      <w:proofErr w:type="spellEnd"/>
      <w:r>
        <w:rPr>
          <w:b/>
          <w:bCs/>
          <w:lang w:val="en-GB"/>
        </w:rPr>
        <w:t xml:space="preserve"> assay reagent I used /4</w:t>
      </w:r>
    </w:p>
    <w:p w14:paraId="729474C3" w14:textId="77777777" w:rsidR="004B61B2" w:rsidRDefault="004B61B2" w:rsidP="004B61B2">
      <w:pPr>
        <w:rPr>
          <w:lang w:val="en-GB"/>
        </w:rPr>
      </w:pPr>
      <w:r>
        <w:rPr>
          <w:lang w:val="en-GB"/>
        </w:rPr>
        <w:t xml:space="preserve">SDS-Urea buffer: </w:t>
      </w:r>
    </w:p>
    <w:p w14:paraId="445056F9" w14:textId="66C3E21A" w:rsidR="004B61B2" w:rsidRDefault="004B61B2" w:rsidP="004B61B2">
      <w:pPr>
        <w:rPr>
          <w:lang w:val="en-GB"/>
        </w:rPr>
      </w:pPr>
      <w:r>
        <w:rPr>
          <w:lang w:val="en-GB"/>
        </w:rPr>
        <w:t xml:space="preserve">4,2ml </w:t>
      </w:r>
      <w:r w:rsidR="00770A7B">
        <w:rPr>
          <w:lang w:val="en-GB"/>
        </w:rPr>
        <w:t>(1,05</w:t>
      </w:r>
      <w:r w:rsidR="00F85A9F">
        <w:rPr>
          <w:lang w:val="en-GB"/>
        </w:rPr>
        <w:t>ml</w:t>
      </w:r>
      <w:r w:rsidR="00770A7B">
        <w:rPr>
          <w:lang w:val="en-GB"/>
        </w:rPr>
        <w:t xml:space="preserve">) </w:t>
      </w:r>
      <w:r>
        <w:rPr>
          <w:lang w:val="en-GB"/>
        </w:rPr>
        <w:t>1m tris (</w:t>
      </w:r>
      <w:proofErr w:type="spellStart"/>
      <w:r>
        <w:rPr>
          <w:lang w:val="en-GB"/>
        </w:rPr>
        <w:t>ph</w:t>
      </w:r>
      <w:proofErr w:type="spellEnd"/>
      <w:r>
        <w:rPr>
          <w:lang w:val="en-GB"/>
        </w:rPr>
        <w:t xml:space="preserve"> 6.8)</w:t>
      </w:r>
    </w:p>
    <w:p w14:paraId="59256B4B" w14:textId="51BE8021" w:rsidR="004B61B2" w:rsidRDefault="004B61B2" w:rsidP="004B61B2">
      <w:pPr>
        <w:rPr>
          <w:lang w:val="en-GB"/>
        </w:rPr>
      </w:pPr>
      <w:r>
        <w:rPr>
          <w:lang w:val="en-GB"/>
        </w:rPr>
        <w:t xml:space="preserve">8,3ml </w:t>
      </w:r>
      <w:r w:rsidR="00F85A9F">
        <w:rPr>
          <w:lang w:val="en-GB"/>
        </w:rPr>
        <w:t xml:space="preserve">(2,075ml) </w:t>
      </w:r>
      <w:r>
        <w:rPr>
          <w:lang w:val="en-GB"/>
        </w:rPr>
        <w:t>20% SDS</w:t>
      </w:r>
    </w:p>
    <w:p w14:paraId="0B91F81D" w14:textId="59E84346" w:rsidR="004B61B2" w:rsidRPr="00B81911" w:rsidRDefault="004B61B2" w:rsidP="004B61B2">
      <w:pPr>
        <w:rPr>
          <w:lang w:val="en-GB"/>
        </w:rPr>
      </w:pPr>
      <w:r w:rsidRPr="00B81911">
        <w:rPr>
          <w:lang w:val="en-GB"/>
        </w:rPr>
        <w:t xml:space="preserve">5ml </w:t>
      </w:r>
      <w:r w:rsidR="00F85A9F" w:rsidRPr="00B81911">
        <w:rPr>
          <w:lang w:val="en-GB"/>
        </w:rPr>
        <w:t xml:space="preserve">(1,25ml) </w:t>
      </w:r>
      <w:r w:rsidRPr="00B81911">
        <w:rPr>
          <w:lang w:val="en-GB"/>
        </w:rPr>
        <w:t>glycerol</w:t>
      </w:r>
    </w:p>
    <w:p w14:paraId="79E8182B" w14:textId="7DA98CE8" w:rsidR="004B61B2" w:rsidRPr="001525E2" w:rsidRDefault="004B61B2" w:rsidP="004B61B2">
      <w:pPr>
        <w:rPr>
          <w:lang w:val="en-GB"/>
        </w:rPr>
      </w:pPr>
      <w:r w:rsidRPr="001525E2">
        <w:rPr>
          <w:lang w:val="en-GB"/>
        </w:rPr>
        <w:t>830 ul</w:t>
      </w:r>
      <w:r w:rsidR="001525E2" w:rsidRPr="001525E2">
        <w:rPr>
          <w:lang w:val="en-GB"/>
        </w:rPr>
        <w:t xml:space="preserve"> (207,5 ul)</w:t>
      </w:r>
      <w:r w:rsidRPr="001525E2">
        <w:rPr>
          <w:lang w:val="en-GB"/>
        </w:rPr>
        <w:t xml:space="preserve"> beta-merc</w:t>
      </w:r>
    </w:p>
    <w:p w14:paraId="57F42D32" w14:textId="0F4121A2" w:rsidR="004B61B2" w:rsidRDefault="004B61B2" w:rsidP="004B61B2">
      <w:pPr>
        <w:rPr>
          <w:lang w:val="en-GB"/>
        </w:rPr>
      </w:pPr>
      <w:r>
        <w:rPr>
          <w:lang w:val="en-GB"/>
        </w:rPr>
        <w:t xml:space="preserve">12,4g urea </w:t>
      </w:r>
      <w:r w:rsidR="001525E2">
        <w:rPr>
          <w:lang w:val="en-GB"/>
        </w:rPr>
        <w:t xml:space="preserve">(3,1 g) </w:t>
      </w:r>
      <w:r>
        <w:rPr>
          <w:lang w:val="en-GB"/>
        </w:rPr>
        <w:t>(whole box)</w:t>
      </w:r>
    </w:p>
    <w:p w14:paraId="4D76AF81" w14:textId="77777777" w:rsidR="004B61B2" w:rsidRDefault="004B61B2" w:rsidP="004B61B2">
      <w:pPr>
        <w:rPr>
          <w:lang w:val="en-GB"/>
        </w:rPr>
      </w:pPr>
      <w:r>
        <w:rPr>
          <w:lang w:val="en-GB"/>
        </w:rPr>
        <w:t>ddH2O for final volume (41,5ul)</w:t>
      </w:r>
    </w:p>
    <w:p w14:paraId="5D37C79F" w14:textId="77777777" w:rsidR="004B61B2" w:rsidRDefault="004B61B2" w:rsidP="004B61B2">
      <w:pPr>
        <w:rPr>
          <w:lang w:val="en-GB"/>
        </w:rPr>
      </w:pPr>
      <w:r>
        <w:rPr>
          <w:lang w:val="en-GB"/>
        </w:rPr>
        <w:t>Take out 10ml and add proteinase and phosphatase inhibitors. Mixed.</w:t>
      </w:r>
    </w:p>
    <w:p w14:paraId="3FF1FDD9" w14:textId="52E76090" w:rsidR="004B61B2" w:rsidRDefault="004B61B2" w:rsidP="004B61B2">
      <w:pPr>
        <w:rPr>
          <w:lang w:val="en-GB"/>
        </w:rPr>
      </w:pPr>
      <w:r>
        <w:rPr>
          <w:lang w:val="en-GB"/>
        </w:rPr>
        <w:t xml:space="preserve">Crush the pills before adding to ensure </w:t>
      </w:r>
      <w:proofErr w:type="spellStart"/>
      <w:r>
        <w:rPr>
          <w:lang w:val="en-GB"/>
        </w:rPr>
        <w:t>miksing</w:t>
      </w:r>
      <w:proofErr w:type="spellEnd"/>
      <w:r>
        <w:rPr>
          <w:lang w:val="en-GB"/>
        </w:rPr>
        <w:t>.</w:t>
      </w:r>
    </w:p>
    <w:p w14:paraId="11706695" w14:textId="70788CD9" w:rsidR="00F83E4D" w:rsidRDefault="00F83E4D" w:rsidP="004B61B2">
      <w:pPr>
        <w:rPr>
          <w:lang w:val="en-GB"/>
        </w:rPr>
      </w:pPr>
    </w:p>
    <w:p w14:paraId="41A43491" w14:textId="77777777" w:rsidR="004B61B2" w:rsidRPr="00AB5C6E" w:rsidRDefault="004B61B2" w:rsidP="004B61B2">
      <w:pPr>
        <w:rPr>
          <w:lang w:val="en-GB"/>
        </w:rPr>
      </w:pPr>
    </w:p>
    <w:p w14:paraId="53816422" w14:textId="77777777" w:rsidR="004B61B2" w:rsidRPr="00AF43C8" w:rsidRDefault="004B61B2" w:rsidP="004B61B2">
      <w:pPr>
        <w:spacing w:before="120" w:after="0" w:line="240" w:lineRule="auto"/>
        <w:rPr>
          <w:b/>
          <w:lang w:val="en-GB"/>
        </w:rPr>
      </w:pPr>
      <w:r>
        <w:rPr>
          <w:b/>
          <w:lang w:val="en-GB"/>
        </w:rPr>
        <w:t>Data management and biobank</w:t>
      </w:r>
    </w:p>
    <w:p w14:paraId="25EB54CE" w14:textId="77777777" w:rsidR="004B61B2" w:rsidRDefault="004B61B2" w:rsidP="004B61B2">
      <w:pPr>
        <w:spacing w:after="240"/>
        <w:rPr>
          <w:lang w:val="en-GB"/>
        </w:rPr>
      </w:pPr>
      <w:r>
        <w:rPr>
          <w:lang w:val="en-GB"/>
        </w:rPr>
        <w:t>The d</w:t>
      </w:r>
      <w:r w:rsidRPr="00573E3A">
        <w:rPr>
          <w:lang w:val="en-GB"/>
        </w:rPr>
        <w:t xml:space="preserve">ata management plan </w:t>
      </w:r>
      <w:r>
        <w:rPr>
          <w:lang w:val="en-GB"/>
        </w:rPr>
        <w:t>is</w:t>
      </w:r>
      <w:r w:rsidRPr="00573E3A">
        <w:rPr>
          <w:lang w:val="en-GB"/>
        </w:rPr>
        <w:t xml:space="preserve"> in line with the FAIR-principle. The project will be integrated into the Norwegian Services for sensitive data (TSD), allowing collection, storage, sharing and analyses of sensitive research data in a secure environment. Data will remain coded until after completion of cleaning of primary outcome data.</w:t>
      </w:r>
      <w:r>
        <w:rPr>
          <w:lang w:val="en-GB"/>
        </w:rPr>
        <w:t xml:space="preserve"> After finalization of the project (31.12.2023), biological samples </w:t>
      </w:r>
      <w:r>
        <w:rPr>
          <w:lang w:val="en-GB"/>
        </w:rPr>
        <w:lastRenderedPageBreak/>
        <w:t>will be transferred from the project-specific biobank to the general biobank “</w:t>
      </w:r>
      <w:r w:rsidRPr="00300B2A">
        <w:rPr>
          <w:lang w:val="en-GB"/>
        </w:rPr>
        <w:t xml:space="preserve">«The </w:t>
      </w:r>
      <w:proofErr w:type="spellStart"/>
      <w:r w:rsidRPr="00300B2A">
        <w:rPr>
          <w:lang w:val="en-GB"/>
        </w:rPr>
        <w:t>TrainOME</w:t>
      </w:r>
      <w:proofErr w:type="spellEnd"/>
      <w:r w:rsidRPr="00300B2A">
        <w:rPr>
          <w:lang w:val="en-GB"/>
        </w:rPr>
        <w:t xml:space="preserve"> – humane </w:t>
      </w:r>
      <w:proofErr w:type="spellStart"/>
      <w:r w:rsidRPr="00300B2A">
        <w:rPr>
          <w:lang w:val="en-GB"/>
        </w:rPr>
        <w:t>cellers</w:t>
      </w:r>
      <w:proofErr w:type="spellEnd"/>
      <w:r w:rsidRPr="00300B2A">
        <w:rPr>
          <w:lang w:val="en-GB"/>
        </w:rPr>
        <w:t xml:space="preserve"> </w:t>
      </w:r>
      <w:proofErr w:type="spellStart"/>
      <w:r w:rsidRPr="00300B2A">
        <w:rPr>
          <w:lang w:val="en-GB"/>
        </w:rPr>
        <w:t>tilpasning</w:t>
      </w:r>
      <w:proofErr w:type="spellEnd"/>
      <w:r w:rsidRPr="00300B2A">
        <w:rPr>
          <w:lang w:val="en-GB"/>
        </w:rPr>
        <w:t xml:space="preserve"> </w:t>
      </w:r>
      <w:proofErr w:type="spellStart"/>
      <w:r w:rsidRPr="00300B2A">
        <w:rPr>
          <w:lang w:val="en-GB"/>
        </w:rPr>
        <w:t>til</w:t>
      </w:r>
      <w:proofErr w:type="spellEnd"/>
      <w:r w:rsidRPr="00300B2A">
        <w:rPr>
          <w:lang w:val="en-GB"/>
        </w:rPr>
        <w:t xml:space="preserve"> </w:t>
      </w:r>
      <w:proofErr w:type="spellStart"/>
      <w:r w:rsidRPr="00300B2A">
        <w:rPr>
          <w:lang w:val="en-GB"/>
        </w:rPr>
        <w:t>trening</w:t>
      </w:r>
      <w:proofErr w:type="spellEnd"/>
      <w:r w:rsidRPr="00300B2A">
        <w:rPr>
          <w:lang w:val="en-GB"/>
        </w:rPr>
        <w:t xml:space="preserve"> </w:t>
      </w:r>
      <w:proofErr w:type="spellStart"/>
      <w:r w:rsidRPr="00300B2A">
        <w:rPr>
          <w:lang w:val="en-GB"/>
        </w:rPr>
        <w:t>og</w:t>
      </w:r>
      <w:proofErr w:type="spellEnd"/>
      <w:r w:rsidRPr="00300B2A">
        <w:rPr>
          <w:lang w:val="en-GB"/>
        </w:rPr>
        <w:t xml:space="preserve"> </w:t>
      </w:r>
      <w:proofErr w:type="spellStart"/>
      <w:r w:rsidRPr="00300B2A">
        <w:rPr>
          <w:lang w:val="en-GB"/>
        </w:rPr>
        <w:t>miljø</w:t>
      </w:r>
      <w:proofErr w:type="spellEnd"/>
      <w:r w:rsidRPr="00300B2A">
        <w:rPr>
          <w:lang w:val="en-GB"/>
        </w:rPr>
        <w:t>» (REK-</w:t>
      </w:r>
      <w:r>
        <w:rPr>
          <w:lang w:val="en-GB"/>
        </w:rPr>
        <w:t>ID</w:t>
      </w:r>
      <w:r w:rsidRPr="00300B2A">
        <w:rPr>
          <w:lang w:val="en-GB"/>
        </w:rPr>
        <w:t>:</w:t>
      </w:r>
      <w:r>
        <w:rPr>
          <w:lang w:val="en-GB"/>
        </w:rPr>
        <w:t xml:space="preserve"> </w:t>
      </w:r>
      <w:r w:rsidRPr="00CE21C0">
        <w:rPr>
          <w:lang w:val="en-GB"/>
        </w:rPr>
        <w:tab/>
        <w:t>2013/2041</w:t>
      </w:r>
      <w:r w:rsidRPr="00300B2A">
        <w:rPr>
          <w:lang w:val="en-GB"/>
        </w:rPr>
        <w:t>)</w:t>
      </w:r>
      <w:r>
        <w:rPr>
          <w:lang w:val="en-GB"/>
        </w:rPr>
        <w:t xml:space="preserve">. Muscle biopsy material will be transferred to Denmark for analyses of rates of RNA and/or protein synthesis (in a coded state, remaining material will be returned to Norway/Lillehammer). </w:t>
      </w:r>
    </w:p>
    <w:p w14:paraId="50211E41" w14:textId="77777777" w:rsidR="004B61B2" w:rsidRPr="002C16B9" w:rsidRDefault="004B61B2" w:rsidP="004B61B2">
      <w:pPr>
        <w:spacing w:after="0"/>
        <w:rPr>
          <w:b/>
          <w:bCs/>
          <w:lang w:val="en-GB"/>
        </w:rPr>
      </w:pPr>
      <w:r w:rsidRPr="002C16B9">
        <w:rPr>
          <w:b/>
          <w:bCs/>
          <w:lang w:val="en-GB"/>
        </w:rPr>
        <w:t>Study financing</w:t>
      </w:r>
    </w:p>
    <w:p w14:paraId="21927F07" w14:textId="77777777" w:rsidR="004B61B2" w:rsidRDefault="004B61B2" w:rsidP="004B61B2">
      <w:pPr>
        <w:spacing w:after="240"/>
        <w:rPr>
          <w:lang w:val="en-US" w:eastAsia="nb-NO"/>
        </w:rPr>
      </w:pPr>
      <w:r>
        <w:rPr>
          <w:lang w:val="en-US" w:eastAsia="nb-NO"/>
        </w:rPr>
        <w:t>The study will be financed by the Inland Norway University of Applied Sciences. The project consortium has no conflicts of interest to declare.</w:t>
      </w:r>
    </w:p>
    <w:p w14:paraId="0C1FFA1A" w14:textId="77777777" w:rsidR="004B61B2" w:rsidRPr="006C4396" w:rsidRDefault="004B61B2" w:rsidP="004B61B2">
      <w:pPr>
        <w:spacing w:after="0"/>
        <w:rPr>
          <w:b/>
          <w:bCs/>
          <w:lang w:val="en-US" w:eastAsia="nb-NO"/>
        </w:rPr>
      </w:pPr>
      <w:r w:rsidRPr="006C4396">
        <w:rPr>
          <w:b/>
          <w:bCs/>
          <w:lang w:val="en-US" w:eastAsia="nb-NO"/>
        </w:rPr>
        <w:t>Dissemination</w:t>
      </w:r>
    </w:p>
    <w:p w14:paraId="41CA60A8" w14:textId="3B5756F3" w:rsidR="004B61B2" w:rsidRDefault="004B61B2" w:rsidP="004B61B2">
      <w:pPr>
        <w:spacing w:after="240"/>
        <w:rPr>
          <w:lang w:val="en-US" w:eastAsia="nb-NO"/>
        </w:rPr>
      </w:pPr>
      <w:r>
        <w:rPr>
          <w:lang w:val="en-US" w:eastAsia="nb-NO"/>
        </w:rPr>
        <w:t xml:space="preserve">The results will be published in peer-reviewed international biomedical and biological journals, preferably open access. In addition, the results will be presented at scientific conferences (national and international) and will be communicated to the general public through mass media, social media, web blogs and podcasts. </w:t>
      </w:r>
    </w:p>
    <w:p w14:paraId="177DF6A3" w14:textId="5CC9C9E8" w:rsidR="00A4350C" w:rsidRDefault="00A4350C" w:rsidP="004B61B2">
      <w:pPr>
        <w:spacing w:after="240"/>
        <w:rPr>
          <w:lang w:eastAsia="nb-NO"/>
        </w:rPr>
      </w:pPr>
      <w:r w:rsidRPr="00EC49BC">
        <w:rPr>
          <w:lang w:eastAsia="nb-NO"/>
        </w:rPr>
        <w:t>Statistisk analyse</w:t>
      </w:r>
    </w:p>
    <w:p w14:paraId="4453BC25" w14:textId="2A7AED22" w:rsidR="006941D9" w:rsidRDefault="006941D9" w:rsidP="004B61B2">
      <w:pPr>
        <w:spacing w:after="240"/>
        <w:rPr>
          <w:lang w:eastAsia="nb-NO"/>
        </w:rPr>
      </w:pPr>
      <w:proofErr w:type="spellStart"/>
      <w:r>
        <w:rPr>
          <w:lang w:eastAsia="nb-NO"/>
        </w:rPr>
        <w:t>Subject</w:t>
      </w:r>
      <w:proofErr w:type="spellEnd"/>
    </w:p>
    <w:p w14:paraId="569E447A" w14:textId="0FA649AA" w:rsidR="006941D9" w:rsidRDefault="006941D9" w:rsidP="004B61B2">
      <w:pPr>
        <w:spacing w:after="240"/>
        <w:rPr>
          <w:lang w:eastAsia="nb-NO"/>
        </w:rPr>
      </w:pPr>
      <w:proofErr w:type="spellStart"/>
      <w:r>
        <w:rPr>
          <w:lang w:eastAsia="nb-NO"/>
        </w:rPr>
        <w:t>Table</w:t>
      </w:r>
      <w:proofErr w:type="spellEnd"/>
      <w:r>
        <w:rPr>
          <w:lang w:eastAsia="nb-NO"/>
        </w:rPr>
        <w:t xml:space="preserve"> </w:t>
      </w:r>
      <w:proofErr w:type="spellStart"/>
      <w:r>
        <w:rPr>
          <w:lang w:eastAsia="nb-NO"/>
        </w:rPr>
        <w:t>descriptive</w:t>
      </w:r>
      <w:proofErr w:type="spellEnd"/>
      <w:r>
        <w:rPr>
          <w:lang w:eastAsia="nb-NO"/>
        </w:rPr>
        <w:t xml:space="preserve"> </w:t>
      </w:r>
    </w:p>
    <w:p w14:paraId="7964BBF9" w14:textId="15E89F14" w:rsidR="006941D9" w:rsidRDefault="00FF50F9" w:rsidP="006941D9">
      <w:pPr>
        <w:pStyle w:val="Listeavsnitt"/>
        <w:numPr>
          <w:ilvl w:val="0"/>
          <w:numId w:val="13"/>
        </w:numPr>
        <w:spacing w:after="240"/>
        <w:rPr>
          <w:lang w:eastAsia="nb-NO"/>
        </w:rPr>
      </w:pPr>
      <w:proofErr w:type="spellStart"/>
      <w:r>
        <w:rPr>
          <w:lang w:eastAsia="nb-NO"/>
        </w:rPr>
        <w:t>about</w:t>
      </w:r>
      <w:proofErr w:type="spellEnd"/>
      <w:r>
        <w:rPr>
          <w:lang w:eastAsia="nb-NO"/>
        </w:rPr>
        <w:t xml:space="preserve"> </w:t>
      </w:r>
      <w:proofErr w:type="spellStart"/>
      <w:r w:rsidR="00CC53DB">
        <w:rPr>
          <w:lang w:eastAsia="nb-NO"/>
        </w:rPr>
        <w:t>subject</w:t>
      </w:r>
      <w:proofErr w:type="spellEnd"/>
      <w:r w:rsidR="00CC53DB">
        <w:rPr>
          <w:lang w:eastAsia="nb-NO"/>
        </w:rPr>
        <w:t xml:space="preserve"> </w:t>
      </w:r>
      <w:proofErr w:type="spellStart"/>
      <w:r w:rsidR="00CC53DB">
        <w:rPr>
          <w:lang w:eastAsia="nb-NO"/>
        </w:rPr>
        <w:t>between</w:t>
      </w:r>
      <w:proofErr w:type="spellEnd"/>
      <w:r w:rsidR="00CC53DB">
        <w:rPr>
          <w:lang w:eastAsia="nb-NO"/>
        </w:rPr>
        <w:t xml:space="preserve"> </w:t>
      </w:r>
      <w:proofErr w:type="spellStart"/>
      <w:r w:rsidR="00CC53DB">
        <w:rPr>
          <w:lang w:eastAsia="nb-NO"/>
        </w:rPr>
        <w:t>gender</w:t>
      </w:r>
      <w:proofErr w:type="spellEnd"/>
    </w:p>
    <w:p w14:paraId="182B7A8A" w14:textId="4A00721E" w:rsidR="00CC53DB" w:rsidRDefault="00CC53DB" w:rsidP="006941D9">
      <w:pPr>
        <w:pStyle w:val="Listeavsnitt"/>
        <w:numPr>
          <w:ilvl w:val="0"/>
          <w:numId w:val="13"/>
        </w:numPr>
        <w:spacing w:after="240"/>
        <w:rPr>
          <w:lang w:eastAsia="nb-NO"/>
        </w:rPr>
      </w:pPr>
      <w:proofErr w:type="spellStart"/>
      <w:r>
        <w:rPr>
          <w:lang w:eastAsia="nb-NO"/>
        </w:rPr>
        <w:t>about</w:t>
      </w:r>
      <w:proofErr w:type="spellEnd"/>
      <w:r>
        <w:rPr>
          <w:lang w:eastAsia="nb-NO"/>
        </w:rPr>
        <w:t xml:space="preserve"> </w:t>
      </w:r>
      <w:proofErr w:type="spellStart"/>
      <w:r>
        <w:rPr>
          <w:lang w:eastAsia="nb-NO"/>
        </w:rPr>
        <w:t>each</w:t>
      </w:r>
      <w:proofErr w:type="spellEnd"/>
      <w:r>
        <w:rPr>
          <w:lang w:eastAsia="nb-NO"/>
        </w:rPr>
        <w:t xml:space="preserve"> leg</w:t>
      </w:r>
    </w:p>
    <w:p w14:paraId="0E26BDB8" w14:textId="2796EE90" w:rsidR="00CC53DB" w:rsidRDefault="00CC53DB" w:rsidP="00CC53DB">
      <w:pPr>
        <w:spacing w:after="240"/>
        <w:rPr>
          <w:lang w:eastAsia="nb-NO"/>
        </w:rPr>
      </w:pPr>
      <w:proofErr w:type="spellStart"/>
      <w:r>
        <w:rPr>
          <w:lang w:eastAsia="nb-NO"/>
        </w:rPr>
        <w:t>nutrition</w:t>
      </w:r>
      <w:proofErr w:type="spellEnd"/>
      <w:r>
        <w:rPr>
          <w:lang w:eastAsia="nb-NO"/>
        </w:rPr>
        <w:t xml:space="preserve"> status</w:t>
      </w:r>
    </w:p>
    <w:p w14:paraId="644AC98D" w14:textId="798EE6B4" w:rsidR="00CC53DB" w:rsidRDefault="00CC53DB" w:rsidP="00CC53DB">
      <w:pPr>
        <w:pStyle w:val="Listeavsnitt"/>
        <w:numPr>
          <w:ilvl w:val="0"/>
          <w:numId w:val="14"/>
        </w:numPr>
        <w:spacing w:after="240"/>
        <w:rPr>
          <w:lang w:eastAsia="nb-NO"/>
        </w:rPr>
      </w:pPr>
      <w:proofErr w:type="spellStart"/>
      <w:r>
        <w:rPr>
          <w:lang w:eastAsia="nb-NO"/>
        </w:rPr>
        <w:t>between</w:t>
      </w:r>
      <w:proofErr w:type="spellEnd"/>
      <w:r>
        <w:rPr>
          <w:lang w:eastAsia="nb-NO"/>
        </w:rPr>
        <w:t xml:space="preserve"> </w:t>
      </w:r>
      <w:proofErr w:type="spellStart"/>
      <w:r>
        <w:rPr>
          <w:lang w:eastAsia="nb-NO"/>
        </w:rPr>
        <w:t>groups</w:t>
      </w:r>
      <w:proofErr w:type="spellEnd"/>
    </w:p>
    <w:p w14:paraId="7A3571EF" w14:textId="7F591028" w:rsidR="00CC53DB" w:rsidRDefault="00CC53DB" w:rsidP="00CC53DB">
      <w:pPr>
        <w:spacing w:after="240"/>
        <w:rPr>
          <w:lang w:eastAsia="nb-NO"/>
        </w:rPr>
      </w:pPr>
      <w:r>
        <w:rPr>
          <w:lang w:eastAsia="nb-NO"/>
        </w:rPr>
        <w:t xml:space="preserve">training status </w:t>
      </w:r>
    </w:p>
    <w:p w14:paraId="16CDBAA8" w14:textId="708450F5" w:rsidR="00597E85" w:rsidRDefault="00597E85" w:rsidP="00597E85">
      <w:pPr>
        <w:pStyle w:val="Listeavsnitt"/>
        <w:numPr>
          <w:ilvl w:val="0"/>
          <w:numId w:val="15"/>
        </w:numPr>
        <w:spacing w:after="240"/>
        <w:rPr>
          <w:lang w:eastAsia="nb-NO"/>
        </w:rPr>
      </w:pPr>
      <w:r>
        <w:rPr>
          <w:lang w:eastAsia="nb-NO"/>
        </w:rPr>
        <w:t xml:space="preserve">total </w:t>
      </w:r>
      <w:proofErr w:type="spellStart"/>
      <w:r>
        <w:rPr>
          <w:lang w:eastAsia="nb-NO"/>
        </w:rPr>
        <w:t>volume</w:t>
      </w:r>
      <w:proofErr w:type="spellEnd"/>
    </w:p>
    <w:p w14:paraId="1F22CD94" w14:textId="3676CFF2" w:rsidR="00597E85" w:rsidRDefault="00597E85" w:rsidP="00597E85">
      <w:pPr>
        <w:pStyle w:val="Listeavsnitt"/>
        <w:numPr>
          <w:ilvl w:val="0"/>
          <w:numId w:val="15"/>
        </w:numPr>
        <w:spacing w:after="240"/>
        <w:rPr>
          <w:lang w:eastAsia="nb-NO"/>
        </w:rPr>
      </w:pPr>
      <w:proofErr w:type="spellStart"/>
      <w:r>
        <w:rPr>
          <w:lang w:eastAsia="nb-NO"/>
        </w:rPr>
        <w:t>glucose</w:t>
      </w:r>
      <w:proofErr w:type="spellEnd"/>
      <w:r>
        <w:rPr>
          <w:lang w:eastAsia="nb-NO"/>
        </w:rPr>
        <w:t xml:space="preserve"> during T3, T4</w:t>
      </w:r>
    </w:p>
    <w:p w14:paraId="071456AD" w14:textId="663B0CEF" w:rsidR="00597E85" w:rsidRDefault="000936E7" w:rsidP="00597E85">
      <w:pPr>
        <w:pStyle w:val="Listeavsnitt"/>
        <w:numPr>
          <w:ilvl w:val="0"/>
          <w:numId w:val="15"/>
        </w:numPr>
        <w:spacing w:after="240"/>
        <w:rPr>
          <w:lang w:eastAsia="nb-NO"/>
        </w:rPr>
      </w:pPr>
      <w:proofErr w:type="spellStart"/>
      <w:r>
        <w:rPr>
          <w:lang w:eastAsia="nb-NO"/>
        </w:rPr>
        <w:t>humac</w:t>
      </w:r>
      <w:proofErr w:type="spellEnd"/>
    </w:p>
    <w:p w14:paraId="026C2756" w14:textId="305ABC19" w:rsidR="000936E7" w:rsidRDefault="000936E7" w:rsidP="000936E7">
      <w:pPr>
        <w:spacing w:after="240"/>
        <w:rPr>
          <w:lang w:eastAsia="nb-NO"/>
        </w:rPr>
      </w:pPr>
      <w:r>
        <w:rPr>
          <w:lang w:eastAsia="nb-NO"/>
        </w:rPr>
        <w:t>protein analyse</w:t>
      </w:r>
    </w:p>
    <w:p w14:paraId="23EED1F7" w14:textId="682D624F" w:rsidR="000936E7" w:rsidRDefault="000936E7" w:rsidP="000936E7">
      <w:pPr>
        <w:pStyle w:val="Listeavsnitt"/>
        <w:numPr>
          <w:ilvl w:val="0"/>
          <w:numId w:val="16"/>
        </w:numPr>
        <w:spacing w:after="240"/>
        <w:rPr>
          <w:lang w:val="en-GB" w:eastAsia="nb-NO"/>
        </w:rPr>
      </w:pPr>
      <w:r w:rsidRPr="000936E7">
        <w:rPr>
          <w:lang w:val="en-GB" w:eastAsia="nb-NO"/>
        </w:rPr>
        <w:t xml:space="preserve">on </w:t>
      </w:r>
      <w:proofErr w:type="spellStart"/>
      <w:r w:rsidRPr="000936E7">
        <w:rPr>
          <w:lang w:val="en-GB" w:eastAsia="nb-NO"/>
        </w:rPr>
        <w:t>murf</w:t>
      </w:r>
      <w:proofErr w:type="spellEnd"/>
      <w:r w:rsidRPr="000936E7">
        <w:rPr>
          <w:lang w:val="en-GB" w:eastAsia="nb-NO"/>
        </w:rPr>
        <w:t xml:space="preserve"> from pre t</w:t>
      </w:r>
      <w:r>
        <w:rPr>
          <w:lang w:val="en-GB" w:eastAsia="nb-NO"/>
        </w:rPr>
        <w:t>o post</w:t>
      </w:r>
    </w:p>
    <w:p w14:paraId="30214E10" w14:textId="77777777" w:rsidR="000936E7" w:rsidRPr="000936E7" w:rsidRDefault="000936E7" w:rsidP="000936E7">
      <w:pPr>
        <w:pStyle w:val="Listeavsnitt"/>
        <w:spacing w:after="240"/>
        <w:rPr>
          <w:lang w:val="en-GB" w:eastAsia="nb-NO"/>
        </w:rPr>
      </w:pPr>
    </w:p>
    <w:p w14:paraId="2CD6FCEC" w14:textId="120D73E6" w:rsidR="00A4350C" w:rsidRDefault="00A4350C" w:rsidP="004B61B2">
      <w:pPr>
        <w:spacing w:after="240"/>
        <w:rPr>
          <w:lang w:eastAsia="nb-NO"/>
        </w:rPr>
      </w:pPr>
      <w:r w:rsidRPr="00212B62">
        <w:rPr>
          <w:lang w:eastAsia="nb-NO"/>
        </w:rPr>
        <w:t xml:space="preserve">Ta hensyn til </w:t>
      </w:r>
      <w:r w:rsidR="00212B62" w:rsidRPr="00212B62">
        <w:rPr>
          <w:lang w:eastAsia="nb-NO"/>
        </w:rPr>
        <w:t>pre v</w:t>
      </w:r>
      <w:r w:rsidR="00212B62">
        <w:rPr>
          <w:lang w:eastAsia="nb-NO"/>
        </w:rPr>
        <w:t>erdiene er likt</w:t>
      </w:r>
    </w:p>
    <w:p w14:paraId="2923E944" w14:textId="14BEE599" w:rsidR="00EC49BC" w:rsidRDefault="005C4F3D" w:rsidP="004B61B2">
      <w:pPr>
        <w:spacing w:after="240"/>
        <w:rPr>
          <w:lang w:val="en-GB" w:eastAsia="nb-NO"/>
        </w:rPr>
      </w:pPr>
      <w:hyperlink r:id="rId33" w:history="1">
        <w:r w:rsidR="00EC49BC" w:rsidRPr="00EC49BC">
          <w:rPr>
            <w:rStyle w:val="Hyperkobling"/>
            <w:lang w:val="en-GB" w:eastAsia="nb-NO"/>
          </w:rPr>
          <w:t>https://cran.r-project.org/web/packages/dabestr/vignettes/using-dabestr.html</w:t>
        </w:r>
      </w:hyperlink>
      <w:r w:rsidR="00EC49BC" w:rsidRPr="00EC49BC">
        <w:rPr>
          <w:lang w:val="en-GB" w:eastAsia="nb-NO"/>
        </w:rPr>
        <w:t xml:space="preserve"> - </w:t>
      </w:r>
      <w:proofErr w:type="spellStart"/>
      <w:r w:rsidR="00EC49BC" w:rsidRPr="00EC49BC">
        <w:rPr>
          <w:lang w:val="en-GB" w:eastAsia="nb-NO"/>
        </w:rPr>
        <w:t>pai</w:t>
      </w:r>
      <w:r w:rsidR="00EC49BC">
        <w:rPr>
          <w:lang w:val="en-GB" w:eastAsia="nb-NO"/>
        </w:rPr>
        <w:t>rd</w:t>
      </w:r>
      <w:proofErr w:type="spellEnd"/>
      <w:r w:rsidR="00EC49BC">
        <w:rPr>
          <w:lang w:val="en-GB" w:eastAsia="nb-NO"/>
        </w:rPr>
        <w:t xml:space="preserve"> and </w:t>
      </w:r>
      <w:proofErr w:type="spellStart"/>
      <w:r w:rsidR="00EC49BC">
        <w:rPr>
          <w:lang w:val="en-GB" w:eastAsia="nb-NO"/>
        </w:rPr>
        <w:t>undpaired</w:t>
      </w:r>
      <w:proofErr w:type="spellEnd"/>
      <w:r w:rsidR="00EC49BC">
        <w:rPr>
          <w:lang w:val="en-GB" w:eastAsia="nb-NO"/>
        </w:rPr>
        <w:t xml:space="preserve"> plot with </w:t>
      </w:r>
      <w:proofErr w:type="spellStart"/>
      <w:r w:rsidR="00EC49BC">
        <w:rPr>
          <w:lang w:val="en-GB" w:eastAsia="nb-NO"/>
        </w:rPr>
        <w:t>devation</w:t>
      </w:r>
      <w:proofErr w:type="spellEnd"/>
      <w:r w:rsidR="00EC49BC">
        <w:rPr>
          <w:lang w:val="en-GB" w:eastAsia="nb-NO"/>
        </w:rPr>
        <w:t xml:space="preserve"> between groups. </w:t>
      </w:r>
    </w:p>
    <w:p w14:paraId="7A7ADDE5" w14:textId="569F86B0" w:rsidR="00F53FE9" w:rsidRDefault="00F53FE9" w:rsidP="004B61B2">
      <w:pPr>
        <w:spacing w:after="240"/>
        <w:rPr>
          <w:lang w:val="en-GB" w:eastAsia="nb-NO"/>
        </w:rPr>
      </w:pPr>
    </w:p>
    <w:p w14:paraId="40FEE860" w14:textId="0CB5F6A9" w:rsidR="00F53FE9" w:rsidRDefault="00F53FE9" w:rsidP="004B61B2">
      <w:pPr>
        <w:spacing w:after="240"/>
        <w:rPr>
          <w:lang w:eastAsia="nb-NO"/>
        </w:rPr>
      </w:pPr>
      <w:r w:rsidRPr="00F53FE9">
        <w:rPr>
          <w:lang w:eastAsia="nb-NO"/>
        </w:rPr>
        <w:t>Cellulært stress I begge g</w:t>
      </w:r>
      <w:r>
        <w:rPr>
          <w:lang w:eastAsia="nb-NO"/>
        </w:rPr>
        <w:t xml:space="preserve">rupper -  høyere i placebo </w:t>
      </w:r>
      <w:r w:rsidR="00ED27A7">
        <w:rPr>
          <w:lang w:eastAsia="nb-NO"/>
        </w:rPr>
        <w:t>–</w:t>
      </w:r>
      <w:r>
        <w:rPr>
          <w:lang w:eastAsia="nb-NO"/>
        </w:rPr>
        <w:t xml:space="preserve"> </w:t>
      </w:r>
      <w:r w:rsidR="00ED27A7">
        <w:rPr>
          <w:lang w:eastAsia="nb-NO"/>
        </w:rPr>
        <w:t xml:space="preserve">høyere cellulær skader i placebo. Knytter ubf og </w:t>
      </w:r>
      <w:proofErr w:type="spellStart"/>
      <w:r w:rsidR="00ED27A7">
        <w:rPr>
          <w:lang w:eastAsia="nb-NO"/>
        </w:rPr>
        <w:t>murf</w:t>
      </w:r>
      <w:proofErr w:type="spellEnd"/>
      <w:r w:rsidR="00ED27A7">
        <w:rPr>
          <w:lang w:eastAsia="nb-NO"/>
        </w:rPr>
        <w:t xml:space="preserve"> sammen.</w:t>
      </w:r>
    </w:p>
    <w:p w14:paraId="3BC475E2" w14:textId="144E2171" w:rsidR="00EB0276" w:rsidRDefault="00EB0276" w:rsidP="004B61B2">
      <w:pPr>
        <w:spacing w:after="240"/>
        <w:rPr>
          <w:lang w:eastAsia="nb-NO"/>
        </w:rPr>
      </w:pPr>
      <w:r>
        <w:rPr>
          <w:lang w:eastAsia="nb-NO"/>
        </w:rPr>
        <w:t xml:space="preserve">En tidslinje på styrke ,målingene, volum, ernæring, </w:t>
      </w:r>
      <w:proofErr w:type="spellStart"/>
      <w:r w:rsidR="008603DC">
        <w:rPr>
          <w:lang w:eastAsia="nb-NO"/>
        </w:rPr>
        <w:t>glucose</w:t>
      </w:r>
      <w:proofErr w:type="spellEnd"/>
      <w:r w:rsidR="008603DC">
        <w:rPr>
          <w:lang w:eastAsia="nb-NO"/>
        </w:rPr>
        <w:t xml:space="preserve">, </w:t>
      </w:r>
    </w:p>
    <w:p w14:paraId="05BA71F0" w14:textId="78676CFD" w:rsidR="00D100D5" w:rsidRDefault="00D100D5" w:rsidP="004B61B2">
      <w:pPr>
        <w:spacing w:after="240"/>
        <w:rPr>
          <w:lang w:eastAsia="nb-NO"/>
        </w:rPr>
      </w:pPr>
      <w:proofErr w:type="spellStart"/>
      <w:r>
        <w:rPr>
          <w:lang w:eastAsia="nb-NO"/>
        </w:rPr>
        <w:lastRenderedPageBreak/>
        <w:t>Parre</w:t>
      </w:r>
      <w:proofErr w:type="spellEnd"/>
      <w:r>
        <w:rPr>
          <w:lang w:eastAsia="nb-NO"/>
        </w:rPr>
        <w:t xml:space="preserve"> dagene</w:t>
      </w:r>
    </w:p>
    <w:p w14:paraId="32CD28BC" w14:textId="41D5AB15" w:rsidR="006B4C8E" w:rsidRDefault="006B4C8E" w:rsidP="004B61B2">
      <w:pPr>
        <w:spacing w:after="240"/>
        <w:rPr>
          <w:lang w:eastAsia="nb-NO"/>
        </w:rPr>
      </w:pPr>
      <w:r>
        <w:rPr>
          <w:lang w:eastAsia="nb-NO"/>
        </w:rPr>
        <w:t>Placebo, 1, 2, 3, 4, 5, 6</w:t>
      </w:r>
    </w:p>
    <w:p w14:paraId="31FB5126" w14:textId="4B1A4C55" w:rsidR="00F87F35" w:rsidRDefault="006B4C8E" w:rsidP="004B61B2">
      <w:pPr>
        <w:spacing w:after="240"/>
        <w:rPr>
          <w:lang w:eastAsia="nb-NO"/>
        </w:rPr>
      </w:pPr>
      <w:proofErr w:type="spellStart"/>
      <w:r>
        <w:rPr>
          <w:lang w:eastAsia="nb-NO"/>
        </w:rPr>
        <w:t>Glucose</w:t>
      </w:r>
      <w:proofErr w:type="spellEnd"/>
      <w:r>
        <w:rPr>
          <w:lang w:eastAsia="nb-NO"/>
        </w:rPr>
        <w:t>, 1, 2, 3, 4, 5, 6,</w:t>
      </w:r>
    </w:p>
    <w:p w14:paraId="4AEF2C0D" w14:textId="2504E9AF" w:rsidR="00F87F35" w:rsidRDefault="00F87F35" w:rsidP="004B61B2">
      <w:pPr>
        <w:spacing w:after="240"/>
        <w:rPr>
          <w:lang w:eastAsia="nb-NO"/>
        </w:rPr>
      </w:pPr>
      <w:r>
        <w:rPr>
          <w:lang w:eastAsia="nb-NO"/>
        </w:rPr>
        <w:t xml:space="preserve">For treningsverdiene, lag en tabell fra hver dag som viser økning </w:t>
      </w:r>
      <w:r w:rsidR="0023231A">
        <w:rPr>
          <w:lang w:eastAsia="nb-NO"/>
        </w:rPr>
        <w:t xml:space="preserve">gjennom </w:t>
      </w:r>
      <w:proofErr w:type="spellStart"/>
      <w:r w:rsidR="0023231A">
        <w:rPr>
          <w:lang w:eastAsia="nb-NO"/>
        </w:rPr>
        <w:t>interventsjonen</w:t>
      </w:r>
      <w:proofErr w:type="spellEnd"/>
      <w:r w:rsidR="0023231A">
        <w:rPr>
          <w:lang w:eastAsia="nb-NO"/>
        </w:rPr>
        <w:t xml:space="preserve">, dette er for å vise at intervensjonen fungerte. Da trens styrkemålingene og </w:t>
      </w:r>
      <w:proofErr w:type="spellStart"/>
      <w:r w:rsidR="0023231A">
        <w:rPr>
          <w:lang w:eastAsia="nb-NO"/>
        </w:rPr>
        <w:t>ernæringsdatene</w:t>
      </w:r>
      <w:proofErr w:type="spellEnd"/>
      <w:r w:rsidR="0023231A">
        <w:rPr>
          <w:lang w:eastAsia="nb-NO"/>
        </w:rPr>
        <w:t xml:space="preserve"> + insulin måling. </w:t>
      </w:r>
      <w:r w:rsidR="000525E7">
        <w:rPr>
          <w:lang w:eastAsia="nb-NO"/>
        </w:rPr>
        <w:t xml:space="preserve">må sammenligne dagene i forhold til placebo/glukose, </w:t>
      </w:r>
    </w:p>
    <w:p w14:paraId="4885A78E" w14:textId="2E0FE9E7" w:rsidR="000525E7" w:rsidRPr="00F53FE9" w:rsidRDefault="000525E7" w:rsidP="004B61B2">
      <w:pPr>
        <w:spacing w:after="240"/>
        <w:rPr>
          <w:lang w:eastAsia="nb-NO"/>
        </w:rPr>
      </w:pPr>
      <w:r>
        <w:rPr>
          <w:lang w:eastAsia="nb-NO"/>
        </w:rPr>
        <w:t>1|2|3|4|5|6|7|8|9|10|11|12|(13)|</w:t>
      </w:r>
    </w:p>
    <w:p w14:paraId="0E9FDE58" w14:textId="77777777" w:rsidR="00212B62" w:rsidRPr="00F53FE9" w:rsidRDefault="00212B62" w:rsidP="004B61B2">
      <w:pPr>
        <w:spacing w:after="240"/>
        <w:rPr>
          <w:lang w:eastAsia="nb-NO"/>
        </w:rPr>
      </w:pPr>
    </w:p>
    <w:p w14:paraId="1AC4D456" w14:textId="77777777" w:rsidR="004B61B2" w:rsidRPr="00F53FE9" w:rsidRDefault="004B61B2">
      <w:pPr>
        <w:rPr>
          <w:b/>
          <w:bCs/>
        </w:rPr>
      </w:pPr>
    </w:p>
    <w:p w14:paraId="3E76FF85" w14:textId="3308301C" w:rsidR="00F55444" w:rsidRPr="004B61B2" w:rsidRDefault="00F55444">
      <w:pPr>
        <w:rPr>
          <w:b/>
          <w:bCs/>
        </w:rPr>
      </w:pPr>
      <w:proofErr w:type="spellStart"/>
      <w:r w:rsidRPr="004B61B2">
        <w:rPr>
          <w:b/>
          <w:bCs/>
        </w:rPr>
        <w:t>Reusltater</w:t>
      </w:r>
      <w:proofErr w:type="spellEnd"/>
      <w:r w:rsidR="00B93729" w:rsidRPr="004B61B2">
        <w:rPr>
          <w:b/>
          <w:bCs/>
        </w:rPr>
        <w:t xml:space="preserve"> -</w:t>
      </w:r>
    </w:p>
    <w:p w14:paraId="5CD9B03B" w14:textId="75B65B06" w:rsidR="00F55444" w:rsidRPr="00B81911" w:rsidRDefault="00F55444">
      <w:pPr>
        <w:rPr>
          <w:b/>
          <w:bCs/>
        </w:rPr>
      </w:pPr>
      <w:r w:rsidRPr="00B81911">
        <w:rPr>
          <w:b/>
          <w:bCs/>
        </w:rPr>
        <w:t>Diskusjon</w:t>
      </w:r>
      <w:r w:rsidR="00B93729" w:rsidRPr="00B81911">
        <w:rPr>
          <w:b/>
          <w:bCs/>
        </w:rPr>
        <w:t xml:space="preserve"> &lt;2500 ord</w:t>
      </w:r>
    </w:p>
    <w:p w14:paraId="3A37ED8C" w14:textId="1C223B0B" w:rsidR="00F55444" w:rsidRPr="00B81911" w:rsidRDefault="00B93729">
      <w:pPr>
        <w:rPr>
          <w:b/>
          <w:bCs/>
        </w:rPr>
      </w:pPr>
      <w:r w:rsidRPr="00B81911">
        <w:rPr>
          <w:b/>
          <w:bCs/>
        </w:rPr>
        <w:t>R</w:t>
      </w:r>
      <w:r w:rsidR="00F55444" w:rsidRPr="00B81911">
        <w:rPr>
          <w:b/>
          <w:bCs/>
        </w:rPr>
        <w:t>eferanseliste</w:t>
      </w:r>
      <w:r w:rsidRPr="00B81911">
        <w:rPr>
          <w:b/>
          <w:bCs/>
        </w:rPr>
        <w:t xml:space="preserve"> -</w:t>
      </w:r>
    </w:p>
    <w:p w14:paraId="66A5CC56" w14:textId="77777777" w:rsidR="00BA64B2" w:rsidRPr="00B81911" w:rsidRDefault="00BA64B2" w:rsidP="00BA64B2"/>
    <w:p w14:paraId="71FCABFC" w14:textId="1238E965" w:rsidR="00B43C62" w:rsidRPr="00B81911" w:rsidRDefault="00B43C62" w:rsidP="00BA64B2">
      <w:pPr>
        <w:tabs>
          <w:tab w:val="left" w:pos="1340"/>
        </w:tabs>
      </w:pPr>
      <w:r w:rsidRPr="00B81911">
        <w:t>Diskusjon/</w:t>
      </w:r>
      <w:proofErr w:type="spellStart"/>
      <w:r w:rsidRPr="00B81911">
        <w:t>klonklusjon</w:t>
      </w:r>
      <w:proofErr w:type="spellEnd"/>
    </w:p>
    <w:p w14:paraId="2C5E7A32" w14:textId="1E6F14D4" w:rsidR="00B43C62" w:rsidRDefault="00B43C62" w:rsidP="00BA64B2">
      <w:pPr>
        <w:tabs>
          <w:tab w:val="left" w:pos="1340"/>
        </w:tabs>
        <w:rPr>
          <w:lang w:val="en-US"/>
        </w:rPr>
      </w:pPr>
      <w:proofErr w:type="spellStart"/>
      <w:r>
        <w:rPr>
          <w:lang w:val="en-US"/>
        </w:rPr>
        <w:t>Litteratur</w:t>
      </w:r>
      <w:proofErr w:type="spellEnd"/>
      <w:r>
        <w:rPr>
          <w:lang w:val="en-US"/>
        </w:rPr>
        <w:t xml:space="preserve"> </w:t>
      </w:r>
    </w:p>
    <w:p w14:paraId="6A6179BC" w14:textId="4FB12FAC" w:rsidR="00747708" w:rsidRPr="00EC49BC" w:rsidRDefault="00F822F1" w:rsidP="00747708">
      <w:pPr>
        <w:tabs>
          <w:tab w:val="left" w:pos="1340"/>
        </w:tabs>
        <w:rPr>
          <w:lang w:val="en-GB"/>
        </w:rPr>
      </w:pPr>
      <w:r>
        <w:rPr>
          <w:lang w:val="en-US"/>
        </w:rPr>
        <w:t>Alberts</w:t>
      </w:r>
      <w:r w:rsidR="00045B6D">
        <w:rPr>
          <w:lang w:val="en-US"/>
        </w:rPr>
        <w:t>,</w:t>
      </w:r>
      <w:r w:rsidR="004B1002">
        <w:rPr>
          <w:lang w:val="en-US"/>
        </w:rPr>
        <w:t xml:space="preserve"> B., Hopkin</w:t>
      </w:r>
      <w:r w:rsidR="00045B6D">
        <w:rPr>
          <w:lang w:val="en-US"/>
        </w:rPr>
        <w:t>,</w:t>
      </w:r>
      <w:r w:rsidR="004B1002">
        <w:rPr>
          <w:lang w:val="en-US"/>
        </w:rPr>
        <w:t xml:space="preserve"> K.,</w:t>
      </w:r>
      <w:r w:rsidR="00045B6D">
        <w:rPr>
          <w:lang w:val="en-US"/>
        </w:rPr>
        <w:t xml:space="preserve"> Johnson, A., Morgan, D., Raff, M., Roberts, K., Walter, P. (2019</w:t>
      </w:r>
      <w:r w:rsidR="00045B6D" w:rsidRPr="008A0D7C">
        <w:rPr>
          <w:i/>
          <w:iCs/>
          <w:lang w:val="en-US"/>
        </w:rPr>
        <w:t>) Essential Cell Biology</w:t>
      </w:r>
      <w:r w:rsidR="00045B6D">
        <w:rPr>
          <w:lang w:val="en-US"/>
        </w:rPr>
        <w:t>. Fifth edition</w:t>
      </w:r>
      <w:r w:rsidR="00786059">
        <w:rPr>
          <w:lang w:val="en-US"/>
        </w:rPr>
        <w:t xml:space="preserve">. </w:t>
      </w:r>
      <w:r w:rsidR="005D2ECC">
        <w:rPr>
          <w:lang w:val="en-US"/>
        </w:rPr>
        <w:t xml:space="preserve">New York: </w:t>
      </w:r>
      <w:r w:rsidR="00786059">
        <w:rPr>
          <w:lang w:val="en-US"/>
        </w:rPr>
        <w:t>W.W Norton &amp; Company</w:t>
      </w:r>
      <w:r w:rsidR="005D2ECC">
        <w:rPr>
          <w:lang w:val="en-US"/>
        </w:rPr>
        <w:t xml:space="preserve">. </w:t>
      </w:r>
      <w:r w:rsidR="005D2ECC" w:rsidRPr="00EC49BC">
        <w:rPr>
          <w:lang w:val="en-GB"/>
        </w:rPr>
        <w:t xml:space="preserve">ISBN: </w:t>
      </w:r>
      <w:r w:rsidR="005D2ECC" w:rsidRPr="00EC49BC">
        <w:rPr>
          <w:shd w:val="clear" w:color="auto" w:fill="FAF9F8"/>
          <w:lang w:val="en-GB"/>
        </w:rPr>
        <w:t>9780393679533</w:t>
      </w:r>
      <w:r w:rsidR="00EE675C" w:rsidRPr="00EC49BC">
        <w:rPr>
          <w:lang w:val="en-GB"/>
        </w:rPr>
        <w:t xml:space="preserve"> </w:t>
      </w:r>
    </w:p>
    <w:p w14:paraId="5B7EC47B" w14:textId="7AE79CA7" w:rsidR="00682BF3" w:rsidRPr="000F6A52" w:rsidRDefault="00682BF3" w:rsidP="00747708">
      <w:pPr>
        <w:tabs>
          <w:tab w:val="left" w:pos="1340"/>
        </w:tabs>
        <w:rPr>
          <w:lang w:val="en-GB"/>
        </w:rPr>
      </w:pPr>
      <w:proofErr w:type="spellStart"/>
      <w:r w:rsidRPr="00EC49BC">
        <w:rPr>
          <w:lang w:val="en-GB"/>
        </w:rPr>
        <w:t>Beelen</w:t>
      </w:r>
      <w:proofErr w:type="spellEnd"/>
      <w:r w:rsidRPr="00EC49BC">
        <w:rPr>
          <w:lang w:val="en-GB"/>
        </w:rPr>
        <w:t xml:space="preserve">, M., Koopman, R., </w:t>
      </w:r>
      <w:proofErr w:type="spellStart"/>
      <w:r w:rsidRPr="00EC49BC">
        <w:rPr>
          <w:lang w:val="en-GB"/>
        </w:rPr>
        <w:t>Gijsen</w:t>
      </w:r>
      <w:proofErr w:type="spellEnd"/>
      <w:r w:rsidRPr="00EC49BC">
        <w:rPr>
          <w:lang w:val="en-GB"/>
        </w:rPr>
        <w:t xml:space="preserve">, A., P., </w:t>
      </w:r>
      <w:proofErr w:type="spellStart"/>
      <w:r w:rsidRPr="00EC49BC">
        <w:rPr>
          <w:lang w:val="en-GB"/>
        </w:rPr>
        <w:t>Vandreyt</w:t>
      </w:r>
      <w:proofErr w:type="spellEnd"/>
      <w:r w:rsidRPr="00EC49BC">
        <w:rPr>
          <w:lang w:val="en-GB"/>
        </w:rPr>
        <w:t xml:space="preserve">, H., </w:t>
      </w:r>
      <w:proofErr w:type="spellStart"/>
      <w:r w:rsidRPr="00EC49BC">
        <w:rPr>
          <w:lang w:val="en-GB"/>
        </w:rPr>
        <w:t>Kies</w:t>
      </w:r>
      <w:proofErr w:type="spellEnd"/>
      <w:r w:rsidRPr="00EC49BC">
        <w:rPr>
          <w:lang w:val="en-GB"/>
        </w:rPr>
        <w:t xml:space="preserve">, A., K., </w:t>
      </w:r>
      <w:proofErr w:type="spellStart"/>
      <w:r w:rsidR="008A6514" w:rsidRPr="00EC49BC">
        <w:rPr>
          <w:lang w:val="en-GB"/>
        </w:rPr>
        <w:t>Kuipers</w:t>
      </w:r>
      <w:proofErr w:type="spellEnd"/>
      <w:r w:rsidR="008A6514" w:rsidRPr="00EC49BC">
        <w:rPr>
          <w:lang w:val="en-GB"/>
        </w:rPr>
        <w:t xml:space="preserve">, H., Saris, W., H., M., Van loon, L., J., C. (2008) Protein </w:t>
      </w:r>
      <w:proofErr w:type="spellStart"/>
      <w:r w:rsidR="008A6514" w:rsidRPr="00EC49BC">
        <w:rPr>
          <w:lang w:val="en-GB"/>
        </w:rPr>
        <w:t>coingestion</w:t>
      </w:r>
      <w:proofErr w:type="spellEnd"/>
      <w:r w:rsidR="008A6514" w:rsidRPr="00EC49BC">
        <w:rPr>
          <w:lang w:val="en-GB"/>
        </w:rPr>
        <w:t xml:space="preserve"> stimulates muscle protein synthesis during resistance-type exercise. </w:t>
      </w:r>
      <w:r w:rsidR="007776EE" w:rsidRPr="000F6A52">
        <w:rPr>
          <w:lang w:val="en-GB"/>
        </w:rPr>
        <w:t>Am</w:t>
      </w:r>
      <w:r w:rsidR="000F6A52" w:rsidRPr="000F6A52">
        <w:rPr>
          <w:lang w:val="en-GB"/>
        </w:rPr>
        <w:t xml:space="preserve"> J</w:t>
      </w:r>
      <w:r w:rsidR="000F6A52">
        <w:rPr>
          <w:lang w:val="en-GB"/>
        </w:rPr>
        <w:t xml:space="preserve"> </w:t>
      </w:r>
      <w:proofErr w:type="spellStart"/>
      <w:r w:rsidR="000F6A52">
        <w:rPr>
          <w:lang w:val="en-GB"/>
        </w:rPr>
        <w:t>Physiol</w:t>
      </w:r>
      <w:proofErr w:type="spellEnd"/>
      <w:r w:rsidR="000F6A52">
        <w:rPr>
          <w:lang w:val="en-GB"/>
        </w:rPr>
        <w:t xml:space="preserve"> Endocrinol </w:t>
      </w:r>
      <w:proofErr w:type="spellStart"/>
      <w:r w:rsidR="000F6A52">
        <w:rPr>
          <w:lang w:val="en-GB"/>
        </w:rPr>
        <w:t>Metab</w:t>
      </w:r>
      <w:proofErr w:type="spellEnd"/>
      <w:r w:rsidR="000F6A52">
        <w:rPr>
          <w:lang w:val="en-GB"/>
        </w:rPr>
        <w:t xml:space="preserve"> 295</w:t>
      </w:r>
      <w:r w:rsidR="008A0D7C">
        <w:rPr>
          <w:lang w:val="en-GB"/>
        </w:rPr>
        <w:t>, 70-77.</w:t>
      </w:r>
    </w:p>
    <w:p w14:paraId="79626A65" w14:textId="53BEEC73" w:rsidR="00BA14A8" w:rsidRPr="00EC49BC" w:rsidRDefault="00BA14A8" w:rsidP="00747708">
      <w:pPr>
        <w:tabs>
          <w:tab w:val="left" w:pos="1340"/>
        </w:tabs>
      </w:pPr>
      <w:r w:rsidRPr="00BA14A8">
        <w:rPr>
          <w:lang w:val="en-GB"/>
        </w:rPr>
        <w:t xml:space="preserve">Cooper, G., M. (2000) </w:t>
      </w:r>
      <w:r w:rsidRPr="008A0D7C">
        <w:rPr>
          <w:i/>
          <w:iCs/>
          <w:lang w:val="en-GB"/>
        </w:rPr>
        <w:t>The Cell: A Molecular Approach</w:t>
      </w:r>
      <w:r>
        <w:rPr>
          <w:lang w:val="en-GB"/>
        </w:rPr>
        <w:t>. 2</w:t>
      </w:r>
      <w:r w:rsidRPr="00BA14A8">
        <w:rPr>
          <w:vertAlign w:val="superscript"/>
          <w:lang w:val="en-GB"/>
        </w:rPr>
        <w:t>nd</w:t>
      </w:r>
      <w:r>
        <w:rPr>
          <w:lang w:val="en-GB"/>
        </w:rPr>
        <w:t xml:space="preserve"> edition. Sunderland: Sinauer Ass</w:t>
      </w:r>
      <w:r w:rsidR="006152E9">
        <w:rPr>
          <w:lang w:val="en-GB"/>
        </w:rPr>
        <w:t xml:space="preserve">ociates. </w:t>
      </w:r>
      <w:r w:rsidR="006152E9">
        <w:rPr>
          <w:rFonts w:ascii="Arial" w:hAnsi="Arial" w:cs="Arial"/>
          <w:color w:val="000000"/>
          <w:sz w:val="16"/>
          <w:szCs w:val="16"/>
          <w:shd w:val="clear" w:color="auto" w:fill="FFFFFF"/>
        </w:rPr>
        <w:t>ISBN-10: 0-87893-106-6</w:t>
      </w:r>
    </w:p>
    <w:p w14:paraId="348495E6" w14:textId="1A2226BD" w:rsidR="00747708" w:rsidRPr="00EC49BC" w:rsidRDefault="00747708" w:rsidP="00747708">
      <w:pPr>
        <w:tabs>
          <w:tab w:val="left" w:pos="1340"/>
        </w:tabs>
        <w:rPr>
          <w:rFonts w:ascii="Segoe UI" w:hAnsi="Segoe UI" w:cs="Segoe UI"/>
          <w:color w:val="212121"/>
          <w:shd w:val="clear" w:color="auto" w:fill="FFFFFF"/>
          <w:lang w:val="en-GB"/>
        </w:rPr>
      </w:pPr>
      <w:proofErr w:type="spellStart"/>
      <w:r w:rsidRPr="00DA7D43">
        <w:t>Fujita</w:t>
      </w:r>
      <w:proofErr w:type="spellEnd"/>
      <w:r w:rsidRPr="00DA7D43">
        <w:t xml:space="preserve">, S., Dreyer, H., C., </w:t>
      </w:r>
      <w:proofErr w:type="spellStart"/>
      <w:r w:rsidRPr="00DA7D43">
        <w:t>Drummon</w:t>
      </w:r>
      <w:proofErr w:type="spellEnd"/>
      <w:r w:rsidRPr="00DA7D43">
        <w:t xml:space="preserve">, M., J., </w:t>
      </w:r>
      <w:proofErr w:type="spellStart"/>
      <w:r>
        <w:t>Glynn</w:t>
      </w:r>
      <w:proofErr w:type="spellEnd"/>
      <w:r>
        <w:t xml:space="preserve">, E., L., </w:t>
      </w:r>
      <w:proofErr w:type="spellStart"/>
      <w:r>
        <w:t>Volpi</w:t>
      </w:r>
      <w:proofErr w:type="spellEnd"/>
      <w:r>
        <w:t xml:space="preserve">, E., Rasmussen, B., B. (2009). </w:t>
      </w:r>
      <w:r w:rsidRPr="0024427F">
        <w:rPr>
          <w:lang w:val="en-GB"/>
        </w:rPr>
        <w:t xml:space="preserve">Essential amino acid and carbohydrate </w:t>
      </w:r>
      <w:r>
        <w:rPr>
          <w:lang w:val="en-GB"/>
        </w:rPr>
        <w:t xml:space="preserve">ingestion before resistance exercise does not enhance postexercise muscle protein synthesis. </w:t>
      </w:r>
      <w:r w:rsidRPr="00EC49BC">
        <w:rPr>
          <w:rFonts w:ascii="Segoe UI" w:hAnsi="Segoe UI" w:cs="Segoe UI"/>
          <w:color w:val="212121"/>
          <w:shd w:val="clear" w:color="auto" w:fill="FFFFFF"/>
          <w:lang w:val="en-GB"/>
        </w:rPr>
        <w:t xml:space="preserve">J </w:t>
      </w:r>
      <w:proofErr w:type="spellStart"/>
      <w:r w:rsidRPr="00EC49BC">
        <w:rPr>
          <w:rFonts w:ascii="Segoe UI" w:hAnsi="Segoe UI" w:cs="Segoe UI"/>
          <w:color w:val="212121"/>
          <w:shd w:val="clear" w:color="auto" w:fill="FFFFFF"/>
          <w:lang w:val="en-GB"/>
        </w:rPr>
        <w:t>Appl</w:t>
      </w:r>
      <w:proofErr w:type="spellEnd"/>
      <w:r w:rsidRPr="00EC49BC">
        <w:rPr>
          <w:rFonts w:ascii="Segoe UI" w:hAnsi="Segoe UI" w:cs="Segoe UI"/>
          <w:color w:val="212121"/>
          <w:shd w:val="clear" w:color="auto" w:fill="FFFFFF"/>
          <w:lang w:val="en-GB"/>
        </w:rPr>
        <w:t xml:space="preserve"> </w:t>
      </w:r>
      <w:proofErr w:type="spellStart"/>
      <w:r w:rsidRPr="00EC49BC">
        <w:rPr>
          <w:rFonts w:ascii="Segoe UI" w:hAnsi="Segoe UI" w:cs="Segoe UI"/>
          <w:color w:val="212121"/>
          <w:shd w:val="clear" w:color="auto" w:fill="FFFFFF"/>
          <w:lang w:val="en-GB"/>
        </w:rPr>
        <w:t>Physiol</w:t>
      </w:r>
      <w:proofErr w:type="spellEnd"/>
      <w:r w:rsidR="00407BC0" w:rsidRPr="00EC49BC">
        <w:rPr>
          <w:rFonts w:ascii="Segoe UI" w:hAnsi="Segoe UI" w:cs="Segoe UI"/>
          <w:color w:val="212121"/>
          <w:shd w:val="clear" w:color="auto" w:fill="FFFFFF"/>
          <w:lang w:val="en-GB"/>
        </w:rPr>
        <w:t xml:space="preserve"> </w:t>
      </w:r>
      <w:r w:rsidRPr="00EC49BC">
        <w:rPr>
          <w:rFonts w:ascii="Segoe UI" w:hAnsi="Segoe UI" w:cs="Segoe UI"/>
          <w:color w:val="212121"/>
          <w:shd w:val="clear" w:color="auto" w:fill="FFFFFF"/>
          <w:lang w:val="en-GB"/>
        </w:rPr>
        <w:t xml:space="preserve">106(5):1730-9. </w:t>
      </w:r>
      <w:proofErr w:type="spellStart"/>
      <w:r w:rsidRPr="00EC49BC">
        <w:rPr>
          <w:rFonts w:ascii="Segoe UI" w:hAnsi="Segoe UI" w:cs="Segoe UI"/>
          <w:color w:val="212121"/>
          <w:shd w:val="clear" w:color="auto" w:fill="FFFFFF"/>
          <w:lang w:val="en-GB"/>
        </w:rPr>
        <w:t>doi</w:t>
      </w:r>
      <w:proofErr w:type="spellEnd"/>
      <w:r w:rsidRPr="00EC49BC">
        <w:rPr>
          <w:rFonts w:ascii="Segoe UI" w:hAnsi="Segoe UI" w:cs="Segoe UI"/>
          <w:color w:val="212121"/>
          <w:shd w:val="clear" w:color="auto" w:fill="FFFFFF"/>
          <w:lang w:val="en-GB"/>
        </w:rPr>
        <w:t>: 10.1152/japplphysiol.90395.2008. </w:t>
      </w:r>
    </w:p>
    <w:p w14:paraId="63228A97" w14:textId="5686AD7A" w:rsidR="00EE675C" w:rsidRPr="00025898" w:rsidRDefault="00747708" w:rsidP="00EE675C">
      <w:pPr>
        <w:tabs>
          <w:tab w:val="left" w:pos="1340"/>
        </w:tabs>
        <w:rPr>
          <w:lang w:val="en-GB"/>
        </w:rPr>
      </w:pPr>
      <w:r w:rsidRPr="00EC49BC">
        <w:rPr>
          <w:rFonts w:ascii="Segoe UI" w:hAnsi="Segoe UI" w:cs="Segoe UI"/>
          <w:color w:val="212121"/>
          <w:shd w:val="clear" w:color="auto" w:fill="FFFFFF"/>
          <w:lang w:val="en-GB"/>
        </w:rPr>
        <w:t xml:space="preserve">Koopman, R., </w:t>
      </w:r>
      <w:proofErr w:type="spellStart"/>
      <w:r w:rsidRPr="00EC49BC">
        <w:rPr>
          <w:rFonts w:ascii="Segoe UI" w:hAnsi="Segoe UI" w:cs="Segoe UI"/>
          <w:color w:val="212121"/>
          <w:shd w:val="clear" w:color="auto" w:fill="FFFFFF"/>
          <w:lang w:val="en-GB"/>
        </w:rPr>
        <w:t>Beelen</w:t>
      </w:r>
      <w:proofErr w:type="spellEnd"/>
      <w:r w:rsidRPr="00EC49BC">
        <w:rPr>
          <w:rFonts w:ascii="Segoe UI" w:hAnsi="Segoe UI" w:cs="Segoe UI"/>
          <w:color w:val="212121"/>
          <w:shd w:val="clear" w:color="auto" w:fill="FFFFFF"/>
          <w:lang w:val="en-GB"/>
        </w:rPr>
        <w:t xml:space="preserve">, M., </w:t>
      </w:r>
      <w:proofErr w:type="spellStart"/>
      <w:r w:rsidRPr="00EC49BC">
        <w:rPr>
          <w:rFonts w:ascii="Segoe UI" w:hAnsi="Segoe UI" w:cs="Segoe UI"/>
          <w:color w:val="212121"/>
          <w:shd w:val="clear" w:color="auto" w:fill="FFFFFF"/>
          <w:lang w:val="en-GB"/>
        </w:rPr>
        <w:t>Stellingwerff</w:t>
      </w:r>
      <w:proofErr w:type="spellEnd"/>
      <w:r w:rsidRPr="00EC49BC">
        <w:rPr>
          <w:rFonts w:ascii="Segoe UI" w:hAnsi="Segoe UI" w:cs="Segoe UI"/>
          <w:color w:val="212121"/>
          <w:shd w:val="clear" w:color="auto" w:fill="FFFFFF"/>
          <w:lang w:val="en-GB"/>
        </w:rPr>
        <w:t xml:space="preserve">, T., </w:t>
      </w:r>
      <w:proofErr w:type="spellStart"/>
      <w:r w:rsidRPr="00EC49BC">
        <w:rPr>
          <w:rFonts w:ascii="Segoe UI" w:hAnsi="Segoe UI" w:cs="Segoe UI"/>
          <w:color w:val="212121"/>
          <w:shd w:val="clear" w:color="auto" w:fill="FFFFFF"/>
          <w:lang w:val="en-GB"/>
        </w:rPr>
        <w:t>Pennings</w:t>
      </w:r>
      <w:proofErr w:type="spellEnd"/>
      <w:r w:rsidRPr="00EC49BC">
        <w:rPr>
          <w:rFonts w:ascii="Segoe UI" w:hAnsi="Segoe UI" w:cs="Segoe UI"/>
          <w:color w:val="212121"/>
          <w:shd w:val="clear" w:color="auto" w:fill="FFFFFF"/>
          <w:lang w:val="en-GB"/>
        </w:rPr>
        <w:t xml:space="preserve">, B., Saris, W., H., M., </w:t>
      </w:r>
      <w:proofErr w:type="spellStart"/>
      <w:r w:rsidRPr="00EC49BC">
        <w:rPr>
          <w:rFonts w:ascii="Segoe UI" w:hAnsi="Segoe UI" w:cs="Segoe UI"/>
          <w:color w:val="212121"/>
          <w:shd w:val="clear" w:color="auto" w:fill="FFFFFF"/>
          <w:lang w:val="en-GB"/>
        </w:rPr>
        <w:t>Kies</w:t>
      </w:r>
      <w:proofErr w:type="spellEnd"/>
      <w:r w:rsidRPr="00EC49BC">
        <w:rPr>
          <w:rFonts w:ascii="Segoe UI" w:hAnsi="Segoe UI" w:cs="Segoe UI"/>
          <w:color w:val="212121"/>
          <w:shd w:val="clear" w:color="auto" w:fill="FFFFFF"/>
          <w:lang w:val="en-GB"/>
        </w:rPr>
        <w:t xml:space="preserve">, A., K., </w:t>
      </w:r>
      <w:proofErr w:type="spellStart"/>
      <w:r w:rsidRPr="00EC49BC">
        <w:rPr>
          <w:rFonts w:ascii="Segoe UI" w:hAnsi="Segoe UI" w:cs="Segoe UI"/>
          <w:color w:val="212121"/>
          <w:shd w:val="clear" w:color="auto" w:fill="FFFFFF"/>
          <w:lang w:val="en-GB"/>
        </w:rPr>
        <w:t>Kuipers</w:t>
      </w:r>
      <w:proofErr w:type="spellEnd"/>
      <w:r w:rsidRPr="00EC49BC">
        <w:rPr>
          <w:rFonts w:ascii="Segoe UI" w:hAnsi="Segoe UI" w:cs="Segoe UI"/>
          <w:color w:val="212121"/>
          <w:shd w:val="clear" w:color="auto" w:fill="FFFFFF"/>
          <w:lang w:val="en-GB"/>
        </w:rPr>
        <w:t xml:space="preserve">, H., </w:t>
      </w:r>
      <w:r w:rsidR="00025898" w:rsidRPr="00EC49BC">
        <w:rPr>
          <w:rFonts w:ascii="Segoe UI" w:hAnsi="Segoe UI" w:cs="Segoe UI"/>
          <w:color w:val="212121"/>
          <w:shd w:val="clear" w:color="auto" w:fill="FFFFFF"/>
          <w:lang w:val="en-GB"/>
        </w:rPr>
        <w:t xml:space="preserve">van Loon, C. (2007). </w:t>
      </w:r>
      <w:proofErr w:type="spellStart"/>
      <w:r w:rsidR="00025898" w:rsidRPr="00025898">
        <w:rPr>
          <w:rFonts w:ascii="Segoe UI" w:hAnsi="Segoe UI" w:cs="Segoe UI"/>
          <w:color w:val="212121"/>
          <w:shd w:val="clear" w:color="auto" w:fill="FFFFFF"/>
          <w:lang w:val="en-GB"/>
        </w:rPr>
        <w:t>Coingestion</w:t>
      </w:r>
      <w:proofErr w:type="spellEnd"/>
      <w:r w:rsidR="00025898" w:rsidRPr="00025898">
        <w:rPr>
          <w:rFonts w:ascii="Segoe UI" w:hAnsi="Segoe UI" w:cs="Segoe UI"/>
          <w:color w:val="212121"/>
          <w:shd w:val="clear" w:color="auto" w:fill="FFFFFF"/>
          <w:lang w:val="en-GB"/>
        </w:rPr>
        <w:t xml:space="preserve"> of carbohydrates with protein does not further augment p</w:t>
      </w:r>
      <w:r w:rsidR="00025898">
        <w:rPr>
          <w:rFonts w:ascii="Segoe UI" w:hAnsi="Segoe UI" w:cs="Segoe UI"/>
          <w:color w:val="212121"/>
          <w:shd w:val="clear" w:color="auto" w:fill="FFFFFF"/>
          <w:lang w:val="en-GB"/>
        </w:rPr>
        <w:t xml:space="preserve">ostexercise muscle protein synthesis. </w:t>
      </w:r>
      <w:r w:rsidR="00186ACF" w:rsidRPr="00820A57">
        <w:rPr>
          <w:rFonts w:cstheme="minorHAnsi"/>
          <w:color w:val="000000"/>
          <w:sz w:val="24"/>
          <w:szCs w:val="24"/>
          <w:lang w:val="en-GB"/>
        </w:rPr>
        <w:t>American Journal of Physiology-Endocrinology and Metabolism</w:t>
      </w:r>
      <w:r w:rsidR="00186ACF">
        <w:rPr>
          <w:rFonts w:ascii="Segoe UI" w:hAnsi="Segoe UI" w:cs="Segoe UI"/>
          <w:color w:val="212121"/>
          <w:shd w:val="clear" w:color="auto" w:fill="FFFFFF"/>
          <w:lang w:val="en-GB"/>
        </w:rPr>
        <w:t xml:space="preserve">, </w:t>
      </w:r>
      <w:r w:rsidR="00407BC0">
        <w:rPr>
          <w:rFonts w:ascii="Segoe UI" w:hAnsi="Segoe UI" w:cs="Segoe UI"/>
          <w:color w:val="212121"/>
          <w:shd w:val="clear" w:color="auto" w:fill="FFFFFF"/>
          <w:lang w:val="en-GB"/>
        </w:rPr>
        <w:t>293(3): 833-842 Doi:</w:t>
      </w:r>
      <w:r w:rsidR="005A5E9C">
        <w:rPr>
          <w:rFonts w:ascii="Segoe UI" w:hAnsi="Segoe UI" w:cs="Segoe UI"/>
          <w:color w:val="212121"/>
          <w:shd w:val="clear" w:color="auto" w:fill="FFFFFF"/>
          <w:lang w:val="en-GB"/>
        </w:rPr>
        <w:t xml:space="preserve"> </w:t>
      </w:r>
      <w:hyperlink r:id="rId34" w:history="1">
        <w:r w:rsidR="005A5E9C" w:rsidRPr="00186ACF">
          <w:rPr>
            <w:rStyle w:val="Hyperkobling"/>
            <w:rFonts w:ascii="Arial" w:hAnsi="Arial" w:cs="Arial"/>
            <w:shd w:val="clear" w:color="auto" w:fill="FFFFFF"/>
            <w:lang w:val="en-GB"/>
          </w:rPr>
          <w:t>https://doi.org/10.1152/ajpendo.00135.2007</w:t>
        </w:r>
      </w:hyperlink>
    </w:p>
    <w:p w14:paraId="13F46A77" w14:textId="3CD78B93" w:rsidR="00EE675C" w:rsidRDefault="00EE675C" w:rsidP="00EE675C">
      <w:pPr>
        <w:tabs>
          <w:tab w:val="left" w:pos="1340"/>
        </w:tabs>
        <w:rPr>
          <w:lang w:val="en-GB"/>
        </w:rPr>
      </w:pPr>
      <w:r w:rsidRPr="00EC49BC">
        <w:rPr>
          <w:lang w:val="en-GB"/>
        </w:rPr>
        <w:t xml:space="preserve">Levers, K., Vargo, K. (2015). </w:t>
      </w:r>
      <w:r>
        <w:rPr>
          <w:lang w:val="en-GB"/>
        </w:rPr>
        <w:t>Building Muscle Mass: Physiology, Nutrition, and Supplementation. Nutritional Supplements in Sport and Exercise. 123-157 Doi: 10.1007/978-3-319-18230-8_7</w:t>
      </w:r>
    </w:p>
    <w:p w14:paraId="62CC280B" w14:textId="1D9CC271" w:rsidR="004A5BC3" w:rsidRDefault="004A5BC3" w:rsidP="004A5BC3">
      <w:pPr>
        <w:rPr>
          <w:lang w:val="en-GB"/>
        </w:rPr>
      </w:pPr>
      <w:r w:rsidRPr="003C5BB5">
        <w:rPr>
          <w:lang w:val="en-GB"/>
        </w:rPr>
        <w:t xml:space="preserve">McArdle, Q. D., </w:t>
      </w:r>
      <w:proofErr w:type="spellStart"/>
      <w:r w:rsidRPr="003C5BB5">
        <w:rPr>
          <w:lang w:val="en-GB"/>
        </w:rPr>
        <w:t>Katch</w:t>
      </w:r>
      <w:proofErr w:type="spellEnd"/>
      <w:r w:rsidRPr="003C5BB5">
        <w:rPr>
          <w:lang w:val="en-GB"/>
        </w:rPr>
        <w:t xml:space="preserve">, F. I., </w:t>
      </w:r>
      <w:proofErr w:type="spellStart"/>
      <w:r w:rsidRPr="003C5BB5">
        <w:rPr>
          <w:lang w:val="en-GB"/>
        </w:rPr>
        <w:t>Katch</w:t>
      </w:r>
      <w:proofErr w:type="spellEnd"/>
      <w:r>
        <w:rPr>
          <w:lang w:val="en-GB"/>
        </w:rPr>
        <w:t xml:space="preserve">, V. L. (2015) Exercise Physiology: Nutrition, Energy, and Human Performance. Eight Edition. Baltimore: </w:t>
      </w:r>
      <w:proofErr w:type="spellStart"/>
      <w:r>
        <w:rPr>
          <w:lang w:val="en-GB"/>
        </w:rPr>
        <w:t>Wolyers</w:t>
      </w:r>
      <w:proofErr w:type="spellEnd"/>
      <w:r>
        <w:rPr>
          <w:lang w:val="en-GB"/>
        </w:rPr>
        <w:t xml:space="preserve"> Kluwer Health.</w:t>
      </w:r>
    </w:p>
    <w:p w14:paraId="6253B175" w14:textId="51CBBD7C" w:rsidR="00D35F62" w:rsidRPr="00394A52" w:rsidRDefault="00CC0363" w:rsidP="00D35F62">
      <w:pPr>
        <w:rPr>
          <w:lang w:val="en-GB"/>
        </w:rPr>
      </w:pPr>
      <w:r w:rsidRPr="00CC0363">
        <w:rPr>
          <w:lang w:val="en-GB"/>
        </w:rPr>
        <w:t>Myung, J., Kim, K., B., Cre</w:t>
      </w:r>
      <w:r>
        <w:rPr>
          <w:lang w:val="en-GB"/>
        </w:rPr>
        <w:t>ws, C., M. (2001) The ubiquitin-proteasome pathway and proteasome inhibitors</w:t>
      </w:r>
      <w:r w:rsidR="00FC3CF9">
        <w:rPr>
          <w:lang w:val="en-GB"/>
        </w:rPr>
        <w:t xml:space="preserve">. Med Res Rev. </w:t>
      </w:r>
      <w:r w:rsidR="00D35F62">
        <w:rPr>
          <w:lang w:val="en-GB"/>
        </w:rPr>
        <w:t xml:space="preserve">21(4) 245-273. Doi: </w:t>
      </w:r>
      <w:hyperlink r:id="rId35" w:history="1">
        <w:r w:rsidR="003C279F" w:rsidRPr="00394A52">
          <w:rPr>
            <w:rStyle w:val="Hyperkobling"/>
            <w:rFonts w:ascii="Arial" w:hAnsi="Arial" w:cs="Arial"/>
            <w:b/>
            <w:bCs/>
            <w:sz w:val="21"/>
            <w:szCs w:val="21"/>
            <w:lang w:val="en-GB"/>
          </w:rPr>
          <w:t>https://doi.org/10.1002/med.1009</w:t>
        </w:r>
      </w:hyperlink>
    </w:p>
    <w:p w14:paraId="21DC1FFA" w14:textId="3FCBBEA1" w:rsidR="00CC0363" w:rsidRPr="00CC0363" w:rsidRDefault="00CC0363" w:rsidP="004A5BC3">
      <w:pPr>
        <w:rPr>
          <w:lang w:val="en-GB"/>
        </w:rPr>
      </w:pPr>
    </w:p>
    <w:p w14:paraId="2B83F013" w14:textId="622746FC" w:rsidR="00EE675C" w:rsidRDefault="004A5BC3" w:rsidP="00EE675C">
      <w:pPr>
        <w:tabs>
          <w:tab w:val="left" w:pos="1340"/>
        </w:tabs>
        <w:rPr>
          <w:lang w:val="en-GB"/>
        </w:rPr>
      </w:pPr>
      <w:proofErr w:type="spellStart"/>
      <w:r w:rsidRPr="00D163C4">
        <w:rPr>
          <w:lang w:val="en-GB"/>
        </w:rPr>
        <w:t>Pasiakos</w:t>
      </w:r>
      <w:proofErr w:type="spellEnd"/>
      <w:r w:rsidRPr="00D163C4">
        <w:rPr>
          <w:lang w:val="en-GB"/>
        </w:rPr>
        <w:t>, S. M., Carbone, J. W</w:t>
      </w:r>
      <w:r>
        <w:rPr>
          <w:lang w:val="en-GB"/>
        </w:rPr>
        <w:t>. (2014) Assessment of Skeletal Muscle Proteolysis and the Regulatory Response to Nutrition and Exercise. Doi: 10.1002/</w:t>
      </w:r>
      <w:r w:rsidR="00170623">
        <w:rPr>
          <w:lang w:val="en-GB"/>
        </w:rPr>
        <w:t>i</w:t>
      </w:r>
      <w:r>
        <w:rPr>
          <w:lang w:val="en-GB"/>
        </w:rPr>
        <w:t>ub.1291</w:t>
      </w:r>
    </w:p>
    <w:p w14:paraId="56BD01BA" w14:textId="6A326CC7" w:rsidR="00EE675C" w:rsidRDefault="004A5BC3" w:rsidP="00EE675C">
      <w:pPr>
        <w:tabs>
          <w:tab w:val="left" w:pos="1340"/>
        </w:tabs>
        <w:rPr>
          <w:lang w:val="en-GB"/>
        </w:rPr>
      </w:pPr>
      <w:r>
        <w:rPr>
          <w:lang w:val="en-GB"/>
        </w:rPr>
        <w:t xml:space="preserve"> </w:t>
      </w:r>
      <w:r w:rsidR="00EE675C">
        <w:rPr>
          <w:lang w:val="en-GB"/>
        </w:rPr>
        <w:t xml:space="preserve">Roy, B. D., Tarnopolsky, M. A., </w:t>
      </w:r>
      <w:proofErr w:type="spellStart"/>
      <w:r w:rsidR="00EE675C">
        <w:rPr>
          <w:lang w:val="en-GB"/>
        </w:rPr>
        <w:t>Macdougall</w:t>
      </w:r>
      <w:proofErr w:type="spellEnd"/>
      <w:r w:rsidR="00EE675C">
        <w:rPr>
          <w:lang w:val="en-GB"/>
        </w:rPr>
        <w:t xml:space="preserve">, J. D., Fowles, J., </w:t>
      </w:r>
      <w:proofErr w:type="spellStart"/>
      <w:r w:rsidR="00EE675C">
        <w:rPr>
          <w:lang w:val="en-GB"/>
        </w:rPr>
        <w:t>Yarasheski</w:t>
      </w:r>
      <w:proofErr w:type="spellEnd"/>
      <w:r w:rsidR="00EE675C">
        <w:rPr>
          <w:lang w:val="en-GB"/>
        </w:rPr>
        <w:t xml:space="preserve"> (1997) Effect </w:t>
      </w:r>
      <w:proofErr w:type="spellStart"/>
      <w:r w:rsidR="00EE675C">
        <w:rPr>
          <w:lang w:val="en-GB"/>
        </w:rPr>
        <w:t>og</w:t>
      </w:r>
      <w:proofErr w:type="spellEnd"/>
      <w:r w:rsidR="00EE675C">
        <w:rPr>
          <w:lang w:val="en-GB"/>
        </w:rPr>
        <w:t xml:space="preserve"> </w:t>
      </w:r>
      <w:proofErr w:type="spellStart"/>
      <w:r w:rsidR="00EE675C">
        <w:rPr>
          <w:lang w:val="en-GB"/>
        </w:rPr>
        <w:t>flucose</w:t>
      </w:r>
      <w:proofErr w:type="spellEnd"/>
      <w:r w:rsidR="00EE675C">
        <w:rPr>
          <w:lang w:val="en-GB"/>
        </w:rPr>
        <w:t xml:space="preserve"> supplement timing on protein metabolism after resistance training. J </w:t>
      </w:r>
      <w:proofErr w:type="spellStart"/>
      <w:r w:rsidR="00EE675C">
        <w:rPr>
          <w:lang w:val="en-GB"/>
        </w:rPr>
        <w:t>Appl</w:t>
      </w:r>
      <w:proofErr w:type="spellEnd"/>
      <w:r w:rsidR="00EE675C">
        <w:rPr>
          <w:lang w:val="en-GB"/>
        </w:rPr>
        <w:t xml:space="preserve"> Physiol. 82(6)1882-8. Doi: 10.1152/jappl.1997.82.6.1882</w:t>
      </w:r>
    </w:p>
    <w:p w14:paraId="5DBE4F1A" w14:textId="540645F3" w:rsidR="00443297" w:rsidRDefault="004A5BC3" w:rsidP="004A5BC3">
      <w:pPr>
        <w:tabs>
          <w:tab w:val="left" w:pos="1340"/>
        </w:tabs>
        <w:rPr>
          <w:lang w:val="en-GB"/>
        </w:rPr>
      </w:pPr>
      <w:r>
        <w:rPr>
          <w:lang w:val="en-GB"/>
        </w:rPr>
        <w:t xml:space="preserve">Silverthorne, D. U. (2019) Human Physiology: An </w:t>
      </w:r>
      <w:proofErr w:type="spellStart"/>
      <w:r>
        <w:rPr>
          <w:lang w:val="en-GB"/>
        </w:rPr>
        <w:t>Intergrted</w:t>
      </w:r>
      <w:proofErr w:type="spellEnd"/>
      <w:r>
        <w:rPr>
          <w:lang w:val="en-GB"/>
        </w:rPr>
        <w:t xml:space="preserve"> Approach. 8</w:t>
      </w:r>
      <w:r w:rsidRPr="00676B38">
        <w:rPr>
          <w:vertAlign w:val="superscript"/>
          <w:lang w:val="en-GB"/>
        </w:rPr>
        <w:t>th</w:t>
      </w:r>
      <w:r>
        <w:rPr>
          <w:lang w:val="en-GB"/>
        </w:rPr>
        <w:t xml:space="preserve"> edition, Pearson Education ISBN: 978-0-13-46</w:t>
      </w:r>
      <w:r w:rsidR="00941817">
        <w:rPr>
          <w:lang w:val="en-GB"/>
        </w:rPr>
        <w:t>St</w:t>
      </w:r>
      <w:r>
        <w:rPr>
          <w:lang w:val="en-GB"/>
        </w:rPr>
        <w:t>0519-</w:t>
      </w:r>
    </w:p>
    <w:p w14:paraId="78CA663D" w14:textId="3F8CDA7D" w:rsidR="00443297" w:rsidRDefault="00443297" w:rsidP="004A5BC3">
      <w:pPr>
        <w:tabs>
          <w:tab w:val="left" w:pos="1340"/>
        </w:tabs>
        <w:rPr>
          <w:lang w:val="en-GB"/>
        </w:rPr>
      </w:pPr>
      <w:r>
        <w:rPr>
          <w:lang w:val="en-GB"/>
        </w:rPr>
        <w:t xml:space="preserve">Tipton, K. D., </w:t>
      </w:r>
      <w:proofErr w:type="spellStart"/>
      <w:r>
        <w:rPr>
          <w:lang w:val="en-GB"/>
        </w:rPr>
        <w:t>Ferrando</w:t>
      </w:r>
      <w:proofErr w:type="spellEnd"/>
      <w:r>
        <w:rPr>
          <w:lang w:val="en-GB"/>
        </w:rPr>
        <w:t>, A. A., Phillips, S. M., Doyle Jr, D., Wolfe, R. R.</w:t>
      </w:r>
      <w:r w:rsidR="00034EBA">
        <w:rPr>
          <w:lang w:val="en-GB"/>
        </w:rPr>
        <w:t xml:space="preserve"> (1999) Postexercise net protein synthesis in human muscle from orally administered amino acids</w:t>
      </w:r>
      <w:r w:rsidR="001A57CC">
        <w:rPr>
          <w:lang w:val="en-GB"/>
        </w:rPr>
        <w:t>. Am J Physiol</w:t>
      </w:r>
      <w:r w:rsidR="00906501">
        <w:rPr>
          <w:lang w:val="en-GB"/>
        </w:rPr>
        <w:t>. 276(4) 628-34. Doi: 10.1152/ajpendo.1999.276.</w:t>
      </w:r>
      <w:r w:rsidR="00A85F0F">
        <w:rPr>
          <w:lang w:val="en-GB"/>
        </w:rPr>
        <w:t>4.E628</w:t>
      </w:r>
    </w:p>
    <w:p w14:paraId="19A6D590" w14:textId="06134DC2" w:rsidR="00D3081C" w:rsidRDefault="00D3081C" w:rsidP="004A5BC3">
      <w:pPr>
        <w:tabs>
          <w:tab w:val="left" w:pos="1340"/>
        </w:tabs>
        <w:rPr>
          <w:lang w:val="en-GB"/>
        </w:rPr>
      </w:pPr>
      <w:r w:rsidRPr="00B95709">
        <w:rPr>
          <w:lang w:val="en-GB"/>
        </w:rPr>
        <w:t xml:space="preserve">Schoenfeld, B. J., </w:t>
      </w:r>
      <w:proofErr w:type="spellStart"/>
      <w:r w:rsidRPr="00B95709">
        <w:rPr>
          <w:lang w:val="en-GB"/>
        </w:rPr>
        <w:t>Ogborn</w:t>
      </w:r>
      <w:proofErr w:type="spellEnd"/>
      <w:r w:rsidRPr="00B95709">
        <w:rPr>
          <w:lang w:val="en-GB"/>
        </w:rPr>
        <w:t>, D., Krieger, J. W. (201</w:t>
      </w:r>
      <w:r w:rsidR="00B95709" w:rsidRPr="00B95709">
        <w:rPr>
          <w:lang w:val="en-GB"/>
        </w:rPr>
        <w:t>7) Dose-response relationshi</w:t>
      </w:r>
      <w:r w:rsidR="00B95709">
        <w:rPr>
          <w:lang w:val="en-GB"/>
        </w:rPr>
        <w:t xml:space="preserve">p between weekly resistance training volume and increases in muscle mass: A systematic review and meta-analysis. Journal of Sport Science, </w:t>
      </w:r>
      <w:r w:rsidR="005A4CDA">
        <w:rPr>
          <w:lang w:val="en-GB"/>
        </w:rPr>
        <w:t>35(11)1073-1082. Doi. 10.1080/02640414.2016.1210197</w:t>
      </w:r>
    </w:p>
    <w:p w14:paraId="2D9AB49D" w14:textId="08C5C2BB" w:rsidR="00EE4227" w:rsidRDefault="00EE4227" w:rsidP="004A5BC3">
      <w:pPr>
        <w:tabs>
          <w:tab w:val="left" w:pos="1340"/>
        </w:tabs>
        <w:rPr>
          <w:lang w:val="en-GB"/>
        </w:rPr>
      </w:pPr>
      <w:proofErr w:type="spellStart"/>
      <w:r>
        <w:rPr>
          <w:lang w:val="en-GB"/>
        </w:rPr>
        <w:t>Wagenmakers</w:t>
      </w:r>
      <w:proofErr w:type="spellEnd"/>
      <w:r>
        <w:rPr>
          <w:lang w:val="en-GB"/>
        </w:rPr>
        <w:t>. A., J., M. (2012) The Metabolic System: Protein and Amino Acid Metabolism in Muscle.</w:t>
      </w:r>
      <w:r w:rsidR="009D3C08">
        <w:rPr>
          <w:lang w:val="en-GB"/>
        </w:rPr>
        <w:t xml:space="preserve"> In </w:t>
      </w:r>
      <w:proofErr w:type="spellStart"/>
      <w:r w:rsidR="009D3C08">
        <w:rPr>
          <w:lang w:val="en-GB"/>
        </w:rPr>
        <w:t>Farrel</w:t>
      </w:r>
      <w:proofErr w:type="spellEnd"/>
      <w:r w:rsidR="009D3C08">
        <w:rPr>
          <w:lang w:val="en-GB"/>
        </w:rPr>
        <w:t xml:space="preserve">, P., A., Joyner, M., J., </w:t>
      </w:r>
      <w:proofErr w:type="spellStart"/>
      <w:r w:rsidR="009D3C08">
        <w:rPr>
          <w:lang w:val="en-GB"/>
        </w:rPr>
        <w:t>Caiozzo</w:t>
      </w:r>
      <w:proofErr w:type="spellEnd"/>
      <w:r w:rsidR="009D3C08">
        <w:rPr>
          <w:lang w:val="en-GB"/>
        </w:rPr>
        <w:t xml:space="preserve">, V., j. </w:t>
      </w:r>
      <w:r w:rsidR="00445D19">
        <w:rPr>
          <w:lang w:val="en-GB"/>
        </w:rPr>
        <w:t>Advanced Exercise Physiology (Second edition, p.</w:t>
      </w:r>
      <w:r w:rsidR="00AD42FF">
        <w:rPr>
          <w:lang w:val="en-GB"/>
        </w:rPr>
        <w:t xml:space="preserve"> 423-446).</w:t>
      </w:r>
      <w:r w:rsidR="009A27FD">
        <w:rPr>
          <w:lang w:val="en-GB"/>
        </w:rPr>
        <w:t xml:space="preserve"> L</w:t>
      </w:r>
      <w:r w:rsidR="00B27A3C">
        <w:rPr>
          <w:lang w:val="en-GB"/>
        </w:rPr>
        <w:t xml:space="preserve">ippincott Williams </w:t>
      </w:r>
      <w:r w:rsidR="00E10590">
        <w:rPr>
          <w:lang w:val="en-GB"/>
        </w:rPr>
        <w:t xml:space="preserve">&amp; </w:t>
      </w:r>
      <w:r w:rsidR="00B27A3C">
        <w:rPr>
          <w:lang w:val="en-GB"/>
        </w:rPr>
        <w:t>Wilkins</w:t>
      </w:r>
    </w:p>
    <w:p w14:paraId="5F3944D4" w14:textId="33126164" w:rsidR="00477015" w:rsidRDefault="00477015" w:rsidP="004A5BC3">
      <w:pPr>
        <w:tabs>
          <w:tab w:val="left" w:pos="1340"/>
        </w:tabs>
        <w:rPr>
          <w:lang w:val="en-GB"/>
        </w:rPr>
      </w:pPr>
    </w:p>
    <w:p w14:paraId="632F1424" w14:textId="2024889D" w:rsidR="00477015" w:rsidRDefault="00477015" w:rsidP="004A5BC3">
      <w:pPr>
        <w:tabs>
          <w:tab w:val="left" w:pos="1340"/>
        </w:tabs>
        <w:rPr>
          <w:lang w:val="en-GB"/>
        </w:rPr>
      </w:pPr>
    </w:p>
    <w:p w14:paraId="6989864D" w14:textId="77777777" w:rsidR="00463F1A" w:rsidRDefault="00463F1A" w:rsidP="00463F1A">
      <w:pPr>
        <w:ind w:left="360"/>
      </w:pPr>
      <w:r>
        <w:t>Github.com</w:t>
      </w:r>
    </w:p>
    <w:p w14:paraId="5BF233E7" w14:textId="77777777" w:rsidR="00463F1A" w:rsidRDefault="00463F1A" w:rsidP="00463F1A">
      <w:pPr>
        <w:pStyle w:val="Listeavsnitt"/>
        <w:numPr>
          <w:ilvl w:val="0"/>
          <w:numId w:val="11"/>
        </w:numPr>
      </w:pPr>
      <w:r>
        <w:t>Plass man kan lagre data</w:t>
      </w:r>
    </w:p>
    <w:p w14:paraId="5AAC1CFF" w14:textId="07749FEC" w:rsidR="00463F1A" w:rsidRDefault="00463F1A" w:rsidP="00463F1A">
      <w:pPr>
        <w:pStyle w:val="Listeavsnitt"/>
        <w:numPr>
          <w:ilvl w:val="0"/>
          <w:numId w:val="11"/>
        </w:numPr>
      </w:pPr>
      <w:r>
        <w:t>Make i</w:t>
      </w:r>
      <w:r w:rsidR="009401C6">
        <w:t>t</w:t>
      </w:r>
    </w:p>
    <w:p w14:paraId="17E14BEA" w14:textId="77777777" w:rsidR="00463F1A" w:rsidRPr="00F51A76" w:rsidRDefault="00463F1A" w:rsidP="00463F1A">
      <w:pPr>
        <w:rPr>
          <w:lang w:val="en-GB"/>
        </w:rPr>
      </w:pPr>
      <w:r w:rsidRPr="00F51A76">
        <w:rPr>
          <w:lang w:val="en-GB"/>
        </w:rPr>
        <w:t>Git add -A</w:t>
      </w:r>
    </w:p>
    <w:p w14:paraId="392A0B5A" w14:textId="77777777" w:rsidR="00463F1A" w:rsidRPr="00F51A76" w:rsidRDefault="00463F1A" w:rsidP="00463F1A">
      <w:pPr>
        <w:rPr>
          <w:lang w:val="en-GB"/>
        </w:rPr>
      </w:pPr>
      <w:r w:rsidRPr="00F51A76">
        <w:rPr>
          <w:lang w:val="en-GB"/>
        </w:rPr>
        <w:t>Git commit -m «</w:t>
      </w:r>
      <w:proofErr w:type="spellStart"/>
      <w:r w:rsidRPr="00F51A76">
        <w:rPr>
          <w:lang w:val="en-GB"/>
        </w:rPr>
        <w:t>messange</w:t>
      </w:r>
      <w:proofErr w:type="spellEnd"/>
      <w:r w:rsidRPr="00F51A76">
        <w:rPr>
          <w:lang w:val="en-GB"/>
        </w:rPr>
        <w:t>»</w:t>
      </w:r>
    </w:p>
    <w:p w14:paraId="1D025024" w14:textId="77777777" w:rsidR="00463F1A" w:rsidRDefault="00463F1A" w:rsidP="00463F1A">
      <w:pPr>
        <w:rPr>
          <w:lang w:val="en-GB"/>
        </w:rPr>
      </w:pPr>
      <w:r>
        <w:rPr>
          <w:lang w:val="en-GB"/>
        </w:rPr>
        <w:t>Git push</w:t>
      </w:r>
    </w:p>
    <w:p w14:paraId="7CC943C0" w14:textId="77777777" w:rsidR="00463F1A" w:rsidRDefault="00463F1A" w:rsidP="00463F1A">
      <w:pPr>
        <w:rPr>
          <w:lang w:val="en-GB"/>
        </w:rPr>
      </w:pPr>
      <w:r>
        <w:rPr>
          <w:lang w:val="en-GB"/>
        </w:rPr>
        <w:t>Git pull</w:t>
      </w:r>
    </w:p>
    <w:p w14:paraId="50391250" w14:textId="77777777" w:rsidR="00463F1A" w:rsidRPr="00F51A76" w:rsidRDefault="00463F1A" w:rsidP="00463F1A">
      <w:pPr>
        <w:rPr>
          <w:lang w:val="en-GB"/>
        </w:rPr>
      </w:pPr>
      <w:proofErr w:type="spellStart"/>
      <w:r>
        <w:rPr>
          <w:lang w:val="en-GB"/>
        </w:rPr>
        <w:t>Liten</w:t>
      </w:r>
      <w:proofErr w:type="spellEnd"/>
      <w:r>
        <w:rPr>
          <w:lang w:val="en-GB"/>
        </w:rPr>
        <w:t xml:space="preserve"> g </w:t>
      </w:r>
      <w:r w:rsidRPr="00F51A76">
        <w:rPr>
          <w:lang w:val="en-GB"/>
        </w:rPr>
        <w:t xml:space="preserve"> </w:t>
      </w:r>
    </w:p>
    <w:p w14:paraId="3499B937" w14:textId="08634614" w:rsidR="00477015" w:rsidRDefault="00477015" w:rsidP="004A5BC3">
      <w:pPr>
        <w:tabs>
          <w:tab w:val="left" w:pos="1340"/>
        </w:tabs>
        <w:rPr>
          <w:lang w:val="en-GB"/>
        </w:rPr>
      </w:pPr>
    </w:p>
    <w:p w14:paraId="14639975" w14:textId="07ED68B8" w:rsidR="00477015" w:rsidRDefault="0034663F" w:rsidP="004A5BC3">
      <w:pPr>
        <w:tabs>
          <w:tab w:val="left" w:pos="1340"/>
        </w:tabs>
        <w:rPr>
          <w:lang w:val="en-GB"/>
        </w:rPr>
      </w:pPr>
      <w:r>
        <w:rPr>
          <w:lang w:val="en-GB"/>
        </w:rPr>
        <w:t xml:space="preserve">Western blotting </w:t>
      </w:r>
    </w:p>
    <w:p w14:paraId="3DBB196C" w14:textId="77777777" w:rsidR="00172FF2" w:rsidRDefault="00172FF2" w:rsidP="004A5BC3">
      <w:pPr>
        <w:pStyle w:val="Listeavsnitt"/>
        <w:numPr>
          <w:ilvl w:val="0"/>
          <w:numId w:val="2"/>
        </w:numPr>
        <w:tabs>
          <w:tab w:val="left" w:pos="1340"/>
        </w:tabs>
        <w:rPr>
          <w:lang w:val="en-GB"/>
        </w:rPr>
      </w:pPr>
      <w:r w:rsidRPr="00172FF2">
        <w:rPr>
          <w:lang w:val="en-GB"/>
        </w:rPr>
        <w:t>Wash gel with ddh20</w:t>
      </w:r>
    </w:p>
    <w:p w14:paraId="01892A8F" w14:textId="73520752" w:rsidR="0034663F" w:rsidRDefault="00172FF2" w:rsidP="004A5BC3">
      <w:pPr>
        <w:pStyle w:val="Listeavsnitt"/>
        <w:numPr>
          <w:ilvl w:val="0"/>
          <w:numId w:val="2"/>
        </w:numPr>
        <w:tabs>
          <w:tab w:val="left" w:pos="1340"/>
        </w:tabs>
        <w:rPr>
          <w:lang w:val="en-GB"/>
        </w:rPr>
      </w:pPr>
      <w:r w:rsidRPr="00172FF2">
        <w:rPr>
          <w:lang w:val="en-GB"/>
        </w:rPr>
        <w:t>Place precast gel with running buffer</w:t>
      </w:r>
    </w:p>
    <w:p w14:paraId="2CEFDAFD" w14:textId="67EC4159" w:rsidR="0041566A" w:rsidRDefault="0041566A" w:rsidP="004A5BC3">
      <w:pPr>
        <w:pStyle w:val="Listeavsnitt"/>
        <w:numPr>
          <w:ilvl w:val="0"/>
          <w:numId w:val="2"/>
        </w:numPr>
        <w:tabs>
          <w:tab w:val="left" w:pos="1340"/>
        </w:tabs>
        <w:rPr>
          <w:lang w:val="en-GB"/>
        </w:rPr>
      </w:pPr>
      <w:r>
        <w:rPr>
          <w:lang w:val="en-GB"/>
        </w:rPr>
        <w:t>Load gel with ladder and samples</w:t>
      </w:r>
    </w:p>
    <w:p w14:paraId="6D93E5BF" w14:textId="25A67670" w:rsidR="0041566A" w:rsidRDefault="0041566A" w:rsidP="004A5BC3">
      <w:pPr>
        <w:pStyle w:val="Listeavsnitt"/>
        <w:numPr>
          <w:ilvl w:val="0"/>
          <w:numId w:val="2"/>
        </w:numPr>
        <w:tabs>
          <w:tab w:val="left" w:pos="1340"/>
        </w:tabs>
        <w:rPr>
          <w:lang w:val="en-GB"/>
        </w:rPr>
      </w:pPr>
      <w:r>
        <w:rPr>
          <w:lang w:val="en-GB"/>
        </w:rPr>
        <w:t xml:space="preserve">Load tray with </w:t>
      </w:r>
      <w:proofErr w:type="spellStart"/>
      <w:r>
        <w:rPr>
          <w:lang w:val="en-GB"/>
        </w:rPr>
        <w:t>runningbuffer</w:t>
      </w:r>
      <w:proofErr w:type="spellEnd"/>
      <w:r>
        <w:rPr>
          <w:lang w:val="en-GB"/>
        </w:rPr>
        <w:t xml:space="preserve"> until fill</w:t>
      </w:r>
    </w:p>
    <w:p w14:paraId="7E1A6147" w14:textId="160FE3A8" w:rsidR="0041566A" w:rsidRDefault="005E087B" w:rsidP="004A5BC3">
      <w:pPr>
        <w:pStyle w:val="Listeavsnitt"/>
        <w:numPr>
          <w:ilvl w:val="0"/>
          <w:numId w:val="2"/>
        </w:numPr>
        <w:tabs>
          <w:tab w:val="left" w:pos="1340"/>
        </w:tabs>
        <w:rPr>
          <w:lang w:val="en-GB"/>
        </w:rPr>
      </w:pPr>
      <w:r>
        <w:rPr>
          <w:lang w:val="en-GB"/>
        </w:rPr>
        <w:t xml:space="preserve">Run gel at 250v ~1 hour on </w:t>
      </w:r>
      <w:proofErr w:type="spellStart"/>
      <w:r>
        <w:rPr>
          <w:lang w:val="en-GB"/>
        </w:rPr>
        <w:t>icebath</w:t>
      </w:r>
      <w:proofErr w:type="spellEnd"/>
      <w:r>
        <w:rPr>
          <w:lang w:val="en-GB"/>
        </w:rPr>
        <w:t xml:space="preserve"> in </w:t>
      </w:r>
      <w:proofErr w:type="spellStart"/>
      <w:r>
        <w:rPr>
          <w:lang w:val="en-GB"/>
        </w:rPr>
        <w:t>kjløerrom</w:t>
      </w:r>
      <w:proofErr w:type="spellEnd"/>
      <w:r>
        <w:rPr>
          <w:lang w:val="en-GB"/>
        </w:rPr>
        <w:t xml:space="preserve"> (?)</w:t>
      </w:r>
    </w:p>
    <w:p w14:paraId="7A9D6032" w14:textId="6A9632F9" w:rsidR="005E087B" w:rsidRDefault="005E087B" w:rsidP="005E087B">
      <w:pPr>
        <w:tabs>
          <w:tab w:val="left" w:pos="1340"/>
        </w:tabs>
        <w:rPr>
          <w:lang w:val="en-GB"/>
        </w:rPr>
      </w:pPr>
      <w:r>
        <w:rPr>
          <w:lang w:val="en-GB"/>
        </w:rPr>
        <w:t xml:space="preserve">Protein </w:t>
      </w:r>
      <w:proofErr w:type="spellStart"/>
      <w:r>
        <w:rPr>
          <w:lang w:val="en-GB"/>
        </w:rPr>
        <w:t>tranfer</w:t>
      </w:r>
      <w:proofErr w:type="spellEnd"/>
      <w:r>
        <w:rPr>
          <w:lang w:val="en-GB"/>
        </w:rPr>
        <w:t xml:space="preserve"> on </w:t>
      </w:r>
      <w:proofErr w:type="spellStart"/>
      <w:r>
        <w:rPr>
          <w:lang w:val="en-GB"/>
        </w:rPr>
        <w:t>pvdf</w:t>
      </w:r>
      <w:proofErr w:type="spellEnd"/>
      <w:r>
        <w:rPr>
          <w:lang w:val="en-GB"/>
        </w:rPr>
        <w:t xml:space="preserve"> membrane</w:t>
      </w:r>
    </w:p>
    <w:p w14:paraId="1F2E7557" w14:textId="60041018" w:rsidR="005E087B" w:rsidRDefault="00676E91" w:rsidP="005E087B">
      <w:pPr>
        <w:pStyle w:val="Listeavsnitt"/>
        <w:numPr>
          <w:ilvl w:val="0"/>
          <w:numId w:val="3"/>
        </w:numPr>
        <w:tabs>
          <w:tab w:val="left" w:pos="1340"/>
        </w:tabs>
        <w:rPr>
          <w:lang w:val="en-GB"/>
        </w:rPr>
      </w:pPr>
      <w:proofErr w:type="spellStart"/>
      <w:r>
        <w:rPr>
          <w:lang w:val="en-GB"/>
        </w:rPr>
        <w:t>Gjør</w:t>
      </w:r>
      <w:proofErr w:type="spellEnd"/>
      <w:r>
        <w:rPr>
          <w:lang w:val="en-GB"/>
        </w:rPr>
        <w:t xml:space="preserve"> </w:t>
      </w:r>
      <w:proofErr w:type="spellStart"/>
      <w:r>
        <w:rPr>
          <w:lang w:val="en-GB"/>
        </w:rPr>
        <w:t>klar</w:t>
      </w:r>
      <w:proofErr w:type="spellEnd"/>
      <w:r>
        <w:rPr>
          <w:lang w:val="en-GB"/>
        </w:rPr>
        <w:t xml:space="preserve"> 5 </w:t>
      </w:r>
      <w:proofErr w:type="spellStart"/>
      <w:r>
        <w:rPr>
          <w:lang w:val="en-GB"/>
        </w:rPr>
        <w:t>bokser</w:t>
      </w:r>
      <w:proofErr w:type="spellEnd"/>
    </w:p>
    <w:p w14:paraId="16EA62EE" w14:textId="391B2AFE" w:rsidR="00676E91" w:rsidRPr="00956CB6" w:rsidRDefault="00676E91" w:rsidP="00676E91">
      <w:pPr>
        <w:pStyle w:val="Listeavsnitt"/>
        <w:numPr>
          <w:ilvl w:val="0"/>
          <w:numId w:val="4"/>
        </w:numPr>
        <w:tabs>
          <w:tab w:val="left" w:pos="1340"/>
        </w:tabs>
      </w:pPr>
      <w:r w:rsidRPr="00956CB6">
        <w:t xml:space="preserve">1 Assembly </w:t>
      </w:r>
      <w:proofErr w:type="spellStart"/>
      <w:r w:rsidRPr="00956CB6">
        <w:t>tray</w:t>
      </w:r>
      <w:proofErr w:type="spellEnd"/>
      <w:r w:rsidR="00956CB6" w:rsidRPr="00956CB6">
        <w:t xml:space="preserve"> – </w:t>
      </w:r>
      <w:proofErr w:type="spellStart"/>
      <w:r w:rsidR="00956CB6" w:rsidRPr="00956CB6">
        <w:t>kasette</w:t>
      </w:r>
      <w:proofErr w:type="spellEnd"/>
      <w:r w:rsidR="00956CB6" w:rsidRPr="00956CB6">
        <w:t xml:space="preserve"> og fi</w:t>
      </w:r>
      <w:r w:rsidR="00956CB6">
        <w:t>lter</w:t>
      </w:r>
    </w:p>
    <w:p w14:paraId="08C97B36" w14:textId="3E91FA39" w:rsidR="00676E91" w:rsidRDefault="00676E91" w:rsidP="00676E91">
      <w:pPr>
        <w:pStyle w:val="Listeavsnitt"/>
        <w:numPr>
          <w:ilvl w:val="0"/>
          <w:numId w:val="4"/>
        </w:numPr>
        <w:tabs>
          <w:tab w:val="left" w:pos="1340"/>
        </w:tabs>
        <w:rPr>
          <w:lang w:val="en-GB"/>
        </w:rPr>
      </w:pPr>
      <w:r>
        <w:rPr>
          <w:lang w:val="en-GB"/>
        </w:rPr>
        <w:lastRenderedPageBreak/>
        <w:t xml:space="preserve">1 </w:t>
      </w:r>
      <w:proofErr w:type="spellStart"/>
      <w:r>
        <w:rPr>
          <w:lang w:val="en-GB"/>
        </w:rPr>
        <w:t>boks</w:t>
      </w:r>
      <w:proofErr w:type="spellEnd"/>
      <w:r>
        <w:rPr>
          <w:lang w:val="en-GB"/>
        </w:rPr>
        <w:t xml:space="preserve"> ddh2o for </w:t>
      </w:r>
      <w:proofErr w:type="spellStart"/>
      <w:r>
        <w:rPr>
          <w:lang w:val="en-GB"/>
        </w:rPr>
        <w:t>svamper</w:t>
      </w:r>
      <w:proofErr w:type="spellEnd"/>
    </w:p>
    <w:p w14:paraId="0139349A" w14:textId="07714C59" w:rsidR="00676E91" w:rsidRDefault="00676E91" w:rsidP="00676E91">
      <w:pPr>
        <w:pStyle w:val="Listeavsnitt"/>
        <w:numPr>
          <w:ilvl w:val="0"/>
          <w:numId w:val="4"/>
        </w:numPr>
        <w:tabs>
          <w:tab w:val="left" w:pos="1340"/>
        </w:tabs>
        <w:rPr>
          <w:lang w:val="en-GB"/>
        </w:rPr>
      </w:pPr>
      <w:r>
        <w:rPr>
          <w:lang w:val="en-GB"/>
        </w:rPr>
        <w:t xml:space="preserve">1 </w:t>
      </w:r>
      <w:proofErr w:type="spellStart"/>
      <w:r>
        <w:rPr>
          <w:lang w:val="en-GB"/>
        </w:rPr>
        <w:t>boks</w:t>
      </w:r>
      <w:proofErr w:type="spellEnd"/>
      <w:r>
        <w:rPr>
          <w:lang w:val="en-GB"/>
        </w:rPr>
        <w:t xml:space="preserve"> </w:t>
      </w:r>
      <w:r w:rsidR="00956CB6">
        <w:rPr>
          <w:lang w:val="en-GB"/>
        </w:rPr>
        <w:t>transfer for gel</w:t>
      </w:r>
    </w:p>
    <w:p w14:paraId="208AAE5A" w14:textId="31FEE901" w:rsidR="00956CB6" w:rsidRDefault="00956CB6" w:rsidP="00676E91">
      <w:pPr>
        <w:pStyle w:val="Listeavsnitt"/>
        <w:numPr>
          <w:ilvl w:val="0"/>
          <w:numId w:val="4"/>
        </w:numPr>
        <w:tabs>
          <w:tab w:val="left" w:pos="1340"/>
        </w:tabs>
        <w:rPr>
          <w:lang w:val="en-GB"/>
        </w:rPr>
      </w:pPr>
      <w:r>
        <w:rPr>
          <w:lang w:val="en-GB"/>
        </w:rPr>
        <w:t xml:space="preserve">1 </w:t>
      </w:r>
      <w:proofErr w:type="spellStart"/>
      <w:r>
        <w:rPr>
          <w:lang w:val="en-GB"/>
        </w:rPr>
        <w:t>boks</w:t>
      </w:r>
      <w:proofErr w:type="spellEnd"/>
      <w:r>
        <w:rPr>
          <w:lang w:val="en-GB"/>
        </w:rPr>
        <w:t xml:space="preserve"> transfer for membrane</w:t>
      </w:r>
    </w:p>
    <w:p w14:paraId="1B3D9612" w14:textId="0FA66C2C" w:rsidR="00956CB6" w:rsidRDefault="00956CB6" w:rsidP="00676E91">
      <w:pPr>
        <w:pStyle w:val="Listeavsnitt"/>
        <w:numPr>
          <w:ilvl w:val="0"/>
          <w:numId w:val="4"/>
        </w:numPr>
        <w:tabs>
          <w:tab w:val="left" w:pos="1340"/>
        </w:tabs>
        <w:rPr>
          <w:lang w:val="en-GB"/>
        </w:rPr>
      </w:pPr>
      <w:r>
        <w:rPr>
          <w:lang w:val="en-GB"/>
        </w:rPr>
        <w:t xml:space="preserve">1 </w:t>
      </w:r>
      <w:proofErr w:type="spellStart"/>
      <w:r>
        <w:rPr>
          <w:lang w:val="en-GB"/>
        </w:rPr>
        <w:t>boks</w:t>
      </w:r>
      <w:proofErr w:type="spellEnd"/>
      <w:r>
        <w:rPr>
          <w:lang w:val="en-GB"/>
        </w:rPr>
        <w:t xml:space="preserve"> med </w:t>
      </w:r>
      <w:proofErr w:type="spellStart"/>
      <w:r>
        <w:rPr>
          <w:lang w:val="en-GB"/>
        </w:rPr>
        <w:t>meOH</w:t>
      </w:r>
      <w:proofErr w:type="spellEnd"/>
      <w:r>
        <w:rPr>
          <w:lang w:val="en-GB"/>
        </w:rPr>
        <w:t xml:space="preserve"> for membrane</w:t>
      </w:r>
    </w:p>
    <w:p w14:paraId="7E909FE2" w14:textId="7F3A705A" w:rsidR="00EB303F" w:rsidRPr="00EB303F" w:rsidRDefault="00EB303F" w:rsidP="00EB303F">
      <w:pPr>
        <w:pStyle w:val="Listeavsnitt"/>
        <w:numPr>
          <w:ilvl w:val="0"/>
          <w:numId w:val="3"/>
        </w:numPr>
        <w:tabs>
          <w:tab w:val="left" w:pos="1340"/>
        </w:tabs>
      </w:pPr>
      <w:r w:rsidRPr="00EB303F">
        <w:t xml:space="preserve">Legg </w:t>
      </w:r>
      <w:proofErr w:type="spellStart"/>
      <w:r w:rsidRPr="00EB303F">
        <w:t>casett</w:t>
      </w:r>
      <w:proofErr w:type="spellEnd"/>
      <w:r w:rsidRPr="00EB303F">
        <w:t xml:space="preserve"> I </w:t>
      </w:r>
      <w:proofErr w:type="spellStart"/>
      <w:r w:rsidRPr="00EB303F">
        <w:t>assembly</w:t>
      </w:r>
      <w:proofErr w:type="spellEnd"/>
      <w:r w:rsidRPr="00EB303F">
        <w:t xml:space="preserve"> </w:t>
      </w:r>
      <w:proofErr w:type="spellStart"/>
      <w:r w:rsidRPr="00EB303F">
        <w:t>trai</w:t>
      </w:r>
      <w:proofErr w:type="spellEnd"/>
      <w:r w:rsidRPr="00EB303F">
        <w:t xml:space="preserve"> og f</w:t>
      </w:r>
      <w:r>
        <w:t xml:space="preserve">yll </w:t>
      </w:r>
      <w:proofErr w:type="spellStart"/>
      <w:r>
        <w:t>tra</w:t>
      </w:r>
      <w:proofErr w:type="spellEnd"/>
      <w:r>
        <w:t xml:space="preserve"> med </w:t>
      </w:r>
      <w:commentRangeStart w:id="6"/>
      <w:r>
        <w:t>transfer</w:t>
      </w:r>
      <w:commentRangeEnd w:id="6"/>
      <w:r w:rsidR="00B2626D">
        <w:rPr>
          <w:rStyle w:val="Merknadsreferanse"/>
        </w:rPr>
        <w:commentReference w:id="6"/>
      </w:r>
    </w:p>
    <w:p w14:paraId="1EFB1032" w14:textId="4263F478" w:rsidR="00EB303F" w:rsidRPr="00EB303F" w:rsidRDefault="00EB303F" w:rsidP="00EB303F">
      <w:pPr>
        <w:pStyle w:val="Listeavsnitt"/>
        <w:numPr>
          <w:ilvl w:val="0"/>
          <w:numId w:val="3"/>
        </w:numPr>
        <w:tabs>
          <w:tab w:val="left" w:pos="1340"/>
        </w:tabs>
      </w:pPr>
      <w:r w:rsidRPr="00EB303F">
        <w:t xml:space="preserve">Legg </w:t>
      </w:r>
      <w:proofErr w:type="spellStart"/>
      <w:r w:rsidRPr="00EB303F">
        <w:t>filterpapir</w:t>
      </w:r>
      <w:proofErr w:type="spellEnd"/>
      <w:r w:rsidRPr="00EB303F">
        <w:t xml:space="preserve"> I </w:t>
      </w:r>
      <w:proofErr w:type="spellStart"/>
      <w:r w:rsidRPr="00EB303F">
        <w:t>assembly</w:t>
      </w:r>
      <w:proofErr w:type="spellEnd"/>
      <w:r w:rsidRPr="00EB303F">
        <w:t xml:space="preserve"> </w:t>
      </w:r>
      <w:proofErr w:type="spellStart"/>
      <w:r w:rsidRPr="00EB303F">
        <w:t>t</w:t>
      </w:r>
      <w:r>
        <w:t>ray</w:t>
      </w:r>
      <w:proofErr w:type="spellEnd"/>
      <w:r>
        <w:t xml:space="preserve"> med transfer</w:t>
      </w:r>
    </w:p>
    <w:p w14:paraId="41D3C06F" w14:textId="22CF0749" w:rsidR="00956CB6" w:rsidRPr="00EB303F" w:rsidRDefault="001F10CA" w:rsidP="00956CB6">
      <w:pPr>
        <w:pStyle w:val="Listeavsnitt"/>
        <w:numPr>
          <w:ilvl w:val="0"/>
          <w:numId w:val="3"/>
        </w:numPr>
        <w:tabs>
          <w:tab w:val="left" w:pos="1340"/>
        </w:tabs>
      </w:pPr>
      <w:r w:rsidRPr="00EB303F">
        <w:t xml:space="preserve">Sett </w:t>
      </w:r>
      <w:proofErr w:type="spellStart"/>
      <w:r w:rsidRPr="00EB303F">
        <w:t>membrane</w:t>
      </w:r>
      <w:proofErr w:type="spellEnd"/>
      <w:r w:rsidRPr="00EB303F">
        <w:t xml:space="preserve"> 5 min I </w:t>
      </w:r>
      <w:proofErr w:type="spellStart"/>
      <w:r w:rsidRPr="00EB303F">
        <w:t>meOH</w:t>
      </w:r>
      <w:proofErr w:type="spellEnd"/>
      <w:r w:rsidRPr="00EB303F">
        <w:t xml:space="preserve"> </w:t>
      </w:r>
    </w:p>
    <w:p w14:paraId="7B5744DF" w14:textId="00A5581B" w:rsidR="001F10CA" w:rsidRDefault="001F10CA" w:rsidP="00956CB6">
      <w:pPr>
        <w:pStyle w:val="Listeavsnitt"/>
        <w:numPr>
          <w:ilvl w:val="0"/>
          <w:numId w:val="3"/>
        </w:numPr>
        <w:tabs>
          <w:tab w:val="left" w:pos="1340"/>
        </w:tabs>
        <w:rPr>
          <w:lang w:val="en-GB"/>
        </w:rPr>
      </w:pPr>
      <w:proofErr w:type="spellStart"/>
      <w:r>
        <w:rPr>
          <w:lang w:val="en-GB"/>
        </w:rPr>
        <w:t>Deretter</w:t>
      </w:r>
      <w:proofErr w:type="spellEnd"/>
      <w:r>
        <w:rPr>
          <w:lang w:val="en-GB"/>
        </w:rPr>
        <w:t xml:space="preserve"> 5 min I transfer</w:t>
      </w:r>
    </w:p>
    <w:p w14:paraId="6231C332" w14:textId="3FB606D2" w:rsidR="001F10CA" w:rsidRDefault="0057506C" w:rsidP="00956CB6">
      <w:pPr>
        <w:pStyle w:val="Listeavsnitt"/>
        <w:numPr>
          <w:ilvl w:val="0"/>
          <w:numId w:val="3"/>
        </w:numPr>
        <w:tabs>
          <w:tab w:val="left" w:pos="1340"/>
        </w:tabs>
      </w:pPr>
      <w:r w:rsidRPr="0057506C">
        <w:t>Fyll ddh2o for å fjerne l</w:t>
      </w:r>
      <w:r>
        <w:t>uftbobler i svart svamp</w:t>
      </w:r>
    </w:p>
    <w:p w14:paraId="45308419" w14:textId="645AAD90" w:rsidR="0057506C" w:rsidRDefault="00D33654" w:rsidP="00956CB6">
      <w:pPr>
        <w:pStyle w:val="Listeavsnitt"/>
        <w:numPr>
          <w:ilvl w:val="0"/>
          <w:numId w:val="3"/>
        </w:numPr>
        <w:tabs>
          <w:tab w:val="left" w:pos="1340"/>
        </w:tabs>
      </w:pPr>
      <w:r>
        <w:t>åpne gel på begge sider med pinsett</w:t>
      </w:r>
    </w:p>
    <w:p w14:paraId="5DBEC663" w14:textId="1DDE8B52" w:rsidR="00D33654" w:rsidRDefault="00D33654" w:rsidP="004B198C">
      <w:pPr>
        <w:pStyle w:val="Listeavsnitt"/>
        <w:numPr>
          <w:ilvl w:val="0"/>
          <w:numId w:val="3"/>
        </w:numPr>
        <w:tabs>
          <w:tab w:val="left" w:pos="1340"/>
        </w:tabs>
      </w:pPr>
      <w:r>
        <w:t xml:space="preserve">legg hele gel med </w:t>
      </w:r>
      <w:proofErr w:type="spellStart"/>
      <w:r>
        <w:t>cast</w:t>
      </w:r>
      <w:proofErr w:type="spellEnd"/>
      <w:r>
        <w:t xml:space="preserve"> i transfer i 45 sek- sørg for å få transfer inni </w:t>
      </w:r>
      <w:proofErr w:type="spellStart"/>
      <w:r>
        <w:t>gellen</w:t>
      </w:r>
      <w:proofErr w:type="spellEnd"/>
    </w:p>
    <w:p w14:paraId="7D939104" w14:textId="01FA03B3" w:rsidR="004B198C" w:rsidRDefault="004B198C" w:rsidP="004B198C">
      <w:pPr>
        <w:pStyle w:val="Listeavsnitt"/>
        <w:numPr>
          <w:ilvl w:val="0"/>
          <w:numId w:val="3"/>
        </w:numPr>
        <w:tabs>
          <w:tab w:val="left" w:pos="1340"/>
        </w:tabs>
      </w:pPr>
      <w:r>
        <w:t xml:space="preserve">legg svart svamp i </w:t>
      </w:r>
      <w:proofErr w:type="spellStart"/>
      <w:r>
        <w:t>kasett</w:t>
      </w:r>
      <w:proofErr w:type="spellEnd"/>
    </w:p>
    <w:p w14:paraId="6F6C8C1E" w14:textId="72E7BBA8" w:rsidR="004B198C" w:rsidRDefault="004B198C" w:rsidP="004B198C">
      <w:pPr>
        <w:pStyle w:val="Listeavsnitt"/>
        <w:numPr>
          <w:ilvl w:val="0"/>
          <w:numId w:val="3"/>
        </w:numPr>
        <w:tabs>
          <w:tab w:val="left" w:pos="1340"/>
        </w:tabs>
      </w:pPr>
      <w:r>
        <w:t xml:space="preserve">ta ett </w:t>
      </w:r>
      <w:proofErr w:type="spellStart"/>
      <w:r>
        <w:t>filterpapir</w:t>
      </w:r>
      <w:proofErr w:type="spellEnd"/>
      <w:r>
        <w:t xml:space="preserve"> på gel, legg filter papir </w:t>
      </w:r>
      <w:proofErr w:type="spellStart"/>
      <w:r>
        <w:t>neders</w:t>
      </w:r>
      <w:proofErr w:type="spellEnd"/>
    </w:p>
    <w:p w14:paraId="3F172124" w14:textId="5C49D0BF" w:rsidR="004B198C" w:rsidRDefault="004B198C" w:rsidP="004B198C">
      <w:pPr>
        <w:pStyle w:val="Listeavsnitt"/>
        <w:numPr>
          <w:ilvl w:val="0"/>
          <w:numId w:val="3"/>
        </w:numPr>
        <w:tabs>
          <w:tab w:val="left" w:pos="1340"/>
        </w:tabs>
      </w:pPr>
      <w:r>
        <w:t>legg membran</w:t>
      </w:r>
    </w:p>
    <w:p w14:paraId="2FD21029" w14:textId="25AB9C1D" w:rsidR="004B198C" w:rsidRDefault="004B198C" w:rsidP="004B198C">
      <w:pPr>
        <w:pStyle w:val="Listeavsnitt"/>
        <w:numPr>
          <w:ilvl w:val="0"/>
          <w:numId w:val="3"/>
        </w:numPr>
        <w:tabs>
          <w:tab w:val="left" w:pos="1340"/>
        </w:tabs>
      </w:pPr>
      <w:r>
        <w:t xml:space="preserve">legg filter papir </w:t>
      </w:r>
    </w:p>
    <w:p w14:paraId="4390D54F" w14:textId="72A024B8" w:rsidR="004B198C" w:rsidRDefault="004B198C" w:rsidP="004B198C">
      <w:pPr>
        <w:pStyle w:val="Listeavsnitt"/>
        <w:numPr>
          <w:ilvl w:val="0"/>
          <w:numId w:val="3"/>
        </w:numPr>
        <w:tabs>
          <w:tab w:val="left" w:pos="1340"/>
        </w:tabs>
      </w:pPr>
      <w:r>
        <w:t>legg svamp</w:t>
      </w:r>
    </w:p>
    <w:p w14:paraId="04AD9D9C" w14:textId="252F60FF" w:rsidR="004B198C" w:rsidRDefault="004B198C" w:rsidP="004B198C">
      <w:pPr>
        <w:pStyle w:val="Listeavsnitt"/>
        <w:numPr>
          <w:ilvl w:val="0"/>
          <w:numId w:val="3"/>
        </w:numPr>
        <w:tabs>
          <w:tab w:val="left" w:pos="1340"/>
        </w:tabs>
      </w:pPr>
      <w:r>
        <w:t xml:space="preserve">sett sammen </w:t>
      </w:r>
      <w:proofErr w:type="spellStart"/>
      <w:r>
        <w:t>kasetten</w:t>
      </w:r>
      <w:proofErr w:type="spellEnd"/>
      <w:r>
        <w:t xml:space="preserve"> </w:t>
      </w:r>
    </w:p>
    <w:p w14:paraId="25A8D128" w14:textId="289152D9" w:rsidR="004B198C" w:rsidRDefault="004B198C" w:rsidP="004B198C">
      <w:pPr>
        <w:pStyle w:val="Listeavsnitt"/>
        <w:numPr>
          <w:ilvl w:val="0"/>
          <w:numId w:val="3"/>
        </w:numPr>
        <w:tabs>
          <w:tab w:val="left" w:pos="1340"/>
        </w:tabs>
      </w:pPr>
      <w:r>
        <w:t>legg i boks med 50% fylt transfer</w:t>
      </w:r>
    </w:p>
    <w:p w14:paraId="6A24206D" w14:textId="05FC086A" w:rsidR="004B198C" w:rsidRDefault="004B198C" w:rsidP="004B198C">
      <w:pPr>
        <w:pStyle w:val="Listeavsnitt"/>
        <w:numPr>
          <w:ilvl w:val="0"/>
          <w:numId w:val="3"/>
        </w:numPr>
        <w:tabs>
          <w:tab w:val="left" w:pos="1340"/>
        </w:tabs>
      </w:pPr>
      <w:r>
        <w:t xml:space="preserve">fyll på transfer til </w:t>
      </w:r>
      <w:proofErr w:type="spellStart"/>
      <w:r>
        <w:t>fill</w:t>
      </w:r>
      <w:proofErr w:type="spellEnd"/>
    </w:p>
    <w:p w14:paraId="30DB79A4" w14:textId="4D6F5C79" w:rsidR="004B198C" w:rsidRDefault="006C0191" w:rsidP="004B198C">
      <w:pPr>
        <w:pStyle w:val="Listeavsnitt"/>
        <w:numPr>
          <w:ilvl w:val="0"/>
          <w:numId w:val="3"/>
        </w:numPr>
        <w:tabs>
          <w:tab w:val="left" w:pos="1340"/>
        </w:tabs>
      </w:pPr>
      <w:r>
        <w:t xml:space="preserve">run@ 400 </w:t>
      </w:r>
      <w:proofErr w:type="spellStart"/>
      <w:r>
        <w:t>mA</w:t>
      </w:r>
      <w:proofErr w:type="spellEnd"/>
      <w:r>
        <w:t xml:space="preserve"> i 1 time @4 celsius</w:t>
      </w:r>
    </w:p>
    <w:p w14:paraId="443B6F70" w14:textId="77B9CF8C" w:rsidR="000C0025" w:rsidRDefault="000C0025" w:rsidP="000C0025">
      <w:pPr>
        <w:tabs>
          <w:tab w:val="left" w:pos="1340"/>
        </w:tabs>
      </w:pPr>
      <w:r>
        <w:t xml:space="preserve">Protein </w:t>
      </w:r>
      <w:proofErr w:type="spellStart"/>
      <w:r>
        <w:t>vizualization</w:t>
      </w:r>
      <w:proofErr w:type="spellEnd"/>
      <w:r>
        <w:t xml:space="preserve"> </w:t>
      </w:r>
      <w:proofErr w:type="spellStart"/>
      <w:r>
        <w:t>using</w:t>
      </w:r>
      <w:proofErr w:type="spellEnd"/>
      <w:r>
        <w:t xml:space="preserve"> </w:t>
      </w:r>
      <w:proofErr w:type="spellStart"/>
      <w:r>
        <w:t>memcode</w:t>
      </w:r>
      <w:proofErr w:type="spellEnd"/>
    </w:p>
    <w:p w14:paraId="2E5C182F" w14:textId="6A3AB2BF" w:rsidR="000C0025" w:rsidRDefault="00756EEB" w:rsidP="000C0025">
      <w:pPr>
        <w:tabs>
          <w:tab w:val="left" w:pos="1340"/>
        </w:tabs>
        <w:rPr>
          <w:lang w:val="en-GB"/>
        </w:rPr>
      </w:pPr>
      <w:r w:rsidRPr="00756EEB">
        <w:rPr>
          <w:lang w:val="en-GB"/>
        </w:rPr>
        <w:t>keep the membrane side f</w:t>
      </w:r>
      <w:r>
        <w:rPr>
          <w:lang w:val="en-GB"/>
        </w:rPr>
        <w:t>acing the gel up at all times, do not let the membrane dry!</w:t>
      </w:r>
    </w:p>
    <w:p w14:paraId="68E84325" w14:textId="50D69239" w:rsidR="00756EEB" w:rsidRDefault="006104F0" w:rsidP="006104F0">
      <w:pPr>
        <w:tabs>
          <w:tab w:val="left" w:pos="1340"/>
        </w:tabs>
        <w:rPr>
          <w:lang w:val="en-GB"/>
        </w:rPr>
      </w:pPr>
      <w:r>
        <w:rPr>
          <w:lang w:val="en-GB"/>
        </w:rPr>
        <w:t>Preparation</w:t>
      </w:r>
    </w:p>
    <w:p w14:paraId="7BD128C8" w14:textId="104EF5A0" w:rsidR="006104F0" w:rsidRDefault="006104F0" w:rsidP="006104F0">
      <w:pPr>
        <w:pStyle w:val="Listeavsnitt"/>
        <w:numPr>
          <w:ilvl w:val="0"/>
          <w:numId w:val="6"/>
        </w:numPr>
        <w:tabs>
          <w:tab w:val="left" w:pos="1340"/>
        </w:tabs>
        <w:rPr>
          <w:lang w:val="en-GB"/>
        </w:rPr>
      </w:pPr>
      <w:proofErr w:type="spellStart"/>
      <w:r>
        <w:rPr>
          <w:lang w:val="en-GB"/>
        </w:rPr>
        <w:t>destain</w:t>
      </w:r>
      <w:proofErr w:type="spellEnd"/>
      <w:r>
        <w:rPr>
          <w:lang w:val="en-GB"/>
        </w:rPr>
        <w:t xml:space="preserve"> with </w:t>
      </w:r>
      <w:proofErr w:type="spellStart"/>
      <w:r>
        <w:rPr>
          <w:lang w:val="en-GB"/>
        </w:rPr>
        <w:t>meOH</w:t>
      </w:r>
      <w:proofErr w:type="spellEnd"/>
      <w:r>
        <w:rPr>
          <w:lang w:val="en-GB"/>
        </w:rPr>
        <w:t xml:space="preserve"> 1:1</w:t>
      </w:r>
    </w:p>
    <w:p w14:paraId="5CEAD64F" w14:textId="16F0E791" w:rsidR="006104F0" w:rsidRDefault="006104F0" w:rsidP="006104F0">
      <w:pPr>
        <w:pStyle w:val="Listeavsnitt"/>
        <w:numPr>
          <w:ilvl w:val="0"/>
          <w:numId w:val="6"/>
        </w:numPr>
        <w:tabs>
          <w:tab w:val="left" w:pos="1340"/>
        </w:tabs>
        <w:rPr>
          <w:lang w:val="en-GB"/>
        </w:rPr>
      </w:pPr>
      <w:r>
        <w:rPr>
          <w:lang w:val="en-GB"/>
        </w:rPr>
        <w:t xml:space="preserve">eraser with </w:t>
      </w:r>
      <w:proofErr w:type="spellStart"/>
      <w:r>
        <w:rPr>
          <w:lang w:val="en-GB"/>
        </w:rPr>
        <w:t>meOH</w:t>
      </w:r>
      <w:proofErr w:type="spellEnd"/>
      <w:r>
        <w:rPr>
          <w:lang w:val="en-GB"/>
        </w:rPr>
        <w:t xml:space="preserve"> 1:1</w:t>
      </w:r>
    </w:p>
    <w:p w14:paraId="32F059D4" w14:textId="6A8C999C" w:rsidR="006104F0" w:rsidRDefault="00AC3CFC" w:rsidP="00DA2786">
      <w:pPr>
        <w:tabs>
          <w:tab w:val="left" w:pos="1340"/>
        </w:tabs>
        <w:rPr>
          <w:lang w:val="en-GB"/>
        </w:rPr>
      </w:pPr>
      <w:r>
        <w:rPr>
          <w:lang w:val="en-GB"/>
        </w:rPr>
        <w:t>Stain</w:t>
      </w:r>
    </w:p>
    <w:p w14:paraId="49F1AFD7" w14:textId="12302C42" w:rsidR="00DA2786" w:rsidRDefault="00DA2786" w:rsidP="00DA2786">
      <w:pPr>
        <w:pStyle w:val="Listeavsnitt"/>
        <w:numPr>
          <w:ilvl w:val="0"/>
          <w:numId w:val="7"/>
        </w:numPr>
        <w:tabs>
          <w:tab w:val="left" w:pos="1340"/>
        </w:tabs>
        <w:rPr>
          <w:lang w:val="en-GB"/>
        </w:rPr>
      </w:pPr>
      <w:r>
        <w:rPr>
          <w:lang w:val="en-GB"/>
        </w:rPr>
        <w:t xml:space="preserve">place </w:t>
      </w:r>
      <w:proofErr w:type="spellStart"/>
      <w:r>
        <w:rPr>
          <w:lang w:val="en-GB"/>
        </w:rPr>
        <w:t>mebrane</w:t>
      </w:r>
      <w:proofErr w:type="spellEnd"/>
      <w:r>
        <w:rPr>
          <w:lang w:val="en-GB"/>
        </w:rPr>
        <w:t xml:space="preserve"> In </w:t>
      </w:r>
      <w:proofErr w:type="spellStart"/>
      <w:r>
        <w:rPr>
          <w:lang w:val="en-GB"/>
        </w:rPr>
        <w:t>conctainer</w:t>
      </w:r>
      <w:proofErr w:type="spellEnd"/>
      <w:r>
        <w:rPr>
          <w:lang w:val="en-GB"/>
        </w:rPr>
        <w:t xml:space="preserve"> and rinse with ddh2o </w:t>
      </w:r>
      <w:r w:rsidR="00230DF7">
        <w:rPr>
          <w:lang w:val="en-GB"/>
        </w:rPr>
        <w:t>–</w:t>
      </w:r>
      <w:r>
        <w:rPr>
          <w:lang w:val="en-GB"/>
        </w:rPr>
        <w:t xml:space="preserve"> </w:t>
      </w:r>
      <w:r w:rsidR="00230DF7">
        <w:rPr>
          <w:lang w:val="en-GB"/>
        </w:rPr>
        <w:t>rock 3 times and quickly decant</w:t>
      </w:r>
    </w:p>
    <w:p w14:paraId="7A18C95C" w14:textId="267BF005" w:rsidR="0009099A" w:rsidRDefault="00230DF7" w:rsidP="0009099A">
      <w:pPr>
        <w:pStyle w:val="Listeavsnitt"/>
        <w:numPr>
          <w:ilvl w:val="0"/>
          <w:numId w:val="7"/>
        </w:numPr>
        <w:tabs>
          <w:tab w:val="left" w:pos="1340"/>
        </w:tabs>
        <w:rPr>
          <w:lang w:val="en-GB"/>
        </w:rPr>
      </w:pPr>
      <w:r>
        <w:rPr>
          <w:lang w:val="en-GB"/>
        </w:rPr>
        <w:t xml:space="preserve">add </w:t>
      </w:r>
      <w:proofErr w:type="spellStart"/>
      <w:r>
        <w:rPr>
          <w:lang w:val="en-GB"/>
        </w:rPr>
        <w:t>memcode</w:t>
      </w:r>
      <w:proofErr w:type="spellEnd"/>
      <w:r>
        <w:rPr>
          <w:lang w:val="en-GB"/>
        </w:rPr>
        <w:t xml:space="preserve"> sensitizer </w:t>
      </w:r>
      <w:r w:rsidR="0009099A">
        <w:rPr>
          <w:lang w:val="en-GB"/>
        </w:rPr>
        <w:t xml:space="preserve"> -agitate @ RT 2 min on rotary platform, moderate speed. Decant solution</w:t>
      </w:r>
    </w:p>
    <w:p w14:paraId="7BB3BD24" w14:textId="5BD559EF" w:rsidR="0009099A" w:rsidRDefault="00E26F78" w:rsidP="0009099A">
      <w:pPr>
        <w:pStyle w:val="Listeavsnitt"/>
        <w:numPr>
          <w:ilvl w:val="0"/>
          <w:numId w:val="7"/>
        </w:numPr>
        <w:tabs>
          <w:tab w:val="left" w:pos="1340"/>
        </w:tabs>
        <w:rPr>
          <w:lang w:val="en-GB"/>
        </w:rPr>
      </w:pPr>
      <w:r>
        <w:rPr>
          <w:lang w:val="en-GB"/>
        </w:rPr>
        <w:t xml:space="preserve">add </w:t>
      </w:r>
      <w:proofErr w:type="spellStart"/>
      <w:r>
        <w:rPr>
          <w:lang w:val="en-GB"/>
        </w:rPr>
        <w:t>memcode</w:t>
      </w:r>
      <w:proofErr w:type="spellEnd"/>
      <w:r>
        <w:rPr>
          <w:lang w:val="en-GB"/>
        </w:rPr>
        <w:t xml:space="preserve"> reversible stain, agitate @RT 1 min on rotary platform, moderate speed</w:t>
      </w:r>
      <w:r w:rsidR="00AC3CFC">
        <w:rPr>
          <w:lang w:val="en-GB"/>
        </w:rPr>
        <w:t>. Decant solution. Protein bands should be blue.</w:t>
      </w:r>
    </w:p>
    <w:p w14:paraId="22E8013D" w14:textId="5D3C4FB5" w:rsidR="00AC3CFC" w:rsidRDefault="00AC3CFC" w:rsidP="00AC3CFC">
      <w:pPr>
        <w:tabs>
          <w:tab w:val="left" w:pos="1340"/>
        </w:tabs>
        <w:rPr>
          <w:lang w:val="en-GB"/>
        </w:rPr>
      </w:pPr>
      <w:proofErr w:type="spellStart"/>
      <w:r>
        <w:rPr>
          <w:lang w:val="en-GB"/>
        </w:rPr>
        <w:t>Destaine</w:t>
      </w:r>
      <w:proofErr w:type="spellEnd"/>
    </w:p>
    <w:p w14:paraId="6DCAC158" w14:textId="7DF6F023" w:rsidR="00AC3CFC" w:rsidRDefault="00AC3CFC" w:rsidP="00AC3CFC">
      <w:pPr>
        <w:pStyle w:val="Listeavsnitt"/>
        <w:numPr>
          <w:ilvl w:val="0"/>
          <w:numId w:val="8"/>
        </w:numPr>
        <w:tabs>
          <w:tab w:val="left" w:pos="1340"/>
        </w:tabs>
        <w:rPr>
          <w:lang w:val="en-GB"/>
        </w:rPr>
      </w:pPr>
      <w:r>
        <w:rPr>
          <w:lang w:val="en-GB"/>
        </w:rPr>
        <w:t xml:space="preserve">add </w:t>
      </w:r>
      <w:r w:rsidR="006407F4">
        <w:rPr>
          <w:lang w:val="en-GB"/>
        </w:rPr>
        <w:t>ddh2o</w:t>
      </w:r>
      <w:r w:rsidR="00B20FF0">
        <w:rPr>
          <w:lang w:val="en-GB"/>
        </w:rPr>
        <w:t xml:space="preserve"> Rock three times, decant. </w:t>
      </w:r>
      <w:proofErr w:type="spellStart"/>
      <w:r w:rsidR="00B20FF0">
        <w:rPr>
          <w:lang w:val="en-GB"/>
        </w:rPr>
        <w:t>Repeate</w:t>
      </w:r>
      <w:proofErr w:type="spellEnd"/>
      <w:r w:rsidR="00B20FF0">
        <w:rPr>
          <w:lang w:val="en-GB"/>
        </w:rPr>
        <w:t xml:space="preserve"> 2 times (3 full)</w:t>
      </w:r>
    </w:p>
    <w:p w14:paraId="1D9AD5B4" w14:textId="580E115D" w:rsidR="00B20FF0" w:rsidRDefault="00A2742A" w:rsidP="00AC3CFC">
      <w:pPr>
        <w:pStyle w:val="Listeavsnitt"/>
        <w:numPr>
          <w:ilvl w:val="0"/>
          <w:numId w:val="8"/>
        </w:numPr>
        <w:tabs>
          <w:tab w:val="left" w:pos="1340"/>
        </w:tabs>
        <w:rPr>
          <w:lang w:val="en-GB"/>
        </w:rPr>
      </w:pPr>
      <w:r>
        <w:rPr>
          <w:lang w:val="en-GB"/>
        </w:rPr>
        <w:t xml:space="preserve">add </w:t>
      </w:r>
      <w:proofErr w:type="spellStart"/>
      <w:r>
        <w:rPr>
          <w:lang w:val="en-GB"/>
        </w:rPr>
        <w:t>destain</w:t>
      </w:r>
      <w:proofErr w:type="spellEnd"/>
      <w:r>
        <w:rPr>
          <w:lang w:val="en-GB"/>
        </w:rPr>
        <w:t>/</w:t>
      </w:r>
      <w:proofErr w:type="spellStart"/>
      <w:r>
        <w:rPr>
          <w:lang w:val="en-GB"/>
        </w:rPr>
        <w:t>meOH</w:t>
      </w:r>
      <w:proofErr w:type="spellEnd"/>
      <w:r>
        <w:rPr>
          <w:lang w:val="en-GB"/>
        </w:rPr>
        <w:t>, agitate @RT, 5 min on rotary platform, moderate speed. Decant solution.</w:t>
      </w:r>
    </w:p>
    <w:p w14:paraId="2EBD14AC" w14:textId="26480B06" w:rsidR="003B3B6C" w:rsidRDefault="003B3B6C" w:rsidP="00AC3CFC">
      <w:pPr>
        <w:pStyle w:val="Listeavsnitt"/>
        <w:numPr>
          <w:ilvl w:val="0"/>
          <w:numId w:val="8"/>
        </w:numPr>
        <w:tabs>
          <w:tab w:val="left" w:pos="1340"/>
        </w:tabs>
        <w:rPr>
          <w:lang w:val="en-GB"/>
        </w:rPr>
      </w:pPr>
      <w:r>
        <w:rPr>
          <w:lang w:val="en-GB"/>
        </w:rPr>
        <w:t xml:space="preserve">Add ddh2o, rock 3 times </w:t>
      </w:r>
      <w:proofErr w:type="spellStart"/>
      <w:r>
        <w:rPr>
          <w:lang w:val="en-GB"/>
        </w:rPr>
        <w:t>quicle</w:t>
      </w:r>
      <w:proofErr w:type="spellEnd"/>
      <w:r>
        <w:rPr>
          <w:lang w:val="en-GB"/>
        </w:rPr>
        <w:t xml:space="preserve"> decant. Do 4 additional times.</w:t>
      </w:r>
    </w:p>
    <w:p w14:paraId="60AA9BA0" w14:textId="01778269" w:rsidR="005969D0" w:rsidRDefault="005969D0" w:rsidP="005969D0">
      <w:pPr>
        <w:pStyle w:val="Listeavsnitt"/>
        <w:numPr>
          <w:ilvl w:val="0"/>
          <w:numId w:val="8"/>
        </w:numPr>
        <w:tabs>
          <w:tab w:val="left" w:pos="1340"/>
        </w:tabs>
        <w:rPr>
          <w:lang w:val="en-GB"/>
        </w:rPr>
      </w:pPr>
      <w:r>
        <w:rPr>
          <w:lang w:val="en-GB"/>
        </w:rPr>
        <w:t>Take photograph with g:box on plastic sheet</w:t>
      </w:r>
    </w:p>
    <w:p w14:paraId="60D2AD5D" w14:textId="61561AB9" w:rsidR="005969D0" w:rsidRDefault="005969D0" w:rsidP="005969D0">
      <w:pPr>
        <w:pStyle w:val="Listeavsnitt"/>
        <w:numPr>
          <w:ilvl w:val="0"/>
          <w:numId w:val="8"/>
        </w:numPr>
        <w:tabs>
          <w:tab w:val="left" w:pos="1340"/>
        </w:tabs>
        <w:rPr>
          <w:lang w:val="en-GB"/>
        </w:rPr>
      </w:pPr>
      <w:r>
        <w:rPr>
          <w:lang w:val="en-GB"/>
        </w:rPr>
        <w:t>Cut in desirable strips</w:t>
      </w:r>
    </w:p>
    <w:p w14:paraId="3F4C196D" w14:textId="030597D1" w:rsidR="005969D0" w:rsidRDefault="00B8575A" w:rsidP="00B8575A">
      <w:pPr>
        <w:tabs>
          <w:tab w:val="left" w:pos="1340"/>
        </w:tabs>
        <w:rPr>
          <w:lang w:val="en-GB"/>
        </w:rPr>
      </w:pPr>
      <w:r>
        <w:rPr>
          <w:lang w:val="en-GB"/>
        </w:rPr>
        <w:t>Erase</w:t>
      </w:r>
    </w:p>
    <w:p w14:paraId="089DE593" w14:textId="678D7AC7" w:rsidR="00B8575A" w:rsidRDefault="00B8575A" w:rsidP="00B8575A">
      <w:pPr>
        <w:pStyle w:val="Listeavsnitt"/>
        <w:numPr>
          <w:ilvl w:val="0"/>
          <w:numId w:val="9"/>
        </w:numPr>
        <w:tabs>
          <w:tab w:val="left" w:pos="1340"/>
        </w:tabs>
        <w:rPr>
          <w:lang w:val="en-GB"/>
        </w:rPr>
      </w:pPr>
      <w:r w:rsidRPr="00B8575A">
        <w:rPr>
          <w:lang w:val="en-GB"/>
        </w:rPr>
        <w:t>Add erase/</w:t>
      </w:r>
      <w:proofErr w:type="spellStart"/>
      <w:r w:rsidRPr="00B8575A">
        <w:rPr>
          <w:lang w:val="en-GB"/>
        </w:rPr>
        <w:t>meOH</w:t>
      </w:r>
      <w:proofErr w:type="spellEnd"/>
      <w:r w:rsidRPr="00B8575A">
        <w:rPr>
          <w:lang w:val="en-GB"/>
        </w:rPr>
        <w:t>, agitate @ RT 10 min on rotary pl</w:t>
      </w:r>
      <w:r>
        <w:rPr>
          <w:lang w:val="en-GB"/>
        </w:rPr>
        <w:t>atform, moderate speed.</w:t>
      </w:r>
    </w:p>
    <w:p w14:paraId="39AC1164" w14:textId="6F66A631" w:rsidR="00B8575A" w:rsidRDefault="00B8575A" w:rsidP="00B8575A">
      <w:pPr>
        <w:pStyle w:val="Listeavsnitt"/>
        <w:numPr>
          <w:ilvl w:val="0"/>
          <w:numId w:val="9"/>
        </w:numPr>
        <w:tabs>
          <w:tab w:val="left" w:pos="1340"/>
        </w:tabs>
        <w:rPr>
          <w:lang w:val="en-GB"/>
        </w:rPr>
      </w:pPr>
      <w:r>
        <w:rPr>
          <w:lang w:val="en-GB"/>
        </w:rPr>
        <w:t>Can be up t0 20 min</w:t>
      </w:r>
    </w:p>
    <w:p w14:paraId="11FE09A0" w14:textId="281DF9C5" w:rsidR="00992044" w:rsidRDefault="00992044" w:rsidP="00366003">
      <w:pPr>
        <w:pStyle w:val="Listeavsnitt"/>
        <w:numPr>
          <w:ilvl w:val="0"/>
          <w:numId w:val="9"/>
        </w:numPr>
        <w:tabs>
          <w:tab w:val="left" w:pos="1340"/>
        </w:tabs>
        <w:rPr>
          <w:lang w:val="en-GB"/>
        </w:rPr>
      </w:pPr>
      <w:r>
        <w:rPr>
          <w:lang w:val="en-GB"/>
        </w:rPr>
        <w:t>Decant solution, rinse with ddh2o</w:t>
      </w:r>
      <w:r w:rsidR="00F535F1">
        <w:rPr>
          <w:lang w:val="en-GB"/>
        </w:rPr>
        <w:t>, rock 3 times and quickly decant. Do additional 4 times.</w:t>
      </w:r>
    </w:p>
    <w:p w14:paraId="2103B311" w14:textId="3250C50F" w:rsidR="00F535F1" w:rsidRDefault="00F535F1" w:rsidP="00366003">
      <w:pPr>
        <w:pStyle w:val="Listeavsnitt"/>
        <w:numPr>
          <w:ilvl w:val="0"/>
          <w:numId w:val="9"/>
        </w:numPr>
        <w:tabs>
          <w:tab w:val="left" w:pos="1340"/>
        </w:tabs>
        <w:rPr>
          <w:lang w:val="en-GB"/>
        </w:rPr>
      </w:pPr>
      <w:r>
        <w:rPr>
          <w:lang w:val="en-GB"/>
        </w:rPr>
        <w:t>(leave in ddh20)</w:t>
      </w:r>
    </w:p>
    <w:p w14:paraId="5FA4AF15" w14:textId="712F09C5" w:rsidR="00F535F1" w:rsidRDefault="00F535F1" w:rsidP="00F535F1">
      <w:pPr>
        <w:tabs>
          <w:tab w:val="left" w:pos="1340"/>
        </w:tabs>
        <w:rPr>
          <w:lang w:val="en-GB"/>
        </w:rPr>
      </w:pPr>
      <w:r>
        <w:rPr>
          <w:lang w:val="en-GB"/>
        </w:rPr>
        <w:lastRenderedPageBreak/>
        <w:t>Protein identification.</w:t>
      </w:r>
    </w:p>
    <w:p w14:paraId="3496C0F4" w14:textId="17D61F0C" w:rsidR="006F0A8D" w:rsidRDefault="006F0A8D" w:rsidP="006F0A8D">
      <w:pPr>
        <w:pStyle w:val="Listeavsnitt"/>
        <w:numPr>
          <w:ilvl w:val="0"/>
          <w:numId w:val="10"/>
        </w:numPr>
        <w:tabs>
          <w:tab w:val="left" w:pos="1340"/>
        </w:tabs>
        <w:rPr>
          <w:lang w:val="en-GB"/>
        </w:rPr>
      </w:pPr>
      <w:r w:rsidRPr="006F0A8D">
        <w:rPr>
          <w:lang w:val="en-GB"/>
        </w:rPr>
        <w:t xml:space="preserve">Block </w:t>
      </w:r>
      <w:proofErr w:type="spellStart"/>
      <w:r w:rsidRPr="006F0A8D">
        <w:rPr>
          <w:lang w:val="en-GB"/>
        </w:rPr>
        <w:t>pdvf</w:t>
      </w:r>
      <w:proofErr w:type="spellEnd"/>
      <w:r w:rsidRPr="006F0A8D">
        <w:rPr>
          <w:lang w:val="en-GB"/>
        </w:rPr>
        <w:t xml:space="preserve"> membrane </w:t>
      </w:r>
      <w:r>
        <w:rPr>
          <w:lang w:val="en-GB"/>
        </w:rPr>
        <w:t xml:space="preserve">for 1 hour in 1x </w:t>
      </w:r>
      <w:proofErr w:type="spellStart"/>
      <w:r>
        <w:rPr>
          <w:lang w:val="en-GB"/>
        </w:rPr>
        <w:t>tbst</w:t>
      </w:r>
      <w:proofErr w:type="spellEnd"/>
      <w:r>
        <w:rPr>
          <w:lang w:val="en-GB"/>
        </w:rPr>
        <w:t xml:space="preserve">-t / 5% </w:t>
      </w:r>
      <w:proofErr w:type="spellStart"/>
      <w:r>
        <w:rPr>
          <w:lang w:val="en-GB"/>
        </w:rPr>
        <w:t>nonfat</w:t>
      </w:r>
      <w:proofErr w:type="spellEnd"/>
      <w:r>
        <w:rPr>
          <w:lang w:val="en-GB"/>
        </w:rPr>
        <w:t xml:space="preserve"> dried mil</w:t>
      </w:r>
      <w:r w:rsidR="00921827">
        <w:rPr>
          <w:lang w:val="en-GB"/>
        </w:rPr>
        <w:t>k</w:t>
      </w:r>
    </w:p>
    <w:p w14:paraId="0C71BF64" w14:textId="3191CF2A" w:rsidR="00921827" w:rsidRDefault="00921827" w:rsidP="00921827">
      <w:pPr>
        <w:pStyle w:val="Listeavsnitt"/>
        <w:numPr>
          <w:ilvl w:val="0"/>
          <w:numId w:val="4"/>
        </w:numPr>
        <w:tabs>
          <w:tab w:val="left" w:pos="1340"/>
        </w:tabs>
        <w:rPr>
          <w:lang w:val="en-GB"/>
        </w:rPr>
      </w:pPr>
      <w:r>
        <w:rPr>
          <w:lang w:val="en-GB"/>
        </w:rPr>
        <w:t>Blocking solution</w:t>
      </w:r>
    </w:p>
    <w:p w14:paraId="41C554F3" w14:textId="45B89A23" w:rsidR="00921827" w:rsidRDefault="00921827" w:rsidP="00921827">
      <w:pPr>
        <w:pStyle w:val="Listeavsnitt"/>
        <w:numPr>
          <w:ilvl w:val="0"/>
          <w:numId w:val="4"/>
        </w:numPr>
        <w:tabs>
          <w:tab w:val="left" w:pos="1340"/>
        </w:tabs>
        <w:rPr>
          <w:lang w:val="en-GB"/>
        </w:rPr>
      </w:pPr>
      <w:r>
        <w:rPr>
          <w:lang w:val="en-GB"/>
        </w:rPr>
        <w:t>50 ml 10x tbs</w:t>
      </w:r>
    </w:p>
    <w:p w14:paraId="55FE1318" w14:textId="3E9B639B" w:rsidR="00921827" w:rsidRDefault="00921827" w:rsidP="00921827">
      <w:pPr>
        <w:pStyle w:val="Listeavsnitt"/>
        <w:numPr>
          <w:ilvl w:val="0"/>
          <w:numId w:val="4"/>
        </w:numPr>
        <w:tabs>
          <w:tab w:val="left" w:pos="1340"/>
        </w:tabs>
        <w:rPr>
          <w:lang w:val="en-GB"/>
        </w:rPr>
      </w:pPr>
      <w:r>
        <w:rPr>
          <w:lang w:val="en-GB"/>
        </w:rPr>
        <w:t>500 ul  tween</w:t>
      </w:r>
    </w:p>
    <w:p w14:paraId="6A48FB69" w14:textId="1C97DF76" w:rsidR="00921827" w:rsidRDefault="00921827" w:rsidP="00921827">
      <w:pPr>
        <w:pStyle w:val="Listeavsnitt"/>
        <w:numPr>
          <w:ilvl w:val="0"/>
          <w:numId w:val="4"/>
        </w:numPr>
        <w:tabs>
          <w:tab w:val="left" w:pos="1340"/>
        </w:tabs>
        <w:rPr>
          <w:lang w:val="en-GB"/>
        </w:rPr>
      </w:pPr>
      <w:r>
        <w:rPr>
          <w:lang w:val="en-GB"/>
        </w:rPr>
        <w:t xml:space="preserve">25g </w:t>
      </w:r>
      <w:proofErr w:type="spellStart"/>
      <w:r>
        <w:rPr>
          <w:lang w:val="en-GB"/>
        </w:rPr>
        <w:t>nonfat</w:t>
      </w:r>
      <w:proofErr w:type="spellEnd"/>
      <w:r>
        <w:rPr>
          <w:lang w:val="en-GB"/>
        </w:rPr>
        <w:t xml:space="preserve"> dried </w:t>
      </w:r>
      <w:proofErr w:type="spellStart"/>
      <w:r>
        <w:rPr>
          <w:lang w:val="en-GB"/>
        </w:rPr>
        <w:t>milj</w:t>
      </w:r>
      <w:proofErr w:type="spellEnd"/>
      <w:r>
        <w:rPr>
          <w:lang w:val="en-GB"/>
        </w:rPr>
        <w:t xml:space="preserve"> powder</w:t>
      </w:r>
    </w:p>
    <w:p w14:paraId="09646978" w14:textId="44EB3761" w:rsidR="00921827" w:rsidRDefault="00921827" w:rsidP="00921827">
      <w:pPr>
        <w:pStyle w:val="Listeavsnitt"/>
        <w:numPr>
          <w:ilvl w:val="0"/>
          <w:numId w:val="4"/>
        </w:numPr>
        <w:tabs>
          <w:tab w:val="left" w:pos="1340"/>
        </w:tabs>
        <w:rPr>
          <w:lang w:val="en-GB"/>
        </w:rPr>
      </w:pPr>
      <w:r>
        <w:rPr>
          <w:lang w:val="en-GB"/>
        </w:rPr>
        <w:t>Ddh2o to total volume 500 ml</w:t>
      </w:r>
    </w:p>
    <w:p w14:paraId="0EB85025" w14:textId="602AAD85" w:rsidR="00F1693B" w:rsidRDefault="00F1693B" w:rsidP="00F1693B">
      <w:pPr>
        <w:tabs>
          <w:tab w:val="left" w:pos="1340"/>
        </w:tabs>
        <w:rPr>
          <w:lang w:val="en-GB"/>
        </w:rPr>
      </w:pPr>
      <w:r>
        <w:rPr>
          <w:lang w:val="en-GB"/>
        </w:rPr>
        <w:t>Incubate in antibodies</w:t>
      </w:r>
    </w:p>
    <w:p w14:paraId="604FA44D" w14:textId="5EBC1934" w:rsidR="00F1693B" w:rsidRDefault="00F1693B" w:rsidP="00F1693B">
      <w:pPr>
        <w:tabs>
          <w:tab w:val="left" w:pos="1340"/>
        </w:tabs>
        <w:rPr>
          <w:lang w:val="en-GB"/>
        </w:rPr>
      </w:pPr>
      <w:proofErr w:type="spellStart"/>
      <w:r>
        <w:rPr>
          <w:lang w:val="en-GB"/>
        </w:rPr>
        <w:t>Murf</w:t>
      </w:r>
      <w:proofErr w:type="spellEnd"/>
    </w:p>
    <w:p w14:paraId="12038CD4" w14:textId="1B288FDA" w:rsidR="00F1693B" w:rsidRPr="00F1693B" w:rsidRDefault="00F1693B" w:rsidP="00F1693B">
      <w:pPr>
        <w:pStyle w:val="Listeavsnitt"/>
        <w:numPr>
          <w:ilvl w:val="0"/>
          <w:numId w:val="4"/>
        </w:numPr>
        <w:tabs>
          <w:tab w:val="left" w:pos="1340"/>
        </w:tabs>
        <w:rPr>
          <w:lang w:val="en-GB"/>
        </w:rPr>
      </w:pPr>
      <w:r>
        <w:rPr>
          <w:lang w:val="en-GB"/>
        </w:rPr>
        <w:t xml:space="preserve">() dilute antibodies in </w:t>
      </w:r>
      <w:r w:rsidR="00616A46">
        <w:rPr>
          <w:lang w:val="en-GB"/>
        </w:rPr>
        <w:t>1x tbs-t</w:t>
      </w:r>
      <w:r w:rsidR="002A00CA">
        <w:rPr>
          <w:lang w:val="en-GB"/>
        </w:rPr>
        <w:t>/</w:t>
      </w:r>
      <w:r w:rsidR="00616A46">
        <w:rPr>
          <w:lang w:val="en-GB"/>
        </w:rPr>
        <w:t xml:space="preserve">5% </w:t>
      </w:r>
      <w:proofErr w:type="spellStart"/>
      <w:r w:rsidR="00616A46">
        <w:rPr>
          <w:lang w:val="en-GB"/>
        </w:rPr>
        <w:t>nonfat</w:t>
      </w:r>
      <w:proofErr w:type="spellEnd"/>
      <w:r w:rsidR="00616A46">
        <w:rPr>
          <w:lang w:val="en-GB"/>
        </w:rPr>
        <w:t xml:space="preserve"> dried milk - </w:t>
      </w:r>
    </w:p>
    <w:p w14:paraId="11B9CBA4" w14:textId="3520C517" w:rsidR="00F1693B" w:rsidRDefault="00F1693B" w:rsidP="00F1693B">
      <w:pPr>
        <w:tabs>
          <w:tab w:val="left" w:pos="1340"/>
        </w:tabs>
        <w:rPr>
          <w:lang w:val="en-GB"/>
        </w:rPr>
      </w:pPr>
      <w:proofErr w:type="spellStart"/>
      <w:r>
        <w:rPr>
          <w:lang w:val="en-GB"/>
        </w:rPr>
        <w:t>Maf</w:t>
      </w:r>
      <w:proofErr w:type="spellEnd"/>
    </w:p>
    <w:p w14:paraId="4535C5D1" w14:textId="6BC968D9" w:rsidR="00616A46" w:rsidRPr="002A00CA" w:rsidRDefault="002A00CA" w:rsidP="002A00CA">
      <w:pPr>
        <w:pStyle w:val="Listeavsnitt"/>
        <w:numPr>
          <w:ilvl w:val="0"/>
          <w:numId w:val="4"/>
        </w:numPr>
        <w:tabs>
          <w:tab w:val="left" w:pos="1340"/>
        </w:tabs>
        <w:rPr>
          <w:lang w:val="en-GB"/>
        </w:rPr>
      </w:pPr>
      <w:r>
        <w:rPr>
          <w:lang w:val="en-GB"/>
        </w:rPr>
        <w:t xml:space="preserve">() dilute antibodies in 1xtbs-t/5% </w:t>
      </w:r>
      <w:proofErr w:type="spellStart"/>
      <w:r>
        <w:rPr>
          <w:lang w:val="en-GB"/>
        </w:rPr>
        <w:t>nonfat</w:t>
      </w:r>
      <w:proofErr w:type="spellEnd"/>
      <w:r>
        <w:rPr>
          <w:lang w:val="en-GB"/>
        </w:rPr>
        <w:t xml:space="preserve"> dried milk</w:t>
      </w:r>
    </w:p>
    <w:p w14:paraId="39976DCC" w14:textId="293FBD00" w:rsidR="00F1693B" w:rsidRDefault="002A00CA" w:rsidP="00F1693B">
      <w:pPr>
        <w:tabs>
          <w:tab w:val="left" w:pos="1340"/>
        </w:tabs>
        <w:rPr>
          <w:lang w:val="en-GB"/>
        </w:rPr>
      </w:pPr>
      <w:proofErr w:type="spellStart"/>
      <w:r>
        <w:rPr>
          <w:lang w:val="en-GB"/>
        </w:rPr>
        <w:t>U</w:t>
      </w:r>
      <w:r w:rsidR="00F1693B">
        <w:rPr>
          <w:lang w:val="en-GB"/>
        </w:rPr>
        <w:t>bf</w:t>
      </w:r>
      <w:proofErr w:type="spellEnd"/>
    </w:p>
    <w:p w14:paraId="269C4B77" w14:textId="04A3270B" w:rsidR="002A00CA" w:rsidRPr="002A00CA" w:rsidRDefault="002A00CA" w:rsidP="002A00CA">
      <w:pPr>
        <w:pStyle w:val="Listeavsnitt"/>
        <w:numPr>
          <w:ilvl w:val="0"/>
          <w:numId w:val="4"/>
        </w:numPr>
        <w:tabs>
          <w:tab w:val="left" w:pos="1340"/>
        </w:tabs>
        <w:rPr>
          <w:lang w:val="en-GB"/>
        </w:rPr>
      </w:pPr>
      <w:r>
        <w:rPr>
          <w:lang w:val="en-GB"/>
        </w:rPr>
        <w:t xml:space="preserve">() dilute antibodies in </w:t>
      </w:r>
      <w:r w:rsidR="008E0862">
        <w:rPr>
          <w:lang w:val="en-GB"/>
        </w:rPr>
        <w:t xml:space="preserve">1x tbs-t/5% </w:t>
      </w:r>
      <w:proofErr w:type="spellStart"/>
      <w:r w:rsidR="008E0862">
        <w:rPr>
          <w:lang w:val="en-GB"/>
        </w:rPr>
        <w:t>nonfat</w:t>
      </w:r>
      <w:proofErr w:type="spellEnd"/>
      <w:r w:rsidR="008E0862">
        <w:rPr>
          <w:lang w:val="en-GB"/>
        </w:rPr>
        <w:t xml:space="preserve"> dried milk</w:t>
      </w:r>
    </w:p>
    <w:p w14:paraId="7BE97EC6" w14:textId="77777777" w:rsidR="00F535F1" w:rsidRPr="00F535F1" w:rsidRDefault="00F535F1" w:rsidP="00F535F1">
      <w:pPr>
        <w:tabs>
          <w:tab w:val="left" w:pos="1340"/>
        </w:tabs>
        <w:rPr>
          <w:lang w:val="en-GB"/>
        </w:rPr>
      </w:pPr>
    </w:p>
    <w:p w14:paraId="12BBAB55" w14:textId="77777777" w:rsidR="000C0025" w:rsidRPr="00B8575A" w:rsidRDefault="000C0025" w:rsidP="000C0025">
      <w:pPr>
        <w:tabs>
          <w:tab w:val="left" w:pos="1340"/>
        </w:tabs>
        <w:ind w:left="360"/>
        <w:rPr>
          <w:lang w:val="en-GB"/>
        </w:rPr>
      </w:pPr>
    </w:p>
    <w:p w14:paraId="71FAB4EC" w14:textId="77777777" w:rsidR="005F0446" w:rsidRPr="00B8575A" w:rsidRDefault="005F0446" w:rsidP="005F0446">
      <w:pPr>
        <w:tabs>
          <w:tab w:val="left" w:pos="1340"/>
        </w:tabs>
        <w:rPr>
          <w:lang w:val="en-GB"/>
        </w:rPr>
      </w:pPr>
    </w:p>
    <w:sectPr w:rsidR="005F0446" w:rsidRPr="00B8575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ara moen" w:date="2021-03-30T11:10:00Z" w:initials="sm">
    <w:p w14:paraId="3D94AF25" w14:textId="77777777" w:rsidR="00417380" w:rsidRDefault="00417380">
      <w:pPr>
        <w:pStyle w:val="Merknadstekst"/>
      </w:pPr>
      <w:r>
        <w:rPr>
          <w:rStyle w:val="Merknadsreferanse"/>
        </w:rPr>
        <w:annotationRef/>
      </w:r>
      <w:r>
        <w:t xml:space="preserve">Forklar </w:t>
      </w:r>
      <w:proofErr w:type="spellStart"/>
      <w:r>
        <w:t>amino</w:t>
      </w:r>
      <w:proofErr w:type="spellEnd"/>
      <w:r>
        <w:t xml:space="preserve"> acids</w:t>
      </w:r>
    </w:p>
    <w:p w14:paraId="4F3597F7" w14:textId="3CA268A1" w:rsidR="00417380" w:rsidRDefault="00417380">
      <w:pPr>
        <w:pStyle w:val="Merknadstekst"/>
      </w:pPr>
    </w:p>
  </w:comment>
  <w:comment w:id="4" w:author="sara moen" w:date="2021-03-04T11:21:00Z" w:initials="sm">
    <w:p w14:paraId="59F5E1FD" w14:textId="77777777" w:rsidR="007548F1" w:rsidRDefault="007548F1" w:rsidP="007548F1">
      <w:pPr>
        <w:pStyle w:val="Merknadstekst"/>
      </w:pPr>
      <w:r>
        <w:rPr>
          <w:rStyle w:val="Merknadsreferanse"/>
        </w:rPr>
        <w:annotationRef/>
      </w:r>
      <w:r>
        <w:t>Kilder på påstand</w:t>
      </w:r>
    </w:p>
    <w:p w14:paraId="48EB883E" w14:textId="77777777" w:rsidR="007548F1" w:rsidRDefault="007548F1" w:rsidP="007548F1">
      <w:pPr>
        <w:pStyle w:val="Merknadstekst"/>
      </w:pPr>
    </w:p>
  </w:comment>
  <w:comment w:id="5" w:author="sara moen" w:date="2020-10-06T11:55:00Z" w:initials="sm">
    <w:p w14:paraId="45F4734E" w14:textId="77777777" w:rsidR="004B61B2" w:rsidRDefault="004B61B2" w:rsidP="004B61B2">
      <w:pPr>
        <w:pStyle w:val="Merknadstekst"/>
      </w:pPr>
      <w:r>
        <w:rPr>
          <w:rStyle w:val="Merknadsreferanse"/>
        </w:rPr>
        <w:annotationRef/>
      </w:r>
      <w:r>
        <w:t>Finn ut om dette er riktig</w:t>
      </w:r>
    </w:p>
  </w:comment>
  <w:comment w:id="6" w:author="sara moen" w:date="2021-03-10T11:59:00Z" w:initials="sm">
    <w:p w14:paraId="60AC240F" w14:textId="77777777" w:rsidR="00B2626D" w:rsidRDefault="00B2626D">
      <w:pPr>
        <w:pStyle w:val="Merknadstekst"/>
      </w:pPr>
      <w:r>
        <w:rPr>
          <w:rStyle w:val="Merknadsreferanse"/>
        </w:rPr>
        <w:annotationRef/>
      </w:r>
      <w:r>
        <w:t>Trenger minst 2 liter for en boks</w:t>
      </w:r>
    </w:p>
    <w:p w14:paraId="43416216" w14:textId="0A4D9BCC" w:rsidR="00B2626D" w:rsidRDefault="00B2626D">
      <w:pPr>
        <w:pStyle w:val="Merknadsteks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597F7" w15:done="0"/>
  <w15:commentEx w15:paraId="48EB883E" w15:done="0"/>
  <w15:commentEx w15:paraId="45F4734E" w15:done="0"/>
  <w15:commentEx w15:paraId="434162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D85A7" w16cex:dateUtc="2021-03-30T09:10:00Z"/>
  <w16cex:commentExtensible w16cex:durableId="23EB4138" w16cex:dateUtc="2021-03-04T10:21:00Z"/>
  <w16cex:commentExtensible w16cex:durableId="2326D9B8" w16cex:dateUtc="2020-10-06T09:55:00Z"/>
  <w16cex:commentExtensible w16cex:durableId="23F3332F" w16cex:dateUtc="2021-03-10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597F7" w16cid:durableId="240D85A7"/>
  <w16cid:commentId w16cid:paraId="48EB883E" w16cid:durableId="23EB4138"/>
  <w16cid:commentId w16cid:paraId="45F4734E" w16cid:durableId="2326D9B8"/>
  <w16cid:commentId w16cid:paraId="43416216" w16cid:durableId="23F333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F615E" w14:textId="77777777" w:rsidR="005C4F3D" w:rsidRDefault="005C4F3D" w:rsidP="006C59E6">
      <w:pPr>
        <w:spacing w:after="0" w:line="240" w:lineRule="auto"/>
      </w:pPr>
      <w:r>
        <w:separator/>
      </w:r>
    </w:p>
  </w:endnote>
  <w:endnote w:type="continuationSeparator" w:id="0">
    <w:p w14:paraId="390A742A" w14:textId="77777777" w:rsidR="005C4F3D" w:rsidRDefault="005C4F3D" w:rsidP="006C5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93041" w14:textId="77777777" w:rsidR="005C4F3D" w:rsidRDefault="005C4F3D" w:rsidP="006C59E6">
      <w:pPr>
        <w:spacing w:after="0" w:line="240" w:lineRule="auto"/>
      </w:pPr>
      <w:r>
        <w:separator/>
      </w:r>
    </w:p>
  </w:footnote>
  <w:footnote w:type="continuationSeparator" w:id="0">
    <w:p w14:paraId="7CE03D33" w14:textId="77777777" w:rsidR="005C4F3D" w:rsidRDefault="005C4F3D" w:rsidP="006C5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340"/>
    <w:multiLevelType w:val="hybridMultilevel"/>
    <w:tmpl w:val="69347E9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0F83E11"/>
    <w:multiLevelType w:val="hybridMultilevel"/>
    <w:tmpl w:val="EDFA1FB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9FF0FE6"/>
    <w:multiLevelType w:val="hybridMultilevel"/>
    <w:tmpl w:val="D9F2D78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BBA5E84"/>
    <w:multiLevelType w:val="hybridMultilevel"/>
    <w:tmpl w:val="89085E2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F71718A"/>
    <w:multiLevelType w:val="hybridMultilevel"/>
    <w:tmpl w:val="B6B83D0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AC63946"/>
    <w:multiLevelType w:val="hybridMultilevel"/>
    <w:tmpl w:val="52B8F75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E3447B2"/>
    <w:multiLevelType w:val="hybridMultilevel"/>
    <w:tmpl w:val="21D8DAD2"/>
    <w:lvl w:ilvl="0" w:tplc="190AF4A0">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6C6799F"/>
    <w:multiLevelType w:val="hybridMultilevel"/>
    <w:tmpl w:val="4C2ED4D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B957E53"/>
    <w:multiLevelType w:val="hybridMultilevel"/>
    <w:tmpl w:val="73BEAC60"/>
    <w:lvl w:ilvl="0" w:tplc="73201322">
      <w:start w:val="2"/>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9" w15:restartNumberingAfterBreak="0">
    <w:nsid w:val="3EAE648F"/>
    <w:multiLevelType w:val="hybridMultilevel"/>
    <w:tmpl w:val="CCBCD866"/>
    <w:lvl w:ilvl="0" w:tplc="197632D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D8E008F"/>
    <w:multiLevelType w:val="hybridMultilevel"/>
    <w:tmpl w:val="646886FE"/>
    <w:lvl w:ilvl="0" w:tplc="B4CA162E">
      <w:start w:val="1"/>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1" w15:restartNumberingAfterBreak="0">
    <w:nsid w:val="572E412E"/>
    <w:multiLevelType w:val="hybridMultilevel"/>
    <w:tmpl w:val="4A9CB7A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5E6F16B3"/>
    <w:multiLevelType w:val="hybridMultilevel"/>
    <w:tmpl w:val="69C07F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4B9600E"/>
    <w:multiLevelType w:val="hybridMultilevel"/>
    <w:tmpl w:val="4D7AC3E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759D4AD6"/>
    <w:multiLevelType w:val="hybridMultilevel"/>
    <w:tmpl w:val="88DCE01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7CEB28B7"/>
    <w:multiLevelType w:val="hybridMultilevel"/>
    <w:tmpl w:val="5AD2BB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15"/>
  </w:num>
  <w:num w:numId="3">
    <w:abstractNumId w:val="1"/>
  </w:num>
  <w:num w:numId="4">
    <w:abstractNumId w:val="10"/>
  </w:num>
  <w:num w:numId="5">
    <w:abstractNumId w:val="3"/>
  </w:num>
  <w:num w:numId="6">
    <w:abstractNumId w:val="4"/>
  </w:num>
  <w:num w:numId="7">
    <w:abstractNumId w:val="12"/>
  </w:num>
  <w:num w:numId="8">
    <w:abstractNumId w:val="2"/>
  </w:num>
  <w:num w:numId="9">
    <w:abstractNumId w:val="5"/>
  </w:num>
  <w:num w:numId="10">
    <w:abstractNumId w:val="7"/>
  </w:num>
  <w:num w:numId="11">
    <w:abstractNumId w:val="9"/>
  </w:num>
  <w:num w:numId="12">
    <w:abstractNumId w:val="8"/>
  </w:num>
  <w:num w:numId="13">
    <w:abstractNumId w:val="11"/>
  </w:num>
  <w:num w:numId="14">
    <w:abstractNumId w:val="13"/>
  </w:num>
  <w:num w:numId="15">
    <w:abstractNumId w:val="14"/>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moen">
    <w15:presenceInfo w15:providerId="Windows Live" w15:userId="f4187e19c62cc9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B2"/>
    <w:rsid w:val="000009A8"/>
    <w:rsid w:val="00005A6E"/>
    <w:rsid w:val="000150B3"/>
    <w:rsid w:val="000214A0"/>
    <w:rsid w:val="00025898"/>
    <w:rsid w:val="0002747B"/>
    <w:rsid w:val="000343AC"/>
    <w:rsid w:val="00034EBA"/>
    <w:rsid w:val="00035DB1"/>
    <w:rsid w:val="00045B6D"/>
    <w:rsid w:val="0005067E"/>
    <w:rsid w:val="000525E7"/>
    <w:rsid w:val="00056B1C"/>
    <w:rsid w:val="00063B63"/>
    <w:rsid w:val="00071C9F"/>
    <w:rsid w:val="000803A4"/>
    <w:rsid w:val="0009099A"/>
    <w:rsid w:val="00091709"/>
    <w:rsid w:val="000936E7"/>
    <w:rsid w:val="000A256C"/>
    <w:rsid w:val="000A7A61"/>
    <w:rsid w:val="000B44DB"/>
    <w:rsid w:val="000C0025"/>
    <w:rsid w:val="000C0482"/>
    <w:rsid w:val="000C1A9D"/>
    <w:rsid w:val="000D7893"/>
    <w:rsid w:val="000E105A"/>
    <w:rsid w:val="000F6A52"/>
    <w:rsid w:val="000F7AB3"/>
    <w:rsid w:val="001047E7"/>
    <w:rsid w:val="00113170"/>
    <w:rsid w:val="0011728B"/>
    <w:rsid w:val="00125E39"/>
    <w:rsid w:val="00127DF4"/>
    <w:rsid w:val="00134B80"/>
    <w:rsid w:val="00137989"/>
    <w:rsid w:val="001525E2"/>
    <w:rsid w:val="00157446"/>
    <w:rsid w:val="00160219"/>
    <w:rsid w:val="00167E54"/>
    <w:rsid w:val="00170623"/>
    <w:rsid w:val="00172FF2"/>
    <w:rsid w:val="00176135"/>
    <w:rsid w:val="00186ACF"/>
    <w:rsid w:val="001A57CC"/>
    <w:rsid w:val="001A7647"/>
    <w:rsid w:val="001B5650"/>
    <w:rsid w:val="001B5A2C"/>
    <w:rsid w:val="001C4B76"/>
    <w:rsid w:val="001C531A"/>
    <w:rsid w:val="001C6084"/>
    <w:rsid w:val="001D59AB"/>
    <w:rsid w:val="001E33B5"/>
    <w:rsid w:val="001E7ED4"/>
    <w:rsid w:val="001F10CA"/>
    <w:rsid w:val="001F295F"/>
    <w:rsid w:val="00203F0E"/>
    <w:rsid w:val="00212B62"/>
    <w:rsid w:val="002157C5"/>
    <w:rsid w:val="00222F2A"/>
    <w:rsid w:val="002261C9"/>
    <w:rsid w:val="00230DF7"/>
    <w:rsid w:val="0023231A"/>
    <w:rsid w:val="0024077A"/>
    <w:rsid w:val="0024427F"/>
    <w:rsid w:val="002507B3"/>
    <w:rsid w:val="002515B6"/>
    <w:rsid w:val="002639FC"/>
    <w:rsid w:val="002754C5"/>
    <w:rsid w:val="002825F1"/>
    <w:rsid w:val="00286719"/>
    <w:rsid w:val="002929FD"/>
    <w:rsid w:val="00295D88"/>
    <w:rsid w:val="002A00CA"/>
    <w:rsid w:val="002A59A5"/>
    <w:rsid w:val="002A6038"/>
    <w:rsid w:val="002A6B20"/>
    <w:rsid w:val="002A710C"/>
    <w:rsid w:val="002B12E4"/>
    <w:rsid w:val="002B4A0C"/>
    <w:rsid w:val="002C13FA"/>
    <w:rsid w:val="002E1B5C"/>
    <w:rsid w:val="002E281E"/>
    <w:rsid w:val="002F4F59"/>
    <w:rsid w:val="00301BB0"/>
    <w:rsid w:val="0031520D"/>
    <w:rsid w:val="0033230D"/>
    <w:rsid w:val="00333A51"/>
    <w:rsid w:val="0033461E"/>
    <w:rsid w:val="003419F4"/>
    <w:rsid w:val="0034663F"/>
    <w:rsid w:val="00351119"/>
    <w:rsid w:val="003649E3"/>
    <w:rsid w:val="00365C96"/>
    <w:rsid w:val="00366003"/>
    <w:rsid w:val="00374E2F"/>
    <w:rsid w:val="003813B2"/>
    <w:rsid w:val="00387171"/>
    <w:rsid w:val="00390650"/>
    <w:rsid w:val="00394A52"/>
    <w:rsid w:val="003B3B6C"/>
    <w:rsid w:val="003B62FF"/>
    <w:rsid w:val="003C279F"/>
    <w:rsid w:val="003C2AD4"/>
    <w:rsid w:val="003D16DA"/>
    <w:rsid w:val="003E3199"/>
    <w:rsid w:val="003F1B7B"/>
    <w:rsid w:val="00407BC0"/>
    <w:rsid w:val="0041260F"/>
    <w:rsid w:val="0041566A"/>
    <w:rsid w:val="00416B35"/>
    <w:rsid w:val="00417380"/>
    <w:rsid w:val="00425A8A"/>
    <w:rsid w:val="0044036F"/>
    <w:rsid w:val="00443297"/>
    <w:rsid w:val="00443814"/>
    <w:rsid w:val="004454B6"/>
    <w:rsid w:val="00445D19"/>
    <w:rsid w:val="004563D9"/>
    <w:rsid w:val="0045721C"/>
    <w:rsid w:val="00463F1A"/>
    <w:rsid w:val="00474992"/>
    <w:rsid w:val="0047570F"/>
    <w:rsid w:val="00477015"/>
    <w:rsid w:val="004847EC"/>
    <w:rsid w:val="00492BE5"/>
    <w:rsid w:val="004A5BC3"/>
    <w:rsid w:val="004B1002"/>
    <w:rsid w:val="004B198C"/>
    <w:rsid w:val="004B2030"/>
    <w:rsid w:val="004B61B2"/>
    <w:rsid w:val="004B6A85"/>
    <w:rsid w:val="004C6BE0"/>
    <w:rsid w:val="004D2502"/>
    <w:rsid w:val="004E1F82"/>
    <w:rsid w:val="004F25A7"/>
    <w:rsid w:val="004F7195"/>
    <w:rsid w:val="004F7D08"/>
    <w:rsid w:val="00501A69"/>
    <w:rsid w:val="0051677B"/>
    <w:rsid w:val="00544241"/>
    <w:rsid w:val="005463E1"/>
    <w:rsid w:val="00551C3E"/>
    <w:rsid w:val="00553833"/>
    <w:rsid w:val="00570998"/>
    <w:rsid w:val="0057506C"/>
    <w:rsid w:val="00585754"/>
    <w:rsid w:val="00586CF7"/>
    <w:rsid w:val="005876C9"/>
    <w:rsid w:val="005969D0"/>
    <w:rsid w:val="00597E85"/>
    <w:rsid w:val="00597F86"/>
    <w:rsid w:val="005A4CDA"/>
    <w:rsid w:val="005A5C89"/>
    <w:rsid w:val="005A5E9C"/>
    <w:rsid w:val="005B1D0C"/>
    <w:rsid w:val="005B2684"/>
    <w:rsid w:val="005C4146"/>
    <w:rsid w:val="005C4F3D"/>
    <w:rsid w:val="005C4F46"/>
    <w:rsid w:val="005D2ECC"/>
    <w:rsid w:val="005D3D7D"/>
    <w:rsid w:val="005D545D"/>
    <w:rsid w:val="005E05D0"/>
    <w:rsid w:val="005E087B"/>
    <w:rsid w:val="005E56FC"/>
    <w:rsid w:val="005F0446"/>
    <w:rsid w:val="006039D5"/>
    <w:rsid w:val="006104F0"/>
    <w:rsid w:val="00612DAA"/>
    <w:rsid w:val="006152E9"/>
    <w:rsid w:val="0061692F"/>
    <w:rsid w:val="00616A46"/>
    <w:rsid w:val="006231E3"/>
    <w:rsid w:val="00623F12"/>
    <w:rsid w:val="00630CA7"/>
    <w:rsid w:val="0063651B"/>
    <w:rsid w:val="006407F4"/>
    <w:rsid w:val="00642A0A"/>
    <w:rsid w:val="00653515"/>
    <w:rsid w:val="0066368A"/>
    <w:rsid w:val="00663FA6"/>
    <w:rsid w:val="00672861"/>
    <w:rsid w:val="00674967"/>
    <w:rsid w:val="0067628C"/>
    <w:rsid w:val="00676E91"/>
    <w:rsid w:val="00682BF3"/>
    <w:rsid w:val="00690C41"/>
    <w:rsid w:val="006941D9"/>
    <w:rsid w:val="006B4C8E"/>
    <w:rsid w:val="006B7838"/>
    <w:rsid w:val="006C0191"/>
    <w:rsid w:val="006C59E6"/>
    <w:rsid w:val="006C66AA"/>
    <w:rsid w:val="006D2756"/>
    <w:rsid w:val="006F0A8D"/>
    <w:rsid w:val="006F4F27"/>
    <w:rsid w:val="00706C48"/>
    <w:rsid w:val="007130B5"/>
    <w:rsid w:val="007156DE"/>
    <w:rsid w:val="007336B1"/>
    <w:rsid w:val="00734503"/>
    <w:rsid w:val="00734BD7"/>
    <w:rsid w:val="00744734"/>
    <w:rsid w:val="00747708"/>
    <w:rsid w:val="007548F1"/>
    <w:rsid w:val="00756EEB"/>
    <w:rsid w:val="00762B0D"/>
    <w:rsid w:val="00770A7B"/>
    <w:rsid w:val="00771603"/>
    <w:rsid w:val="007776EE"/>
    <w:rsid w:val="00786059"/>
    <w:rsid w:val="007954B7"/>
    <w:rsid w:val="007A1BF3"/>
    <w:rsid w:val="007A3B4B"/>
    <w:rsid w:val="007B2114"/>
    <w:rsid w:val="007C3624"/>
    <w:rsid w:val="007C6579"/>
    <w:rsid w:val="007D3510"/>
    <w:rsid w:val="007D4A92"/>
    <w:rsid w:val="007E502A"/>
    <w:rsid w:val="007E6211"/>
    <w:rsid w:val="007E6A6C"/>
    <w:rsid w:val="007F64B3"/>
    <w:rsid w:val="007F7133"/>
    <w:rsid w:val="007F7538"/>
    <w:rsid w:val="00801C00"/>
    <w:rsid w:val="008161DE"/>
    <w:rsid w:val="00816F59"/>
    <w:rsid w:val="00820A57"/>
    <w:rsid w:val="0082564E"/>
    <w:rsid w:val="0083758E"/>
    <w:rsid w:val="008603DC"/>
    <w:rsid w:val="00860C0B"/>
    <w:rsid w:val="0086486F"/>
    <w:rsid w:val="0086543F"/>
    <w:rsid w:val="008678C8"/>
    <w:rsid w:val="0087034B"/>
    <w:rsid w:val="008710A7"/>
    <w:rsid w:val="008A0D7C"/>
    <w:rsid w:val="008A6514"/>
    <w:rsid w:val="008B0F82"/>
    <w:rsid w:val="008B7DC9"/>
    <w:rsid w:val="008C336E"/>
    <w:rsid w:val="008C4898"/>
    <w:rsid w:val="008D03B3"/>
    <w:rsid w:val="008D3787"/>
    <w:rsid w:val="008D6D84"/>
    <w:rsid w:val="008E0862"/>
    <w:rsid w:val="008F0CE6"/>
    <w:rsid w:val="00906501"/>
    <w:rsid w:val="00921827"/>
    <w:rsid w:val="009349CD"/>
    <w:rsid w:val="00934DE1"/>
    <w:rsid w:val="009401C6"/>
    <w:rsid w:val="00940C6B"/>
    <w:rsid w:val="00941817"/>
    <w:rsid w:val="00945C8E"/>
    <w:rsid w:val="009474E3"/>
    <w:rsid w:val="00956CB6"/>
    <w:rsid w:val="00960235"/>
    <w:rsid w:val="00961628"/>
    <w:rsid w:val="00962501"/>
    <w:rsid w:val="00975F8C"/>
    <w:rsid w:val="00992044"/>
    <w:rsid w:val="009A27FD"/>
    <w:rsid w:val="009A7441"/>
    <w:rsid w:val="009C1709"/>
    <w:rsid w:val="009C51DB"/>
    <w:rsid w:val="009D244E"/>
    <w:rsid w:val="009D3C08"/>
    <w:rsid w:val="009E5586"/>
    <w:rsid w:val="009E796B"/>
    <w:rsid w:val="009F72ED"/>
    <w:rsid w:val="00A0753A"/>
    <w:rsid w:val="00A13DCC"/>
    <w:rsid w:val="00A2742A"/>
    <w:rsid w:val="00A36D64"/>
    <w:rsid w:val="00A4350C"/>
    <w:rsid w:val="00A4563E"/>
    <w:rsid w:val="00A47BF7"/>
    <w:rsid w:val="00A545AE"/>
    <w:rsid w:val="00A54BE4"/>
    <w:rsid w:val="00A54D1B"/>
    <w:rsid w:val="00A5592E"/>
    <w:rsid w:val="00A63384"/>
    <w:rsid w:val="00A72CB1"/>
    <w:rsid w:val="00A730B4"/>
    <w:rsid w:val="00A837D1"/>
    <w:rsid w:val="00A85F0F"/>
    <w:rsid w:val="00A9637B"/>
    <w:rsid w:val="00AA6451"/>
    <w:rsid w:val="00AC08E6"/>
    <w:rsid w:val="00AC1E76"/>
    <w:rsid w:val="00AC3CFC"/>
    <w:rsid w:val="00AD42FF"/>
    <w:rsid w:val="00AF0E6E"/>
    <w:rsid w:val="00AF10B9"/>
    <w:rsid w:val="00AF69CE"/>
    <w:rsid w:val="00B013A8"/>
    <w:rsid w:val="00B0422A"/>
    <w:rsid w:val="00B20FF0"/>
    <w:rsid w:val="00B22845"/>
    <w:rsid w:val="00B23CE2"/>
    <w:rsid w:val="00B2626D"/>
    <w:rsid w:val="00B26442"/>
    <w:rsid w:val="00B27A3C"/>
    <w:rsid w:val="00B314BB"/>
    <w:rsid w:val="00B334DC"/>
    <w:rsid w:val="00B37CE0"/>
    <w:rsid w:val="00B43C62"/>
    <w:rsid w:val="00B554D9"/>
    <w:rsid w:val="00B81911"/>
    <w:rsid w:val="00B83CE9"/>
    <w:rsid w:val="00B8575A"/>
    <w:rsid w:val="00B93729"/>
    <w:rsid w:val="00B9413A"/>
    <w:rsid w:val="00B950E6"/>
    <w:rsid w:val="00B95709"/>
    <w:rsid w:val="00BA0087"/>
    <w:rsid w:val="00BA1241"/>
    <w:rsid w:val="00BA14A8"/>
    <w:rsid w:val="00BA4D87"/>
    <w:rsid w:val="00BA64B2"/>
    <w:rsid w:val="00BA75D6"/>
    <w:rsid w:val="00BB19B0"/>
    <w:rsid w:val="00BB5360"/>
    <w:rsid w:val="00BC172C"/>
    <w:rsid w:val="00BD3E6E"/>
    <w:rsid w:val="00C030A8"/>
    <w:rsid w:val="00C219A3"/>
    <w:rsid w:val="00C2396B"/>
    <w:rsid w:val="00C33D7C"/>
    <w:rsid w:val="00C51EE8"/>
    <w:rsid w:val="00C84230"/>
    <w:rsid w:val="00C9014D"/>
    <w:rsid w:val="00C95E42"/>
    <w:rsid w:val="00CA5BC0"/>
    <w:rsid w:val="00CA5C14"/>
    <w:rsid w:val="00CC0363"/>
    <w:rsid w:val="00CC0CF9"/>
    <w:rsid w:val="00CC281F"/>
    <w:rsid w:val="00CC53DB"/>
    <w:rsid w:val="00CC6157"/>
    <w:rsid w:val="00CD1D12"/>
    <w:rsid w:val="00CD6DB7"/>
    <w:rsid w:val="00CD7ECF"/>
    <w:rsid w:val="00CF3A3B"/>
    <w:rsid w:val="00CF54FA"/>
    <w:rsid w:val="00CF6748"/>
    <w:rsid w:val="00CF68A9"/>
    <w:rsid w:val="00D029DC"/>
    <w:rsid w:val="00D100D5"/>
    <w:rsid w:val="00D103B8"/>
    <w:rsid w:val="00D164D3"/>
    <w:rsid w:val="00D17707"/>
    <w:rsid w:val="00D179D7"/>
    <w:rsid w:val="00D2068E"/>
    <w:rsid w:val="00D24815"/>
    <w:rsid w:val="00D3081C"/>
    <w:rsid w:val="00D33654"/>
    <w:rsid w:val="00D35F62"/>
    <w:rsid w:val="00D44C10"/>
    <w:rsid w:val="00D57427"/>
    <w:rsid w:val="00D65F4B"/>
    <w:rsid w:val="00D75611"/>
    <w:rsid w:val="00D76E7D"/>
    <w:rsid w:val="00D95B61"/>
    <w:rsid w:val="00D97A3B"/>
    <w:rsid w:val="00DA0BAF"/>
    <w:rsid w:val="00DA2786"/>
    <w:rsid w:val="00DA7D43"/>
    <w:rsid w:val="00DB23C2"/>
    <w:rsid w:val="00DB5DDD"/>
    <w:rsid w:val="00DB66CE"/>
    <w:rsid w:val="00DB7707"/>
    <w:rsid w:val="00DC1461"/>
    <w:rsid w:val="00DD297C"/>
    <w:rsid w:val="00E1004E"/>
    <w:rsid w:val="00E10590"/>
    <w:rsid w:val="00E16EEB"/>
    <w:rsid w:val="00E23DAA"/>
    <w:rsid w:val="00E24827"/>
    <w:rsid w:val="00E26F78"/>
    <w:rsid w:val="00E46C42"/>
    <w:rsid w:val="00E46CEF"/>
    <w:rsid w:val="00E723ED"/>
    <w:rsid w:val="00E74B8F"/>
    <w:rsid w:val="00E976A7"/>
    <w:rsid w:val="00EA3943"/>
    <w:rsid w:val="00EA5778"/>
    <w:rsid w:val="00EB0276"/>
    <w:rsid w:val="00EB02BC"/>
    <w:rsid w:val="00EB303F"/>
    <w:rsid w:val="00EB61CC"/>
    <w:rsid w:val="00EC49BC"/>
    <w:rsid w:val="00EC4C1C"/>
    <w:rsid w:val="00EC5208"/>
    <w:rsid w:val="00EC793C"/>
    <w:rsid w:val="00ED27A7"/>
    <w:rsid w:val="00EE15B6"/>
    <w:rsid w:val="00EE4227"/>
    <w:rsid w:val="00EE675C"/>
    <w:rsid w:val="00F018C4"/>
    <w:rsid w:val="00F147FA"/>
    <w:rsid w:val="00F1693B"/>
    <w:rsid w:val="00F21B6E"/>
    <w:rsid w:val="00F24935"/>
    <w:rsid w:val="00F30D97"/>
    <w:rsid w:val="00F31ACF"/>
    <w:rsid w:val="00F354F3"/>
    <w:rsid w:val="00F35BB1"/>
    <w:rsid w:val="00F535F1"/>
    <w:rsid w:val="00F53FE9"/>
    <w:rsid w:val="00F55444"/>
    <w:rsid w:val="00F5628F"/>
    <w:rsid w:val="00F60574"/>
    <w:rsid w:val="00F80D85"/>
    <w:rsid w:val="00F822F1"/>
    <w:rsid w:val="00F83E4D"/>
    <w:rsid w:val="00F85A9F"/>
    <w:rsid w:val="00F86DD0"/>
    <w:rsid w:val="00F87F35"/>
    <w:rsid w:val="00FA1D9F"/>
    <w:rsid w:val="00FA1F7A"/>
    <w:rsid w:val="00FC20BA"/>
    <w:rsid w:val="00FC3CF9"/>
    <w:rsid w:val="00FC4D43"/>
    <w:rsid w:val="00FE3495"/>
    <w:rsid w:val="00FF041B"/>
    <w:rsid w:val="00FF50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8884"/>
  <w15:chartTrackingRefBased/>
  <w15:docId w15:val="{D48C8F47-786A-4D45-AA8A-B82DE7FB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4B2"/>
  </w:style>
  <w:style w:type="paragraph" w:styleId="Overskrift1">
    <w:name w:val="heading 1"/>
    <w:basedOn w:val="Normal"/>
    <w:link w:val="Overskrift1Tegn"/>
    <w:uiPriority w:val="9"/>
    <w:qFormat/>
    <w:rsid w:val="00860C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3">
    <w:name w:val="heading 3"/>
    <w:basedOn w:val="Normal"/>
    <w:next w:val="Normal"/>
    <w:link w:val="Overskrift3Tegn"/>
    <w:uiPriority w:val="9"/>
    <w:unhideWhenUsed/>
    <w:qFormat/>
    <w:rsid w:val="005D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BA64B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A64B2"/>
    <w:rPr>
      <w:rFonts w:ascii="Segoe UI" w:hAnsi="Segoe UI" w:cs="Segoe UI"/>
      <w:sz w:val="18"/>
      <w:szCs w:val="18"/>
    </w:rPr>
  </w:style>
  <w:style w:type="character" w:styleId="Merknadsreferanse">
    <w:name w:val="annotation reference"/>
    <w:basedOn w:val="Standardskriftforavsnitt"/>
    <w:uiPriority w:val="99"/>
    <w:semiHidden/>
    <w:unhideWhenUsed/>
    <w:rsid w:val="00BA64B2"/>
    <w:rPr>
      <w:sz w:val="16"/>
      <w:szCs w:val="16"/>
    </w:rPr>
  </w:style>
  <w:style w:type="paragraph" w:styleId="Merknadstekst">
    <w:name w:val="annotation text"/>
    <w:basedOn w:val="Normal"/>
    <w:link w:val="MerknadstekstTegn"/>
    <w:uiPriority w:val="99"/>
    <w:semiHidden/>
    <w:unhideWhenUsed/>
    <w:rsid w:val="00BA64B2"/>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A64B2"/>
    <w:rPr>
      <w:sz w:val="20"/>
      <w:szCs w:val="20"/>
    </w:rPr>
  </w:style>
  <w:style w:type="paragraph" w:styleId="Topptekst">
    <w:name w:val="header"/>
    <w:basedOn w:val="Normal"/>
    <w:link w:val="TopptekstTegn"/>
    <w:uiPriority w:val="99"/>
    <w:unhideWhenUsed/>
    <w:rsid w:val="006C59E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C59E6"/>
  </w:style>
  <w:style w:type="paragraph" w:styleId="Bunntekst">
    <w:name w:val="footer"/>
    <w:basedOn w:val="Normal"/>
    <w:link w:val="BunntekstTegn"/>
    <w:uiPriority w:val="99"/>
    <w:unhideWhenUsed/>
    <w:rsid w:val="006C59E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C59E6"/>
  </w:style>
  <w:style w:type="character" w:styleId="Hyperkobling">
    <w:name w:val="Hyperlink"/>
    <w:basedOn w:val="Standardskriftforavsnitt"/>
    <w:uiPriority w:val="99"/>
    <w:unhideWhenUsed/>
    <w:rsid w:val="00672861"/>
    <w:rPr>
      <w:color w:val="0563C1" w:themeColor="hyperlink"/>
      <w:u w:val="single"/>
    </w:rPr>
  </w:style>
  <w:style w:type="character" w:styleId="Fulgthyperkobling">
    <w:name w:val="FollowedHyperlink"/>
    <w:basedOn w:val="Standardskriftforavsnitt"/>
    <w:uiPriority w:val="99"/>
    <w:semiHidden/>
    <w:unhideWhenUsed/>
    <w:rsid w:val="007E6A6C"/>
    <w:rPr>
      <w:color w:val="954F72" w:themeColor="followedHyperlink"/>
      <w:u w:val="single"/>
    </w:rPr>
  </w:style>
  <w:style w:type="character" w:styleId="Ulstomtale">
    <w:name w:val="Unresolved Mention"/>
    <w:basedOn w:val="Standardskriftforavsnitt"/>
    <w:uiPriority w:val="99"/>
    <w:semiHidden/>
    <w:unhideWhenUsed/>
    <w:rsid w:val="007E6A6C"/>
    <w:rPr>
      <w:color w:val="605E5C"/>
      <w:shd w:val="clear" w:color="auto" w:fill="E1DFDD"/>
    </w:rPr>
  </w:style>
  <w:style w:type="character" w:customStyle="1" w:styleId="Overskrift1Tegn">
    <w:name w:val="Overskrift 1 Tegn"/>
    <w:basedOn w:val="Standardskriftforavsnitt"/>
    <w:link w:val="Overskrift1"/>
    <w:uiPriority w:val="9"/>
    <w:rsid w:val="00860C0B"/>
    <w:rPr>
      <w:rFonts w:ascii="Times New Roman" w:eastAsia="Times New Roman" w:hAnsi="Times New Roman" w:cs="Times New Roman"/>
      <w:b/>
      <w:bCs/>
      <w:kern w:val="36"/>
      <w:sz w:val="48"/>
      <w:szCs w:val="48"/>
      <w:lang w:eastAsia="nb-NO"/>
    </w:rPr>
  </w:style>
  <w:style w:type="character" w:customStyle="1" w:styleId="epub-sectionitem">
    <w:name w:val="epub-section__item"/>
    <w:basedOn w:val="Standardskriftforavsnitt"/>
    <w:rsid w:val="00860C0B"/>
  </w:style>
  <w:style w:type="character" w:customStyle="1" w:styleId="epub-sectiondate">
    <w:name w:val="epub-section__date"/>
    <w:basedOn w:val="Standardskriftforavsnitt"/>
    <w:rsid w:val="00860C0B"/>
  </w:style>
  <w:style w:type="character" w:customStyle="1" w:styleId="Overskrift3Tegn">
    <w:name w:val="Overskrift 3 Tegn"/>
    <w:basedOn w:val="Standardskriftforavsnitt"/>
    <w:link w:val="Overskrift3"/>
    <w:uiPriority w:val="9"/>
    <w:rsid w:val="005D3D7D"/>
    <w:rPr>
      <w:rFonts w:asciiTheme="majorHAnsi" w:eastAsiaTheme="majorEastAsia" w:hAnsiTheme="majorHAnsi" w:cstheme="majorBidi"/>
      <w:color w:val="1F3763" w:themeColor="accent1" w:themeShade="7F"/>
      <w:sz w:val="24"/>
      <w:szCs w:val="24"/>
    </w:rPr>
  </w:style>
  <w:style w:type="paragraph" w:customStyle="1" w:styleId="FirstParagraph">
    <w:name w:val="First Paragraph"/>
    <w:basedOn w:val="Brdtekst"/>
    <w:next w:val="Brdtekst"/>
    <w:qFormat/>
    <w:rsid w:val="005D3D7D"/>
    <w:pPr>
      <w:spacing w:before="180" w:after="180" w:line="240" w:lineRule="auto"/>
    </w:pPr>
    <w:rPr>
      <w:sz w:val="24"/>
      <w:szCs w:val="24"/>
      <w:lang w:val="en-US"/>
    </w:rPr>
  </w:style>
  <w:style w:type="paragraph" w:styleId="Brdtekst">
    <w:name w:val="Body Text"/>
    <w:basedOn w:val="Normal"/>
    <w:link w:val="BrdtekstTegn"/>
    <w:uiPriority w:val="99"/>
    <w:semiHidden/>
    <w:unhideWhenUsed/>
    <w:rsid w:val="005D3D7D"/>
    <w:pPr>
      <w:spacing w:after="120"/>
    </w:pPr>
  </w:style>
  <w:style w:type="character" w:customStyle="1" w:styleId="BrdtekstTegn">
    <w:name w:val="Brødtekst Tegn"/>
    <w:basedOn w:val="Standardskriftforavsnitt"/>
    <w:link w:val="Brdtekst"/>
    <w:uiPriority w:val="99"/>
    <w:semiHidden/>
    <w:rsid w:val="005D3D7D"/>
  </w:style>
  <w:style w:type="paragraph" w:styleId="Kommentaremne">
    <w:name w:val="annotation subject"/>
    <w:basedOn w:val="Merknadstekst"/>
    <w:next w:val="Merknadstekst"/>
    <w:link w:val="KommentaremneTegn"/>
    <w:uiPriority w:val="99"/>
    <w:semiHidden/>
    <w:unhideWhenUsed/>
    <w:rsid w:val="00CD6DB7"/>
    <w:rPr>
      <w:b/>
      <w:bCs/>
    </w:rPr>
  </w:style>
  <w:style w:type="character" w:customStyle="1" w:styleId="KommentaremneTegn">
    <w:name w:val="Kommentaremne Tegn"/>
    <w:basedOn w:val="MerknadstekstTegn"/>
    <w:link w:val="Kommentaremne"/>
    <w:uiPriority w:val="99"/>
    <w:semiHidden/>
    <w:rsid w:val="00CD6DB7"/>
    <w:rPr>
      <w:b/>
      <w:bCs/>
      <w:sz w:val="20"/>
      <w:szCs w:val="20"/>
    </w:rPr>
  </w:style>
  <w:style w:type="paragraph" w:styleId="Listeavsnitt">
    <w:name w:val="List Paragraph"/>
    <w:basedOn w:val="Normal"/>
    <w:uiPriority w:val="34"/>
    <w:qFormat/>
    <w:rsid w:val="00B31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8900">
      <w:bodyDiv w:val="1"/>
      <w:marLeft w:val="0"/>
      <w:marRight w:val="0"/>
      <w:marTop w:val="0"/>
      <w:marBottom w:val="0"/>
      <w:divBdr>
        <w:top w:val="none" w:sz="0" w:space="0" w:color="auto"/>
        <w:left w:val="none" w:sz="0" w:space="0" w:color="auto"/>
        <w:bottom w:val="none" w:sz="0" w:space="0" w:color="auto"/>
        <w:right w:val="none" w:sz="0" w:space="0" w:color="auto"/>
      </w:divBdr>
    </w:div>
    <w:div w:id="279193057">
      <w:bodyDiv w:val="1"/>
      <w:marLeft w:val="0"/>
      <w:marRight w:val="0"/>
      <w:marTop w:val="0"/>
      <w:marBottom w:val="0"/>
      <w:divBdr>
        <w:top w:val="none" w:sz="0" w:space="0" w:color="auto"/>
        <w:left w:val="none" w:sz="0" w:space="0" w:color="auto"/>
        <w:bottom w:val="none" w:sz="0" w:space="0" w:color="auto"/>
        <w:right w:val="none" w:sz="0" w:space="0" w:color="auto"/>
      </w:divBdr>
    </w:div>
    <w:div w:id="374425709">
      <w:bodyDiv w:val="1"/>
      <w:marLeft w:val="0"/>
      <w:marRight w:val="0"/>
      <w:marTop w:val="0"/>
      <w:marBottom w:val="0"/>
      <w:divBdr>
        <w:top w:val="none" w:sz="0" w:space="0" w:color="auto"/>
        <w:left w:val="none" w:sz="0" w:space="0" w:color="auto"/>
        <w:bottom w:val="none" w:sz="0" w:space="0" w:color="auto"/>
        <w:right w:val="none" w:sz="0" w:space="0" w:color="auto"/>
      </w:divBdr>
      <w:divsChild>
        <w:div w:id="764108463">
          <w:marLeft w:val="0"/>
          <w:marRight w:val="0"/>
          <w:marTop w:val="0"/>
          <w:marBottom w:val="0"/>
          <w:divBdr>
            <w:top w:val="none" w:sz="0" w:space="0" w:color="auto"/>
            <w:left w:val="none" w:sz="0" w:space="0" w:color="auto"/>
            <w:bottom w:val="none" w:sz="0" w:space="0" w:color="auto"/>
            <w:right w:val="none" w:sz="0" w:space="0" w:color="auto"/>
          </w:divBdr>
          <w:divsChild>
            <w:div w:id="1922370802">
              <w:marLeft w:val="0"/>
              <w:marRight w:val="0"/>
              <w:marTop w:val="0"/>
              <w:marBottom w:val="0"/>
              <w:divBdr>
                <w:top w:val="none" w:sz="0" w:space="0" w:color="auto"/>
                <w:left w:val="none" w:sz="0" w:space="0" w:color="auto"/>
                <w:bottom w:val="none" w:sz="0" w:space="0" w:color="auto"/>
                <w:right w:val="none" w:sz="0" w:space="0" w:color="auto"/>
              </w:divBdr>
              <w:divsChild>
                <w:div w:id="642782159">
                  <w:marLeft w:val="0"/>
                  <w:marRight w:val="0"/>
                  <w:marTop w:val="0"/>
                  <w:marBottom w:val="0"/>
                  <w:divBdr>
                    <w:top w:val="none" w:sz="0" w:space="0" w:color="auto"/>
                    <w:left w:val="none" w:sz="0" w:space="0" w:color="auto"/>
                    <w:bottom w:val="none" w:sz="0" w:space="0" w:color="auto"/>
                    <w:right w:val="none" w:sz="0" w:space="0" w:color="auto"/>
                  </w:divBdr>
                  <w:divsChild>
                    <w:div w:id="1392079044">
                      <w:marLeft w:val="0"/>
                      <w:marRight w:val="0"/>
                      <w:marTop w:val="0"/>
                      <w:marBottom w:val="0"/>
                      <w:divBdr>
                        <w:top w:val="none" w:sz="0" w:space="0" w:color="auto"/>
                        <w:left w:val="none" w:sz="0" w:space="0" w:color="auto"/>
                        <w:bottom w:val="none" w:sz="0" w:space="0" w:color="auto"/>
                        <w:right w:val="none" w:sz="0" w:space="0" w:color="auto"/>
                      </w:divBdr>
                      <w:divsChild>
                        <w:div w:id="531962058">
                          <w:marLeft w:val="0"/>
                          <w:marRight w:val="0"/>
                          <w:marTop w:val="0"/>
                          <w:marBottom w:val="0"/>
                          <w:divBdr>
                            <w:top w:val="none" w:sz="0" w:space="0" w:color="auto"/>
                            <w:left w:val="none" w:sz="0" w:space="0" w:color="auto"/>
                            <w:bottom w:val="none" w:sz="0" w:space="0" w:color="auto"/>
                            <w:right w:val="none" w:sz="0" w:space="0" w:color="auto"/>
                          </w:divBdr>
                        </w:div>
                        <w:div w:id="2127505418">
                          <w:marLeft w:val="0"/>
                          <w:marRight w:val="0"/>
                          <w:marTop w:val="0"/>
                          <w:marBottom w:val="0"/>
                          <w:divBdr>
                            <w:top w:val="none" w:sz="0" w:space="0" w:color="auto"/>
                            <w:left w:val="none" w:sz="0" w:space="0" w:color="auto"/>
                            <w:bottom w:val="none" w:sz="0" w:space="0" w:color="auto"/>
                            <w:right w:val="none" w:sz="0" w:space="0" w:color="auto"/>
                          </w:divBdr>
                        </w:div>
                        <w:div w:id="216548633">
                          <w:marLeft w:val="0"/>
                          <w:marRight w:val="0"/>
                          <w:marTop w:val="0"/>
                          <w:marBottom w:val="0"/>
                          <w:divBdr>
                            <w:top w:val="none" w:sz="0" w:space="0" w:color="auto"/>
                            <w:left w:val="none" w:sz="0" w:space="0" w:color="auto"/>
                            <w:bottom w:val="none" w:sz="0" w:space="0" w:color="auto"/>
                            <w:right w:val="none" w:sz="0" w:space="0" w:color="auto"/>
                          </w:divBdr>
                        </w:div>
                        <w:div w:id="1538272823">
                          <w:marLeft w:val="0"/>
                          <w:marRight w:val="0"/>
                          <w:marTop w:val="0"/>
                          <w:marBottom w:val="0"/>
                          <w:divBdr>
                            <w:top w:val="none" w:sz="0" w:space="0" w:color="auto"/>
                            <w:left w:val="none" w:sz="0" w:space="0" w:color="auto"/>
                            <w:bottom w:val="none" w:sz="0" w:space="0" w:color="auto"/>
                            <w:right w:val="none" w:sz="0" w:space="0" w:color="auto"/>
                          </w:divBdr>
                        </w:div>
                        <w:div w:id="457142357">
                          <w:marLeft w:val="0"/>
                          <w:marRight w:val="0"/>
                          <w:marTop w:val="0"/>
                          <w:marBottom w:val="0"/>
                          <w:divBdr>
                            <w:top w:val="none" w:sz="0" w:space="0" w:color="auto"/>
                            <w:left w:val="none" w:sz="0" w:space="0" w:color="auto"/>
                            <w:bottom w:val="none" w:sz="0" w:space="0" w:color="auto"/>
                            <w:right w:val="none" w:sz="0" w:space="0" w:color="auto"/>
                          </w:divBdr>
                        </w:div>
                        <w:div w:id="109205615">
                          <w:marLeft w:val="0"/>
                          <w:marRight w:val="0"/>
                          <w:marTop w:val="0"/>
                          <w:marBottom w:val="0"/>
                          <w:divBdr>
                            <w:top w:val="none" w:sz="0" w:space="0" w:color="auto"/>
                            <w:left w:val="none" w:sz="0" w:space="0" w:color="auto"/>
                            <w:bottom w:val="none" w:sz="0" w:space="0" w:color="auto"/>
                            <w:right w:val="none" w:sz="0" w:space="0" w:color="auto"/>
                          </w:divBdr>
                        </w:div>
                        <w:div w:id="1036154656">
                          <w:marLeft w:val="0"/>
                          <w:marRight w:val="0"/>
                          <w:marTop w:val="0"/>
                          <w:marBottom w:val="0"/>
                          <w:divBdr>
                            <w:top w:val="none" w:sz="0" w:space="0" w:color="auto"/>
                            <w:left w:val="none" w:sz="0" w:space="0" w:color="auto"/>
                            <w:bottom w:val="none" w:sz="0" w:space="0" w:color="auto"/>
                            <w:right w:val="none" w:sz="0" w:space="0" w:color="auto"/>
                          </w:divBdr>
                        </w:div>
                        <w:div w:id="909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456788">
          <w:marLeft w:val="0"/>
          <w:marRight w:val="0"/>
          <w:marTop w:val="0"/>
          <w:marBottom w:val="0"/>
          <w:divBdr>
            <w:top w:val="none" w:sz="0" w:space="0" w:color="auto"/>
            <w:left w:val="none" w:sz="0" w:space="0" w:color="auto"/>
            <w:bottom w:val="none" w:sz="0" w:space="0" w:color="auto"/>
            <w:right w:val="none" w:sz="0" w:space="0" w:color="auto"/>
          </w:divBdr>
        </w:div>
      </w:divsChild>
    </w:div>
    <w:div w:id="1142581306">
      <w:bodyDiv w:val="1"/>
      <w:marLeft w:val="0"/>
      <w:marRight w:val="0"/>
      <w:marTop w:val="0"/>
      <w:marBottom w:val="0"/>
      <w:divBdr>
        <w:top w:val="none" w:sz="0" w:space="0" w:color="auto"/>
        <w:left w:val="none" w:sz="0" w:space="0" w:color="auto"/>
        <w:bottom w:val="none" w:sz="0" w:space="0" w:color="auto"/>
        <w:right w:val="none" w:sz="0" w:space="0" w:color="auto"/>
      </w:divBdr>
    </w:div>
    <w:div w:id="1255701396">
      <w:bodyDiv w:val="1"/>
      <w:marLeft w:val="0"/>
      <w:marRight w:val="0"/>
      <w:marTop w:val="0"/>
      <w:marBottom w:val="0"/>
      <w:divBdr>
        <w:top w:val="none" w:sz="0" w:space="0" w:color="auto"/>
        <w:left w:val="none" w:sz="0" w:space="0" w:color="auto"/>
        <w:bottom w:val="none" w:sz="0" w:space="0" w:color="auto"/>
        <w:right w:val="none" w:sz="0" w:space="0" w:color="auto"/>
      </w:divBdr>
    </w:div>
    <w:div w:id="1524588552">
      <w:bodyDiv w:val="1"/>
      <w:marLeft w:val="0"/>
      <w:marRight w:val="0"/>
      <w:marTop w:val="0"/>
      <w:marBottom w:val="0"/>
      <w:divBdr>
        <w:top w:val="none" w:sz="0" w:space="0" w:color="auto"/>
        <w:left w:val="none" w:sz="0" w:space="0" w:color="auto"/>
        <w:bottom w:val="none" w:sz="0" w:space="0" w:color="auto"/>
        <w:right w:val="none" w:sz="0" w:space="0" w:color="auto"/>
      </w:divBdr>
      <w:divsChild>
        <w:div w:id="1166743694">
          <w:marLeft w:val="375"/>
          <w:marRight w:val="375"/>
          <w:marTop w:val="720"/>
          <w:marBottom w:val="0"/>
          <w:divBdr>
            <w:top w:val="none" w:sz="0" w:space="0" w:color="auto"/>
            <w:left w:val="none" w:sz="0" w:space="0" w:color="auto"/>
            <w:bottom w:val="none" w:sz="0" w:space="0" w:color="auto"/>
            <w:right w:val="none" w:sz="0" w:space="0" w:color="auto"/>
          </w:divBdr>
        </w:div>
        <w:div w:id="208153338">
          <w:marLeft w:val="375"/>
          <w:marRight w:val="0"/>
          <w:marTop w:val="180"/>
          <w:marBottom w:val="0"/>
          <w:divBdr>
            <w:top w:val="none" w:sz="0" w:space="0" w:color="auto"/>
            <w:left w:val="none" w:sz="0" w:space="0" w:color="auto"/>
            <w:bottom w:val="none" w:sz="0" w:space="0" w:color="auto"/>
            <w:right w:val="none" w:sz="0" w:space="0" w:color="auto"/>
          </w:divBdr>
        </w:div>
      </w:divsChild>
    </w:div>
    <w:div w:id="1689595965">
      <w:bodyDiv w:val="1"/>
      <w:marLeft w:val="0"/>
      <w:marRight w:val="0"/>
      <w:marTop w:val="0"/>
      <w:marBottom w:val="0"/>
      <w:divBdr>
        <w:top w:val="none" w:sz="0" w:space="0" w:color="auto"/>
        <w:left w:val="none" w:sz="0" w:space="0" w:color="auto"/>
        <w:bottom w:val="none" w:sz="0" w:space="0" w:color="auto"/>
        <w:right w:val="none" w:sz="0" w:space="0" w:color="auto"/>
      </w:divBdr>
    </w:div>
    <w:div w:id="1695769456">
      <w:bodyDiv w:val="1"/>
      <w:marLeft w:val="0"/>
      <w:marRight w:val="0"/>
      <w:marTop w:val="0"/>
      <w:marBottom w:val="0"/>
      <w:divBdr>
        <w:top w:val="none" w:sz="0" w:space="0" w:color="auto"/>
        <w:left w:val="none" w:sz="0" w:space="0" w:color="auto"/>
        <w:bottom w:val="none" w:sz="0" w:space="0" w:color="auto"/>
        <w:right w:val="none" w:sz="0" w:space="0" w:color="auto"/>
      </w:divBdr>
      <w:divsChild>
        <w:div w:id="515577376">
          <w:marLeft w:val="375"/>
          <w:marRight w:val="375"/>
          <w:marTop w:val="720"/>
          <w:marBottom w:val="0"/>
          <w:divBdr>
            <w:top w:val="none" w:sz="0" w:space="0" w:color="auto"/>
            <w:left w:val="none" w:sz="0" w:space="0" w:color="auto"/>
            <w:bottom w:val="none" w:sz="0" w:space="0" w:color="auto"/>
            <w:right w:val="none" w:sz="0" w:space="0" w:color="auto"/>
          </w:divBdr>
        </w:div>
        <w:div w:id="1470977856">
          <w:marLeft w:val="375"/>
          <w:marRight w:val="0"/>
          <w:marTop w:val="180"/>
          <w:marBottom w:val="0"/>
          <w:divBdr>
            <w:top w:val="none" w:sz="0" w:space="0" w:color="auto"/>
            <w:left w:val="none" w:sz="0" w:space="0" w:color="auto"/>
            <w:bottom w:val="none" w:sz="0" w:space="0" w:color="auto"/>
            <w:right w:val="none" w:sz="0" w:space="0" w:color="auto"/>
          </w:divBdr>
        </w:div>
      </w:divsChild>
    </w:div>
    <w:div w:id="1696689438">
      <w:bodyDiv w:val="1"/>
      <w:marLeft w:val="0"/>
      <w:marRight w:val="0"/>
      <w:marTop w:val="0"/>
      <w:marBottom w:val="0"/>
      <w:divBdr>
        <w:top w:val="none" w:sz="0" w:space="0" w:color="auto"/>
        <w:left w:val="none" w:sz="0" w:space="0" w:color="auto"/>
        <w:bottom w:val="none" w:sz="0" w:space="0" w:color="auto"/>
        <w:right w:val="none" w:sz="0" w:space="0" w:color="auto"/>
      </w:divBdr>
    </w:div>
    <w:div w:id="1793942611">
      <w:bodyDiv w:val="1"/>
      <w:marLeft w:val="0"/>
      <w:marRight w:val="0"/>
      <w:marTop w:val="0"/>
      <w:marBottom w:val="0"/>
      <w:divBdr>
        <w:top w:val="none" w:sz="0" w:space="0" w:color="auto"/>
        <w:left w:val="none" w:sz="0" w:space="0" w:color="auto"/>
        <w:bottom w:val="none" w:sz="0" w:space="0" w:color="auto"/>
        <w:right w:val="none" w:sz="0" w:space="0" w:color="auto"/>
      </w:divBdr>
    </w:div>
    <w:div w:id="1863131536">
      <w:bodyDiv w:val="1"/>
      <w:marLeft w:val="0"/>
      <w:marRight w:val="0"/>
      <w:marTop w:val="0"/>
      <w:marBottom w:val="0"/>
      <w:divBdr>
        <w:top w:val="none" w:sz="0" w:space="0" w:color="auto"/>
        <w:left w:val="none" w:sz="0" w:space="0" w:color="auto"/>
        <w:bottom w:val="none" w:sz="0" w:space="0" w:color="auto"/>
        <w:right w:val="none" w:sz="0" w:space="0" w:color="auto"/>
      </w:divBdr>
      <w:divsChild>
        <w:div w:id="1941209063">
          <w:marLeft w:val="0"/>
          <w:marRight w:val="0"/>
          <w:marTop w:val="0"/>
          <w:marBottom w:val="0"/>
          <w:divBdr>
            <w:top w:val="none" w:sz="0" w:space="0" w:color="auto"/>
            <w:left w:val="none" w:sz="0" w:space="0" w:color="auto"/>
            <w:bottom w:val="none" w:sz="0" w:space="0" w:color="auto"/>
            <w:right w:val="none" w:sz="0" w:space="0" w:color="auto"/>
          </w:divBdr>
        </w:div>
      </w:divsChild>
    </w:div>
    <w:div w:id="2030526005">
      <w:bodyDiv w:val="1"/>
      <w:marLeft w:val="0"/>
      <w:marRight w:val="0"/>
      <w:marTop w:val="0"/>
      <w:marBottom w:val="0"/>
      <w:divBdr>
        <w:top w:val="none" w:sz="0" w:space="0" w:color="auto"/>
        <w:left w:val="none" w:sz="0" w:space="0" w:color="auto"/>
        <w:bottom w:val="none" w:sz="0" w:space="0" w:color="auto"/>
        <w:right w:val="none" w:sz="0" w:space="0" w:color="auto"/>
      </w:divBdr>
    </w:div>
    <w:div w:id="20872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2165/00007256-200434100-00004" TargetMode="External"/><Relationship Id="rId13" Type="http://schemas.openxmlformats.org/officeDocument/2006/relationships/hyperlink" Target="https://bookdown.org/kdonovan125/ibis_data_analysis_r4/documenting-your-results-with-r-markdown.html#creating-tables-with-r-markdown" TargetMode="External"/><Relationship Id="rId18" Type="http://schemas.microsoft.com/office/2016/09/relationships/commentsIds" Target="commentsIds.xml"/><Relationship Id="rId26" Type="http://schemas.openxmlformats.org/officeDocument/2006/relationships/hyperlink" Target="https://journals.physiology.org/doi/full/10.1152/japplphysiol.00632.2016" TargetMode="External"/><Relationship Id="rId3" Type="http://schemas.openxmlformats.org/officeDocument/2006/relationships/settings" Target="settings.xml"/><Relationship Id="rId21" Type="http://schemas.openxmlformats.org/officeDocument/2006/relationships/hyperlink" Target="https://jps.biomedcentral.com/articles/10.1186/s12576-020-00768-9" TargetMode="External"/><Relationship Id="rId34" Type="http://schemas.openxmlformats.org/officeDocument/2006/relationships/hyperlink" Target="https://doi.org/10.1152/ajpendo.00135.2007" TargetMode="External"/><Relationship Id="rId7" Type="http://schemas.openxmlformats.org/officeDocument/2006/relationships/hyperlink" Target="https://link.springer.com/article/10.2165/00007256-200838070-00001" TargetMode="External"/><Relationship Id="rId12" Type="http://schemas.openxmlformats.org/officeDocument/2006/relationships/hyperlink" Target="https://rkabacoff.github.io/datavis/Models.html#Corrplot" TargetMode="External"/><Relationship Id="rId17" Type="http://schemas.microsoft.com/office/2011/relationships/commentsExtended" Target="commentsExtended.xml"/><Relationship Id="rId25" Type="http://schemas.openxmlformats.org/officeDocument/2006/relationships/hyperlink" Target="https://journals.physiology.org/doi/full/10.1152/japplphysiol.00632.2016" TargetMode="External"/><Relationship Id="rId33" Type="http://schemas.openxmlformats.org/officeDocument/2006/relationships/hyperlink" Target="https://cran.r-project.org/web/packages/dabestr/vignettes/using-dabestr.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www.ncbi.nlm.nih.gov/pmc/articles/PMC2996470/" TargetMode="External"/><Relationship Id="rId29" Type="http://schemas.openxmlformats.org/officeDocument/2006/relationships/hyperlink" Target="https://journals.physiology.org/doi/full/10.1152/japplphysiol.00632.20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full/10.1080/02640414.2021.1898094?src=" TargetMode="External"/><Relationship Id="rId24" Type="http://schemas.openxmlformats.org/officeDocument/2006/relationships/hyperlink" Target="https://journals.physiology.org/doi/full/10.1152/japplphysiol.00632.2016" TargetMode="External"/><Relationship Id="rId32" Type="http://schemas.openxmlformats.org/officeDocument/2006/relationships/image" Target="media/image2.pn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journals.lww.com/nsca-jscr/Fulltext/2008/01000/The_Effect_of_Different_Rest_Intervals_Between.22.aspx" TargetMode="External"/><Relationship Id="rId23" Type="http://schemas.openxmlformats.org/officeDocument/2006/relationships/hyperlink" Target="https://sci-hub.do/10.1016/j.freeradbiomed.2015.12.031" TargetMode="External"/><Relationship Id="rId28" Type="http://schemas.openxmlformats.org/officeDocument/2006/relationships/hyperlink" Target="https://journals.physiology.org/doi/full/10.1152/japplphysiol.00632.2016" TargetMode="External"/><Relationship Id="rId36" Type="http://schemas.openxmlformats.org/officeDocument/2006/relationships/fontTable" Target="fontTable.xml"/><Relationship Id="rId10" Type="http://schemas.openxmlformats.org/officeDocument/2006/relationships/hyperlink" Target="https://asset-pdf.scinapse.io/prod/2097198989/2097198989.pdf" TargetMode="External"/><Relationship Id="rId19" Type="http://schemas.microsoft.com/office/2018/08/relationships/commentsExtensible" Target="commentsExtensible.xm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ink.springer.com/article/10.2165/00007256-200434100-00004" TargetMode="External"/><Relationship Id="rId14" Type="http://schemas.openxmlformats.org/officeDocument/2006/relationships/hyperlink" Target="https://m-clark.github.io/mixed-models-with-R/random_intercepts.html#the-mixed-model" TargetMode="External"/><Relationship Id="rId22" Type="http://schemas.openxmlformats.org/officeDocument/2006/relationships/hyperlink" Target="https://onlinelibrary.wiley.com/doi/epdf/10.1002/med.1009" TargetMode="External"/><Relationship Id="rId27" Type="http://schemas.openxmlformats.org/officeDocument/2006/relationships/hyperlink" Target="https://journals.physiology.org/doi/full/10.1152/japplphysiol.00632.2016" TargetMode="External"/><Relationship Id="rId30" Type="http://schemas.openxmlformats.org/officeDocument/2006/relationships/hyperlink" Target="https://doi.org/10.1152/japplphysiol.00632.2016" TargetMode="External"/><Relationship Id="rId35" Type="http://schemas.openxmlformats.org/officeDocument/2006/relationships/hyperlink" Target="https://doi.org/10.1002/med.100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49042</TotalTime>
  <Pages>17</Pages>
  <Words>6278</Words>
  <Characters>33274</Characters>
  <Application>Microsoft Office Word</Application>
  <DocSecurity>0</DocSecurity>
  <Lines>277</Lines>
  <Paragraphs>78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moen</dc:creator>
  <cp:keywords/>
  <dc:description/>
  <cp:lastModifiedBy>sara moen</cp:lastModifiedBy>
  <cp:revision>417</cp:revision>
  <dcterms:created xsi:type="dcterms:W3CDTF">2021-01-25T10:16:00Z</dcterms:created>
  <dcterms:modified xsi:type="dcterms:W3CDTF">2021-05-05T11:18:00Z</dcterms:modified>
</cp:coreProperties>
</file>