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EBEA1" w14:textId="77777777" w:rsidR="007C4262" w:rsidRDefault="007C4262" w:rsidP="007C4262">
      <w:pPr>
        <w:jc w:val="center"/>
        <w:rPr>
          <w:rFonts w:asciiTheme="majorBidi" w:hAnsiTheme="majorBidi" w:cstheme="majorBidi"/>
          <w:b/>
          <w:sz w:val="30"/>
        </w:rPr>
      </w:pPr>
      <w:r w:rsidRPr="007C4262">
        <w:rPr>
          <w:rFonts w:asciiTheme="majorBidi" w:hAnsiTheme="majorBidi" w:cstheme="majorBidi"/>
          <w:b/>
          <w:sz w:val="30"/>
        </w:rPr>
        <w:t>Data Visualization Group Project</w:t>
      </w:r>
    </w:p>
    <w:p w14:paraId="4B033A3F" w14:textId="421B4007" w:rsidR="007C4262" w:rsidRDefault="007C4262" w:rsidP="007C4262">
      <w:pPr>
        <w:jc w:val="center"/>
        <w:rPr>
          <w:rFonts w:asciiTheme="majorBidi" w:hAnsiTheme="majorBidi" w:cstheme="majorBidi"/>
          <w:b/>
          <w:sz w:val="26"/>
        </w:rPr>
      </w:pPr>
      <w:r w:rsidRPr="007C4262">
        <w:rPr>
          <w:rFonts w:asciiTheme="majorBidi" w:hAnsiTheme="majorBidi" w:cstheme="majorBidi"/>
          <w:b/>
          <w:sz w:val="26"/>
        </w:rPr>
        <w:t>Topic Pitch</w:t>
      </w:r>
    </w:p>
    <w:p w14:paraId="58C6933D" w14:textId="77777777" w:rsidR="007C4262" w:rsidRPr="007C4262" w:rsidRDefault="007C4262" w:rsidP="007C4262">
      <w:pPr>
        <w:rPr>
          <w:rFonts w:asciiTheme="majorBidi" w:hAnsiTheme="majorBidi" w:cstheme="majorBidi"/>
          <w:b/>
          <w:sz w:val="23"/>
          <w:u w:val="single"/>
        </w:rPr>
      </w:pPr>
      <w:r w:rsidRPr="007C4262">
        <w:rPr>
          <w:rFonts w:asciiTheme="majorBidi" w:hAnsiTheme="majorBidi" w:cstheme="majorBidi"/>
          <w:b/>
          <w:sz w:val="23"/>
          <w:u w:val="single"/>
        </w:rPr>
        <w:t>Group Members</w:t>
      </w:r>
    </w:p>
    <w:p w14:paraId="3505C20D" w14:textId="09A0926C" w:rsidR="007C4262" w:rsidRPr="007C4262" w:rsidRDefault="007C4262" w:rsidP="007C4262">
      <w:pPr>
        <w:rPr>
          <w:rFonts w:asciiTheme="majorBidi" w:hAnsiTheme="majorBidi" w:cstheme="majorBidi"/>
          <w:sz w:val="22"/>
        </w:rPr>
      </w:pPr>
      <w:r w:rsidRPr="007C4262">
        <w:rPr>
          <w:rFonts w:asciiTheme="majorBidi" w:hAnsiTheme="majorBidi" w:cstheme="majorBidi"/>
          <w:sz w:val="22"/>
        </w:rPr>
        <w:t>Ahlam Khalil: A00303241</w:t>
      </w:r>
    </w:p>
    <w:p w14:paraId="38F244D7" w14:textId="7BF4ACE9" w:rsidR="007C4262" w:rsidRPr="007C4262" w:rsidRDefault="007C4262" w:rsidP="007C4262">
      <w:pPr>
        <w:rPr>
          <w:rFonts w:asciiTheme="majorBidi" w:hAnsiTheme="majorBidi" w:cstheme="majorBidi"/>
          <w:sz w:val="22"/>
        </w:rPr>
      </w:pPr>
      <w:r w:rsidRPr="007C4262">
        <w:rPr>
          <w:rFonts w:asciiTheme="majorBidi" w:hAnsiTheme="majorBidi" w:cstheme="majorBidi"/>
          <w:sz w:val="22"/>
        </w:rPr>
        <w:t>Sara Larkem: A00323812</w:t>
      </w:r>
    </w:p>
    <w:p w14:paraId="00AF960A" w14:textId="40EBF6D8" w:rsidR="007C4262" w:rsidRDefault="007C4262" w:rsidP="007C4262">
      <w:pPr>
        <w:rPr>
          <w:rFonts w:asciiTheme="majorBidi" w:hAnsiTheme="majorBidi" w:cstheme="majorBidi"/>
          <w:sz w:val="22"/>
        </w:rPr>
      </w:pPr>
      <w:proofErr w:type="spellStart"/>
      <w:r w:rsidRPr="007C4262">
        <w:rPr>
          <w:rFonts w:asciiTheme="majorBidi" w:hAnsiTheme="majorBidi" w:cstheme="majorBidi"/>
          <w:sz w:val="22"/>
        </w:rPr>
        <w:t>Chenrui</w:t>
      </w:r>
      <w:proofErr w:type="spellEnd"/>
      <w:r w:rsidRPr="007C4262">
        <w:rPr>
          <w:rFonts w:asciiTheme="majorBidi" w:hAnsiTheme="majorBidi" w:cstheme="majorBidi"/>
          <w:sz w:val="22"/>
        </w:rPr>
        <w:t xml:space="preserve"> Xie: A00316104</w:t>
      </w:r>
    </w:p>
    <w:p w14:paraId="6D2BFC9D" w14:textId="3B613A12" w:rsidR="000B35B0" w:rsidRPr="005E66C9" w:rsidRDefault="000B35B0" w:rsidP="000B35B0">
      <w:pPr>
        <w:jc w:val="center"/>
        <w:rPr>
          <w:rFonts w:asciiTheme="majorBidi" w:hAnsiTheme="majorBidi" w:cstheme="majorBidi"/>
          <w:sz w:val="24"/>
          <w:szCs w:val="24"/>
        </w:rPr>
      </w:pPr>
      <w:r w:rsidRPr="005E66C9">
        <w:rPr>
          <w:rFonts w:asciiTheme="majorBidi" w:hAnsiTheme="majorBidi" w:cstheme="majorBidi"/>
          <w:b/>
          <w:bCs/>
          <w:sz w:val="24"/>
          <w:szCs w:val="24"/>
        </w:rPr>
        <w:t>Fuel and Grocery Price Dynamics (2016–2026)</w:t>
      </w:r>
    </w:p>
    <w:p w14:paraId="75B818AB" w14:textId="77777777" w:rsidR="007C4262" w:rsidRPr="007C4262" w:rsidRDefault="007C4262" w:rsidP="007C4262">
      <w:pPr>
        <w:spacing w:before="140" w:after="40"/>
        <w:rPr>
          <w:sz w:val="24"/>
          <w:szCs w:val="24"/>
        </w:rPr>
      </w:pPr>
      <w:r w:rsidRPr="007C4262">
        <w:rPr>
          <w:b/>
          <w:sz w:val="24"/>
          <w:szCs w:val="24"/>
        </w:rPr>
        <w:t>1. Topic</w:t>
      </w:r>
    </w:p>
    <w:p w14:paraId="32974225" w14:textId="77777777" w:rsidR="007C4262" w:rsidRPr="007C4262" w:rsidRDefault="007C4262" w:rsidP="007C4262">
      <w:pPr>
        <w:spacing w:after="60"/>
        <w:rPr>
          <w:sz w:val="24"/>
          <w:szCs w:val="24"/>
        </w:rPr>
      </w:pPr>
      <w:r w:rsidRPr="007C4262">
        <w:rPr>
          <w:sz w:val="24"/>
          <w:szCs w:val="24"/>
        </w:rPr>
        <w:t>For our project, we want to look at how petrol, diesel and grocery prices in Ireland have changed from 2016 to 2026. We also want to compare them and see if there are any similar patterns over time.</w:t>
      </w:r>
    </w:p>
    <w:p w14:paraId="039B0B80" w14:textId="77777777" w:rsidR="007C4262" w:rsidRPr="007C4262" w:rsidRDefault="007C4262" w:rsidP="007C4262">
      <w:pPr>
        <w:spacing w:after="60"/>
        <w:rPr>
          <w:sz w:val="24"/>
          <w:szCs w:val="24"/>
        </w:rPr>
      </w:pPr>
    </w:p>
    <w:p w14:paraId="6FD1602D" w14:textId="77777777" w:rsidR="007C4262" w:rsidRPr="007C4262" w:rsidRDefault="007C4262" w:rsidP="007C4262">
      <w:pPr>
        <w:spacing w:before="140" w:after="40"/>
        <w:rPr>
          <w:sz w:val="24"/>
          <w:szCs w:val="24"/>
        </w:rPr>
      </w:pPr>
      <w:r w:rsidRPr="007C4262">
        <w:rPr>
          <w:b/>
          <w:sz w:val="24"/>
          <w:szCs w:val="24"/>
        </w:rPr>
        <w:t>2. Why It Matters</w:t>
      </w:r>
    </w:p>
    <w:p w14:paraId="4E639D47" w14:textId="77777777" w:rsidR="007C4262" w:rsidRPr="007C4262" w:rsidRDefault="007C4262" w:rsidP="007C4262">
      <w:pPr>
        <w:spacing w:after="60"/>
        <w:rPr>
          <w:sz w:val="24"/>
          <w:szCs w:val="24"/>
        </w:rPr>
      </w:pPr>
      <w:r w:rsidRPr="007C4262">
        <w:rPr>
          <w:sz w:val="24"/>
          <w:szCs w:val="24"/>
        </w:rPr>
        <w:t>Fuel and grocery prices are part of everyday living costs and affect many people in Ireland. We think it would be interesting to see how these prices changed over the years and whether they seem to move in a similar way.</w:t>
      </w:r>
    </w:p>
    <w:p w14:paraId="31F94924" w14:textId="77777777" w:rsidR="007C4262" w:rsidRPr="007C4262" w:rsidRDefault="007C4262" w:rsidP="007C4262">
      <w:pPr>
        <w:spacing w:after="60"/>
        <w:rPr>
          <w:sz w:val="24"/>
          <w:szCs w:val="24"/>
        </w:rPr>
      </w:pPr>
    </w:p>
    <w:p w14:paraId="5E957B3E" w14:textId="77777777" w:rsidR="007C4262" w:rsidRPr="007C4262" w:rsidRDefault="007C4262" w:rsidP="007C4262">
      <w:pPr>
        <w:spacing w:before="140" w:after="40"/>
        <w:rPr>
          <w:sz w:val="24"/>
          <w:szCs w:val="24"/>
        </w:rPr>
      </w:pPr>
      <w:r w:rsidRPr="007C4262">
        <w:rPr>
          <w:b/>
          <w:sz w:val="24"/>
          <w:szCs w:val="24"/>
        </w:rPr>
        <w:t>3. Possible Questions</w:t>
      </w:r>
    </w:p>
    <w:p w14:paraId="27A5DA2F" w14:textId="77777777" w:rsidR="007C4262" w:rsidRPr="007C4262" w:rsidRDefault="007C4262" w:rsidP="007C4262">
      <w:pPr>
        <w:spacing w:after="30"/>
        <w:ind w:left="216" w:hanging="216"/>
        <w:rPr>
          <w:sz w:val="24"/>
          <w:szCs w:val="24"/>
        </w:rPr>
      </w:pPr>
      <w:r w:rsidRPr="007C4262">
        <w:rPr>
          <w:sz w:val="24"/>
          <w:szCs w:val="24"/>
        </w:rPr>
        <w:t>1. How have petrol, diesel and grocery prices changed in Ireland from 2016 to 2026?</w:t>
      </w:r>
    </w:p>
    <w:p w14:paraId="20AFFCB1" w14:textId="77777777" w:rsidR="007C4262" w:rsidRPr="007C4262" w:rsidRDefault="007C4262" w:rsidP="007C4262">
      <w:pPr>
        <w:spacing w:after="30"/>
        <w:ind w:left="216" w:hanging="216"/>
        <w:rPr>
          <w:sz w:val="24"/>
          <w:szCs w:val="24"/>
        </w:rPr>
      </w:pPr>
      <w:r w:rsidRPr="007C4262">
        <w:rPr>
          <w:sz w:val="24"/>
          <w:szCs w:val="24"/>
        </w:rPr>
        <w:t>2. Is there a relationship between changes in fuel prices and grocery prices?</w:t>
      </w:r>
    </w:p>
    <w:p w14:paraId="61EC3F57" w14:textId="3F46C5D8" w:rsidR="007C4262" w:rsidRDefault="007C4262" w:rsidP="007C4262">
      <w:pPr>
        <w:spacing w:after="30"/>
        <w:ind w:left="216" w:hanging="216"/>
        <w:rPr>
          <w:sz w:val="24"/>
          <w:szCs w:val="24"/>
        </w:rPr>
      </w:pPr>
      <w:r w:rsidRPr="007C4262">
        <w:rPr>
          <w:sz w:val="24"/>
          <w:szCs w:val="24"/>
        </w:rPr>
        <w:t>3. Do grocery prices change at the same time as fuel prices, or is there a delay?</w:t>
      </w:r>
    </w:p>
    <w:p w14:paraId="4AC43EEA" w14:textId="77777777" w:rsidR="007C4262" w:rsidRPr="007C4262" w:rsidRDefault="007C4262" w:rsidP="007C4262">
      <w:pPr>
        <w:spacing w:after="30"/>
        <w:ind w:left="216" w:hanging="216"/>
        <w:rPr>
          <w:sz w:val="24"/>
          <w:szCs w:val="24"/>
        </w:rPr>
      </w:pPr>
    </w:p>
    <w:p w14:paraId="675286DE" w14:textId="77777777" w:rsidR="007C4262" w:rsidRPr="007C4262" w:rsidRDefault="007C4262" w:rsidP="007C4262">
      <w:pPr>
        <w:spacing w:before="140" w:after="40"/>
        <w:rPr>
          <w:sz w:val="24"/>
          <w:szCs w:val="24"/>
        </w:rPr>
      </w:pPr>
      <w:r w:rsidRPr="007C4262">
        <w:rPr>
          <w:b/>
          <w:sz w:val="24"/>
          <w:szCs w:val="24"/>
        </w:rPr>
        <w:t>4. Possible Data Source</w:t>
      </w:r>
    </w:p>
    <w:p w14:paraId="640CD733" w14:textId="1920D620" w:rsidR="007C4262" w:rsidRDefault="007C4262" w:rsidP="007C4262">
      <w:pPr>
        <w:spacing w:after="60"/>
        <w:rPr>
          <w:sz w:val="24"/>
          <w:szCs w:val="24"/>
        </w:rPr>
      </w:pPr>
      <w:r w:rsidRPr="007C4262">
        <w:rPr>
          <w:sz w:val="24"/>
          <w:szCs w:val="24"/>
        </w:rPr>
        <w:t xml:space="preserve">Central Statistics Office (CSO) Ireland – Consumer Price Index, Table CPM24 (Detailed </w:t>
      </w:r>
      <w:proofErr w:type="spellStart"/>
      <w:r w:rsidRPr="007C4262">
        <w:rPr>
          <w:sz w:val="24"/>
          <w:szCs w:val="24"/>
        </w:rPr>
        <w:t>Sub Indices</w:t>
      </w:r>
      <w:proofErr w:type="spellEnd"/>
      <w:r w:rsidRPr="007C4262">
        <w:rPr>
          <w:sz w:val="24"/>
          <w:szCs w:val="24"/>
        </w:rPr>
        <w:t>)</w:t>
      </w:r>
    </w:p>
    <w:p w14:paraId="6E06FF34" w14:textId="77777777" w:rsidR="007C4262" w:rsidRPr="007C4262" w:rsidRDefault="007C4262" w:rsidP="007C4262">
      <w:pPr>
        <w:spacing w:after="60"/>
        <w:rPr>
          <w:sz w:val="24"/>
          <w:szCs w:val="24"/>
        </w:rPr>
      </w:pPr>
    </w:p>
    <w:p w14:paraId="5BA8B696" w14:textId="77777777" w:rsidR="007C4262" w:rsidRPr="007C4262" w:rsidRDefault="007C4262" w:rsidP="007C4262">
      <w:pPr>
        <w:spacing w:before="140" w:after="40"/>
        <w:rPr>
          <w:b/>
          <w:sz w:val="24"/>
          <w:szCs w:val="24"/>
        </w:rPr>
      </w:pPr>
      <w:r w:rsidRPr="007C4262">
        <w:rPr>
          <w:b/>
          <w:sz w:val="24"/>
          <w:szCs w:val="24"/>
        </w:rPr>
        <w:t>5. Expected Stakeholders</w:t>
      </w:r>
    </w:p>
    <w:p w14:paraId="72718A61" w14:textId="77777777" w:rsidR="007C4262" w:rsidRDefault="007C4262" w:rsidP="007C4262">
      <w:pPr>
        <w:spacing w:after="60"/>
        <w:rPr>
          <w:sz w:val="24"/>
          <w:szCs w:val="24"/>
        </w:rPr>
      </w:pPr>
      <w:r w:rsidRPr="007C4262">
        <w:rPr>
          <w:sz w:val="24"/>
          <w:szCs w:val="24"/>
        </w:rPr>
        <w:t>Possible stakeholders could include households, drivers, commuters and consumers in Ireland.</w:t>
      </w:r>
    </w:p>
    <w:p w14:paraId="53AA2142" w14:textId="77777777" w:rsidR="007C4262" w:rsidRDefault="007C4262" w:rsidP="007C4262">
      <w:pPr>
        <w:spacing w:after="60"/>
        <w:rPr>
          <w:sz w:val="24"/>
          <w:szCs w:val="24"/>
        </w:rPr>
      </w:pPr>
    </w:p>
    <w:p w14:paraId="6E11D314" w14:textId="076F7E8C" w:rsidR="007C4262" w:rsidRPr="007C4262" w:rsidRDefault="007C4262" w:rsidP="007C4262">
      <w:pPr>
        <w:spacing w:after="60"/>
        <w:rPr>
          <w:b/>
          <w:bCs/>
          <w:sz w:val="24"/>
          <w:szCs w:val="24"/>
        </w:rPr>
      </w:pPr>
      <w:r w:rsidRPr="007C4262">
        <w:rPr>
          <w:b/>
          <w:bCs/>
          <w:sz w:val="24"/>
          <w:szCs w:val="24"/>
        </w:rPr>
        <w:t>6. Why Visualization Would Be Useful</w:t>
      </w:r>
    </w:p>
    <w:p w14:paraId="0B6DB8E3" w14:textId="77777777" w:rsidR="00E95A01" w:rsidRDefault="007C4262">
      <w:pPr>
        <w:rPr>
          <w:rFonts w:asciiTheme="majorBidi" w:hAnsiTheme="majorBidi" w:cstheme="majorBidi"/>
          <w:sz w:val="24"/>
          <w:szCs w:val="24"/>
        </w:rPr>
      </w:pPr>
      <w:r w:rsidRPr="007C4262">
        <w:rPr>
          <w:rFonts w:asciiTheme="majorBidi" w:hAnsiTheme="majorBidi" w:cstheme="majorBidi"/>
          <w:sz w:val="24"/>
          <w:szCs w:val="24"/>
        </w:rPr>
        <w:t>Visualization would help us clearly see when fuel and grocery prices went up or down and compare the changes over time</w:t>
      </w:r>
    </w:p>
    <w:p w14:paraId="15525585" w14:textId="0B5A8CA6" w:rsidR="0064739C" w:rsidRPr="007C4262" w:rsidRDefault="007C4262">
      <w:pPr>
        <w:rPr>
          <w:rFonts w:asciiTheme="majorBidi" w:hAnsiTheme="majorBidi" w:cstheme="majorBidi"/>
          <w:sz w:val="24"/>
          <w:szCs w:val="24"/>
        </w:rPr>
      </w:pPr>
      <w:r w:rsidRPr="007C4262">
        <w:rPr>
          <w:rFonts w:asciiTheme="majorBidi" w:hAnsiTheme="majorBidi" w:cstheme="majorBidi"/>
          <w:sz w:val="24"/>
          <w:szCs w:val="24"/>
        </w:rPr>
        <w:t>This could make it easier to understand how these changes affect everyday costs in Ireland</w:t>
      </w:r>
      <w:r w:rsidR="00E95A01">
        <w:rPr>
          <w:rFonts w:asciiTheme="majorBidi" w:hAnsiTheme="majorBidi" w:cstheme="majorBidi"/>
          <w:sz w:val="24"/>
          <w:szCs w:val="24"/>
        </w:rPr>
        <w:t>.</w:t>
      </w:r>
    </w:p>
    <w:sectPr w:rsidR="0064739C" w:rsidRPr="007C42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262"/>
    <w:rsid w:val="000B35B0"/>
    <w:rsid w:val="005E66C9"/>
    <w:rsid w:val="0064739C"/>
    <w:rsid w:val="007C4262"/>
    <w:rsid w:val="008A2647"/>
    <w:rsid w:val="009B7A04"/>
    <w:rsid w:val="00E95A01"/>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02205"/>
  <w15:chartTrackingRefBased/>
  <w15:docId w15:val="{616B6A34-DCCE-4C04-BAA3-6BDD9D323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262"/>
    <w:pPr>
      <w:spacing w:after="80" w:line="252" w:lineRule="auto"/>
    </w:pPr>
    <w:rPr>
      <w:rFonts w:ascii="Calibri" w:eastAsia="Calibri" w:hAnsi="Calibri"/>
      <w:kern w:val="0"/>
      <w:sz w:val="21"/>
      <w:szCs w:val="22"/>
      <w:lang w:val="en-US"/>
      <w14:ligatures w14:val="none"/>
    </w:rPr>
  </w:style>
  <w:style w:type="paragraph" w:styleId="Heading1">
    <w:name w:val="heading 1"/>
    <w:basedOn w:val="Normal"/>
    <w:next w:val="Normal"/>
    <w:link w:val="Heading1Char"/>
    <w:uiPriority w:val="9"/>
    <w:qFormat/>
    <w:rsid w:val="007C4262"/>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262"/>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262"/>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2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2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2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2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2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2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2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262"/>
    <w:rPr>
      <w:rFonts w:eastAsiaTheme="majorEastAsia" w:cstheme="majorBidi"/>
      <w:color w:val="272727" w:themeColor="text1" w:themeTint="D8"/>
    </w:rPr>
  </w:style>
  <w:style w:type="paragraph" w:styleId="Title">
    <w:name w:val="Title"/>
    <w:basedOn w:val="Normal"/>
    <w:next w:val="Normal"/>
    <w:link w:val="TitleChar"/>
    <w:uiPriority w:val="10"/>
    <w:qFormat/>
    <w:rsid w:val="007C4262"/>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2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262"/>
    <w:pPr>
      <w:spacing w:before="160"/>
      <w:jc w:val="center"/>
    </w:pPr>
    <w:rPr>
      <w:i/>
      <w:iCs/>
      <w:color w:val="404040" w:themeColor="text1" w:themeTint="BF"/>
    </w:rPr>
  </w:style>
  <w:style w:type="character" w:customStyle="1" w:styleId="QuoteChar">
    <w:name w:val="Quote Char"/>
    <w:basedOn w:val="DefaultParagraphFont"/>
    <w:link w:val="Quote"/>
    <w:uiPriority w:val="29"/>
    <w:rsid w:val="007C4262"/>
    <w:rPr>
      <w:i/>
      <w:iCs/>
      <w:color w:val="404040" w:themeColor="text1" w:themeTint="BF"/>
    </w:rPr>
  </w:style>
  <w:style w:type="paragraph" w:styleId="ListParagraph">
    <w:name w:val="List Paragraph"/>
    <w:basedOn w:val="Normal"/>
    <w:uiPriority w:val="34"/>
    <w:qFormat/>
    <w:rsid w:val="007C4262"/>
    <w:pPr>
      <w:ind w:left="720"/>
      <w:contextualSpacing/>
    </w:pPr>
  </w:style>
  <w:style w:type="character" w:styleId="IntenseEmphasis">
    <w:name w:val="Intense Emphasis"/>
    <w:basedOn w:val="DefaultParagraphFont"/>
    <w:uiPriority w:val="21"/>
    <w:qFormat/>
    <w:rsid w:val="007C4262"/>
    <w:rPr>
      <w:i/>
      <w:iCs/>
      <w:color w:val="0F4761" w:themeColor="accent1" w:themeShade="BF"/>
    </w:rPr>
  </w:style>
  <w:style w:type="paragraph" w:styleId="IntenseQuote">
    <w:name w:val="Intense Quote"/>
    <w:basedOn w:val="Normal"/>
    <w:next w:val="Normal"/>
    <w:link w:val="IntenseQuoteChar"/>
    <w:uiPriority w:val="30"/>
    <w:qFormat/>
    <w:rsid w:val="007C42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262"/>
    <w:rPr>
      <w:i/>
      <w:iCs/>
      <w:color w:val="0F4761" w:themeColor="accent1" w:themeShade="BF"/>
    </w:rPr>
  </w:style>
  <w:style w:type="character" w:styleId="IntenseReference">
    <w:name w:val="Intense Reference"/>
    <w:basedOn w:val="DefaultParagraphFont"/>
    <w:uiPriority w:val="32"/>
    <w:qFormat/>
    <w:rsid w:val="007C42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205</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A00303241: Ahlam Khalil</dc:creator>
  <cp:keywords/>
  <dc:description/>
  <cp:lastModifiedBy>A00303241: Ahlam Khalil</cp:lastModifiedBy>
  <cp:revision>3</cp:revision>
  <dcterms:created xsi:type="dcterms:W3CDTF">2026-10-13T12:56:00Z</dcterms:created>
  <dcterms:modified xsi:type="dcterms:W3CDTF">2026-10-13T13:19:00Z</dcterms:modified>
</cp:coreProperties>
</file>