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B236" w14:textId="7506C491" w:rsidR="0091369C" w:rsidRPr="0091369C" w:rsidRDefault="0091369C" w:rsidP="0091369C">
      <w:pPr>
        <w:pStyle w:val="Heading1"/>
        <w:rPr>
          <w:b/>
          <w:bCs/>
        </w:rPr>
      </w:pPr>
      <w:r w:rsidRPr="0091369C">
        <w:rPr>
          <w:b/>
          <w:bCs/>
        </w:rPr>
        <w:t>Project Proposal: Exploring the Relationship Between Fuel and Grocery Prices in Ireland (2016–2026)</w:t>
      </w:r>
    </w:p>
    <w:p w14:paraId="16AD6721" w14:textId="77777777" w:rsidR="0091369C" w:rsidRPr="0091369C" w:rsidRDefault="0091369C" w:rsidP="0091369C"/>
    <w:p w14:paraId="1DC77F20" w14:textId="55D929AD" w:rsidR="643EE2D3" w:rsidRPr="0091369C" w:rsidRDefault="643EE2D3" w:rsidP="40B00CF9">
      <w:pPr>
        <w:pStyle w:val="Heading3"/>
        <w:spacing w:before="281" w:after="281"/>
        <w:rPr>
          <w:rFonts w:asciiTheme="majorHAnsi" w:eastAsia="Aptos" w:hAnsiTheme="majorHAnsi"/>
          <w:b/>
          <w:bCs/>
          <w:sz w:val="32"/>
          <w:szCs w:val="32"/>
        </w:rPr>
      </w:pPr>
      <w:r w:rsidRPr="0091369C">
        <w:rPr>
          <w:rFonts w:asciiTheme="majorHAnsi" w:eastAsia="Aptos" w:hAnsiTheme="majorHAnsi"/>
          <w:b/>
          <w:bCs/>
          <w:sz w:val="32"/>
          <w:szCs w:val="32"/>
        </w:rPr>
        <w:t>1. Project Title</w:t>
      </w:r>
    </w:p>
    <w:p w14:paraId="25050B12" w14:textId="26E3B73C" w:rsidR="00EF7C8D" w:rsidRPr="0091369C" w:rsidRDefault="00EF7C8D" w:rsidP="00EF7C8D">
      <w:pPr>
        <w:rPr>
          <w:rFonts w:asciiTheme="majorHAnsi" w:hAnsiTheme="majorHAnsi" w:cstheme="majorBidi"/>
        </w:rPr>
      </w:pPr>
      <w:r w:rsidRPr="0091369C">
        <w:rPr>
          <w:rFonts w:asciiTheme="majorHAnsi" w:hAnsiTheme="majorHAnsi" w:cstheme="majorBidi"/>
        </w:rPr>
        <w:t>Exploring the Relationship Between Fuel and Grocery Prices in Ireland (2016–2026)</w:t>
      </w:r>
    </w:p>
    <w:p w14:paraId="6940E3CD" w14:textId="38D0D129" w:rsidR="643EE2D3" w:rsidRPr="0091369C" w:rsidRDefault="643EE2D3" w:rsidP="40B00CF9">
      <w:pPr>
        <w:pStyle w:val="Heading3"/>
        <w:spacing w:before="281" w:after="281"/>
        <w:rPr>
          <w:rFonts w:asciiTheme="majorHAnsi" w:hAnsiTheme="majorHAnsi"/>
          <w:sz w:val="32"/>
          <w:szCs w:val="32"/>
        </w:rPr>
      </w:pPr>
      <w:r w:rsidRPr="0091369C">
        <w:rPr>
          <w:rFonts w:asciiTheme="majorHAnsi" w:eastAsia="Aptos" w:hAnsiTheme="majorHAnsi"/>
          <w:b/>
          <w:bCs/>
          <w:sz w:val="32"/>
          <w:szCs w:val="32"/>
        </w:rPr>
        <w:t>2. Team Members</w:t>
      </w:r>
    </w:p>
    <w:p w14:paraId="5036F29D" w14:textId="53F9ECBD" w:rsidR="643EE2D3" w:rsidRPr="00C4567E" w:rsidRDefault="643EE2D3" w:rsidP="40B00CF9">
      <w:pPr>
        <w:pStyle w:val="ListParagraph"/>
        <w:numPr>
          <w:ilvl w:val="0"/>
          <w:numId w:val="5"/>
        </w:numPr>
        <w:spacing w:before="240" w:after="240"/>
        <w:rPr>
          <w:rFonts w:asciiTheme="majorHAnsi" w:eastAsia="Aptos" w:hAnsiTheme="majorHAnsi" w:cstheme="majorBidi"/>
        </w:rPr>
      </w:pPr>
      <w:r w:rsidRPr="00C4567E">
        <w:rPr>
          <w:rFonts w:asciiTheme="majorHAnsi" w:eastAsia="Aptos" w:hAnsiTheme="majorHAnsi" w:cstheme="majorBidi"/>
        </w:rPr>
        <w:t>Ahlam Khalil</w:t>
      </w:r>
    </w:p>
    <w:p w14:paraId="07F2A0CB" w14:textId="01A8B7E3" w:rsidR="643EE2D3" w:rsidRPr="00C4567E" w:rsidRDefault="643EE2D3" w:rsidP="40B00CF9">
      <w:pPr>
        <w:pStyle w:val="ListParagraph"/>
        <w:numPr>
          <w:ilvl w:val="0"/>
          <w:numId w:val="5"/>
        </w:numPr>
        <w:spacing w:before="240" w:after="240"/>
        <w:rPr>
          <w:rFonts w:asciiTheme="majorHAnsi" w:eastAsia="Aptos" w:hAnsiTheme="majorHAnsi" w:cstheme="majorBidi"/>
        </w:rPr>
      </w:pPr>
      <w:r w:rsidRPr="00C4567E">
        <w:rPr>
          <w:rFonts w:asciiTheme="majorHAnsi" w:eastAsia="Aptos" w:hAnsiTheme="majorHAnsi" w:cstheme="majorBidi"/>
        </w:rPr>
        <w:t>Sara Larkem</w:t>
      </w:r>
    </w:p>
    <w:p w14:paraId="4A4D60AC" w14:textId="5A3FEC95" w:rsidR="643EE2D3" w:rsidRDefault="643EE2D3" w:rsidP="40B00CF9">
      <w:pPr>
        <w:pStyle w:val="ListParagraph"/>
        <w:numPr>
          <w:ilvl w:val="0"/>
          <w:numId w:val="5"/>
        </w:numPr>
        <w:spacing w:before="240" w:after="240"/>
        <w:rPr>
          <w:rFonts w:asciiTheme="majorHAnsi" w:eastAsia="Aptos" w:hAnsiTheme="majorHAnsi" w:cstheme="majorBidi"/>
        </w:rPr>
      </w:pPr>
      <w:proofErr w:type="spellStart"/>
      <w:r w:rsidRPr="00C4567E">
        <w:rPr>
          <w:rFonts w:asciiTheme="majorHAnsi" w:eastAsia="Aptos" w:hAnsiTheme="majorHAnsi" w:cstheme="majorBidi"/>
        </w:rPr>
        <w:t>Chenrui</w:t>
      </w:r>
      <w:proofErr w:type="spellEnd"/>
      <w:r w:rsidRPr="00C4567E">
        <w:rPr>
          <w:rFonts w:asciiTheme="majorHAnsi" w:eastAsia="Aptos" w:hAnsiTheme="majorHAnsi" w:cstheme="majorBidi"/>
        </w:rPr>
        <w:t xml:space="preserve"> Xie</w:t>
      </w:r>
    </w:p>
    <w:p w14:paraId="3C58C9D7" w14:textId="77777777" w:rsidR="0091369C" w:rsidRPr="00C4567E" w:rsidRDefault="0091369C" w:rsidP="0091369C">
      <w:pPr>
        <w:pStyle w:val="ListParagraph"/>
        <w:spacing w:before="240" w:after="240"/>
        <w:rPr>
          <w:rFonts w:asciiTheme="majorHAnsi" w:eastAsia="Aptos" w:hAnsiTheme="majorHAnsi" w:cstheme="majorBidi"/>
        </w:rPr>
      </w:pPr>
    </w:p>
    <w:p w14:paraId="5591D428" w14:textId="2BA30227" w:rsidR="643EE2D3" w:rsidRPr="0091369C" w:rsidRDefault="643EE2D3" w:rsidP="40B00CF9">
      <w:pPr>
        <w:pStyle w:val="Heading3"/>
        <w:spacing w:before="281" w:after="281"/>
        <w:rPr>
          <w:rFonts w:asciiTheme="majorHAnsi" w:hAnsiTheme="majorHAnsi"/>
          <w:sz w:val="32"/>
          <w:szCs w:val="32"/>
        </w:rPr>
      </w:pPr>
      <w:r w:rsidRPr="0091369C">
        <w:rPr>
          <w:rFonts w:asciiTheme="majorHAnsi" w:eastAsia="Aptos" w:hAnsiTheme="majorHAnsi"/>
          <w:b/>
          <w:bCs/>
          <w:sz w:val="32"/>
          <w:szCs w:val="32"/>
        </w:rPr>
        <w:t xml:space="preserve">3. </w:t>
      </w:r>
      <w:r w:rsidR="006E1768" w:rsidRPr="0091369C">
        <w:rPr>
          <w:rFonts w:asciiTheme="majorHAnsi" w:eastAsia="Aptos" w:hAnsiTheme="majorHAnsi"/>
          <w:b/>
          <w:bCs/>
          <w:sz w:val="32"/>
          <w:szCs w:val="32"/>
        </w:rPr>
        <w:t>Problem and Motivation</w:t>
      </w:r>
    </w:p>
    <w:p w14:paraId="10E68300" w14:textId="77777777" w:rsidR="00E63997" w:rsidRPr="00C4567E" w:rsidRDefault="00E63997" w:rsidP="00E63997">
      <w:pPr>
        <w:spacing w:before="240" w:after="240"/>
        <w:rPr>
          <w:rFonts w:asciiTheme="majorHAnsi" w:eastAsia="Aptos" w:hAnsiTheme="majorHAnsi" w:cstheme="majorBidi"/>
        </w:rPr>
      </w:pPr>
      <w:r w:rsidRPr="00C4567E">
        <w:rPr>
          <w:rFonts w:asciiTheme="majorHAnsi" w:eastAsia="Aptos" w:hAnsiTheme="majorHAnsi" w:cstheme="majorBidi"/>
        </w:rPr>
        <w:t>Rising prices and inflation are clearly impacting the cost of living in Ireland, particularly fuel and food prices. While rising petrol and diesel prices are often linked to increases in food prices, the nature of this relationship and the timing of these changes are not always straightforward.</w:t>
      </w:r>
    </w:p>
    <w:p w14:paraId="33FE5C9B" w14:textId="4033744F" w:rsidR="00E63997" w:rsidRPr="00C4567E" w:rsidRDefault="00E63997" w:rsidP="00E63997">
      <w:pPr>
        <w:spacing w:before="240" w:after="240"/>
        <w:rPr>
          <w:rFonts w:asciiTheme="majorHAnsi" w:eastAsia="Aptos" w:hAnsiTheme="majorHAnsi" w:cstheme="majorBidi"/>
        </w:rPr>
      </w:pPr>
      <w:r w:rsidRPr="00C4567E">
        <w:rPr>
          <w:rFonts w:asciiTheme="majorHAnsi" w:eastAsia="Aptos" w:hAnsiTheme="majorHAnsi" w:cstheme="majorBidi"/>
        </w:rPr>
        <w:t>In this project, we will examine the relationship between changes in petrol and diesel prices and food prices in Ireland between 2016 and 2026. We will also look at specific periods marked by significant political or economic developments to see whether there were any noticeable changes in fuel and food prices during those times.</w:t>
      </w:r>
    </w:p>
    <w:p w14:paraId="1F3F4666" w14:textId="4CFA38C0" w:rsidR="00EF7C8D" w:rsidRPr="00C4567E" w:rsidRDefault="00EF7C8D" w:rsidP="008520E4">
      <w:pPr>
        <w:pStyle w:val="Heading2"/>
        <w:numPr>
          <w:ilvl w:val="0"/>
          <w:numId w:val="15"/>
        </w:numPr>
        <w:ind w:left="284"/>
        <w:rPr>
          <w:b/>
          <w:bCs/>
        </w:rPr>
      </w:pPr>
      <w:r w:rsidRPr="00C4567E">
        <w:rPr>
          <w:b/>
          <w:bCs/>
        </w:rPr>
        <w:t>Main Questions</w:t>
      </w:r>
    </w:p>
    <w:p w14:paraId="58C52440" w14:textId="5978DD51" w:rsidR="008520E4" w:rsidRPr="00C4567E" w:rsidRDefault="008520E4" w:rsidP="008520E4">
      <w:pPr>
        <w:ind w:left="360"/>
        <w:rPr>
          <w:rFonts w:asciiTheme="majorHAnsi" w:hAnsiTheme="majorHAnsi" w:cstheme="majorBidi"/>
        </w:rPr>
      </w:pPr>
      <w:r w:rsidRPr="00C4567E">
        <w:rPr>
          <w:rFonts w:asciiTheme="majorHAnsi" w:hAnsiTheme="majorHAnsi" w:cstheme="majorBidi"/>
        </w:rPr>
        <w:t>1. What is the statistical strength of the relationship between fuel price movements and food price changes in Ireland?</w:t>
      </w:r>
    </w:p>
    <w:p w14:paraId="624EEA08" w14:textId="751B45DF" w:rsidR="008520E4" w:rsidRPr="00C4567E" w:rsidRDefault="008520E4" w:rsidP="008520E4">
      <w:pPr>
        <w:ind w:left="360"/>
        <w:rPr>
          <w:rFonts w:asciiTheme="majorHAnsi" w:hAnsiTheme="majorHAnsi" w:cstheme="majorBidi"/>
        </w:rPr>
      </w:pPr>
      <w:r w:rsidRPr="00C4567E">
        <w:rPr>
          <w:rFonts w:asciiTheme="majorHAnsi" w:hAnsiTheme="majorHAnsi" w:cstheme="majorBidi"/>
        </w:rPr>
        <w:t>2. Is there a time lag between changes in fuel prices and changes in food prices?</w:t>
      </w:r>
    </w:p>
    <w:p w14:paraId="4EDB4531" w14:textId="08752FA4" w:rsidR="008520E4" w:rsidRPr="00C4567E" w:rsidRDefault="008520E4" w:rsidP="008520E4">
      <w:pPr>
        <w:ind w:left="360"/>
        <w:rPr>
          <w:rFonts w:asciiTheme="majorHAnsi" w:hAnsiTheme="majorHAnsi" w:cstheme="majorBidi"/>
        </w:rPr>
      </w:pPr>
      <w:r w:rsidRPr="00C4567E">
        <w:rPr>
          <w:rFonts w:asciiTheme="majorHAnsi" w:hAnsiTheme="majorHAnsi" w:cstheme="majorBidi"/>
        </w:rPr>
        <w:t>3. Were there noticeable changes in fuel and food prices during major economic or political events such as COVID-19, the Ukraine war and recent disruptions at the Strait of Hormuz?</w:t>
      </w:r>
    </w:p>
    <w:p w14:paraId="4987B296" w14:textId="43504949" w:rsidR="00EF7C8D" w:rsidRPr="00C4567E" w:rsidRDefault="00F7693E" w:rsidP="00F7693E">
      <w:pPr>
        <w:pStyle w:val="Heading2"/>
        <w:numPr>
          <w:ilvl w:val="0"/>
          <w:numId w:val="15"/>
        </w:numPr>
        <w:ind w:left="284"/>
        <w:rPr>
          <w:b/>
          <w:bCs/>
        </w:rPr>
      </w:pPr>
      <w:r w:rsidRPr="00C4567E">
        <w:rPr>
          <w:b/>
          <w:bCs/>
        </w:rPr>
        <w:t>Potential Stakeholders</w:t>
      </w:r>
    </w:p>
    <w:p w14:paraId="45FD1725" w14:textId="084C5839" w:rsidR="00F7693E" w:rsidRPr="00C4567E" w:rsidRDefault="00F7693E" w:rsidP="00F7693E">
      <w:pPr>
        <w:ind w:left="360"/>
        <w:rPr>
          <w:rFonts w:asciiTheme="majorHAnsi" w:hAnsiTheme="majorHAnsi" w:cstheme="majorBidi"/>
        </w:rPr>
      </w:pPr>
      <w:r w:rsidRPr="00C4567E">
        <w:rPr>
          <w:rFonts w:asciiTheme="majorHAnsi" w:hAnsiTheme="majorHAnsi" w:cstheme="majorBidi"/>
        </w:rPr>
        <w:t>Households, consumers, drivers and commuters in Ireland</w:t>
      </w:r>
    </w:p>
    <w:p w14:paraId="1FD5334D" w14:textId="6A5EBD12" w:rsidR="00F7693E" w:rsidRPr="00C4567E" w:rsidRDefault="00F7693E" w:rsidP="00F7693E">
      <w:pPr>
        <w:pStyle w:val="Heading2"/>
        <w:numPr>
          <w:ilvl w:val="0"/>
          <w:numId w:val="15"/>
        </w:numPr>
        <w:ind w:left="284"/>
        <w:rPr>
          <w:b/>
          <w:bCs/>
        </w:rPr>
      </w:pPr>
      <w:r w:rsidRPr="00C4567E">
        <w:rPr>
          <w:b/>
          <w:bCs/>
        </w:rPr>
        <w:lastRenderedPageBreak/>
        <w:t>Possible Audience</w:t>
      </w:r>
    </w:p>
    <w:p w14:paraId="681435BF" w14:textId="37A6199A" w:rsidR="00F7693E" w:rsidRPr="00C4567E" w:rsidRDefault="00F7693E" w:rsidP="00F7693E">
      <w:pPr>
        <w:ind w:left="426"/>
        <w:rPr>
          <w:rFonts w:asciiTheme="majorHAnsi" w:hAnsiTheme="majorHAnsi" w:cstheme="majorBidi"/>
        </w:rPr>
      </w:pPr>
      <w:r w:rsidRPr="00C4567E">
        <w:rPr>
          <w:rFonts w:asciiTheme="majorHAnsi" w:hAnsiTheme="majorHAnsi" w:cstheme="majorBidi"/>
        </w:rPr>
        <w:t>Irish households and everyday consumers.</w:t>
      </w:r>
    </w:p>
    <w:p w14:paraId="5D1C4198" w14:textId="2C79B128" w:rsidR="643EE2D3" w:rsidRPr="0091369C" w:rsidRDefault="00A236A6" w:rsidP="40B00CF9">
      <w:pPr>
        <w:pStyle w:val="Heading3"/>
        <w:spacing w:before="240" w:after="240"/>
        <w:rPr>
          <w:rFonts w:asciiTheme="majorHAnsi" w:hAnsiTheme="majorHAnsi"/>
        </w:rPr>
      </w:pPr>
      <w:r w:rsidRPr="0091369C">
        <w:rPr>
          <w:rFonts w:asciiTheme="majorHAnsi" w:eastAsia="Aptos" w:hAnsiTheme="majorHAnsi"/>
          <w:b/>
          <w:bCs/>
        </w:rPr>
        <w:t>7</w:t>
      </w:r>
      <w:r w:rsidR="643EE2D3" w:rsidRPr="0091369C">
        <w:rPr>
          <w:rFonts w:asciiTheme="majorHAnsi" w:eastAsia="Aptos" w:hAnsiTheme="majorHAnsi"/>
          <w:b/>
          <w:bCs/>
        </w:rPr>
        <w:t>. Dataset Source and Description</w:t>
      </w:r>
    </w:p>
    <w:p w14:paraId="6E484AE0" w14:textId="5A4AABA3" w:rsidR="643EE2D3" w:rsidRPr="00C4567E" w:rsidRDefault="643EE2D3" w:rsidP="40B00CF9">
      <w:pPr>
        <w:pStyle w:val="ListParagraph"/>
        <w:numPr>
          <w:ilvl w:val="0"/>
          <w:numId w:val="4"/>
        </w:numPr>
        <w:spacing w:before="240" w:after="240"/>
        <w:rPr>
          <w:rFonts w:asciiTheme="majorHAnsi" w:eastAsia="Aptos" w:hAnsiTheme="majorHAnsi" w:cstheme="majorBidi"/>
        </w:rPr>
      </w:pPr>
      <w:r w:rsidRPr="00C4567E">
        <w:rPr>
          <w:rFonts w:asciiTheme="majorHAnsi" w:eastAsia="Aptos" w:hAnsiTheme="majorHAnsi" w:cstheme="majorBidi"/>
          <w:b/>
          <w:bCs/>
        </w:rPr>
        <w:t>Source:</w:t>
      </w:r>
      <w:r w:rsidRPr="00C4567E">
        <w:rPr>
          <w:rFonts w:asciiTheme="majorHAnsi" w:eastAsia="Aptos" w:hAnsiTheme="majorHAnsi" w:cstheme="majorBidi"/>
        </w:rPr>
        <w:t xml:space="preserve"> Central Statistics Office (CSO) Ireland, Consumer Price Index (Table </w:t>
      </w:r>
      <w:r w:rsidRPr="00C4567E">
        <w:rPr>
          <w:rFonts w:asciiTheme="majorHAnsi" w:eastAsia="Consolas" w:hAnsiTheme="majorHAnsi" w:cstheme="majorBidi"/>
        </w:rPr>
        <w:t>CPM24</w:t>
      </w:r>
      <w:r w:rsidRPr="00C4567E">
        <w:rPr>
          <w:rFonts w:asciiTheme="majorHAnsi" w:eastAsia="Aptos" w:hAnsiTheme="majorHAnsi" w:cstheme="majorBidi"/>
        </w:rPr>
        <w:t xml:space="preserve"> - Detailed Sub Indices).</w:t>
      </w:r>
    </w:p>
    <w:p w14:paraId="463847CE" w14:textId="7521C233" w:rsidR="643EE2D3" w:rsidRPr="00C4567E" w:rsidRDefault="643EE2D3" w:rsidP="40B00CF9">
      <w:pPr>
        <w:pStyle w:val="ListParagraph"/>
        <w:numPr>
          <w:ilvl w:val="0"/>
          <w:numId w:val="4"/>
        </w:numPr>
        <w:spacing w:before="240" w:after="240"/>
        <w:rPr>
          <w:rFonts w:asciiTheme="majorHAnsi" w:eastAsia="Aptos" w:hAnsiTheme="majorHAnsi" w:cstheme="majorBidi"/>
        </w:rPr>
      </w:pPr>
      <w:r w:rsidRPr="00C4567E">
        <w:rPr>
          <w:rFonts w:asciiTheme="majorHAnsi" w:eastAsia="Aptos" w:hAnsiTheme="majorHAnsi" w:cstheme="majorBidi"/>
          <w:b/>
          <w:bCs/>
        </w:rPr>
        <w:t>Time Span:</w:t>
      </w:r>
      <w:r w:rsidRPr="00C4567E">
        <w:rPr>
          <w:rFonts w:asciiTheme="majorHAnsi" w:eastAsia="Aptos" w:hAnsiTheme="majorHAnsi" w:cstheme="majorBidi"/>
        </w:rPr>
        <w:t xml:space="preserve"> January 2016 to September 2026 (129 continuous monthly observations)</w:t>
      </w:r>
    </w:p>
    <w:p w14:paraId="4897FCC7" w14:textId="74A66DEA" w:rsidR="643EE2D3" w:rsidRPr="00C4567E" w:rsidRDefault="643EE2D3" w:rsidP="40B00CF9">
      <w:pPr>
        <w:pStyle w:val="ListParagraph"/>
        <w:numPr>
          <w:ilvl w:val="0"/>
          <w:numId w:val="4"/>
        </w:numPr>
        <w:spacing w:before="240" w:after="240"/>
        <w:rPr>
          <w:rFonts w:asciiTheme="majorHAnsi" w:eastAsia="Aptos" w:hAnsiTheme="majorHAnsi" w:cstheme="majorBidi"/>
          <w:b/>
          <w:bCs/>
        </w:rPr>
      </w:pPr>
      <w:r w:rsidRPr="00C4567E">
        <w:rPr>
          <w:rFonts w:asciiTheme="majorHAnsi" w:eastAsia="Aptos" w:hAnsiTheme="majorHAnsi" w:cstheme="majorBidi"/>
          <w:b/>
          <w:bCs/>
        </w:rPr>
        <w:t>Key Variables Tracked:</w:t>
      </w:r>
    </w:p>
    <w:p w14:paraId="7150A027" w14:textId="457AF13E" w:rsidR="643EE2D3" w:rsidRPr="00C4567E" w:rsidRDefault="643EE2D3" w:rsidP="40B00CF9">
      <w:pPr>
        <w:pStyle w:val="ListParagraph"/>
        <w:numPr>
          <w:ilvl w:val="1"/>
          <w:numId w:val="4"/>
        </w:numPr>
        <w:spacing w:before="240" w:after="240"/>
        <w:rPr>
          <w:rFonts w:asciiTheme="majorHAnsi" w:eastAsia="Aptos" w:hAnsiTheme="majorHAnsi" w:cstheme="majorBidi"/>
        </w:rPr>
      </w:pPr>
      <w:r w:rsidRPr="00C4567E">
        <w:rPr>
          <w:rFonts w:asciiTheme="majorHAnsi" w:eastAsia="Aptos" w:hAnsiTheme="majorHAnsi" w:cstheme="majorBidi"/>
        </w:rPr>
        <w:t>Petrol Index</w:t>
      </w:r>
    </w:p>
    <w:p w14:paraId="2CCD668F" w14:textId="4AA8C3AC" w:rsidR="643EE2D3" w:rsidRPr="00C4567E" w:rsidRDefault="643EE2D3" w:rsidP="40B00CF9">
      <w:pPr>
        <w:pStyle w:val="ListParagraph"/>
        <w:numPr>
          <w:ilvl w:val="1"/>
          <w:numId w:val="4"/>
        </w:numPr>
        <w:spacing w:before="240" w:after="240"/>
        <w:rPr>
          <w:rFonts w:asciiTheme="majorHAnsi" w:eastAsia="Aptos" w:hAnsiTheme="majorHAnsi" w:cstheme="majorBidi"/>
        </w:rPr>
      </w:pPr>
      <w:r w:rsidRPr="00C4567E">
        <w:rPr>
          <w:rFonts w:asciiTheme="majorHAnsi" w:eastAsia="Aptos" w:hAnsiTheme="majorHAnsi" w:cstheme="majorBidi"/>
        </w:rPr>
        <w:t>Diesel Index</w:t>
      </w:r>
    </w:p>
    <w:p w14:paraId="26BAFF59" w14:textId="0AADA62D" w:rsidR="643EE2D3" w:rsidRPr="00C4567E" w:rsidRDefault="643EE2D3" w:rsidP="40B00CF9">
      <w:pPr>
        <w:pStyle w:val="ListParagraph"/>
        <w:numPr>
          <w:ilvl w:val="1"/>
          <w:numId w:val="4"/>
        </w:numPr>
        <w:spacing w:before="240" w:after="240"/>
        <w:rPr>
          <w:rFonts w:asciiTheme="majorHAnsi" w:eastAsia="Aptos" w:hAnsiTheme="majorHAnsi" w:cstheme="majorBidi"/>
        </w:rPr>
      </w:pPr>
      <w:r w:rsidRPr="00C4567E">
        <w:rPr>
          <w:rFonts w:asciiTheme="majorHAnsi" w:eastAsia="Aptos" w:hAnsiTheme="majorHAnsi" w:cstheme="majorBidi"/>
        </w:rPr>
        <w:t>Food and Non-Alcoholic Beverages Index</w:t>
      </w:r>
    </w:p>
    <w:p w14:paraId="4CA8B6FB" w14:textId="586912A4" w:rsidR="001F0047" w:rsidRPr="00C4567E" w:rsidRDefault="001F0047" w:rsidP="001F0047">
      <w:pPr>
        <w:spacing w:before="240" w:after="240"/>
        <w:rPr>
          <w:rFonts w:asciiTheme="majorHAnsi" w:eastAsia="Aptos" w:hAnsiTheme="majorHAnsi" w:cstheme="majorBidi"/>
        </w:rPr>
      </w:pPr>
      <w:r w:rsidRPr="00C4567E">
        <w:rPr>
          <w:rFonts w:asciiTheme="majorHAnsi" w:eastAsia="Aptos" w:hAnsiTheme="majorHAnsi" w:cstheme="majorBidi"/>
        </w:rPr>
        <w:t>The dataset contains monthly data from January 2016 to September 2026. Each row represents one month and includes index values for petrol, diesel and food prices.</w:t>
      </w:r>
    </w:p>
    <w:p w14:paraId="052C8187" w14:textId="2F1E3F9A" w:rsidR="00C16CCC" w:rsidRPr="00C4567E" w:rsidRDefault="00517EFF" w:rsidP="00517EFF">
      <w:pPr>
        <w:pStyle w:val="Heading2"/>
        <w:rPr>
          <w:b/>
          <w:bCs/>
        </w:rPr>
      </w:pPr>
      <w:r w:rsidRPr="00C4567E">
        <w:rPr>
          <w:b/>
          <w:bCs/>
        </w:rPr>
        <w:t>8.</w:t>
      </w:r>
      <w:r w:rsidR="00B5203A" w:rsidRPr="00C4567E">
        <w:rPr>
          <w:b/>
          <w:bCs/>
        </w:rPr>
        <w:t xml:space="preserve"> P</w:t>
      </w:r>
      <w:r w:rsidRPr="00C4567E">
        <w:rPr>
          <w:b/>
          <w:bCs/>
        </w:rPr>
        <w:t>roject Scop</w:t>
      </w:r>
      <w:r w:rsidR="004C1624" w:rsidRPr="00C4567E">
        <w:rPr>
          <w:b/>
          <w:bCs/>
        </w:rPr>
        <w:t>e</w:t>
      </w:r>
    </w:p>
    <w:p w14:paraId="48A0C923" w14:textId="29AD160F" w:rsidR="004C1624" w:rsidRPr="00C4567E" w:rsidRDefault="004C1624" w:rsidP="004C1624">
      <w:pPr>
        <w:rPr>
          <w:rFonts w:asciiTheme="majorHAnsi" w:hAnsiTheme="majorHAnsi" w:cstheme="majorBidi"/>
        </w:rPr>
      </w:pPr>
      <w:r w:rsidRPr="00C4567E">
        <w:rPr>
          <w:rFonts w:asciiTheme="majorHAnsi" w:hAnsiTheme="majorHAnsi" w:cstheme="majorBidi"/>
        </w:rPr>
        <w:t>This project will focus on changes in petrol, diesel and food prices in Ireland between 2016 and 2026. We will examine the relationship between changes in fuel prices and food prices. We will also look at some periods where important economic or political events took place to see whether there were noticeable changes in prices during those times and how these changes were related to the events.</w:t>
      </w:r>
    </w:p>
    <w:p w14:paraId="14584C3A" w14:textId="0C46AFD2" w:rsidR="00E65C2E" w:rsidRDefault="00C87812" w:rsidP="00C87812">
      <w:pPr>
        <w:rPr>
          <w:rFonts w:asciiTheme="majorHAnsi" w:hAnsiTheme="majorHAnsi" w:cstheme="majorBidi"/>
        </w:rPr>
      </w:pPr>
      <w:r w:rsidRPr="00C4567E">
        <w:rPr>
          <w:rFonts w:asciiTheme="majorHAnsi" w:hAnsiTheme="majorHAnsi" w:cstheme="majorBidi"/>
        </w:rPr>
        <w:t>We will not examine every factor that may affect food prices, such as weather, as the project mainly focuses on the relationship between fuel and food prices.</w:t>
      </w:r>
    </w:p>
    <w:p w14:paraId="540EEA5E" w14:textId="77777777" w:rsidR="00155990" w:rsidRPr="00C4567E" w:rsidRDefault="00155990" w:rsidP="00C87812">
      <w:pPr>
        <w:rPr>
          <w:rFonts w:asciiTheme="majorHAnsi" w:hAnsiTheme="majorHAnsi" w:cstheme="majorBidi"/>
        </w:rPr>
      </w:pPr>
    </w:p>
    <w:p w14:paraId="2BB57CD2" w14:textId="235C129A" w:rsidR="00EA6CB4" w:rsidRPr="0091369C" w:rsidRDefault="006A2DFD" w:rsidP="006A2DFD">
      <w:pPr>
        <w:pStyle w:val="Heading2"/>
        <w:rPr>
          <w:b/>
          <w:bCs/>
        </w:rPr>
      </w:pPr>
      <w:r w:rsidRPr="0091369C">
        <w:rPr>
          <w:b/>
          <w:bCs/>
        </w:rPr>
        <w:t>9. Known Risks or Limitations</w:t>
      </w:r>
    </w:p>
    <w:p w14:paraId="22F79CEC" w14:textId="14D6BB47" w:rsidR="00900B68" w:rsidRPr="00C4567E" w:rsidRDefault="00900B68" w:rsidP="00FD5966">
      <w:pPr>
        <w:pStyle w:val="ListParagraph"/>
        <w:numPr>
          <w:ilvl w:val="0"/>
          <w:numId w:val="16"/>
        </w:numPr>
        <w:rPr>
          <w:rFonts w:asciiTheme="majorHAnsi" w:hAnsiTheme="majorHAnsi" w:cstheme="majorBidi"/>
        </w:rPr>
      </w:pPr>
      <w:r w:rsidRPr="00C4567E">
        <w:rPr>
          <w:rFonts w:asciiTheme="majorHAnsi" w:hAnsiTheme="majorHAnsi" w:cstheme="majorBidi"/>
        </w:rPr>
        <w:t>The data uses CPI index values rather than actual prices in euro</w:t>
      </w:r>
      <w:r w:rsidR="000B0B9C">
        <w:rPr>
          <w:rFonts w:asciiTheme="majorHAnsi" w:hAnsiTheme="majorHAnsi" w:cstheme="majorBidi"/>
        </w:rPr>
        <w:t>.</w:t>
      </w:r>
    </w:p>
    <w:p w14:paraId="4A01B49A" w14:textId="0CDB5256" w:rsidR="00900B68" w:rsidRPr="00C4567E" w:rsidRDefault="00900B68" w:rsidP="00FD5966">
      <w:pPr>
        <w:pStyle w:val="ListParagraph"/>
        <w:numPr>
          <w:ilvl w:val="0"/>
          <w:numId w:val="16"/>
        </w:numPr>
        <w:rPr>
          <w:rFonts w:asciiTheme="majorHAnsi" w:hAnsiTheme="majorHAnsi" w:cstheme="majorBidi"/>
        </w:rPr>
      </w:pPr>
      <w:r w:rsidRPr="00C4567E">
        <w:rPr>
          <w:rFonts w:asciiTheme="majorHAnsi" w:hAnsiTheme="majorHAnsi" w:cstheme="majorBidi"/>
        </w:rPr>
        <w:t>The data represents Ireland nationally and does not show regional differences</w:t>
      </w:r>
      <w:r w:rsidR="000B0B9C">
        <w:rPr>
          <w:rFonts w:asciiTheme="majorHAnsi" w:hAnsiTheme="majorHAnsi" w:cstheme="majorBidi"/>
        </w:rPr>
        <w:t>.</w:t>
      </w:r>
    </w:p>
    <w:p w14:paraId="1EA49AB0" w14:textId="54F261EA" w:rsidR="009467B8" w:rsidRPr="00C4567E" w:rsidRDefault="009467B8" w:rsidP="009467B8">
      <w:pPr>
        <w:pStyle w:val="ListParagraph"/>
        <w:numPr>
          <w:ilvl w:val="0"/>
          <w:numId w:val="16"/>
        </w:numPr>
        <w:rPr>
          <w:rFonts w:asciiTheme="majorHAnsi" w:hAnsiTheme="majorHAnsi" w:cstheme="majorBidi"/>
        </w:rPr>
      </w:pPr>
      <w:r w:rsidRPr="00C4567E">
        <w:rPr>
          <w:rFonts w:asciiTheme="majorHAnsi" w:hAnsiTheme="majorHAnsi" w:cstheme="majorBidi"/>
        </w:rPr>
        <w:t>The 2026 dataset only covers January to September, so it does not represent the full year</w:t>
      </w:r>
      <w:r w:rsidR="000B0B9C">
        <w:rPr>
          <w:rFonts w:asciiTheme="majorHAnsi" w:hAnsiTheme="majorHAnsi" w:cstheme="majorBidi"/>
        </w:rPr>
        <w:t>.</w:t>
      </w:r>
    </w:p>
    <w:p w14:paraId="362DC571" w14:textId="7C6EB388" w:rsidR="0091369C" w:rsidRPr="0091369C" w:rsidRDefault="00900B68" w:rsidP="0091369C">
      <w:pPr>
        <w:pStyle w:val="ListParagraph"/>
        <w:numPr>
          <w:ilvl w:val="0"/>
          <w:numId w:val="16"/>
        </w:numPr>
        <w:rPr>
          <w:rFonts w:asciiTheme="majorHAnsi" w:hAnsiTheme="majorHAnsi" w:cstheme="majorBidi"/>
        </w:rPr>
      </w:pPr>
      <w:r w:rsidRPr="00C4567E">
        <w:rPr>
          <w:rFonts w:asciiTheme="majorHAnsi" w:hAnsiTheme="majorHAnsi" w:cstheme="majorBidi"/>
        </w:rPr>
        <w:t>Food prices may also be affected by other factors that are not included in this analysis</w:t>
      </w:r>
      <w:r w:rsidR="000B0B9C">
        <w:rPr>
          <w:rFonts w:asciiTheme="majorHAnsi" w:hAnsiTheme="majorHAnsi" w:cstheme="majorBidi"/>
        </w:rPr>
        <w:t>.</w:t>
      </w:r>
    </w:p>
    <w:p w14:paraId="46A870E1" w14:textId="43F018A6" w:rsidR="643EE2D3" w:rsidRPr="00C4567E" w:rsidRDefault="002B06C1" w:rsidP="40B00CF9">
      <w:pPr>
        <w:pStyle w:val="Heading3"/>
        <w:spacing w:before="281" w:after="281"/>
        <w:rPr>
          <w:rFonts w:asciiTheme="majorHAnsi" w:hAnsiTheme="majorHAnsi"/>
        </w:rPr>
      </w:pPr>
      <w:r w:rsidRPr="00C4567E">
        <w:rPr>
          <w:rFonts w:asciiTheme="majorHAnsi" w:eastAsia="Aptos" w:hAnsiTheme="majorHAnsi"/>
          <w:b/>
          <w:bCs/>
        </w:rPr>
        <w:t>10</w:t>
      </w:r>
      <w:r w:rsidR="643EE2D3" w:rsidRPr="00C4567E">
        <w:rPr>
          <w:rFonts w:asciiTheme="majorHAnsi" w:eastAsia="Aptos" w:hAnsiTheme="majorHAnsi"/>
          <w:b/>
          <w:bCs/>
        </w:rPr>
        <w:t>. Planned Methodology &amp; Tech Stack</w:t>
      </w:r>
    </w:p>
    <w:p w14:paraId="1249C58B" w14:textId="3237F275" w:rsidR="643EE2D3" w:rsidRPr="00C4567E" w:rsidRDefault="643EE2D3" w:rsidP="40B00CF9">
      <w:pPr>
        <w:pStyle w:val="ListParagraph"/>
        <w:numPr>
          <w:ilvl w:val="0"/>
          <w:numId w:val="2"/>
        </w:numPr>
        <w:spacing w:before="240" w:after="240"/>
        <w:rPr>
          <w:rFonts w:asciiTheme="majorHAnsi" w:eastAsia="Aptos" w:hAnsiTheme="majorHAnsi" w:cstheme="majorBidi"/>
        </w:rPr>
      </w:pPr>
      <w:r w:rsidRPr="00C4567E">
        <w:rPr>
          <w:rFonts w:asciiTheme="majorHAnsi" w:eastAsia="Aptos" w:hAnsiTheme="majorHAnsi" w:cstheme="majorBidi"/>
          <w:b/>
          <w:bCs/>
        </w:rPr>
        <w:t>Data Processing &amp; Cleaning:</w:t>
      </w:r>
      <w:r w:rsidRPr="00C4567E">
        <w:rPr>
          <w:rFonts w:asciiTheme="majorHAnsi" w:eastAsia="Aptos" w:hAnsiTheme="majorHAnsi" w:cstheme="majorBidi"/>
        </w:rPr>
        <w:t xml:space="preserve"> Python (Pandas, NumPy) executed within Google Colab to reshape, clean, and format the raw CSO dataset.</w:t>
      </w:r>
    </w:p>
    <w:p w14:paraId="6932E48D" w14:textId="1BC145CC" w:rsidR="643EE2D3" w:rsidRPr="00C4567E" w:rsidRDefault="643EE2D3" w:rsidP="40B00CF9">
      <w:pPr>
        <w:pStyle w:val="ListParagraph"/>
        <w:numPr>
          <w:ilvl w:val="0"/>
          <w:numId w:val="2"/>
        </w:numPr>
        <w:spacing w:before="240" w:after="240"/>
        <w:rPr>
          <w:rFonts w:asciiTheme="majorHAnsi" w:eastAsia="Aptos" w:hAnsiTheme="majorHAnsi" w:cstheme="majorBidi"/>
        </w:rPr>
      </w:pPr>
      <w:r w:rsidRPr="00C4567E">
        <w:rPr>
          <w:rFonts w:asciiTheme="majorHAnsi" w:eastAsia="Aptos" w:hAnsiTheme="majorHAnsi" w:cstheme="majorBidi"/>
          <w:b/>
          <w:bCs/>
        </w:rPr>
        <w:t>Exploratory Data Analysis (EDA):</w:t>
      </w:r>
      <w:r w:rsidRPr="00C4567E">
        <w:rPr>
          <w:rFonts w:asciiTheme="majorHAnsi" w:eastAsia="Aptos" w:hAnsiTheme="majorHAnsi" w:cstheme="majorBidi"/>
        </w:rPr>
        <w:t xml:space="preserve"> Statistical calculations including correlations, time-lag analysis, and month-over-month percentage changes (inflation volatility).</w:t>
      </w:r>
    </w:p>
    <w:p w14:paraId="1B4B905E" w14:textId="2D0707FB" w:rsidR="643EE2D3" w:rsidRPr="00C4567E" w:rsidRDefault="643EE2D3" w:rsidP="000F13C2">
      <w:pPr>
        <w:pStyle w:val="ListParagraph"/>
        <w:numPr>
          <w:ilvl w:val="0"/>
          <w:numId w:val="2"/>
        </w:numPr>
        <w:spacing w:before="240" w:after="240"/>
        <w:rPr>
          <w:rFonts w:asciiTheme="majorHAnsi" w:eastAsia="Aptos" w:hAnsiTheme="majorHAnsi" w:cstheme="majorBidi"/>
        </w:rPr>
      </w:pPr>
      <w:r w:rsidRPr="00C4567E">
        <w:rPr>
          <w:rFonts w:asciiTheme="majorHAnsi" w:eastAsia="Aptos" w:hAnsiTheme="majorHAnsi" w:cstheme="majorBidi"/>
          <w:b/>
          <w:bCs/>
        </w:rPr>
        <w:lastRenderedPageBreak/>
        <w:t>Data Visualization &amp; Event Overlay:</w:t>
      </w:r>
      <w:r w:rsidRPr="00C4567E">
        <w:rPr>
          <w:rFonts w:asciiTheme="majorHAnsi" w:eastAsia="Aptos" w:hAnsiTheme="majorHAnsi" w:cstheme="majorBidi"/>
        </w:rPr>
        <w:t xml:space="preserve"> Matplotlib and Seaborn to produce multi-variable time-series charts annotated with vertical milestone lines for </w:t>
      </w:r>
      <w:r w:rsidR="009B101E" w:rsidRPr="009B101E">
        <w:rPr>
          <w:rFonts w:asciiTheme="majorHAnsi" w:eastAsia="Aptos" w:hAnsiTheme="majorHAnsi" w:cstheme="majorBidi"/>
        </w:rPr>
        <w:t>major economic and political events</w:t>
      </w:r>
    </w:p>
    <w:p w14:paraId="23C1A98B" w14:textId="7147A44B" w:rsidR="40B00CF9" w:rsidRPr="00C4567E" w:rsidRDefault="643EE2D3" w:rsidP="002C3E6D">
      <w:pPr>
        <w:pStyle w:val="ListParagraph"/>
        <w:numPr>
          <w:ilvl w:val="0"/>
          <w:numId w:val="2"/>
        </w:numPr>
        <w:spacing w:before="240" w:after="240"/>
        <w:rPr>
          <w:rFonts w:asciiTheme="majorHAnsi" w:eastAsia="Aptos" w:hAnsiTheme="majorHAnsi" w:cstheme="majorBidi"/>
        </w:rPr>
      </w:pPr>
      <w:r w:rsidRPr="00C4567E">
        <w:rPr>
          <w:rFonts w:asciiTheme="majorHAnsi" w:eastAsia="Aptos" w:hAnsiTheme="majorHAnsi" w:cstheme="majorBidi"/>
          <w:b/>
          <w:bCs/>
        </w:rPr>
        <w:t>Collaboration &amp; Version Control:</w:t>
      </w:r>
      <w:r w:rsidRPr="00C4567E">
        <w:rPr>
          <w:rFonts w:asciiTheme="majorHAnsi" w:eastAsia="Aptos" w:hAnsiTheme="majorHAnsi" w:cstheme="majorBidi"/>
        </w:rPr>
        <w:t xml:space="preserve"> GitHub repository structure (</w:t>
      </w:r>
      <w:r w:rsidRPr="00C4567E">
        <w:rPr>
          <w:rFonts w:asciiTheme="majorHAnsi" w:eastAsia="Consolas" w:hAnsiTheme="majorHAnsi" w:cstheme="majorBidi"/>
        </w:rPr>
        <w:t>data/</w:t>
      </w:r>
      <w:r w:rsidRPr="00C4567E">
        <w:rPr>
          <w:rFonts w:asciiTheme="majorHAnsi" w:eastAsia="Aptos" w:hAnsiTheme="majorHAnsi" w:cstheme="majorBidi"/>
        </w:rPr>
        <w:t xml:space="preserve">, </w:t>
      </w:r>
      <w:r w:rsidRPr="00C4567E">
        <w:rPr>
          <w:rFonts w:asciiTheme="majorHAnsi" w:eastAsia="Consolas" w:hAnsiTheme="majorHAnsi" w:cstheme="majorBidi"/>
        </w:rPr>
        <w:t>notebooks/</w:t>
      </w:r>
      <w:r w:rsidRPr="00C4567E">
        <w:rPr>
          <w:rFonts w:asciiTheme="majorHAnsi" w:eastAsia="Aptos" w:hAnsiTheme="majorHAnsi" w:cstheme="majorBidi"/>
        </w:rPr>
        <w:t xml:space="preserve">, and </w:t>
      </w:r>
      <w:r w:rsidRPr="00C4567E">
        <w:rPr>
          <w:rFonts w:asciiTheme="majorHAnsi" w:eastAsia="Consolas" w:hAnsiTheme="majorHAnsi" w:cstheme="majorBidi"/>
        </w:rPr>
        <w:t>assets/</w:t>
      </w:r>
      <w:r w:rsidRPr="00C4567E">
        <w:rPr>
          <w:rFonts w:asciiTheme="majorHAnsi" w:eastAsia="Aptos" w:hAnsiTheme="majorHAnsi" w:cstheme="majorBidi"/>
        </w:rPr>
        <w:t>) for reproducible research and collaborative group workflow.</w:t>
      </w:r>
    </w:p>
    <w:sectPr w:rsidR="40B00CF9" w:rsidRPr="00C45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AA3"/>
    <w:multiLevelType w:val="hybridMultilevel"/>
    <w:tmpl w:val="4D54294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A6C8744"/>
    <w:multiLevelType w:val="hybridMultilevel"/>
    <w:tmpl w:val="99003750"/>
    <w:lvl w:ilvl="0" w:tplc="81307CDA">
      <w:start w:val="1"/>
      <w:numFmt w:val="bullet"/>
      <w:lvlText w:val=""/>
      <w:lvlJc w:val="left"/>
      <w:pPr>
        <w:ind w:left="720" w:hanging="360"/>
      </w:pPr>
      <w:rPr>
        <w:rFonts w:ascii="Symbol" w:hAnsi="Symbol" w:hint="default"/>
      </w:rPr>
    </w:lvl>
    <w:lvl w:ilvl="1" w:tplc="18F0F152">
      <w:start w:val="1"/>
      <w:numFmt w:val="bullet"/>
      <w:lvlText w:val="o"/>
      <w:lvlJc w:val="left"/>
      <w:pPr>
        <w:ind w:left="1440" w:hanging="360"/>
      </w:pPr>
      <w:rPr>
        <w:rFonts w:ascii="Courier New" w:hAnsi="Courier New" w:hint="default"/>
      </w:rPr>
    </w:lvl>
    <w:lvl w:ilvl="2" w:tplc="5E00A93A">
      <w:start w:val="1"/>
      <w:numFmt w:val="bullet"/>
      <w:lvlText w:val=""/>
      <w:lvlJc w:val="left"/>
      <w:pPr>
        <w:ind w:left="2160" w:hanging="360"/>
      </w:pPr>
      <w:rPr>
        <w:rFonts w:ascii="Wingdings" w:hAnsi="Wingdings" w:hint="default"/>
      </w:rPr>
    </w:lvl>
    <w:lvl w:ilvl="3" w:tplc="BCE64A4C">
      <w:start w:val="1"/>
      <w:numFmt w:val="bullet"/>
      <w:lvlText w:val=""/>
      <w:lvlJc w:val="left"/>
      <w:pPr>
        <w:ind w:left="2880" w:hanging="360"/>
      </w:pPr>
      <w:rPr>
        <w:rFonts w:ascii="Symbol" w:hAnsi="Symbol" w:hint="default"/>
      </w:rPr>
    </w:lvl>
    <w:lvl w:ilvl="4" w:tplc="CB4A4D1E">
      <w:start w:val="1"/>
      <w:numFmt w:val="bullet"/>
      <w:lvlText w:val="o"/>
      <w:lvlJc w:val="left"/>
      <w:pPr>
        <w:ind w:left="3600" w:hanging="360"/>
      </w:pPr>
      <w:rPr>
        <w:rFonts w:ascii="Courier New" w:hAnsi="Courier New" w:hint="default"/>
      </w:rPr>
    </w:lvl>
    <w:lvl w:ilvl="5" w:tplc="D6FC2FEE">
      <w:start w:val="1"/>
      <w:numFmt w:val="bullet"/>
      <w:lvlText w:val=""/>
      <w:lvlJc w:val="left"/>
      <w:pPr>
        <w:ind w:left="4320" w:hanging="360"/>
      </w:pPr>
      <w:rPr>
        <w:rFonts w:ascii="Wingdings" w:hAnsi="Wingdings" w:hint="default"/>
      </w:rPr>
    </w:lvl>
    <w:lvl w:ilvl="6" w:tplc="16E6DD14">
      <w:start w:val="1"/>
      <w:numFmt w:val="bullet"/>
      <w:lvlText w:val=""/>
      <w:lvlJc w:val="left"/>
      <w:pPr>
        <w:ind w:left="5040" w:hanging="360"/>
      </w:pPr>
      <w:rPr>
        <w:rFonts w:ascii="Symbol" w:hAnsi="Symbol" w:hint="default"/>
      </w:rPr>
    </w:lvl>
    <w:lvl w:ilvl="7" w:tplc="F7203962">
      <w:start w:val="1"/>
      <w:numFmt w:val="bullet"/>
      <w:lvlText w:val="o"/>
      <w:lvlJc w:val="left"/>
      <w:pPr>
        <w:ind w:left="5760" w:hanging="360"/>
      </w:pPr>
      <w:rPr>
        <w:rFonts w:ascii="Courier New" w:hAnsi="Courier New" w:hint="default"/>
      </w:rPr>
    </w:lvl>
    <w:lvl w:ilvl="8" w:tplc="C8AC1F28">
      <w:start w:val="1"/>
      <w:numFmt w:val="bullet"/>
      <w:lvlText w:val=""/>
      <w:lvlJc w:val="left"/>
      <w:pPr>
        <w:ind w:left="6480" w:hanging="360"/>
      </w:pPr>
      <w:rPr>
        <w:rFonts w:ascii="Wingdings" w:hAnsi="Wingdings" w:hint="default"/>
      </w:rPr>
    </w:lvl>
  </w:abstractNum>
  <w:abstractNum w:abstractNumId="2" w15:restartNumberingAfterBreak="0">
    <w:nsid w:val="102AAC9F"/>
    <w:multiLevelType w:val="hybridMultilevel"/>
    <w:tmpl w:val="A602097E"/>
    <w:lvl w:ilvl="0" w:tplc="8D162EE0">
      <w:start w:val="1"/>
      <w:numFmt w:val="decimal"/>
      <w:lvlText w:val="%1."/>
      <w:lvlJc w:val="left"/>
      <w:pPr>
        <w:ind w:left="720" w:hanging="360"/>
      </w:pPr>
    </w:lvl>
    <w:lvl w:ilvl="1" w:tplc="AEA81640">
      <w:start w:val="1"/>
      <w:numFmt w:val="lowerLetter"/>
      <w:lvlText w:val="%2."/>
      <w:lvlJc w:val="left"/>
      <w:pPr>
        <w:ind w:left="1440" w:hanging="360"/>
      </w:pPr>
    </w:lvl>
    <w:lvl w:ilvl="2" w:tplc="D772E526">
      <w:start w:val="1"/>
      <w:numFmt w:val="lowerRoman"/>
      <w:lvlText w:val="%3."/>
      <w:lvlJc w:val="right"/>
      <w:pPr>
        <w:ind w:left="2160" w:hanging="180"/>
      </w:pPr>
    </w:lvl>
    <w:lvl w:ilvl="3" w:tplc="72EC3B94">
      <w:start w:val="1"/>
      <w:numFmt w:val="decimal"/>
      <w:lvlText w:val="%4."/>
      <w:lvlJc w:val="left"/>
      <w:pPr>
        <w:ind w:left="2880" w:hanging="360"/>
      </w:pPr>
    </w:lvl>
    <w:lvl w:ilvl="4" w:tplc="EA5A04DA">
      <w:start w:val="1"/>
      <w:numFmt w:val="lowerLetter"/>
      <w:lvlText w:val="%5."/>
      <w:lvlJc w:val="left"/>
      <w:pPr>
        <w:ind w:left="3600" w:hanging="360"/>
      </w:pPr>
    </w:lvl>
    <w:lvl w:ilvl="5" w:tplc="82F2DF24">
      <w:start w:val="1"/>
      <w:numFmt w:val="lowerRoman"/>
      <w:lvlText w:val="%6."/>
      <w:lvlJc w:val="right"/>
      <w:pPr>
        <w:ind w:left="4320" w:hanging="180"/>
      </w:pPr>
    </w:lvl>
    <w:lvl w:ilvl="6" w:tplc="09BE00B2">
      <w:start w:val="1"/>
      <w:numFmt w:val="decimal"/>
      <w:lvlText w:val="%7."/>
      <w:lvlJc w:val="left"/>
      <w:pPr>
        <w:ind w:left="5040" w:hanging="360"/>
      </w:pPr>
    </w:lvl>
    <w:lvl w:ilvl="7" w:tplc="2BCEF4A0">
      <w:start w:val="1"/>
      <w:numFmt w:val="lowerLetter"/>
      <w:lvlText w:val="%8."/>
      <w:lvlJc w:val="left"/>
      <w:pPr>
        <w:ind w:left="5760" w:hanging="360"/>
      </w:pPr>
    </w:lvl>
    <w:lvl w:ilvl="8" w:tplc="43A6A0E6">
      <w:start w:val="1"/>
      <w:numFmt w:val="lowerRoman"/>
      <w:lvlText w:val="%9."/>
      <w:lvlJc w:val="right"/>
      <w:pPr>
        <w:ind w:left="6480" w:hanging="180"/>
      </w:pPr>
    </w:lvl>
  </w:abstractNum>
  <w:abstractNum w:abstractNumId="3" w15:restartNumberingAfterBreak="0">
    <w:nsid w:val="184664EC"/>
    <w:multiLevelType w:val="hybridMultilevel"/>
    <w:tmpl w:val="3FFE7704"/>
    <w:lvl w:ilvl="0" w:tplc="1809000F">
      <w:start w:val="4"/>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B736B48"/>
    <w:multiLevelType w:val="hybridMultilevel"/>
    <w:tmpl w:val="1B7A7C6E"/>
    <w:lvl w:ilvl="0" w:tplc="F822D8F4">
      <w:start w:val="1"/>
      <w:numFmt w:val="decimal"/>
      <w:lvlText w:val="%1."/>
      <w:lvlJc w:val="left"/>
      <w:pPr>
        <w:ind w:left="720" w:hanging="360"/>
      </w:pPr>
    </w:lvl>
    <w:lvl w:ilvl="1" w:tplc="CBCE4732">
      <w:start w:val="1"/>
      <w:numFmt w:val="lowerLetter"/>
      <w:lvlText w:val="%2."/>
      <w:lvlJc w:val="left"/>
      <w:pPr>
        <w:ind w:left="1440" w:hanging="360"/>
      </w:pPr>
    </w:lvl>
    <w:lvl w:ilvl="2" w:tplc="DB3C1DCE">
      <w:start w:val="1"/>
      <w:numFmt w:val="lowerRoman"/>
      <w:lvlText w:val="%3."/>
      <w:lvlJc w:val="right"/>
      <w:pPr>
        <w:ind w:left="2160" w:hanging="180"/>
      </w:pPr>
    </w:lvl>
    <w:lvl w:ilvl="3" w:tplc="ECA4DEC0">
      <w:start w:val="1"/>
      <w:numFmt w:val="decimal"/>
      <w:lvlText w:val="%4."/>
      <w:lvlJc w:val="left"/>
      <w:pPr>
        <w:ind w:left="2880" w:hanging="360"/>
      </w:pPr>
    </w:lvl>
    <w:lvl w:ilvl="4" w:tplc="0FBCE446">
      <w:start w:val="1"/>
      <w:numFmt w:val="lowerLetter"/>
      <w:lvlText w:val="%5."/>
      <w:lvlJc w:val="left"/>
      <w:pPr>
        <w:ind w:left="3600" w:hanging="360"/>
      </w:pPr>
    </w:lvl>
    <w:lvl w:ilvl="5" w:tplc="E0142170">
      <w:start w:val="1"/>
      <w:numFmt w:val="lowerRoman"/>
      <w:lvlText w:val="%6."/>
      <w:lvlJc w:val="right"/>
      <w:pPr>
        <w:ind w:left="4320" w:hanging="180"/>
      </w:pPr>
    </w:lvl>
    <w:lvl w:ilvl="6" w:tplc="07CC9DD8">
      <w:start w:val="1"/>
      <w:numFmt w:val="decimal"/>
      <w:lvlText w:val="%7."/>
      <w:lvlJc w:val="left"/>
      <w:pPr>
        <w:ind w:left="5040" w:hanging="360"/>
      </w:pPr>
    </w:lvl>
    <w:lvl w:ilvl="7" w:tplc="16B6A6AA">
      <w:start w:val="1"/>
      <w:numFmt w:val="lowerLetter"/>
      <w:lvlText w:val="%8."/>
      <w:lvlJc w:val="left"/>
      <w:pPr>
        <w:ind w:left="5760" w:hanging="360"/>
      </w:pPr>
    </w:lvl>
    <w:lvl w:ilvl="8" w:tplc="770A1CCE">
      <w:start w:val="1"/>
      <w:numFmt w:val="lowerRoman"/>
      <w:lvlText w:val="%9."/>
      <w:lvlJc w:val="right"/>
      <w:pPr>
        <w:ind w:left="6480" w:hanging="180"/>
      </w:pPr>
    </w:lvl>
  </w:abstractNum>
  <w:abstractNum w:abstractNumId="5" w15:restartNumberingAfterBreak="0">
    <w:nsid w:val="1E3A2FFD"/>
    <w:multiLevelType w:val="hybridMultilevel"/>
    <w:tmpl w:val="8F7053D4"/>
    <w:lvl w:ilvl="0" w:tplc="7FBAAB1C">
      <w:start w:val="1"/>
      <w:numFmt w:val="bullet"/>
      <w:lvlText w:val=""/>
      <w:lvlJc w:val="left"/>
      <w:pPr>
        <w:ind w:left="720" w:hanging="360"/>
      </w:pPr>
      <w:rPr>
        <w:rFonts w:ascii="Symbol" w:hAnsi="Symbol" w:hint="default"/>
      </w:rPr>
    </w:lvl>
    <w:lvl w:ilvl="1" w:tplc="EA0C653C">
      <w:start w:val="1"/>
      <w:numFmt w:val="bullet"/>
      <w:lvlText w:val="o"/>
      <w:lvlJc w:val="left"/>
      <w:pPr>
        <w:ind w:left="1440" w:hanging="360"/>
      </w:pPr>
      <w:rPr>
        <w:rFonts w:ascii="Courier New" w:hAnsi="Courier New" w:hint="default"/>
      </w:rPr>
    </w:lvl>
    <w:lvl w:ilvl="2" w:tplc="0F407A60">
      <w:start w:val="1"/>
      <w:numFmt w:val="bullet"/>
      <w:lvlText w:val=""/>
      <w:lvlJc w:val="left"/>
      <w:pPr>
        <w:ind w:left="2160" w:hanging="360"/>
      </w:pPr>
      <w:rPr>
        <w:rFonts w:ascii="Wingdings" w:hAnsi="Wingdings" w:hint="default"/>
      </w:rPr>
    </w:lvl>
    <w:lvl w:ilvl="3" w:tplc="46080E6C">
      <w:start w:val="1"/>
      <w:numFmt w:val="bullet"/>
      <w:lvlText w:val=""/>
      <w:lvlJc w:val="left"/>
      <w:pPr>
        <w:ind w:left="2880" w:hanging="360"/>
      </w:pPr>
      <w:rPr>
        <w:rFonts w:ascii="Symbol" w:hAnsi="Symbol" w:hint="default"/>
      </w:rPr>
    </w:lvl>
    <w:lvl w:ilvl="4" w:tplc="8624837A">
      <w:start w:val="1"/>
      <w:numFmt w:val="bullet"/>
      <w:lvlText w:val="o"/>
      <w:lvlJc w:val="left"/>
      <w:pPr>
        <w:ind w:left="3600" w:hanging="360"/>
      </w:pPr>
      <w:rPr>
        <w:rFonts w:ascii="Courier New" w:hAnsi="Courier New" w:hint="default"/>
      </w:rPr>
    </w:lvl>
    <w:lvl w:ilvl="5" w:tplc="754E9D6E">
      <w:start w:val="1"/>
      <w:numFmt w:val="bullet"/>
      <w:lvlText w:val=""/>
      <w:lvlJc w:val="left"/>
      <w:pPr>
        <w:ind w:left="4320" w:hanging="360"/>
      </w:pPr>
      <w:rPr>
        <w:rFonts w:ascii="Wingdings" w:hAnsi="Wingdings" w:hint="default"/>
      </w:rPr>
    </w:lvl>
    <w:lvl w:ilvl="6" w:tplc="085E78EC">
      <w:start w:val="1"/>
      <w:numFmt w:val="bullet"/>
      <w:lvlText w:val=""/>
      <w:lvlJc w:val="left"/>
      <w:pPr>
        <w:ind w:left="5040" w:hanging="360"/>
      </w:pPr>
      <w:rPr>
        <w:rFonts w:ascii="Symbol" w:hAnsi="Symbol" w:hint="default"/>
      </w:rPr>
    </w:lvl>
    <w:lvl w:ilvl="7" w:tplc="6C9C0EC2">
      <w:start w:val="1"/>
      <w:numFmt w:val="bullet"/>
      <w:lvlText w:val="o"/>
      <w:lvlJc w:val="left"/>
      <w:pPr>
        <w:ind w:left="5760" w:hanging="360"/>
      </w:pPr>
      <w:rPr>
        <w:rFonts w:ascii="Courier New" w:hAnsi="Courier New" w:hint="default"/>
      </w:rPr>
    </w:lvl>
    <w:lvl w:ilvl="8" w:tplc="748A45BE">
      <w:start w:val="1"/>
      <w:numFmt w:val="bullet"/>
      <w:lvlText w:val=""/>
      <w:lvlJc w:val="left"/>
      <w:pPr>
        <w:ind w:left="6480" w:hanging="360"/>
      </w:pPr>
      <w:rPr>
        <w:rFonts w:ascii="Wingdings" w:hAnsi="Wingdings" w:hint="default"/>
      </w:rPr>
    </w:lvl>
  </w:abstractNum>
  <w:abstractNum w:abstractNumId="6" w15:restartNumberingAfterBreak="0">
    <w:nsid w:val="2066B4D2"/>
    <w:multiLevelType w:val="hybridMultilevel"/>
    <w:tmpl w:val="F482B47A"/>
    <w:lvl w:ilvl="0" w:tplc="5D48EBF4">
      <w:start w:val="1"/>
      <w:numFmt w:val="bullet"/>
      <w:lvlText w:val=""/>
      <w:lvlJc w:val="left"/>
      <w:pPr>
        <w:ind w:left="720" w:hanging="360"/>
      </w:pPr>
      <w:rPr>
        <w:rFonts w:ascii="Symbol" w:hAnsi="Symbol" w:hint="default"/>
      </w:rPr>
    </w:lvl>
    <w:lvl w:ilvl="1" w:tplc="B220F36C">
      <w:start w:val="1"/>
      <w:numFmt w:val="bullet"/>
      <w:lvlText w:val="o"/>
      <w:lvlJc w:val="left"/>
      <w:pPr>
        <w:ind w:left="1440" w:hanging="360"/>
      </w:pPr>
      <w:rPr>
        <w:rFonts w:ascii="Courier New" w:hAnsi="Courier New" w:hint="default"/>
      </w:rPr>
    </w:lvl>
    <w:lvl w:ilvl="2" w:tplc="132CBC06">
      <w:start w:val="1"/>
      <w:numFmt w:val="bullet"/>
      <w:lvlText w:val=""/>
      <w:lvlJc w:val="left"/>
      <w:pPr>
        <w:ind w:left="2160" w:hanging="360"/>
      </w:pPr>
      <w:rPr>
        <w:rFonts w:ascii="Wingdings" w:hAnsi="Wingdings" w:hint="default"/>
      </w:rPr>
    </w:lvl>
    <w:lvl w:ilvl="3" w:tplc="B93E0A9A">
      <w:start w:val="1"/>
      <w:numFmt w:val="bullet"/>
      <w:lvlText w:val=""/>
      <w:lvlJc w:val="left"/>
      <w:pPr>
        <w:ind w:left="2880" w:hanging="360"/>
      </w:pPr>
      <w:rPr>
        <w:rFonts w:ascii="Symbol" w:hAnsi="Symbol" w:hint="default"/>
      </w:rPr>
    </w:lvl>
    <w:lvl w:ilvl="4" w:tplc="2C3E9128">
      <w:start w:val="1"/>
      <w:numFmt w:val="bullet"/>
      <w:lvlText w:val="o"/>
      <w:lvlJc w:val="left"/>
      <w:pPr>
        <w:ind w:left="3600" w:hanging="360"/>
      </w:pPr>
      <w:rPr>
        <w:rFonts w:ascii="Courier New" w:hAnsi="Courier New" w:hint="default"/>
      </w:rPr>
    </w:lvl>
    <w:lvl w:ilvl="5" w:tplc="301279D4">
      <w:start w:val="1"/>
      <w:numFmt w:val="bullet"/>
      <w:lvlText w:val=""/>
      <w:lvlJc w:val="left"/>
      <w:pPr>
        <w:ind w:left="4320" w:hanging="360"/>
      </w:pPr>
      <w:rPr>
        <w:rFonts w:ascii="Wingdings" w:hAnsi="Wingdings" w:hint="default"/>
      </w:rPr>
    </w:lvl>
    <w:lvl w:ilvl="6" w:tplc="3CB20414">
      <w:start w:val="1"/>
      <w:numFmt w:val="bullet"/>
      <w:lvlText w:val=""/>
      <w:lvlJc w:val="left"/>
      <w:pPr>
        <w:ind w:left="5040" w:hanging="360"/>
      </w:pPr>
      <w:rPr>
        <w:rFonts w:ascii="Symbol" w:hAnsi="Symbol" w:hint="default"/>
      </w:rPr>
    </w:lvl>
    <w:lvl w:ilvl="7" w:tplc="C52E019A">
      <w:start w:val="1"/>
      <w:numFmt w:val="bullet"/>
      <w:lvlText w:val="o"/>
      <w:lvlJc w:val="left"/>
      <w:pPr>
        <w:ind w:left="5760" w:hanging="360"/>
      </w:pPr>
      <w:rPr>
        <w:rFonts w:ascii="Courier New" w:hAnsi="Courier New" w:hint="default"/>
      </w:rPr>
    </w:lvl>
    <w:lvl w:ilvl="8" w:tplc="E1B43790">
      <w:start w:val="1"/>
      <w:numFmt w:val="bullet"/>
      <w:lvlText w:val=""/>
      <w:lvlJc w:val="left"/>
      <w:pPr>
        <w:ind w:left="6480" w:hanging="360"/>
      </w:pPr>
      <w:rPr>
        <w:rFonts w:ascii="Wingdings" w:hAnsi="Wingdings" w:hint="default"/>
      </w:rPr>
    </w:lvl>
  </w:abstractNum>
  <w:abstractNum w:abstractNumId="7" w15:restartNumberingAfterBreak="0">
    <w:nsid w:val="2A4ADB37"/>
    <w:multiLevelType w:val="hybridMultilevel"/>
    <w:tmpl w:val="F852F062"/>
    <w:lvl w:ilvl="0" w:tplc="706419FA">
      <w:start w:val="1"/>
      <w:numFmt w:val="bullet"/>
      <w:lvlText w:val=""/>
      <w:lvlJc w:val="left"/>
      <w:pPr>
        <w:ind w:left="720" w:hanging="360"/>
      </w:pPr>
      <w:rPr>
        <w:rFonts w:ascii="Symbol" w:hAnsi="Symbol" w:hint="default"/>
      </w:rPr>
    </w:lvl>
    <w:lvl w:ilvl="1" w:tplc="0F661BD4">
      <w:start w:val="1"/>
      <w:numFmt w:val="bullet"/>
      <w:lvlText w:val="o"/>
      <w:lvlJc w:val="left"/>
      <w:pPr>
        <w:ind w:left="1440" w:hanging="360"/>
      </w:pPr>
      <w:rPr>
        <w:rFonts w:ascii="Courier New" w:hAnsi="Courier New" w:hint="default"/>
      </w:rPr>
    </w:lvl>
    <w:lvl w:ilvl="2" w:tplc="1EE0D39C">
      <w:start w:val="1"/>
      <w:numFmt w:val="bullet"/>
      <w:lvlText w:val=""/>
      <w:lvlJc w:val="left"/>
      <w:pPr>
        <w:ind w:left="2160" w:hanging="360"/>
      </w:pPr>
      <w:rPr>
        <w:rFonts w:ascii="Wingdings" w:hAnsi="Wingdings" w:hint="default"/>
      </w:rPr>
    </w:lvl>
    <w:lvl w:ilvl="3" w:tplc="A20631B2">
      <w:start w:val="1"/>
      <w:numFmt w:val="bullet"/>
      <w:lvlText w:val=""/>
      <w:lvlJc w:val="left"/>
      <w:pPr>
        <w:ind w:left="2880" w:hanging="360"/>
      </w:pPr>
      <w:rPr>
        <w:rFonts w:ascii="Symbol" w:hAnsi="Symbol" w:hint="default"/>
      </w:rPr>
    </w:lvl>
    <w:lvl w:ilvl="4" w:tplc="F70E823A">
      <w:start w:val="1"/>
      <w:numFmt w:val="bullet"/>
      <w:lvlText w:val="o"/>
      <w:lvlJc w:val="left"/>
      <w:pPr>
        <w:ind w:left="3600" w:hanging="360"/>
      </w:pPr>
      <w:rPr>
        <w:rFonts w:ascii="Courier New" w:hAnsi="Courier New" w:hint="default"/>
      </w:rPr>
    </w:lvl>
    <w:lvl w:ilvl="5" w:tplc="4DAE9DE4">
      <w:start w:val="1"/>
      <w:numFmt w:val="bullet"/>
      <w:lvlText w:val=""/>
      <w:lvlJc w:val="left"/>
      <w:pPr>
        <w:ind w:left="4320" w:hanging="360"/>
      </w:pPr>
      <w:rPr>
        <w:rFonts w:ascii="Wingdings" w:hAnsi="Wingdings" w:hint="default"/>
      </w:rPr>
    </w:lvl>
    <w:lvl w:ilvl="6" w:tplc="E166AA1A">
      <w:start w:val="1"/>
      <w:numFmt w:val="bullet"/>
      <w:lvlText w:val=""/>
      <w:lvlJc w:val="left"/>
      <w:pPr>
        <w:ind w:left="5040" w:hanging="360"/>
      </w:pPr>
      <w:rPr>
        <w:rFonts w:ascii="Symbol" w:hAnsi="Symbol" w:hint="default"/>
      </w:rPr>
    </w:lvl>
    <w:lvl w:ilvl="7" w:tplc="27E6F60C">
      <w:start w:val="1"/>
      <w:numFmt w:val="bullet"/>
      <w:lvlText w:val="o"/>
      <w:lvlJc w:val="left"/>
      <w:pPr>
        <w:ind w:left="5760" w:hanging="360"/>
      </w:pPr>
      <w:rPr>
        <w:rFonts w:ascii="Courier New" w:hAnsi="Courier New" w:hint="default"/>
      </w:rPr>
    </w:lvl>
    <w:lvl w:ilvl="8" w:tplc="B900E222">
      <w:start w:val="1"/>
      <w:numFmt w:val="bullet"/>
      <w:lvlText w:val=""/>
      <w:lvlJc w:val="left"/>
      <w:pPr>
        <w:ind w:left="6480" w:hanging="360"/>
      </w:pPr>
      <w:rPr>
        <w:rFonts w:ascii="Wingdings" w:hAnsi="Wingdings" w:hint="default"/>
      </w:rPr>
    </w:lvl>
  </w:abstractNum>
  <w:abstractNum w:abstractNumId="8" w15:restartNumberingAfterBreak="0">
    <w:nsid w:val="2C530334"/>
    <w:multiLevelType w:val="hybridMultilevel"/>
    <w:tmpl w:val="6184687E"/>
    <w:lvl w:ilvl="0" w:tplc="440C141A">
      <w:start w:val="1"/>
      <w:numFmt w:val="bullet"/>
      <w:lvlText w:val=""/>
      <w:lvlJc w:val="left"/>
      <w:pPr>
        <w:ind w:left="720" w:hanging="360"/>
      </w:pPr>
      <w:rPr>
        <w:rFonts w:ascii="Symbol" w:hAnsi="Symbol" w:hint="default"/>
      </w:rPr>
    </w:lvl>
    <w:lvl w:ilvl="1" w:tplc="92E6EBA6">
      <w:start w:val="1"/>
      <w:numFmt w:val="bullet"/>
      <w:lvlText w:val="o"/>
      <w:lvlJc w:val="left"/>
      <w:pPr>
        <w:ind w:left="1440" w:hanging="360"/>
      </w:pPr>
      <w:rPr>
        <w:rFonts w:ascii="Courier New" w:hAnsi="Courier New" w:hint="default"/>
      </w:rPr>
    </w:lvl>
    <w:lvl w:ilvl="2" w:tplc="C9DEC9B2">
      <w:start w:val="1"/>
      <w:numFmt w:val="bullet"/>
      <w:lvlText w:val=""/>
      <w:lvlJc w:val="left"/>
      <w:pPr>
        <w:ind w:left="2160" w:hanging="360"/>
      </w:pPr>
      <w:rPr>
        <w:rFonts w:ascii="Wingdings" w:hAnsi="Wingdings" w:hint="default"/>
      </w:rPr>
    </w:lvl>
    <w:lvl w:ilvl="3" w:tplc="61AA2C26">
      <w:start w:val="1"/>
      <w:numFmt w:val="bullet"/>
      <w:lvlText w:val=""/>
      <w:lvlJc w:val="left"/>
      <w:pPr>
        <w:ind w:left="2880" w:hanging="360"/>
      </w:pPr>
      <w:rPr>
        <w:rFonts w:ascii="Symbol" w:hAnsi="Symbol" w:hint="default"/>
      </w:rPr>
    </w:lvl>
    <w:lvl w:ilvl="4" w:tplc="12A47BD6">
      <w:start w:val="1"/>
      <w:numFmt w:val="bullet"/>
      <w:lvlText w:val="o"/>
      <w:lvlJc w:val="left"/>
      <w:pPr>
        <w:ind w:left="3600" w:hanging="360"/>
      </w:pPr>
      <w:rPr>
        <w:rFonts w:ascii="Courier New" w:hAnsi="Courier New" w:hint="default"/>
      </w:rPr>
    </w:lvl>
    <w:lvl w:ilvl="5" w:tplc="2B0CE08E">
      <w:start w:val="1"/>
      <w:numFmt w:val="bullet"/>
      <w:lvlText w:val=""/>
      <w:lvlJc w:val="left"/>
      <w:pPr>
        <w:ind w:left="4320" w:hanging="360"/>
      </w:pPr>
      <w:rPr>
        <w:rFonts w:ascii="Wingdings" w:hAnsi="Wingdings" w:hint="default"/>
      </w:rPr>
    </w:lvl>
    <w:lvl w:ilvl="6" w:tplc="617682A6">
      <w:start w:val="1"/>
      <w:numFmt w:val="bullet"/>
      <w:lvlText w:val=""/>
      <w:lvlJc w:val="left"/>
      <w:pPr>
        <w:ind w:left="5040" w:hanging="360"/>
      </w:pPr>
      <w:rPr>
        <w:rFonts w:ascii="Symbol" w:hAnsi="Symbol" w:hint="default"/>
      </w:rPr>
    </w:lvl>
    <w:lvl w:ilvl="7" w:tplc="BFA24CC8">
      <w:start w:val="1"/>
      <w:numFmt w:val="bullet"/>
      <w:lvlText w:val="o"/>
      <w:lvlJc w:val="left"/>
      <w:pPr>
        <w:ind w:left="5760" w:hanging="360"/>
      </w:pPr>
      <w:rPr>
        <w:rFonts w:ascii="Courier New" w:hAnsi="Courier New" w:hint="default"/>
      </w:rPr>
    </w:lvl>
    <w:lvl w:ilvl="8" w:tplc="2E0E2CA6">
      <w:start w:val="1"/>
      <w:numFmt w:val="bullet"/>
      <w:lvlText w:val=""/>
      <w:lvlJc w:val="left"/>
      <w:pPr>
        <w:ind w:left="6480" w:hanging="360"/>
      </w:pPr>
      <w:rPr>
        <w:rFonts w:ascii="Wingdings" w:hAnsi="Wingdings" w:hint="default"/>
      </w:rPr>
    </w:lvl>
  </w:abstractNum>
  <w:abstractNum w:abstractNumId="9" w15:restartNumberingAfterBreak="0">
    <w:nsid w:val="37FC0D77"/>
    <w:multiLevelType w:val="hybridMultilevel"/>
    <w:tmpl w:val="83BE88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ABA39A9"/>
    <w:multiLevelType w:val="hybridMultilevel"/>
    <w:tmpl w:val="A0E860D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3C3619D1"/>
    <w:multiLevelType w:val="hybridMultilevel"/>
    <w:tmpl w:val="9000D802"/>
    <w:lvl w:ilvl="0" w:tplc="79DA1CEA">
      <w:start w:val="1"/>
      <w:numFmt w:val="bullet"/>
      <w:lvlText w:val=""/>
      <w:lvlJc w:val="left"/>
      <w:pPr>
        <w:ind w:left="720" w:hanging="360"/>
      </w:pPr>
      <w:rPr>
        <w:rFonts w:ascii="Symbol" w:hAnsi="Symbol" w:hint="default"/>
      </w:rPr>
    </w:lvl>
    <w:lvl w:ilvl="1" w:tplc="81D67250">
      <w:start w:val="1"/>
      <w:numFmt w:val="bullet"/>
      <w:lvlText w:val="o"/>
      <w:lvlJc w:val="left"/>
      <w:pPr>
        <w:ind w:left="1440" w:hanging="360"/>
      </w:pPr>
      <w:rPr>
        <w:rFonts w:ascii="Courier New" w:hAnsi="Courier New" w:hint="default"/>
      </w:rPr>
    </w:lvl>
    <w:lvl w:ilvl="2" w:tplc="E968F19E">
      <w:start w:val="1"/>
      <w:numFmt w:val="bullet"/>
      <w:lvlText w:val=""/>
      <w:lvlJc w:val="left"/>
      <w:pPr>
        <w:ind w:left="2160" w:hanging="360"/>
      </w:pPr>
      <w:rPr>
        <w:rFonts w:ascii="Wingdings" w:hAnsi="Wingdings" w:hint="default"/>
      </w:rPr>
    </w:lvl>
    <w:lvl w:ilvl="3" w:tplc="C5282622">
      <w:start w:val="1"/>
      <w:numFmt w:val="bullet"/>
      <w:lvlText w:val=""/>
      <w:lvlJc w:val="left"/>
      <w:pPr>
        <w:ind w:left="2880" w:hanging="360"/>
      </w:pPr>
      <w:rPr>
        <w:rFonts w:ascii="Symbol" w:hAnsi="Symbol" w:hint="default"/>
      </w:rPr>
    </w:lvl>
    <w:lvl w:ilvl="4" w:tplc="473064F8">
      <w:start w:val="1"/>
      <w:numFmt w:val="bullet"/>
      <w:lvlText w:val="o"/>
      <w:lvlJc w:val="left"/>
      <w:pPr>
        <w:ind w:left="3600" w:hanging="360"/>
      </w:pPr>
      <w:rPr>
        <w:rFonts w:ascii="Courier New" w:hAnsi="Courier New" w:hint="default"/>
      </w:rPr>
    </w:lvl>
    <w:lvl w:ilvl="5" w:tplc="D392FFE6">
      <w:start w:val="1"/>
      <w:numFmt w:val="bullet"/>
      <w:lvlText w:val=""/>
      <w:lvlJc w:val="left"/>
      <w:pPr>
        <w:ind w:left="4320" w:hanging="360"/>
      </w:pPr>
      <w:rPr>
        <w:rFonts w:ascii="Wingdings" w:hAnsi="Wingdings" w:hint="default"/>
      </w:rPr>
    </w:lvl>
    <w:lvl w:ilvl="6" w:tplc="BCEC50F8">
      <w:start w:val="1"/>
      <w:numFmt w:val="bullet"/>
      <w:lvlText w:val=""/>
      <w:lvlJc w:val="left"/>
      <w:pPr>
        <w:ind w:left="5040" w:hanging="360"/>
      </w:pPr>
      <w:rPr>
        <w:rFonts w:ascii="Symbol" w:hAnsi="Symbol" w:hint="default"/>
      </w:rPr>
    </w:lvl>
    <w:lvl w:ilvl="7" w:tplc="B16C25F8">
      <w:start w:val="1"/>
      <w:numFmt w:val="bullet"/>
      <w:lvlText w:val="o"/>
      <w:lvlJc w:val="left"/>
      <w:pPr>
        <w:ind w:left="5760" w:hanging="360"/>
      </w:pPr>
      <w:rPr>
        <w:rFonts w:ascii="Courier New" w:hAnsi="Courier New" w:hint="default"/>
      </w:rPr>
    </w:lvl>
    <w:lvl w:ilvl="8" w:tplc="0EB24738">
      <w:start w:val="1"/>
      <w:numFmt w:val="bullet"/>
      <w:lvlText w:val=""/>
      <w:lvlJc w:val="left"/>
      <w:pPr>
        <w:ind w:left="6480" w:hanging="360"/>
      </w:pPr>
      <w:rPr>
        <w:rFonts w:ascii="Wingdings" w:hAnsi="Wingdings" w:hint="default"/>
      </w:rPr>
    </w:lvl>
  </w:abstractNum>
  <w:abstractNum w:abstractNumId="12" w15:restartNumberingAfterBreak="0">
    <w:nsid w:val="3F49ED3C"/>
    <w:multiLevelType w:val="hybridMultilevel"/>
    <w:tmpl w:val="9DB842D8"/>
    <w:lvl w:ilvl="0" w:tplc="E01AE882">
      <w:start w:val="1"/>
      <w:numFmt w:val="bullet"/>
      <w:lvlText w:val=""/>
      <w:lvlJc w:val="left"/>
      <w:pPr>
        <w:ind w:left="720" w:hanging="360"/>
      </w:pPr>
      <w:rPr>
        <w:rFonts w:ascii="Symbol" w:hAnsi="Symbol" w:hint="default"/>
      </w:rPr>
    </w:lvl>
    <w:lvl w:ilvl="1" w:tplc="5D061834">
      <w:start w:val="1"/>
      <w:numFmt w:val="bullet"/>
      <w:lvlText w:val="o"/>
      <w:lvlJc w:val="left"/>
      <w:pPr>
        <w:ind w:left="1440" w:hanging="360"/>
      </w:pPr>
      <w:rPr>
        <w:rFonts w:ascii="Courier New" w:hAnsi="Courier New" w:hint="default"/>
      </w:rPr>
    </w:lvl>
    <w:lvl w:ilvl="2" w:tplc="CF58D82A">
      <w:start w:val="1"/>
      <w:numFmt w:val="bullet"/>
      <w:lvlText w:val=""/>
      <w:lvlJc w:val="left"/>
      <w:pPr>
        <w:ind w:left="2160" w:hanging="360"/>
      </w:pPr>
      <w:rPr>
        <w:rFonts w:ascii="Wingdings" w:hAnsi="Wingdings" w:hint="default"/>
      </w:rPr>
    </w:lvl>
    <w:lvl w:ilvl="3" w:tplc="6C1C0F28">
      <w:start w:val="1"/>
      <w:numFmt w:val="bullet"/>
      <w:lvlText w:val=""/>
      <w:lvlJc w:val="left"/>
      <w:pPr>
        <w:ind w:left="2880" w:hanging="360"/>
      </w:pPr>
      <w:rPr>
        <w:rFonts w:ascii="Symbol" w:hAnsi="Symbol" w:hint="default"/>
      </w:rPr>
    </w:lvl>
    <w:lvl w:ilvl="4" w:tplc="EDCEAFC2">
      <w:start w:val="1"/>
      <w:numFmt w:val="bullet"/>
      <w:lvlText w:val="o"/>
      <w:lvlJc w:val="left"/>
      <w:pPr>
        <w:ind w:left="3600" w:hanging="360"/>
      </w:pPr>
      <w:rPr>
        <w:rFonts w:ascii="Courier New" w:hAnsi="Courier New" w:hint="default"/>
      </w:rPr>
    </w:lvl>
    <w:lvl w:ilvl="5" w:tplc="49165688">
      <w:start w:val="1"/>
      <w:numFmt w:val="bullet"/>
      <w:lvlText w:val=""/>
      <w:lvlJc w:val="left"/>
      <w:pPr>
        <w:ind w:left="4320" w:hanging="360"/>
      </w:pPr>
      <w:rPr>
        <w:rFonts w:ascii="Wingdings" w:hAnsi="Wingdings" w:hint="default"/>
      </w:rPr>
    </w:lvl>
    <w:lvl w:ilvl="6" w:tplc="12D82CF8">
      <w:start w:val="1"/>
      <w:numFmt w:val="bullet"/>
      <w:lvlText w:val=""/>
      <w:lvlJc w:val="left"/>
      <w:pPr>
        <w:ind w:left="5040" w:hanging="360"/>
      </w:pPr>
      <w:rPr>
        <w:rFonts w:ascii="Symbol" w:hAnsi="Symbol" w:hint="default"/>
      </w:rPr>
    </w:lvl>
    <w:lvl w:ilvl="7" w:tplc="8286ED96">
      <w:start w:val="1"/>
      <w:numFmt w:val="bullet"/>
      <w:lvlText w:val="o"/>
      <w:lvlJc w:val="left"/>
      <w:pPr>
        <w:ind w:left="5760" w:hanging="360"/>
      </w:pPr>
      <w:rPr>
        <w:rFonts w:ascii="Courier New" w:hAnsi="Courier New" w:hint="default"/>
      </w:rPr>
    </w:lvl>
    <w:lvl w:ilvl="8" w:tplc="2B3031E6">
      <w:start w:val="1"/>
      <w:numFmt w:val="bullet"/>
      <w:lvlText w:val=""/>
      <w:lvlJc w:val="left"/>
      <w:pPr>
        <w:ind w:left="6480" w:hanging="360"/>
      </w:pPr>
      <w:rPr>
        <w:rFonts w:ascii="Wingdings" w:hAnsi="Wingdings" w:hint="default"/>
      </w:rPr>
    </w:lvl>
  </w:abstractNum>
  <w:abstractNum w:abstractNumId="13" w15:restartNumberingAfterBreak="0">
    <w:nsid w:val="495288B0"/>
    <w:multiLevelType w:val="hybridMultilevel"/>
    <w:tmpl w:val="E536CCB2"/>
    <w:lvl w:ilvl="0" w:tplc="3F8A0086">
      <w:start w:val="1"/>
      <w:numFmt w:val="bullet"/>
      <w:lvlText w:val=""/>
      <w:lvlJc w:val="left"/>
      <w:pPr>
        <w:ind w:left="720" w:hanging="360"/>
      </w:pPr>
      <w:rPr>
        <w:rFonts w:ascii="Symbol" w:hAnsi="Symbol" w:hint="default"/>
      </w:rPr>
    </w:lvl>
    <w:lvl w:ilvl="1" w:tplc="65643CD8">
      <w:start w:val="1"/>
      <w:numFmt w:val="bullet"/>
      <w:lvlText w:val="o"/>
      <w:lvlJc w:val="left"/>
      <w:pPr>
        <w:ind w:left="1440" w:hanging="360"/>
      </w:pPr>
      <w:rPr>
        <w:rFonts w:ascii="Courier New" w:hAnsi="Courier New" w:hint="default"/>
      </w:rPr>
    </w:lvl>
    <w:lvl w:ilvl="2" w:tplc="A2A62D1A">
      <w:start w:val="1"/>
      <w:numFmt w:val="bullet"/>
      <w:lvlText w:val=""/>
      <w:lvlJc w:val="left"/>
      <w:pPr>
        <w:ind w:left="2160" w:hanging="360"/>
      </w:pPr>
      <w:rPr>
        <w:rFonts w:ascii="Wingdings" w:hAnsi="Wingdings" w:hint="default"/>
      </w:rPr>
    </w:lvl>
    <w:lvl w:ilvl="3" w:tplc="9D229624">
      <w:start w:val="1"/>
      <w:numFmt w:val="bullet"/>
      <w:lvlText w:val=""/>
      <w:lvlJc w:val="left"/>
      <w:pPr>
        <w:ind w:left="2880" w:hanging="360"/>
      </w:pPr>
      <w:rPr>
        <w:rFonts w:ascii="Symbol" w:hAnsi="Symbol" w:hint="default"/>
      </w:rPr>
    </w:lvl>
    <w:lvl w:ilvl="4" w:tplc="71EE5580">
      <w:start w:val="1"/>
      <w:numFmt w:val="bullet"/>
      <w:lvlText w:val="o"/>
      <w:lvlJc w:val="left"/>
      <w:pPr>
        <w:ind w:left="3600" w:hanging="360"/>
      </w:pPr>
      <w:rPr>
        <w:rFonts w:ascii="Courier New" w:hAnsi="Courier New" w:hint="default"/>
      </w:rPr>
    </w:lvl>
    <w:lvl w:ilvl="5" w:tplc="A308D91C">
      <w:start w:val="1"/>
      <w:numFmt w:val="bullet"/>
      <w:lvlText w:val=""/>
      <w:lvlJc w:val="left"/>
      <w:pPr>
        <w:ind w:left="4320" w:hanging="360"/>
      </w:pPr>
      <w:rPr>
        <w:rFonts w:ascii="Wingdings" w:hAnsi="Wingdings" w:hint="default"/>
      </w:rPr>
    </w:lvl>
    <w:lvl w:ilvl="6" w:tplc="9584682A">
      <w:start w:val="1"/>
      <w:numFmt w:val="bullet"/>
      <w:lvlText w:val=""/>
      <w:lvlJc w:val="left"/>
      <w:pPr>
        <w:ind w:left="5040" w:hanging="360"/>
      </w:pPr>
      <w:rPr>
        <w:rFonts w:ascii="Symbol" w:hAnsi="Symbol" w:hint="default"/>
      </w:rPr>
    </w:lvl>
    <w:lvl w:ilvl="7" w:tplc="777E9C96">
      <w:start w:val="1"/>
      <w:numFmt w:val="bullet"/>
      <w:lvlText w:val="o"/>
      <w:lvlJc w:val="left"/>
      <w:pPr>
        <w:ind w:left="5760" w:hanging="360"/>
      </w:pPr>
      <w:rPr>
        <w:rFonts w:ascii="Courier New" w:hAnsi="Courier New" w:hint="default"/>
      </w:rPr>
    </w:lvl>
    <w:lvl w:ilvl="8" w:tplc="9C0E6814">
      <w:start w:val="1"/>
      <w:numFmt w:val="bullet"/>
      <w:lvlText w:val=""/>
      <w:lvlJc w:val="left"/>
      <w:pPr>
        <w:ind w:left="6480" w:hanging="360"/>
      </w:pPr>
      <w:rPr>
        <w:rFonts w:ascii="Wingdings" w:hAnsi="Wingdings" w:hint="default"/>
      </w:rPr>
    </w:lvl>
  </w:abstractNum>
  <w:abstractNum w:abstractNumId="14" w15:restartNumberingAfterBreak="0">
    <w:nsid w:val="583D85D7"/>
    <w:multiLevelType w:val="hybridMultilevel"/>
    <w:tmpl w:val="3B38469E"/>
    <w:lvl w:ilvl="0" w:tplc="7658867A">
      <w:start w:val="1"/>
      <w:numFmt w:val="decimal"/>
      <w:lvlText w:val="%1."/>
      <w:lvlJc w:val="left"/>
      <w:pPr>
        <w:ind w:left="643" w:hanging="360"/>
      </w:pPr>
    </w:lvl>
    <w:lvl w:ilvl="1" w:tplc="7EE480DE">
      <w:start w:val="1"/>
      <w:numFmt w:val="lowerLetter"/>
      <w:lvlText w:val="%2."/>
      <w:lvlJc w:val="left"/>
      <w:pPr>
        <w:ind w:left="1363" w:hanging="360"/>
      </w:pPr>
    </w:lvl>
    <w:lvl w:ilvl="2" w:tplc="6C86AEB2">
      <w:start w:val="1"/>
      <w:numFmt w:val="lowerRoman"/>
      <w:lvlText w:val="%3."/>
      <w:lvlJc w:val="right"/>
      <w:pPr>
        <w:ind w:left="2083" w:hanging="180"/>
      </w:pPr>
    </w:lvl>
    <w:lvl w:ilvl="3" w:tplc="7C1E18AC">
      <w:start w:val="1"/>
      <w:numFmt w:val="decimal"/>
      <w:lvlText w:val="%4."/>
      <w:lvlJc w:val="left"/>
      <w:pPr>
        <w:ind w:left="2803" w:hanging="360"/>
      </w:pPr>
    </w:lvl>
    <w:lvl w:ilvl="4" w:tplc="C0B8C9CC">
      <w:start w:val="1"/>
      <w:numFmt w:val="lowerLetter"/>
      <w:lvlText w:val="%5."/>
      <w:lvlJc w:val="left"/>
      <w:pPr>
        <w:ind w:left="3523" w:hanging="360"/>
      </w:pPr>
    </w:lvl>
    <w:lvl w:ilvl="5" w:tplc="3B28F272">
      <w:start w:val="1"/>
      <w:numFmt w:val="lowerRoman"/>
      <w:lvlText w:val="%6."/>
      <w:lvlJc w:val="right"/>
      <w:pPr>
        <w:ind w:left="4243" w:hanging="180"/>
      </w:pPr>
    </w:lvl>
    <w:lvl w:ilvl="6" w:tplc="A1829EEC">
      <w:start w:val="1"/>
      <w:numFmt w:val="decimal"/>
      <w:lvlText w:val="%7."/>
      <w:lvlJc w:val="left"/>
      <w:pPr>
        <w:ind w:left="4963" w:hanging="360"/>
      </w:pPr>
    </w:lvl>
    <w:lvl w:ilvl="7" w:tplc="3EA6D780">
      <w:start w:val="1"/>
      <w:numFmt w:val="lowerLetter"/>
      <w:lvlText w:val="%8."/>
      <w:lvlJc w:val="left"/>
      <w:pPr>
        <w:ind w:left="5683" w:hanging="360"/>
      </w:pPr>
    </w:lvl>
    <w:lvl w:ilvl="8" w:tplc="D3589730">
      <w:start w:val="1"/>
      <w:numFmt w:val="lowerRoman"/>
      <w:lvlText w:val="%9."/>
      <w:lvlJc w:val="right"/>
      <w:pPr>
        <w:ind w:left="6403" w:hanging="180"/>
      </w:pPr>
    </w:lvl>
  </w:abstractNum>
  <w:abstractNum w:abstractNumId="15" w15:restartNumberingAfterBreak="0">
    <w:nsid w:val="5BBF0279"/>
    <w:multiLevelType w:val="hybridMultilevel"/>
    <w:tmpl w:val="E7C2BA4A"/>
    <w:lvl w:ilvl="0" w:tplc="51F46F28">
      <w:start w:val="3"/>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7E2D5089"/>
    <w:multiLevelType w:val="hybridMultilevel"/>
    <w:tmpl w:val="B3B00B4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7F1A6C89"/>
    <w:multiLevelType w:val="multilevel"/>
    <w:tmpl w:val="0ECE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113451">
    <w:abstractNumId w:val="6"/>
  </w:num>
  <w:num w:numId="2" w16cid:durableId="2114399189">
    <w:abstractNumId w:val="1"/>
  </w:num>
  <w:num w:numId="3" w16cid:durableId="509637801">
    <w:abstractNumId w:val="14"/>
  </w:num>
  <w:num w:numId="4" w16cid:durableId="884676239">
    <w:abstractNumId w:val="11"/>
  </w:num>
  <w:num w:numId="5" w16cid:durableId="1798645998">
    <w:abstractNumId w:val="5"/>
  </w:num>
  <w:num w:numId="6" w16cid:durableId="1793935619">
    <w:abstractNumId w:val="12"/>
  </w:num>
  <w:num w:numId="7" w16cid:durableId="639386993">
    <w:abstractNumId w:val="7"/>
  </w:num>
  <w:num w:numId="8" w16cid:durableId="1547832381">
    <w:abstractNumId w:val="2"/>
  </w:num>
  <w:num w:numId="9" w16cid:durableId="1480338989">
    <w:abstractNumId w:val="13"/>
  </w:num>
  <w:num w:numId="10" w16cid:durableId="1028485538">
    <w:abstractNumId w:val="8"/>
  </w:num>
  <w:num w:numId="11" w16cid:durableId="2073844095">
    <w:abstractNumId w:val="4"/>
  </w:num>
  <w:num w:numId="12" w16cid:durableId="1141846639">
    <w:abstractNumId w:val="16"/>
  </w:num>
  <w:num w:numId="13" w16cid:durableId="639916538">
    <w:abstractNumId w:val="0"/>
  </w:num>
  <w:num w:numId="14" w16cid:durableId="139853914">
    <w:abstractNumId w:val="10"/>
  </w:num>
  <w:num w:numId="15" w16cid:durableId="3018059">
    <w:abstractNumId w:val="3"/>
  </w:num>
  <w:num w:numId="16" w16cid:durableId="1427650951">
    <w:abstractNumId w:val="9"/>
  </w:num>
  <w:num w:numId="17" w16cid:durableId="893927268">
    <w:abstractNumId w:val="15"/>
  </w:num>
  <w:num w:numId="18" w16cid:durableId="2912559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2A7"/>
    <w:rsid w:val="000B0B9C"/>
    <w:rsid w:val="000F13C2"/>
    <w:rsid w:val="00155990"/>
    <w:rsid w:val="001C644E"/>
    <w:rsid w:val="001F0047"/>
    <w:rsid w:val="002B06C1"/>
    <w:rsid w:val="002C3E6D"/>
    <w:rsid w:val="003F2CE3"/>
    <w:rsid w:val="004652E3"/>
    <w:rsid w:val="00497708"/>
    <w:rsid w:val="004C1624"/>
    <w:rsid w:val="00517EFF"/>
    <w:rsid w:val="00581CD9"/>
    <w:rsid w:val="005D0DC8"/>
    <w:rsid w:val="00617CFE"/>
    <w:rsid w:val="0064739C"/>
    <w:rsid w:val="00685208"/>
    <w:rsid w:val="00687B05"/>
    <w:rsid w:val="006A2DFD"/>
    <w:rsid w:val="006E1768"/>
    <w:rsid w:val="007528F4"/>
    <w:rsid w:val="00832C2E"/>
    <w:rsid w:val="008520E4"/>
    <w:rsid w:val="008A2647"/>
    <w:rsid w:val="00900B68"/>
    <w:rsid w:val="0091369C"/>
    <w:rsid w:val="009467B8"/>
    <w:rsid w:val="009632A7"/>
    <w:rsid w:val="009A34B6"/>
    <w:rsid w:val="009B101E"/>
    <w:rsid w:val="00A236A6"/>
    <w:rsid w:val="00A47E54"/>
    <w:rsid w:val="00A92EA9"/>
    <w:rsid w:val="00B5203A"/>
    <w:rsid w:val="00BC2684"/>
    <w:rsid w:val="00C16CCC"/>
    <w:rsid w:val="00C4567E"/>
    <w:rsid w:val="00C87812"/>
    <w:rsid w:val="00CB58F3"/>
    <w:rsid w:val="00D732B6"/>
    <w:rsid w:val="00E63997"/>
    <w:rsid w:val="00E65C2E"/>
    <w:rsid w:val="00EA6CB4"/>
    <w:rsid w:val="00EF7C8D"/>
    <w:rsid w:val="00F7693E"/>
    <w:rsid w:val="00FD5966"/>
    <w:rsid w:val="031624F0"/>
    <w:rsid w:val="0783571E"/>
    <w:rsid w:val="0E778B06"/>
    <w:rsid w:val="13B78338"/>
    <w:rsid w:val="1769BD6F"/>
    <w:rsid w:val="1C155ADC"/>
    <w:rsid w:val="1CFDE985"/>
    <w:rsid w:val="1FC82CDF"/>
    <w:rsid w:val="3041FD54"/>
    <w:rsid w:val="324B1F23"/>
    <w:rsid w:val="37349156"/>
    <w:rsid w:val="3FAFC853"/>
    <w:rsid w:val="40B00CF9"/>
    <w:rsid w:val="456A8C74"/>
    <w:rsid w:val="4BC4191E"/>
    <w:rsid w:val="553F811E"/>
    <w:rsid w:val="57CD5AD4"/>
    <w:rsid w:val="581BEA37"/>
    <w:rsid w:val="643EE2D3"/>
    <w:rsid w:val="6AEC607B"/>
    <w:rsid w:val="6F69CAFE"/>
    <w:rsid w:val="778DE64E"/>
    <w:rsid w:val="78D82104"/>
    <w:rsid w:val="7FFFAD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46865"/>
  <w15:chartTrackingRefBased/>
  <w15:docId w15:val="{6C92A766-0A27-4019-8F1A-0A2B948F7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3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3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2A7"/>
    <w:rPr>
      <w:rFonts w:eastAsiaTheme="majorEastAsia" w:cstheme="majorBidi"/>
      <w:color w:val="272727" w:themeColor="text1" w:themeTint="D8"/>
    </w:rPr>
  </w:style>
  <w:style w:type="paragraph" w:styleId="Title">
    <w:name w:val="Title"/>
    <w:basedOn w:val="Normal"/>
    <w:next w:val="Normal"/>
    <w:link w:val="TitleChar"/>
    <w:uiPriority w:val="10"/>
    <w:qFormat/>
    <w:rsid w:val="00963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2A7"/>
    <w:pPr>
      <w:spacing w:before="160"/>
      <w:jc w:val="center"/>
    </w:pPr>
    <w:rPr>
      <w:i/>
      <w:iCs/>
      <w:color w:val="404040" w:themeColor="text1" w:themeTint="BF"/>
    </w:rPr>
  </w:style>
  <w:style w:type="character" w:customStyle="1" w:styleId="QuoteChar">
    <w:name w:val="Quote Char"/>
    <w:basedOn w:val="DefaultParagraphFont"/>
    <w:link w:val="Quote"/>
    <w:uiPriority w:val="29"/>
    <w:rsid w:val="009632A7"/>
    <w:rPr>
      <w:i/>
      <w:iCs/>
      <w:color w:val="404040" w:themeColor="text1" w:themeTint="BF"/>
    </w:rPr>
  </w:style>
  <w:style w:type="paragraph" w:styleId="ListParagraph">
    <w:name w:val="List Paragraph"/>
    <w:basedOn w:val="Normal"/>
    <w:uiPriority w:val="34"/>
    <w:qFormat/>
    <w:rsid w:val="009632A7"/>
    <w:pPr>
      <w:ind w:left="720"/>
      <w:contextualSpacing/>
    </w:pPr>
  </w:style>
  <w:style w:type="character" w:styleId="IntenseEmphasis">
    <w:name w:val="Intense Emphasis"/>
    <w:basedOn w:val="DefaultParagraphFont"/>
    <w:uiPriority w:val="21"/>
    <w:qFormat/>
    <w:rsid w:val="009632A7"/>
    <w:rPr>
      <w:i/>
      <w:iCs/>
      <w:color w:val="0F4761" w:themeColor="accent1" w:themeShade="BF"/>
    </w:rPr>
  </w:style>
  <w:style w:type="paragraph" w:styleId="IntenseQuote">
    <w:name w:val="Intense Quote"/>
    <w:basedOn w:val="Normal"/>
    <w:next w:val="Normal"/>
    <w:link w:val="IntenseQuoteChar"/>
    <w:uiPriority w:val="30"/>
    <w:qFormat/>
    <w:rsid w:val="00963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2A7"/>
    <w:rPr>
      <w:i/>
      <w:iCs/>
      <w:color w:val="0F4761" w:themeColor="accent1" w:themeShade="BF"/>
    </w:rPr>
  </w:style>
  <w:style w:type="character" w:styleId="IntenseReference">
    <w:name w:val="Intense Reference"/>
    <w:basedOn w:val="DefaultParagraphFont"/>
    <w:uiPriority w:val="32"/>
    <w:qFormat/>
    <w:rsid w:val="009632A7"/>
    <w:rPr>
      <w:b/>
      <w:bCs/>
      <w:smallCaps/>
      <w:color w:val="0F4761" w:themeColor="accent1" w:themeShade="BF"/>
      <w:spacing w:val="5"/>
    </w:rPr>
  </w:style>
  <w:style w:type="character" w:styleId="Hyperlink">
    <w:name w:val="Hyperlink"/>
    <w:basedOn w:val="DefaultParagraphFont"/>
    <w:uiPriority w:val="99"/>
    <w:unhideWhenUsed/>
    <w:rsid w:val="3FAFC853"/>
    <w:rPr>
      <w:color w:val="467886"/>
      <w:u w:val="single"/>
    </w:rPr>
  </w:style>
  <w:style w:type="paragraph" w:styleId="NormalWeb">
    <w:name w:val="Normal (Web)"/>
    <w:basedOn w:val="Normal"/>
    <w:uiPriority w:val="99"/>
    <w:semiHidden/>
    <w:unhideWhenUsed/>
    <w:rsid w:val="008520E4"/>
    <w:pPr>
      <w:spacing w:before="100" w:beforeAutospacing="1" w:after="100" w:afterAutospacing="1" w:line="240" w:lineRule="auto"/>
    </w:pPr>
    <w:rPr>
      <w:rFonts w:ascii="Times New Roman" w:eastAsia="Times New Roman" w:hAnsi="Times New Roman" w:cs="Times New Roman"/>
      <w:kern w:val="0"/>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12B11B817D6A4D9C5808DD8B5088FE" ma:contentTypeVersion="15" ma:contentTypeDescription="Create a new document." ma:contentTypeScope="" ma:versionID="3d55e4649c1c6912927829a1364e1baa">
  <xsd:schema xmlns:xsd="http://www.w3.org/2001/XMLSchema" xmlns:xs="http://www.w3.org/2001/XMLSchema" xmlns:p="http://schemas.microsoft.com/office/2006/metadata/properties" xmlns:ns3="83ab1c9d-7c2e-4853-9523-5f4fdb18a3fa" xmlns:ns4="df2453cf-af45-441b-98b3-e4be15715580" targetNamespace="http://schemas.microsoft.com/office/2006/metadata/properties" ma:root="true" ma:fieldsID="4973bfb792677a4917d3adccff1ffb17" ns3:_="" ns4:_="">
    <xsd:import namespace="83ab1c9d-7c2e-4853-9523-5f4fdb18a3fa"/>
    <xsd:import namespace="df2453cf-af45-441b-98b3-e4be1571558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DateTaken"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b1c9d-7c2e-4853-9523-5f4fdb18a3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2453cf-af45-441b-98b3-e4be1571558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3ab1c9d-7c2e-4853-9523-5f4fdb18a3fa" xsi:nil="true"/>
  </documentManagement>
</p:properties>
</file>

<file path=customXml/itemProps1.xml><?xml version="1.0" encoding="utf-8"?>
<ds:datastoreItem xmlns:ds="http://schemas.openxmlformats.org/officeDocument/2006/customXml" ds:itemID="{82F2403E-6ACF-424C-8DB8-F831F530FB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b1c9d-7c2e-4853-9523-5f4fdb18a3fa"/>
    <ds:schemaRef ds:uri="df2453cf-af45-441b-98b3-e4be157155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2678CF-0746-44AB-9D3C-28ABCC225E7E}">
  <ds:schemaRefs>
    <ds:schemaRef ds:uri="http://schemas.microsoft.com/sharepoint/v3/contenttype/forms"/>
  </ds:schemaRefs>
</ds:datastoreItem>
</file>

<file path=customXml/itemProps3.xml><?xml version="1.0" encoding="utf-8"?>
<ds:datastoreItem xmlns:ds="http://schemas.openxmlformats.org/officeDocument/2006/customXml" ds:itemID="{1250E830-3F27-40D7-A25F-946D8F9277C2}">
  <ds:schemaRefs>
    <ds:schemaRef ds:uri="http://schemas.microsoft.com/office/2006/metadata/properties"/>
    <ds:schemaRef ds:uri="http://schemas.microsoft.com/office/infopath/2007/PartnerControls"/>
    <ds:schemaRef ds:uri="83ab1c9d-7c2e-4853-9523-5f4fdb18a3fa"/>
  </ds:schemaRefs>
</ds:datastoreItem>
</file>

<file path=docMetadata/LabelInfo.xml><?xml version="1.0" encoding="utf-8"?>
<clbl:labelList xmlns:clbl="http://schemas.microsoft.com/office/2020/mipLabelMetadata">
  <clbl:label id="{068b196a-2d57-407f-a70d-3c0571c3266a}" enabled="0" method="" siteId="{068b196a-2d57-407f-a70d-3c0571c3266a}" removed="1"/>
</clbl:labelList>
</file>

<file path=docProps/app.xml><?xml version="1.0" encoding="utf-8"?>
<Properties xmlns="http://schemas.openxmlformats.org/officeDocument/2006/extended-properties" xmlns:vt="http://schemas.openxmlformats.org/officeDocument/2006/docPropsVTypes">
  <Template>Normal</Template>
  <TotalTime>8</TotalTime>
  <Pages>3</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A00303241: Ahlam Khalil</dc:creator>
  <cp:keywords/>
  <dc:description/>
  <cp:lastModifiedBy>A00303241: Ahlam Khalil</cp:lastModifiedBy>
  <cp:revision>3</cp:revision>
  <dcterms:created xsi:type="dcterms:W3CDTF">2026-10-28T17:11:00Z</dcterms:created>
  <dcterms:modified xsi:type="dcterms:W3CDTF">2026-10-28T17:19:00Z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0x0101003F12B11B817D6A4D9C5808DD8B5088FE</vt:lpwstr>
  </property>
</Properties>
</file>