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FA30" w14:textId="77777777" w:rsidR="00B56193" w:rsidRPr="00B56193" w:rsidRDefault="00B56193" w:rsidP="00B56193">
      <w:pPr>
        <w:spacing w:after="600" w:line="240" w:lineRule="auto"/>
        <w:textAlignment w:val="baseline"/>
        <w:outlineLvl w:val="1"/>
        <w:rPr>
          <w:rFonts w:ascii="Neo Sans" w:eastAsia="Times New Roman" w:hAnsi="Neo Sans" w:cs="Times New Roman"/>
          <w:b/>
          <w:bCs/>
          <w:color w:val="FFCB00"/>
          <w:sz w:val="48"/>
          <w:szCs w:val="48"/>
          <w:lang w:eastAsia="pt-BR"/>
        </w:rPr>
      </w:pPr>
      <w:r w:rsidRPr="00B56193">
        <w:rPr>
          <w:rFonts w:ascii="Neo Sans" w:eastAsia="Times New Roman" w:hAnsi="Neo Sans" w:cs="Times New Roman"/>
          <w:b/>
          <w:bCs/>
          <w:color w:val="FFCB00"/>
          <w:sz w:val="48"/>
          <w:szCs w:val="48"/>
          <w:lang w:eastAsia="pt-BR"/>
        </w:rPr>
        <w:t>O que você vai aprender?</w:t>
      </w:r>
    </w:p>
    <w:p w14:paraId="2CA2DD21" w14:textId="77777777" w:rsidR="00B56193" w:rsidRPr="00B56193" w:rsidRDefault="00B56193" w:rsidP="00B56193">
      <w:pPr>
        <w:spacing w:after="150" w:line="240" w:lineRule="auto"/>
        <w:textAlignment w:val="baseline"/>
        <w:outlineLvl w:val="2"/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</w:pPr>
      <w:r w:rsidRPr="00B56193"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  <w:t>Núcleo Técnico</w:t>
      </w:r>
    </w:p>
    <w:p w14:paraId="7F09FEB8" w14:textId="77777777" w:rsidR="00B56193" w:rsidRPr="00B56193" w:rsidRDefault="00B56193" w:rsidP="00B56193">
      <w:pPr>
        <w:spacing w:line="420" w:lineRule="atLeast"/>
        <w:textAlignment w:val="baseline"/>
        <w:rPr>
          <w:rFonts w:ascii="Neo Sans" w:eastAsia="Times New Roman" w:hAnsi="Neo Sans" w:cs="Arial"/>
          <w:color w:val="000000"/>
          <w:sz w:val="30"/>
          <w:szCs w:val="30"/>
          <w:lang w:eastAsia="pt-BR"/>
        </w:rPr>
      </w:pPr>
      <w:r w:rsidRPr="00B56193"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>Desenvolve as competências técnicas do aluno em Programação Java por meio de trabalho em grupo, vivências corporativas, projetos e atividades.</w:t>
      </w:r>
    </w:p>
    <w:p w14:paraId="3D7DE0D7" w14:textId="77777777" w:rsidR="00B56193" w:rsidRPr="00B56193" w:rsidRDefault="00B56193" w:rsidP="00B56193">
      <w:pPr>
        <w:spacing w:after="150" w:line="240" w:lineRule="auto"/>
        <w:textAlignment w:val="baseline"/>
        <w:outlineLvl w:val="2"/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</w:pPr>
      <w:r w:rsidRPr="00B56193"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  <w:t>Núcleo Comportamental</w:t>
      </w:r>
    </w:p>
    <w:p w14:paraId="212765A9" w14:textId="77777777" w:rsidR="00B56193" w:rsidRPr="00B56193" w:rsidRDefault="00B56193" w:rsidP="00B56193">
      <w:pPr>
        <w:spacing w:line="420" w:lineRule="atLeast"/>
        <w:textAlignment w:val="baseline"/>
        <w:rPr>
          <w:rFonts w:ascii="Neo Sans" w:eastAsia="Times New Roman" w:hAnsi="Neo Sans" w:cs="Arial"/>
          <w:color w:val="000000"/>
          <w:sz w:val="30"/>
          <w:szCs w:val="30"/>
          <w:lang w:eastAsia="pt-BR"/>
        </w:rPr>
      </w:pPr>
      <w:r w:rsidRPr="00B56193"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>Desenvolve as competências sociocomportamentais e o perfil profissional do aluno por meio de atividades relacionadas ao autoconhecimento, propósito, carreira e mercado de trabalho.</w:t>
      </w:r>
    </w:p>
    <w:p w14:paraId="7F73B7CB" w14:textId="77777777" w:rsidR="00B56193" w:rsidRPr="00B56193" w:rsidRDefault="00B56193" w:rsidP="00B56193">
      <w:pPr>
        <w:spacing w:after="150" w:line="240" w:lineRule="auto"/>
        <w:textAlignment w:val="baseline"/>
        <w:outlineLvl w:val="2"/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</w:pPr>
      <w:r w:rsidRPr="00B56193"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  <w:t>Núcleo Cultural</w:t>
      </w:r>
    </w:p>
    <w:p w14:paraId="155ED7D1" w14:textId="77777777" w:rsidR="00B56193" w:rsidRPr="00B56193" w:rsidRDefault="00B56193" w:rsidP="00B56193">
      <w:pPr>
        <w:spacing w:line="420" w:lineRule="atLeast"/>
        <w:textAlignment w:val="baseline"/>
        <w:rPr>
          <w:rFonts w:ascii="Neo Sans" w:eastAsia="Times New Roman" w:hAnsi="Neo Sans" w:cs="Arial"/>
          <w:color w:val="000000"/>
          <w:sz w:val="30"/>
          <w:szCs w:val="30"/>
          <w:lang w:eastAsia="pt-BR"/>
        </w:rPr>
      </w:pPr>
      <w:r w:rsidRPr="00B56193"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>Ajuda a expandir o repertório cultural dos jovens e proporciona experiências práticas com o mercado de trabalho.</w:t>
      </w:r>
    </w:p>
    <w:p w14:paraId="728A2425" w14:textId="77777777" w:rsidR="00B56193" w:rsidRPr="00B56193" w:rsidRDefault="00B56193" w:rsidP="00B56193">
      <w:pPr>
        <w:spacing w:after="150" w:line="240" w:lineRule="auto"/>
        <w:textAlignment w:val="baseline"/>
        <w:outlineLvl w:val="2"/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</w:pPr>
      <w:r w:rsidRPr="00B56193"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  <w:t>Demo Day</w:t>
      </w:r>
    </w:p>
    <w:p w14:paraId="38999AA0" w14:textId="77777777" w:rsidR="00B56193" w:rsidRPr="00B56193" w:rsidRDefault="00B56193" w:rsidP="00B56193">
      <w:pPr>
        <w:spacing w:line="420" w:lineRule="atLeast"/>
        <w:textAlignment w:val="baseline"/>
        <w:rPr>
          <w:rFonts w:ascii="Neo Sans" w:eastAsia="Times New Roman" w:hAnsi="Neo Sans" w:cs="Arial"/>
          <w:color w:val="000000"/>
          <w:sz w:val="30"/>
          <w:szCs w:val="30"/>
          <w:lang w:eastAsia="pt-BR"/>
        </w:rPr>
      </w:pPr>
      <w:r w:rsidRPr="00B56193"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>Trabalho de conclusão onde os jovens abordam os conhecimentos técnicos e comportamentais aprendidos no curso.</w:t>
      </w:r>
    </w:p>
    <w:p w14:paraId="77CDB746" w14:textId="77777777" w:rsidR="00B56193" w:rsidRPr="00B56193" w:rsidRDefault="00B56193" w:rsidP="00B56193">
      <w:pPr>
        <w:spacing w:after="150" w:line="240" w:lineRule="auto"/>
        <w:textAlignment w:val="baseline"/>
        <w:outlineLvl w:val="2"/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</w:pPr>
      <w:r w:rsidRPr="00B56193"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  <w:t>Reunião de Responsáveis</w:t>
      </w:r>
    </w:p>
    <w:p w14:paraId="29FCFFC0" w14:textId="77777777" w:rsidR="00B56193" w:rsidRPr="00B56193" w:rsidRDefault="00B56193" w:rsidP="00B56193">
      <w:pPr>
        <w:spacing w:line="420" w:lineRule="atLeast"/>
        <w:textAlignment w:val="baseline"/>
        <w:rPr>
          <w:rFonts w:ascii="Neo Sans" w:eastAsia="Times New Roman" w:hAnsi="Neo Sans" w:cs="Arial"/>
          <w:color w:val="000000"/>
          <w:sz w:val="30"/>
          <w:szCs w:val="30"/>
          <w:lang w:eastAsia="pt-BR"/>
        </w:rPr>
      </w:pPr>
      <w:r w:rsidRPr="00B56193"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>Apresentação do programa aos responsáveis, buscando aprovação, compromisso e apoio.</w:t>
      </w:r>
    </w:p>
    <w:p w14:paraId="69EC4463" w14:textId="77777777" w:rsidR="00B56193" w:rsidRPr="00B56193" w:rsidRDefault="00B56193" w:rsidP="00B56193">
      <w:pPr>
        <w:spacing w:after="150" w:line="240" w:lineRule="auto"/>
        <w:textAlignment w:val="baseline"/>
        <w:outlineLvl w:val="2"/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</w:pPr>
      <w:r w:rsidRPr="00B56193">
        <w:rPr>
          <w:rFonts w:ascii="Neo Sans" w:eastAsia="Times New Roman" w:hAnsi="Neo Sans" w:cs="Arial"/>
          <w:b/>
          <w:bCs/>
          <w:color w:val="000000"/>
          <w:sz w:val="36"/>
          <w:szCs w:val="36"/>
          <w:lang w:eastAsia="pt-BR"/>
        </w:rPr>
        <w:t>Atividades Extracurriculares</w:t>
      </w:r>
    </w:p>
    <w:p w14:paraId="2808696D" w14:textId="1AD66663" w:rsidR="00B56193" w:rsidRPr="00B56193" w:rsidRDefault="00B56193" w:rsidP="00B56193">
      <w:pPr>
        <w:spacing w:line="420" w:lineRule="atLeast"/>
        <w:textAlignment w:val="baseline"/>
        <w:rPr>
          <w:rFonts w:ascii="Neo Sans" w:eastAsia="Times New Roman" w:hAnsi="Neo Sans" w:cs="Arial"/>
          <w:color w:val="000000"/>
          <w:sz w:val="30"/>
          <w:szCs w:val="30"/>
          <w:lang w:eastAsia="pt-BR"/>
        </w:rPr>
      </w:pPr>
      <w:r w:rsidRPr="00B56193"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>Visita a espaços culturais</w:t>
      </w:r>
      <w:r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 xml:space="preserve"> e</w:t>
      </w:r>
      <w:r w:rsidRPr="00B56193"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 xml:space="preserve"> empresas</w:t>
      </w:r>
      <w:r>
        <w:rPr>
          <w:rFonts w:ascii="Neo Sans" w:eastAsia="Times New Roman" w:hAnsi="Neo Sans" w:cs="Arial"/>
          <w:color w:val="000000"/>
          <w:sz w:val="30"/>
          <w:szCs w:val="30"/>
          <w:lang w:eastAsia="pt-BR"/>
        </w:rPr>
        <w:t>.</w:t>
      </w:r>
    </w:p>
    <w:p w14:paraId="462857D2" w14:textId="77777777" w:rsidR="00E10F17" w:rsidRDefault="00E10F17"/>
    <w:sectPr w:rsidR="00E1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o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93"/>
    <w:rsid w:val="00B56193"/>
    <w:rsid w:val="00E1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A9DA"/>
  <w15:chartTrackingRefBased/>
  <w15:docId w15:val="{41F27258-43AD-4DB3-BD5C-B942FF61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6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56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61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561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7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8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1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0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Souza</dc:creator>
  <cp:keywords/>
  <dc:description/>
  <cp:lastModifiedBy>Bruno Souza</cp:lastModifiedBy>
  <cp:revision>1</cp:revision>
  <dcterms:created xsi:type="dcterms:W3CDTF">2022-08-22T15:04:00Z</dcterms:created>
  <dcterms:modified xsi:type="dcterms:W3CDTF">2022-08-22T15:06:00Z</dcterms:modified>
</cp:coreProperties>
</file>