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CONTRATTO DI SERVIZIO — TEMPLATE</w:t>
      </w:r>
    </w:p>
    <w:p>
      <w:pPr>
        <w:spacing w:after="120"/>
      </w:pPr>
      <w:r>
        <w:rPr>
          <w:i/>
          <w:iCs/>
          <w:color w:val="888888"/>
        </w:rPr>
        <w:t xml:space="preserve">Bozza per revisione — struttura standard da personalizzare per ogni cliente. Non usare come contratto definitivo senza controllo del titolare / consulente legale.</w:t>
      </w:r>
    </w:p>
    <w:p>
      <w:pPr>
        <w:pStyle w:val="Heading2"/>
        <w:spacing w:after="100" w:before="200"/>
      </w:pPr>
      <w:r>
        <w:t xml:space="preserve">Tra</w:t>
      </w:r>
    </w:p>
    <w:p>
      <w:pPr>
        <w:spacing w:after="120"/>
      </w:pPr>
      <w:r>
        <w:t xml:space="preserve">[Ragione sociale / nome Sara], con sede in [indirizzo], P.IVA [numero], di seguito “il Fornitore”,</w:t>
      </w:r>
    </w:p>
    <w:p>
      <w:pPr>
        <w:spacing w:after="120"/>
      </w:pPr>
      <w:r>
        <w:t xml:space="preserve">e</w:t>
      </w:r>
    </w:p>
    <w:p>
      <w:pPr>
        <w:spacing w:after="120"/>
      </w:pPr>
      <w:r>
        <w:t xml:space="preserve">[Ragione sociale cliente], con sede in [indirizzo], P.IVA [numero], di seguito “il Cliente”,</w:t>
      </w:r>
    </w:p>
    <w:p>
      <w:pPr>
        <w:spacing w:after="120"/>
      </w:pPr>
      <w:r>
        <w:t xml:space="preserve">si conviene e stipula quanto segue.</w:t>
      </w:r>
    </w:p>
    <w:p>
      <w:pPr>
        <w:pStyle w:val="Heading2"/>
        <w:spacing w:after="100" w:before="200"/>
      </w:pPr>
      <w:r>
        <w:t xml:space="preserve">1. Oggetto del contratto</w:t>
      </w:r>
    </w:p>
    <w:p>
      <w:pPr>
        <w:spacing w:after="120"/>
      </w:pPr>
      <w:r>
        <w:t xml:space="preserve">Il Fornitore si impegna a fornire al Cliente i seguenti servizi: [elenco servizi — es. consulenza di marketing, gestione campagne, produzione contenuti].</w:t>
      </w:r>
    </w:p>
    <w:p>
      <w:pPr>
        <w:spacing w:after="120"/>
      </w:pPr>
      <w:r>
        <w:t xml:space="preserve">Ambito escluso (se rilevante): [attività esplicitamente non incluse].</w:t>
      </w:r>
    </w:p>
    <w:p>
      <w:pPr>
        <w:pStyle w:val="Heading2"/>
        <w:spacing w:after="100" w:before="200"/>
      </w:pPr>
      <w:r>
        <w:t xml:space="preserve">2. Durata</w:t>
      </w:r>
    </w:p>
    <w:p>
      <w:pPr>
        <w:spacing w:after="120"/>
      </w:pPr>
      <w:r>
        <w:t xml:space="preserve">Il presente contratto ha durata di [durata] a decorrere dal [data inizio], con rinnovo/cessazione secondo quanto indicato al punto 5.</w:t>
      </w:r>
    </w:p>
    <w:p>
      <w:pPr>
        <w:pStyle w:val="Heading2"/>
        <w:spacing w:after="100" w:before="200"/>
      </w:pPr>
      <w:r>
        <w:t xml:space="preserve">3. Corrispettivo e modalità di pagamento</w:t>
      </w:r>
    </w:p>
    <w:p>
      <w:pPr>
        <w:spacing w:after="120"/>
      </w:pPr>
      <w:r>
        <w:t xml:space="preserve">Il corrispettivo per i servizi di cui al punto 1 è pari a [importo/struttura tariffaria], da corrispondersi secondo le seguenti modalità: [termini di pagamento, scadenze, modalità].</w:t>
      </w:r>
    </w:p>
    <w:p>
      <w:pPr>
        <w:spacing w:after="120"/>
      </w:pPr>
      <w:r>
        <w:t xml:space="preserve">Eventuali costi aggiuntivi (es. spese vive, strumenti terzi) sono regolati come segue: [dettaglio].</w:t>
      </w:r>
    </w:p>
    <w:p>
      <w:pPr>
        <w:pStyle w:val="Heading2"/>
        <w:spacing w:after="100" w:before="200"/>
      </w:pPr>
      <w:r>
        <w:t xml:space="preserve">4. Obblighi delle parti</w:t>
      </w:r>
    </w:p>
    <w:p>
      <w:pPr>
        <w:spacing w:after="120"/>
      </w:pPr>
      <w:r>
        <w:t xml:space="preserve">Il Fornitore si impegna a: [elenco obblighi — es. rispetto scadenze concordate, reportistica periodica].</w:t>
      </w:r>
    </w:p>
    <w:p>
      <w:pPr>
        <w:spacing w:after="120"/>
      </w:pPr>
      <w:r>
        <w:t xml:space="preserve">Il Cliente si impegna a: [elenco obblighi — es. fornire materiali e accessi necessari, approvazioni entro tempi concordati].</w:t>
      </w:r>
    </w:p>
    <w:p>
      <w:pPr>
        <w:pStyle w:val="Heading2"/>
        <w:spacing w:after="100" w:before="200"/>
      </w:pPr>
      <w:r>
        <w:t xml:space="preserve">5. Recesso e risoluzione</w:t>
      </w:r>
    </w:p>
    <w:p>
      <w:pPr>
        <w:spacing w:after="120"/>
      </w:pPr>
      <w:r>
        <w:t xml:space="preserve">Ciascuna parte può recedere dal contratto con preavviso di [durata preavviso], da comunicarsi tramite [modalità — es. PEC/email].</w:t>
      </w:r>
    </w:p>
    <w:p>
      <w:pPr>
        <w:spacing w:after="120"/>
      </w:pPr>
      <w:r>
        <w:t xml:space="preserve">Condizioni di risoluzione anticipata per inadempimento: [dettaglio].</w:t>
      </w:r>
    </w:p>
    <w:p>
      <w:pPr>
        <w:pStyle w:val="Heading2"/>
        <w:spacing w:after="100" w:before="200"/>
      </w:pPr>
      <w:r>
        <w:t xml:space="preserve">6. Riservatezza</w:t>
      </w:r>
    </w:p>
    <w:p>
      <w:pPr>
        <w:spacing w:after="120"/>
      </w:pPr>
      <w:r>
        <w:t xml:space="preserve">Le parti si impegnano a mantenere riservate le informazioni scambiate nell’ambito del presente rapporto, non divulgabili a terzi salvo consenso scritto, per la durata del contratto e per [periodo] successivo alla cessazione.</w:t>
      </w:r>
    </w:p>
    <w:p>
      <w:pPr>
        <w:pStyle w:val="Heading2"/>
        <w:spacing w:after="100" w:before="200"/>
      </w:pPr>
      <w:r>
        <w:t xml:space="preserve">7. Trattamento dei dati personali</w:t>
      </w:r>
    </w:p>
    <w:p>
      <w:pPr>
        <w:spacing w:after="120"/>
      </w:pPr>
      <w:r>
        <w:t xml:space="preserve">Il trattamento dei dati personali scambiati nell’ambito del presente contratto è regolato secondo quanto previsto dal Regolamento (UE) 2016/679 (GDPR). Se il Fornitore tratta dati per conto del Cliente in qualità di responsabile del trattamento (Art. 28 GDPR), va allegato un Data Processing Agreement separato — vedi `privacy_policy_template.md` e `gdpr-compliance-quickref.md` per il quadro di riferimento.</w:t>
      </w:r>
    </w:p>
    <w:p>
      <w:pPr>
        <w:pStyle w:val="Heading2"/>
        <w:spacing w:after="100" w:before="200"/>
      </w:pPr>
      <w:r>
        <w:t xml:space="preserve">8. Legge applicabile e foro competente</w:t>
      </w:r>
    </w:p>
    <w:p>
      <w:pPr>
        <w:spacing w:after="120"/>
      </w:pPr>
      <w:r>
        <w:t xml:space="preserve">Il presente contratto è regolato dalla legge italiana. Per ogni controversia è competente in via esclusiva il Foro di [città].</w:t>
      </w:r>
    </w:p>
    <w:p>
      <w:pPr>
        <w:pStyle w:val="Heading2"/>
        <w:spacing w:after="100" w:before="200"/>
      </w:pPr>
      <w:r>
        <w:t xml:space="preserve">9. Firme</w:t>
      </w:r>
    </w:p>
    <w:p>
      <w:pPr>
        <w:spacing w:after="120"/>
      </w:pPr>
      <w:r>
        <w:t xml:space="preserve">Luogo e data: [___________]</w:t>
      </w:r>
    </w:p>
    <w:p>
      <w:pPr>
        <w:spacing w:after="120"/>
      </w:pPr>
      <w:r>
        <w:t xml:space="preserve">Il Fornitore: _______________________          Il Cliente: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2026-07-27T09:03:34.262Z</dcterms:created>
  <dcterms:modified xsi:type="dcterms:W3CDTF">2026-07-27T09:03:34.262Z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