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6" w:lineRule="auto"/>
        <w:jc w:val="both"/>
        <w:rPr>
          <w:rFonts w:ascii="Times New Roman" w:cs="Times New Roman" w:eastAsia="Times New Roman" w:hAnsi="Times New Roman"/>
          <w:b w:val="1"/>
          <w:sz w:val="36"/>
          <w:szCs w:val="36"/>
        </w:rPr>
      </w:pPr>
      <w:bookmarkStart w:colFirst="0" w:colLast="0" w:name="_fy58il8na2q8" w:id="0"/>
      <w:bookmarkEnd w:id="0"/>
      <w:r w:rsidDel="00000000" w:rsidR="00000000" w:rsidRPr="00000000">
        <w:rPr>
          <w:rFonts w:ascii="Times New Roman" w:cs="Times New Roman" w:eastAsia="Times New Roman" w:hAnsi="Times New Roman"/>
          <w:b w:val="1"/>
          <w:sz w:val="36"/>
          <w:szCs w:val="36"/>
          <w:rtl w:val="0"/>
        </w:rPr>
        <w:t xml:space="preserve">Company Background</w:t>
      </w:r>
    </w:p>
    <w:p w:rsidR="00000000" w:rsidDel="00000000" w:rsidP="00000000" w:rsidRDefault="00000000" w:rsidRPr="00000000" w14:paraId="00000002">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(Pvt) Ltd is a Tech-Startup based in Sri Lanka consisting of young Tech-Enthusiasts with amazing skills. Their motivation and passion is driven at the sight of the satisfied customers, and on how much of an impact they can make to make this world a better place, as the generation that is just stepping into the drivers' seat.</w:t>
        <w:tab/>
      </w:r>
    </w:p>
    <w:p w:rsidR="00000000" w:rsidDel="00000000" w:rsidP="00000000" w:rsidRDefault="00000000" w:rsidRPr="00000000" w14:paraId="00000003">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custom-tailor solutions to improve the productivity and efficiency of the customer’s business so that customers can give both their clients and employees a better experience.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skilled team has worked with the latest technologies to bring out the best performing solutions to their customers.</w:t>
      </w:r>
    </w:p>
    <w:p w:rsidR="00000000" w:rsidDel="00000000" w:rsidP="00000000" w:rsidRDefault="00000000" w:rsidRPr="00000000" w14:paraId="00000004">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main products are web and mobile solutions. They help their customers to build an online presence for their customer’s business with a website or help to reach more customers with a mobile application or even help to make their customer’s business process more efficient with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own solutions. </w:t>
      </w:r>
    </w:p>
    <w:p w:rsidR="00000000" w:rsidDel="00000000" w:rsidP="00000000" w:rsidRDefault="00000000" w:rsidRPr="00000000" w14:paraId="00000005">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main clients they have is Kleenpark (pvt) Ltd, House of furniture, SensusHub (Pvt) Ltd.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provide web and mobile solutions to those clients such as Customer relationship management systems, company websites and mobile apps. </w:t>
      </w:r>
    </w:p>
    <w:p w:rsidR="00000000" w:rsidDel="00000000" w:rsidP="00000000" w:rsidRDefault="00000000" w:rsidRPr="00000000" w14:paraId="00000006">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main inhouse products currently they are working on, they have LIMM (medical laboratory information management module), Trek mobile app (travel guiding application) and FiXar mobile and web application (service providing application).</w:t>
      </w:r>
    </w:p>
    <w:p w:rsidR="00000000" w:rsidDel="00000000" w:rsidP="00000000" w:rsidRDefault="00000000" w:rsidRPr="00000000" w14:paraId="00000007">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is a tech startup recently initiated, they work in a manner where they follow industry standards and ethics. </w:t>
      </w:r>
    </w:p>
    <w:p w:rsidR="00000000" w:rsidDel="00000000" w:rsidP="00000000" w:rsidRDefault="00000000" w:rsidRPr="00000000" w14:paraId="00000008">
      <w:pPr>
        <w:spacing w:after="24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276" w:lineRule="auto"/>
        <w:jc w:val="both"/>
        <w:rPr>
          <w:rFonts w:ascii="Times New Roman" w:cs="Times New Roman" w:eastAsia="Times New Roman" w:hAnsi="Times New Roman"/>
          <w:sz w:val="24"/>
          <w:szCs w:val="24"/>
        </w:rPr>
      </w:pPr>
      <w:bookmarkStart w:colFirst="0" w:colLast="0" w:name="_8mm98fe1krxk" w:id="1"/>
      <w:bookmarkEnd w:id="1"/>
      <w:r w:rsidDel="00000000" w:rsidR="00000000" w:rsidRPr="00000000">
        <w:rPr>
          <w:rFonts w:ascii="Times New Roman" w:cs="Times New Roman" w:eastAsia="Times New Roman" w:hAnsi="Times New Roman"/>
          <w:b w:val="1"/>
          <w:sz w:val="36"/>
          <w:szCs w:val="36"/>
          <w:rtl w:val="0"/>
        </w:rPr>
        <w:t xml:space="preserve">Company Structure</w:t>
      </w:r>
      <w:r w:rsidDel="00000000" w:rsidR="00000000" w:rsidRPr="00000000">
        <w:rPr>
          <w:rtl w:val="0"/>
        </w:rPr>
      </w:r>
    </w:p>
    <w:p w:rsidR="00000000" w:rsidDel="00000000" w:rsidP="00000000" w:rsidRDefault="00000000" w:rsidRPr="00000000" w14:paraId="0000000C">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22621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keepNext w:val="0"/>
        <w:keepLines w:val="0"/>
        <w:spacing w:after="0" w:before="0" w:line="276" w:lineRule="auto"/>
        <w:jc w:val="both"/>
        <w:rPr>
          <w:rFonts w:ascii="Times New Roman" w:cs="Times New Roman" w:eastAsia="Times New Roman" w:hAnsi="Times New Roman"/>
          <w:b w:val="1"/>
          <w:sz w:val="36"/>
          <w:szCs w:val="36"/>
        </w:rPr>
      </w:pPr>
      <w:bookmarkStart w:colFirst="0" w:colLast="0" w:name="_16pyc8b9sbuc" w:id="2"/>
      <w:bookmarkEnd w:id="2"/>
      <w:r w:rsidDel="00000000" w:rsidR="00000000" w:rsidRPr="00000000">
        <w:rPr>
          <w:rFonts w:ascii="Times New Roman" w:cs="Times New Roman" w:eastAsia="Times New Roman" w:hAnsi="Times New Roman"/>
          <w:b w:val="1"/>
          <w:sz w:val="36"/>
          <w:szCs w:val="36"/>
          <w:rtl w:val="0"/>
        </w:rPr>
        <w:t xml:space="preserve">Vision</w:t>
      </w:r>
    </w:p>
    <w:p w:rsidR="00000000" w:rsidDel="00000000" w:rsidP="00000000" w:rsidRDefault="00000000" w:rsidRPr="00000000" w14:paraId="0000000E">
      <w:pPr>
        <w:spacing w:after="24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everyone to solutions that increase productivity and efficiency, through innovative solutions.</w:t>
      </w:r>
    </w:p>
    <w:p w:rsidR="00000000" w:rsidDel="00000000" w:rsidP="00000000" w:rsidRDefault="00000000" w:rsidRPr="00000000" w14:paraId="0000000F">
      <w:pPr>
        <w:pStyle w:val="Heading1"/>
        <w:keepNext w:val="0"/>
        <w:keepLines w:val="0"/>
        <w:spacing w:after="0" w:before="0" w:line="276" w:lineRule="auto"/>
        <w:jc w:val="both"/>
        <w:rPr>
          <w:rFonts w:ascii="Times New Roman" w:cs="Times New Roman" w:eastAsia="Times New Roman" w:hAnsi="Times New Roman"/>
          <w:b w:val="1"/>
          <w:sz w:val="36"/>
          <w:szCs w:val="36"/>
        </w:rPr>
      </w:pPr>
      <w:bookmarkStart w:colFirst="0" w:colLast="0" w:name="_d8y82cwwawyl" w:id="3"/>
      <w:bookmarkEnd w:id="3"/>
      <w:r w:rsidDel="00000000" w:rsidR="00000000" w:rsidRPr="00000000">
        <w:rPr>
          <w:rFonts w:ascii="Times New Roman" w:cs="Times New Roman" w:eastAsia="Times New Roman" w:hAnsi="Times New Roman"/>
          <w:b w:val="1"/>
          <w:sz w:val="36"/>
          <w:szCs w:val="36"/>
          <w:rtl w:val="0"/>
        </w:rPr>
        <w:t xml:space="preserve">Mission</w:t>
      </w:r>
    </w:p>
    <w:p w:rsidR="00000000" w:rsidDel="00000000" w:rsidP="00000000" w:rsidRDefault="00000000" w:rsidRPr="00000000" w14:paraId="0000001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low-cost premium solutions for businesses to build their online presence and to improve their workflow. </w:t>
      </w:r>
    </w:p>
    <w:p w:rsidR="00000000" w:rsidDel="00000000" w:rsidP="00000000" w:rsidRDefault="00000000" w:rsidRPr="00000000" w14:paraId="00000011">
      <w:pPr>
        <w:pStyle w:val="Heading1"/>
        <w:keepNext w:val="0"/>
        <w:keepLines w:val="0"/>
        <w:spacing w:after="0" w:before="0" w:line="276" w:lineRule="auto"/>
        <w:jc w:val="both"/>
        <w:rPr>
          <w:rFonts w:ascii="Times New Roman" w:cs="Times New Roman" w:eastAsia="Times New Roman" w:hAnsi="Times New Roman"/>
          <w:b w:val="1"/>
          <w:sz w:val="36"/>
          <w:szCs w:val="36"/>
        </w:rPr>
      </w:pPr>
      <w:bookmarkStart w:colFirst="0" w:colLast="0" w:name="_vrd7x1nxtgs" w:id="4"/>
      <w:bookmarkEnd w:id="4"/>
      <w:r w:rsidDel="00000000" w:rsidR="00000000" w:rsidRPr="00000000">
        <w:rPr>
          <w:rFonts w:ascii="Times New Roman" w:cs="Times New Roman" w:eastAsia="Times New Roman" w:hAnsi="Times New Roman"/>
          <w:b w:val="1"/>
          <w:sz w:val="36"/>
          <w:szCs w:val="36"/>
          <w:rtl w:val="0"/>
        </w:rPr>
        <w:t xml:space="preserve">Values</w:t>
      </w:r>
    </w:p>
    <w:p w:rsidR="00000000" w:rsidDel="00000000" w:rsidP="00000000" w:rsidRDefault="00000000" w:rsidRPr="00000000" w14:paraId="00000012">
      <w:pPr>
        <w:numPr>
          <w:ilvl w:val="0"/>
          <w:numId w:val="22"/>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empowerment</w:t>
      </w:r>
    </w:p>
    <w:p w:rsidR="00000000" w:rsidDel="00000000" w:rsidP="00000000" w:rsidRDefault="00000000" w:rsidRPr="00000000" w14:paraId="0000001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Inspiring employees while giving freedom and authority to adapt and respond in real-time with solutions to deliver extraordinary results.</w:t>
      </w:r>
    </w:p>
    <w:p w:rsidR="00000000" w:rsidDel="00000000" w:rsidP="00000000" w:rsidRDefault="00000000" w:rsidRPr="00000000" w14:paraId="00000014">
      <w:pPr>
        <w:numPr>
          <w:ilvl w:val="0"/>
          <w:numId w:val="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with the intent to grow and develop the capabilities and responsibilities of our employees</w:t>
      </w:r>
    </w:p>
    <w:p w:rsidR="00000000" w:rsidDel="00000000" w:rsidP="00000000" w:rsidRDefault="00000000" w:rsidRPr="00000000" w14:paraId="00000015">
      <w:pPr>
        <w:numPr>
          <w:ilvl w:val="0"/>
          <w:numId w:val="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clear expectations, and giving employees permission to make decisions while ensuring the decisions are in line with company goals.</w:t>
      </w:r>
    </w:p>
    <w:p w:rsidR="00000000" w:rsidDel="00000000" w:rsidP="00000000" w:rsidRDefault="00000000" w:rsidRPr="00000000" w14:paraId="00000016">
      <w:pPr>
        <w:numPr>
          <w:ilvl w:val="0"/>
          <w:numId w:val="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constructive feedback  and being specific about the actions or attitudes that need to be repeated and the impact it had on others.</w:t>
      </w:r>
    </w:p>
    <w:p w:rsidR="00000000" w:rsidDel="00000000" w:rsidP="00000000" w:rsidRDefault="00000000" w:rsidRPr="00000000" w14:paraId="00000017">
      <w:pPr>
        <w:numPr>
          <w:ilvl w:val="0"/>
          <w:numId w:val="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employees’ in decision-making and goal-setting and hearing their ideas and input.</w:t>
      </w:r>
    </w:p>
    <w:p w:rsidR="00000000" w:rsidDel="00000000" w:rsidP="00000000" w:rsidRDefault="00000000" w:rsidRPr="00000000" w14:paraId="00000018">
      <w:pPr>
        <w:numPr>
          <w:ilvl w:val="0"/>
          <w:numId w:val="3"/>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the vision of the organization and how a team and its individuals contribute to that vision.</w:t>
      </w:r>
    </w:p>
    <w:p w:rsidR="00000000" w:rsidDel="00000000" w:rsidP="00000000" w:rsidRDefault="00000000" w:rsidRPr="00000000" w14:paraId="00000019">
      <w:pPr>
        <w:numPr>
          <w:ilvl w:val="0"/>
          <w:numId w:val="2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sharing and Innovation</w:t>
      </w:r>
    </w:p>
    <w:p w:rsidR="00000000" w:rsidDel="00000000" w:rsidP="00000000" w:rsidRDefault="00000000" w:rsidRPr="00000000" w14:paraId="0000001A">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collective individual knowledge to organizational knowledge without the existence of orphaned knowledge and knowledge depreciation to result in the enrichment of organizational effectiveness.</w:t>
      </w:r>
    </w:p>
    <w:p w:rsidR="00000000" w:rsidDel="00000000" w:rsidP="00000000" w:rsidRDefault="00000000" w:rsidRPr="00000000" w14:paraId="0000001B">
      <w:pPr>
        <w:numPr>
          <w:ilvl w:val="0"/>
          <w:numId w:val="19"/>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clear and transparent means of communication and allowing employees can freely express their individualistic ideas and might contribute to future success.</w:t>
      </w:r>
    </w:p>
    <w:p w:rsidR="00000000" w:rsidDel="00000000" w:rsidP="00000000" w:rsidRDefault="00000000" w:rsidRPr="00000000" w14:paraId="0000001C">
      <w:pPr>
        <w:numPr>
          <w:ilvl w:val="0"/>
          <w:numId w:val="19"/>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People via Conversations by creating an opportunity where people can meet and communicate freely can lead to meaningful peer-peer conversations.</w:t>
      </w:r>
    </w:p>
    <w:p w:rsidR="00000000" w:rsidDel="00000000" w:rsidP="00000000" w:rsidRDefault="00000000" w:rsidRPr="00000000" w14:paraId="0000001D">
      <w:pPr>
        <w:numPr>
          <w:ilvl w:val="0"/>
          <w:numId w:val="19"/>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Knowledge Base using dedicated knowledge sharing platforms to assist in eradicating communal nervousness associated with sharing information, allow employees to easily identify experts so as to search for relevant knowledge, and encourage solidarity among employees.</w:t>
      </w:r>
    </w:p>
    <w:p w:rsidR="00000000" w:rsidDel="00000000" w:rsidP="00000000" w:rsidRDefault="00000000" w:rsidRPr="00000000" w14:paraId="0000001E">
      <w:pPr>
        <w:numPr>
          <w:ilvl w:val="0"/>
          <w:numId w:val="19"/>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Open Door Policy that helps in breaking barriers among employees and brings them closer intellectually as well as emotionally.</w:t>
      </w:r>
    </w:p>
    <w:p w:rsidR="00000000" w:rsidDel="00000000" w:rsidP="00000000" w:rsidRDefault="00000000" w:rsidRPr="00000000" w14:paraId="0000001F">
      <w:pPr>
        <w:numPr>
          <w:ilvl w:val="0"/>
          <w:numId w:val="19"/>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intrapreneurship for employees to bring their ideas to the company where they are employed.</w:t>
      </w:r>
    </w:p>
    <w:p w:rsidR="00000000" w:rsidDel="00000000" w:rsidP="00000000" w:rsidRDefault="00000000" w:rsidRPr="00000000" w14:paraId="00000020">
      <w:pPr>
        <w:numPr>
          <w:ilvl w:val="0"/>
          <w:numId w:val="2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t>
      </w:r>
    </w:p>
    <w:p w:rsidR="00000000" w:rsidDel="00000000" w:rsidP="00000000" w:rsidRDefault="00000000" w:rsidRPr="00000000" w14:paraId="00000021">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meaningful relationships to achieve tangible and intangible benefits to the organization.</w:t>
      </w:r>
    </w:p>
    <w:p w:rsidR="00000000" w:rsidDel="00000000" w:rsidP="00000000" w:rsidRDefault="00000000" w:rsidRPr="00000000" w14:paraId="00000022">
      <w:pPr>
        <w:numPr>
          <w:ilvl w:val="0"/>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Realistic Goals that reflects employee’s competency level and allowing listening to their concerns.</w:t>
      </w:r>
    </w:p>
    <w:p w:rsidR="00000000" w:rsidDel="00000000" w:rsidP="00000000" w:rsidRDefault="00000000" w:rsidRPr="00000000" w14:paraId="00000023">
      <w:pPr>
        <w:numPr>
          <w:ilvl w:val="0"/>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leading by example and holding every employee disregarding their designation to the same standards.</w:t>
      </w:r>
    </w:p>
    <w:p w:rsidR="00000000" w:rsidDel="00000000" w:rsidP="00000000" w:rsidRDefault="00000000" w:rsidRPr="00000000" w14:paraId="00000024">
      <w:pPr>
        <w:numPr>
          <w:ilvl w:val="0"/>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Direct, Honest, and Consistent to achieve expected results.</w:t>
      </w:r>
    </w:p>
    <w:p w:rsidR="00000000" w:rsidDel="00000000" w:rsidP="00000000" w:rsidRDefault="00000000" w:rsidRPr="00000000" w14:paraId="00000025">
      <w:pPr>
        <w:numPr>
          <w:ilvl w:val="0"/>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Eliminating micromanaging that is rooted in distrust.</w:t>
      </w:r>
    </w:p>
    <w:p w:rsidR="00000000" w:rsidDel="00000000" w:rsidP="00000000" w:rsidRDefault="00000000" w:rsidRPr="00000000" w14:paraId="00000026">
      <w:pPr>
        <w:numPr>
          <w:ilvl w:val="0"/>
          <w:numId w:val="2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w:t>
      </w:r>
    </w:p>
    <w:p w:rsidR="00000000" w:rsidDel="00000000" w:rsidP="00000000" w:rsidRDefault="00000000" w:rsidRPr="00000000" w14:paraId="00000027">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Green, honour diversity and treat everyone with dignity in order to achieve growth and profitability.</w:t>
      </w:r>
    </w:p>
    <w:p w:rsidR="00000000" w:rsidDel="00000000" w:rsidP="00000000" w:rsidRDefault="00000000" w:rsidRPr="00000000" w14:paraId="00000028">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 computing to virtualize resources in order to save energy and allow resources to be sustainable.</w:t>
      </w:r>
    </w:p>
    <w:p w:rsidR="00000000" w:rsidDel="00000000" w:rsidP="00000000" w:rsidRDefault="00000000" w:rsidRPr="00000000" w14:paraId="00000029">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efficiency, using efficient algorithms to be used as best practices to use less computer resources and ultimately use less energy thus enabling lesser carbon footprint.</w:t>
      </w:r>
    </w:p>
    <w:p w:rsidR="00000000" w:rsidDel="00000000" w:rsidP="00000000" w:rsidRDefault="00000000" w:rsidRPr="00000000" w14:paraId="0000002A">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and appreciation, enabling opportunities to show appreciation and recognize employee contributions often.</w:t>
      </w:r>
    </w:p>
    <w:p w:rsidR="00000000" w:rsidDel="00000000" w:rsidP="00000000" w:rsidRDefault="00000000" w:rsidRPr="00000000" w14:paraId="0000002B">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diversity,having ways to encourage education and differences in celebrating employees’ heritage or nationality and tradition. E.g cultural events.</w:t>
      </w:r>
    </w:p>
    <w:p w:rsidR="00000000" w:rsidDel="00000000" w:rsidP="00000000" w:rsidRDefault="00000000" w:rsidRPr="00000000" w14:paraId="0000002C">
      <w:pPr>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bullying/harassment quickly and effectively, making questionable behaviour not tolerating and taking actions against which are within organizational standards.</w:t>
      </w:r>
    </w:p>
    <w:p w:rsidR="00000000" w:rsidDel="00000000" w:rsidP="00000000" w:rsidRDefault="00000000" w:rsidRPr="00000000" w14:paraId="0000002D">
      <w:pPr>
        <w:numPr>
          <w:ilvl w:val="0"/>
          <w:numId w:val="7"/>
        </w:numPr>
        <w:spacing w:after="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favouritism</w:t>
      </w:r>
    </w:p>
    <w:p w:rsidR="00000000" w:rsidDel="00000000" w:rsidP="00000000" w:rsidRDefault="00000000" w:rsidRPr="00000000" w14:paraId="0000002E">
      <w:pPr>
        <w:pStyle w:val="Heading1"/>
        <w:spacing w:after="200" w:line="276" w:lineRule="auto"/>
        <w:jc w:val="both"/>
        <w:rPr>
          <w:rFonts w:ascii="Times New Roman" w:cs="Times New Roman" w:eastAsia="Times New Roman" w:hAnsi="Times New Roman"/>
        </w:rPr>
      </w:pPr>
      <w:bookmarkStart w:colFirst="0" w:colLast="0" w:name="_35cmczyeitfw" w:id="5"/>
      <w:bookmarkEnd w:id="5"/>
      <w:r w:rsidDel="00000000" w:rsidR="00000000" w:rsidRPr="00000000">
        <w:rPr>
          <w:rFonts w:ascii="Times New Roman" w:cs="Times New Roman" w:eastAsia="Times New Roman" w:hAnsi="Times New Roman"/>
          <w:rtl w:val="0"/>
        </w:rPr>
        <w:t xml:space="preserve">SWOT analysis of </w:t>
      </w:r>
      <w:r w:rsidDel="00000000" w:rsidR="00000000" w:rsidRPr="00000000">
        <w:rPr>
          <w:rFonts w:ascii="Times New Roman" w:cs="Times New Roman" w:eastAsia="Times New Roman" w:hAnsi="Times New Roman"/>
          <w:rtl w:val="0"/>
        </w:rPr>
        <w:t xml:space="preserve">Echonlabs</w:t>
      </w:r>
      <w:r w:rsidDel="00000000" w:rsidR="00000000" w:rsidRPr="00000000">
        <w:rPr>
          <w:rFonts w:ascii="Times New Roman" w:cs="Times New Roman" w:eastAsia="Times New Roman" w:hAnsi="Times New Roman"/>
          <w:rtl w:val="0"/>
        </w:rPr>
        <w:t xml:space="preserve">(Pvt) Ltd</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276" w:lineRule="auto"/>
        <w:jc w:val="both"/>
        <w:rPr>
          <w:rFonts w:ascii="Times New Roman" w:cs="Times New Roman" w:eastAsia="Times New Roman" w:hAnsi="Times New Roman"/>
        </w:rPr>
      </w:pPr>
      <w:bookmarkStart w:colFirst="0" w:colLast="0" w:name="_whc1mpdx8fv" w:id="6"/>
      <w:bookmarkEnd w:id="6"/>
      <w:r w:rsidDel="00000000" w:rsidR="00000000" w:rsidRPr="00000000">
        <w:rPr>
          <w:rFonts w:ascii="Times New Roman" w:cs="Times New Roman" w:eastAsia="Times New Roman" w:hAnsi="Times New Roman"/>
          <w:rtl w:val="0"/>
        </w:rPr>
        <w:t xml:space="preserve">Strategic Objectives</w:t>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Echonlabs is a relatively new IT startup, it is identified as a “Single-Business  Company” where it only provides IT services to its customers. Thus only the Business strategies and functional strategies will be considered.</w:t>
      </w:r>
    </w:p>
    <w:p w:rsidR="00000000" w:rsidDel="00000000" w:rsidP="00000000" w:rsidRDefault="00000000" w:rsidRPr="00000000" w14:paraId="00000033">
      <w:pPr>
        <w:pStyle w:val="Heading2"/>
        <w:spacing w:line="276" w:lineRule="auto"/>
        <w:jc w:val="both"/>
        <w:rPr>
          <w:rFonts w:ascii="Times New Roman" w:cs="Times New Roman" w:eastAsia="Times New Roman" w:hAnsi="Times New Roman"/>
        </w:rPr>
      </w:pPr>
      <w:bookmarkStart w:colFirst="0" w:colLast="0" w:name="_4mtutkji3io5" w:id="7"/>
      <w:bookmarkEnd w:id="7"/>
      <w:r w:rsidDel="00000000" w:rsidR="00000000" w:rsidRPr="00000000">
        <w:rPr>
          <w:rFonts w:ascii="Times New Roman" w:cs="Times New Roman" w:eastAsia="Times New Roman" w:hAnsi="Times New Roman"/>
          <w:rtl w:val="0"/>
        </w:rPr>
        <w:t xml:space="preserve">Business Strategies</w:t>
      </w:r>
    </w:p>
    <w:p w:rsidR="00000000" w:rsidDel="00000000" w:rsidP="00000000" w:rsidRDefault="00000000" w:rsidRPr="00000000" w14:paraId="0000003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Leadership aligned with respect and trust – Organizations compete for a broad client based on price. The price depends on internal efficiency in order to obtain a margin that maintains the average returns and cost to the customer so that customers can purchase the product / service. It works well when the product / service is standardized, it can contain general goods acceptable to many customers, and can offer the lowest price. Continuous efforts to reduce costs relative to competitors are necessary in order to be a successful cost customer. </w:t>
      </w:r>
    </w:p>
    <w:p w:rsidR="00000000" w:rsidDel="00000000" w:rsidP="00000000" w:rsidRDefault="00000000" w:rsidRPr="00000000" w14:paraId="00000035">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Porter's 5 Forces Model</w:t>
      </w:r>
    </w:p>
    <w:p w:rsidR="00000000" w:rsidDel="00000000" w:rsidP="00000000" w:rsidRDefault="00000000" w:rsidRPr="00000000" w14:paraId="00000036">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Rivalry – Competitors are likely to avoid a price war, since the low cost firm will continue to earn profits after competitors compete away their profits.</w:t>
      </w:r>
    </w:p>
    <w:p w:rsidR="00000000" w:rsidDel="00000000" w:rsidP="00000000" w:rsidRDefault="00000000" w:rsidRPr="00000000" w14:paraId="00000037">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 Powerful customers that force firms to produce service at lower profits may exit the market rather than earn below average profits leaving the low cost organization in a monopoly position. Buyers then lose much of their buying power.</w:t>
      </w:r>
    </w:p>
    <w:p w:rsidR="00000000" w:rsidDel="00000000" w:rsidP="00000000" w:rsidRDefault="00000000" w:rsidRPr="00000000" w14:paraId="00000038">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 Cost leaders are able to absorb greater price increases before it must raise price to customers.</w:t>
      </w:r>
    </w:p>
    <w:p w:rsidR="00000000" w:rsidDel="00000000" w:rsidP="00000000" w:rsidRDefault="00000000" w:rsidRPr="00000000" w14:paraId="00000039">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Entrants – Low cost leaders create barriers to market entry through its continuous focus on efficiency and reducing costs.</w:t>
      </w:r>
    </w:p>
    <w:p w:rsidR="00000000" w:rsidDel="00000000" w:rsidP="00000000" w:rsidRDefault="00000000" w:rsidRPr="00000000" w14:paraId="0000003A">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Substitutes – Low cost leaders are more likely to lower costs to entice customers to stay with their product, invest to develop substitutes, purchase patents.</w:t>
      </w:r>
    </w:p>
    <w:p w:rsidR="00000000" w:rsidDel="00000000" w:rsidP="00000000" w:rsidRDefault="00000000" w:rsidRPr="00000000" w14:paraId="0000003B">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Obtain a Cost Advantage</w:t>
      </w:r>
    </w:p>
    <w:p w:rsidR="00000000" w:rsidDel="00000000" w:rsidP="00000000" w:rsidRDefault="00000000" w:rsidRPr="00000000" w14:paraId="0000003C">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and Control Cost</w:t>
      </w:r>
    </w:p>
    <w:p w:rsidR="00000000" w:rsidDel="00000000" w:rsidP="00000000" w:rsidRDefault="00000000" w:rsidRPr="00000000" w14:paraId="0000003D">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Reconfigure the Value Chain as Needed</w:t>
      </w:r>
    </w:p>
    <w:p w:rsidR="00000000" w:rsidDel="00000000" w:rsidP="00000000" w:rsidRDefault="00000000" w:rsidRPr="00000000" w14:paraId="0000003E">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3F">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040">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Imitation</w:t>
      </w:r>
    </w:p>
    <w:p w:rsidR="00000000" w:rsidDel="00000000" w:rsidP="00000000" w:rsidRDefault="00000000" w:rsidRPr="00000000" w14:paraId="00000041">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Tunnel Vision</w:t>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Differentiation aligned with trust and innovation - Customer value is provided through unique features and features of the enterprise's products, rather than the lowest price. This is done through high quality, features, high customer service, rapid product innovation, advanced technology features, image management, etc</w:t>
      </w:r>
    </w:p>
    <w:p w:rsidR="00000000" w:rsidDel="00000000" w:rsidP="00000000" w:rsidRDefault="00000000" w:rsidRPr="00000000" w14:paraId="00000044">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Value by:</w:t>
      </w:r>
    </w:p>
    <w:p w:rsidR="00000000" w:rsidDel="00000000" w:rsidP="00000000" w:rsidRDefault="00000000" w:rsidRPr="00000000" w14:paraId="00000045">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Lowering Buyers' Costs – Higher quality means less breakdowns, quicker response to problems.</w:t>
      </w:r>
    </w:p>
    <w:p w:rsidR="00000000" w:rsidDel="00000000" w:rsidP="00000000" w:rsidRDefault="00000000" w:rsidRPr="00000000" w14:paraId="00000046">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Raising Buyers' Performance – Buyer may improve performance, have higher level of enjoyment.</w:t>
      </w:r>
    </w:p>
    <w:p w:rsidR="00000000" w:rsidDel="00000000" w:rsidP="00000000" w:rsidRDefault="00000000" w:rsidRPr="00000000" w14:paraId="00000047">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 – Creating barriers by perceptions of uniqueness and reputation, creating high switching costs through differentiation and uniqueness.</w:t>
      </w:r>
    </w:p>
    <w:p w:rsidR="00000000" w:rsidDel="00000000" w:rsidP="00000000" w:rsidRDefault="00000000" w:rsidRPr="00000000" w14:paraId="00000048">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of Using a Differentiation Strategy</w:t>
      </w:r>
    </w:p>
    <w:p w:rsidR="00000000" w:rsidDel="00000000" w:rsidP="00000000" w:rsidRDefault="00000000" w:rsidRPr="00000000" w14:paraId="00000049">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Uniqueness</w:t>
      </w:r>
    </w:p>
    <w:p w:rsidR="00000000" w:rsidDel="00000000" w:rsidP="00000000" w:rsidRDefault="00000000" w:rsidRPr="00000000" w14:paraId="0000004A">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Imitation</w:t>
      </w:r>
    </w:p>
    <w:p w:rsidR="00000000" w:rsidDel="00000000" w:rsidP="00000000" w:rsidRDefault="00000000" w:rsidRPr="00000000" w14:paraId="0000004B">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Value</w:t>
      </w:r>
    </w:p>
    <w:p w:rsidR="00000000" w:rsidDel="00000000" w:rsidP="00000000" w:rsidRDefault="00000000" w:rsidRPr="00000000" w14:paraId="0000004C">
      <w:pPr>
        <w:numPr>
          <w:ilvl w:val="1"/>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Porter's Five Forces Model – Effective differentiators can remain profitable even when the five forces appear unattractive.</w:t>
      </w:r>
    </w:p>
    <w:p w:rsidR="00000000" w:rsidDel="00000000" w:rsidP="00000000" w:rsidRDefault="00000000" w:rsidRPr="00000000" w14:paraId="0000004D">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Rivalry – Brand loyalty means that customers will be less sensitive to price increases, as long as the firm can satisfy the needs of its customers.</w:t>
      </w:r>
    </w:p>
    <w:p w:rsidR="00000000" w:rsidDel="00000000" w:rsidP="00000000" w:rsidRDefault="00000000" w:rsidRPr="00000000" w14:paraId="0000004E">
      <w:pPr>
        <w:numPr>
          <w:ilvl w:val="2"/>
          <w:numId w:val="2"/>
        </w:numPr>
        <w:spacing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 Because differentiators charge a premium price they can more afford to absorb higher costs and customers are willing to pay extra too.</w:t>
      </w:r>
    </w:p>
    <w:p w:rsidR="00000000" w:rsidDel="00000000" w:rsidP="00000000" w:rsidRDefault="00000000" w:rsidRPr="00000000" w14:paraId="0000004F">
      <w:pPr>
        <w:pStyle w:val="Heading2"/>
        <w:spacing w:line="276" w:lineRule="auto"/>
        <w:jc w:val="both"/>
        <w:rPr>
          <w:rFonts w:ascii="Times New Roman" w:cs="Times New Roman" w:eastAsia="Times New Roman" w:hAnsi="Times New Roman"/>
        </w:rPr>
      </w:pPr>
      <w:bookmarkStart w:colFirst="0" w:colLast="0" w:name="_3g4vvaebx8lr" w:id="8"/>
      <w:bookmarkEnd w:id="8"/>
      <w:r w:rsidDel="00000000" w:rsidR="00000000" w:rsidRPr="00000000">
        <w:rPr>
          <w:rFonts w:ascii="Times New Roman" w:cs="Times New Roman" w:eastAsia="Times New Roman" w:hAnsi="Times New Roman"/>
          <w:rtl w:val="0"/>
        </w:rPr>
        <w:t xml:space="preserve">Functional Strategies</w:t>
      </w:r>
    </w:p>
    <w:p w:rsidR="00000000" w:rsidDel="00000000" w:rsidP="00000000" w:rsidRDefault="00000000" w:rsidRPr="00000000" w14:paraId="00000050">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Innovation / Product Growth aligned with innovativeness</w:t>
      </w:r>
    </w:p>
    <w:p w:rsidR="00000000" w:rsidDel="00000000" w:rsidP="00000000" w:rsidRDefault="00000000" w:rsidRPr="00000000" w14:paraId="00000051">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p w:rsidR="00000000" w:rsidDel="00000000" w:rsidP="00000000" w:rsidRDefault="00000000" w:rsidRPr="00000000" w14:paraId="00000052">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p w:rsidR="00000000" w:rsidDel="00000000" w:rsidP="00000000" w:rsidRDefault="00000000" w:rsidRPr="00000000" w14:paraId="00000053">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p w:rsidR="00000000" w:rsidDel="00000000" w:rsidP="00000000" w:rsidRDefault="00000000" w:rsidRPr="00000000" w14:paraId="00000054">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 innovation lab by 31st June 2020</w:t>
      </w:r>
    </w:p>
    <w:p w:rsidR="00000000" w:rsidDel="00000000" w:rsidP="00000000" w:rsidRDefault="00000000" w:rsidRPr="00000000" w14:paraId="00000055">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People / Culture aligned with respect and </w:t>
      </w:r>
      <w:r w:rsidDel="00000000" w:rsidR="00000000" w:rsidRPr="00000000">
        <w:rPr>
          <w:rFonts w:ascii="Times New Roman" w:cs="Times New Roman" w:eastAsia="Times New Roman" w:hAnsi="Times New Roman"/>
          <w:sz w:val="24"/>
          <w:szCs w:val="24"/>
          <w:rtl w:val="0"/>
        </w:rPr>
        <w:t xml:space="preserve">employee empowerment</w:t>
      </w:r>
      <w:r w:rsidDel="00000000" w:rsidR="00000000" w:rsidRPr="00000000">
        <w:rPr>
          <w:rtl w:val="0"/>
        </w:rPr>
      </w:r>
    </w:p>
    <w:p w:rsidR="00000000" w:rsidDel="00000000" w:rsidP="00000000" w:rsidRDefault="00000000" w:rsidRPr="00000000" w14:paraId="00000057">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p w:rsidR="00000000" w:rsidDel="00000000" w:rsidP="00000000" w:rsidRDefault="00000000" w:rsidRPr="00000000" w14:paraId="00000058">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p w:rsidR="00000000" w:rsidDel="00000000" w:rsidP="00000000" w:rsidRDefault="00000000" w:rsidRPr="00000000" w14:paraId="00000059">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p w:rsidR="00000000" w:rsidDel="00000000" w:rsidP="00000000" w:rsidRDefault="00000000" w:rsidRPr="00000000" w14:paraId="0000005A">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p w:rsidR="00000000" w:rsidDel="00000000" w:rsidP="00000000" w:rsidRDefault="00000000" w:rsidRPr="00000000" w14:paraId="0000005B">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Processes / Operations aligned with innovativeness</w:t>
      </w:r>
    </w:p>
    <w:p w:rsidR="00000000" w:rsidDel="00000000" w:rsidP="00000000" w:rsidRDefault="00000000" w:rsidRPr="00000000" w14:paraId="0000005D">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p w:rsidR="00000000" w:rsidDel="00000000" w:rsidP="00000000" w:rsidRDefault="00000000" w:rsidRPr="00000000" w14:paraId="0000005E">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practises by 1st Jan 2020</w:t>
      </w:r>
    </w:p>
    <w:p w:rsidR="00000000" w:rsidDel="00000000" w:rsidP="00000000" w:rsidRDefault="00000000" w:rsidRPr="00000000" w14:paraId="0000005F">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p w:rsidR="00000000" w:rsidDel="00000000" w:rsidP="00000000" w:rsidRDefault="00000000" w:rsidRPr="00000000" w14:paraId="00000060">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Financial Growth aligned with </w:t>
      </w:r>
      <w:r w:rsidDel="00000000" w:rsidR="00000000" w:rsidRPr="00000000">
        <w:rPr>
          <w:rFonts w:ascii="Times New Roman" w:cs="Times New Roman" w:eastAsia="Times New Roman" w:hAnsi="Times New Roman"/>
          <w:sz w:val="24"/>
          <w:szCs w:val="24"/>
          <w:rtl w:val="0"/>
        </w:rPr>
        <w:t xml:space="preserve">employee empowerment</w:t>
      </w:r>
      <w:r w:rsidDel="00000000" w:rsidR="00000000" w:rsidRPr="00000000">
        <w:rPr>
          <w:rtl w:val="0"/>
        </w:rPr>
      </w:r>
    </w:p>
    <w:p w:rsidR="00000000" w:rsidDel="00000000" w:rsidP="00000000" w:rsidRDefault="00000000" w:rsidRPr="00000000" w14:paraId="00000062">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2 million LKR by 31st Dec 2020</w:t>
      </w:r>
    </w:p>
    <w:p w:rsidR="00000000" w:rsidDel="00000000" w:rsidP="00000000" w:rsidRDefault="00000000" w:rsidRPr="00000000" w14:paraId="00000063">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LKR million by 1st Nov 2020</w:t>
      </w:r>
    </w:p>
    <w:p w:rsidR="00000000" w:rsidDel="00000000" w:rsidP="00000000" w:rsidRDefault="00000000" w:rsidRPr="00000000" w14:paraId="00000064">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Customer Satisfaction aligned with trust</w:t>
      </w:r>
    </w:p>
    <w:p w:rsidR="00000000" w:rsidDel="00000000" w:rsidP="00000000" w:rsidRDefault="00000000" w:rsidRPr="00000000" w14:paraId="00000067">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p w:rsidR="00000000" w:rsidDel="00000000" w:rsidP="00000000" w:rsidRDefault="00000000" w:rsidRPr="00000000" w14:paraId="00000068">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p w:rsidR="00000000" w:rsidDel="00000000" w:rsidP="00000000" w:rsidRDefault="00000000" w:rsidRPr="00000000" w14:paraId="00000069">
      <w:pPr>
        <w:numPr>
          <w:ilvl w:val="1"/>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p w:rsidR="00000000" w:rsidDel="00000000" w:rsidP="00000000" w:rsidRDefault="00000000" w:rsidRPr="00000000" w14:paraId="0000006A">
      <w:pPr>
        <w:pStyle w:val="Heading1"/>
        <w:spacing w:line="276" w:lineRule="auto"/>
        <w:jc w:val="both"/>
        <w:rPr>
          <w:rFonts w:ascii="Times New Roman" w:cs="Times New Roman" w:eastAsia="Times New Roman" w:hAnsi="Times New Roman"/>
        </w:rPr>
      </w:pPr>
      <w:bookmarkStart w:colFirst="0" w:colLast="0" w:name="_2z4662cutcrh"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276" w:lineRule="auto"/>
        <w:jc w:val="both"/>
        <w:rPr>
          <w:rFonts w:ascii="Times New Roman" w:cs="Times New Roman" w:eastAsia="Times New Roman" w:hAnsi="Times New Roman"/>
        </w:rPr>
      </w:pPr>
      <w:bookmarkStart w:colFirst="0" w:colLast="0" w:name="_qw6bfs51kss8" w:id="10"/>
      <w:bookmarkEnd w:id="10"/>
      <w:r w:rsidDel="00000000" w:rsidR="00000000" w:rsidRPr="00000000">
        <w:rPr>
          <w:rFonts w:ascii="Times New Roman" w:cs="Times New Roman" w:eastAsia="Times New Roman" w:hAnsi="Times New Roman"/>
          <w:rtl w:val="0"/>
        </w:rPr>
        <w:t xml:space="preserve">Action Plan</w:t>
      </w:r>
    </w:p>
    <w:p w:rsidR="00000000" w:rsidDel="00000000" w:rsidP="00000000" w:rsidRDefault="00000000" w:rsidRPr="00000000" w14:paraId="0000006C">
      <w:pPr>
        <w:pStyle w:val="Heading2"/>
        <w:spacing w:after="240" w:before="240" w:line="276" w:lineRule="auto"/>
        <w:rPr>
          <w:rFonts w:ascii="Times New Roman" w:cs="Times New Roman" w:eastAsia="Times New Roman" w:hAnsi="Times New Roman"/>
        </w:rPr>
      </w:pPr>
      <w:bookmarkStart w:colFirst="0" w:colLast="0" w:name="_hrrbjnkzbcl5" w:id="11"/>
      <w:bookmarkEnd w:id="11"/>
      <w:r w:rsidDel="00000000" w:rsidR="00000000" w:rsidRPr="00000000">
        <w:rPr>
          <w:rFonts w:ascii="Times New Roman" w:cs="Times New Roman" w:eastAsia="Times New Roman" w:hAnsi="Times New Roman"/>
          <w:rtl w:val="0"/>
        </w:rPr>
        <w:t xml:space="preserve">Focus Area: Innovation / Product Growth aligned with innovativeness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numPr>
                <w:ilvl w:val="0"/>
                <w:numId w:val="1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Identify latest organizational dashboard requirements and provide a customizable solutions</w:t>
            </w:r>
          </w:p>
          <w:p w:rsidR="00000000" w:rsidDel="00000000" w:rsidP="00000000" w:rsidRDefault="00000000" w:rsidRPr="00000000" w14:paraId="00000071">
            <w:pPr>
              <w:numPr>
                <w:ilvl w:val="0"/>
                <w:numId w:val="1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Establish formal relationships with reputed organizations</w:t>
            </w:r>
          </w:p>
          <w:p w:rsidR="00000000" w:rsidDel="00000000" w:rsidP="00000000" w:rsidRDefault="00000000" w:rsidRPr="00000000" w14:paraId="00000072">
            <w:pPr>
              <w:numPr>
                <w:ilvl w:val="0"/>
                <w:numId w:val="13"/>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Studying requirements and suggesting the necessary dashboards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Analysts, business development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 Sales and Marketing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identified product owners have a formally signed memorandum of understanding (MOU)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all intellectual property (IP)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organizations may not be interested in the deal</w:t>
            </w:r>
          </w:p>
        </w:tc>
      </w:tr>
    </w:tbl>
    <w:p w:rsidR="00000000" w:rsidDel="00000000" w:rsidP="00000000" w:rsidRDefault="00000000" w:rsidRPr="00000000" w14:paraId="0000008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276" w:lineRule="auto"/>
        <w:rPr>
          <w:rFonts w:ascii="Times New Roman" w:cs="Times New Roman" w:eastAsia="Times New Roman" w:hAnsi="Times New Roman"/>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latest cloud technologies in all cloud partners (Azure, AWS, and GCP) and move our services as cloud based services.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Developers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Delivery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of our services are being moved to one of the three main cloud platforms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 with all third party cloud terms and service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and cost resources demands  may increase</w:t>
            </w:r>
          </w:p>
        </w:tc>
      </w:tr>
    </w:tbl>
    <w:p w:rsidR="00000000" w:rsidDel="00000000" w:rsidP="00000000" w:rsidRDefault="00000000" w:rsidRPr="00000000" w14:paraId="0000009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tc>
      </w:tr>
      <w:tr>
        <w:trPr>
          <w:trHeight w:val="1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numPr>
                <w:ilvl w:val="0"/>
                <w:numId w:val="1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best web organization</w:t>
            </w:r>
          </w:p>
          <w:p w:rsidR="00000000" w:rsidDel="00000000" w:rsidP="00000000" w:rsidRDefault="00000000" w:rsidRPr="00000000" w14:paraId="0000009C">
            <w:pPr>
              <w:numPr>
                <w:ilvl w:val="0"/>
                <w:numId w:val="15"/>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Submit 5 of our products</w:t>
            </w:r>
          </w:p>
          <w:p w:rsidR="00000000" w:rsidDel="00000000" w:rsidP="00000000" w:rsidRDefault="00000000" w:rsidRPr="00000000" w14:paraId="0000009D">
            <w:pPr>
              <w:numPr>
                <w:ilvl w:val="0"/>
                <w:numId w:val="15"/>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 a podium victory for at least three of our products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2020</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winning podium wins at the award ceremony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Obeying terms and conditions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awarded or win a non-podium victory</w:t>
            </w:r>
          </w:p>
        </w:tc>
      </w:tr>
    </w:tbl>
    <w:p w:rsidR="00000000" w:rsidDel="00000000" w:rsidP="00000000" w:rsidRDefault="00000000" w:rsidRPr="00000000" w14:paraId="000000AC">
      <w:pPr>
        <w:spacing w:after="240" w:before="240" w:line="276" w:lineRule="auto"/>
        <w:rPr>
          <w:rFonts w:ascii="Times New Roman" w:cs="Times New Roman" w:eastAsia="Times New Roman" w:hAnsi="Times New Roman"/>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an innovation lab by 31st June 2020</w:t>
            </w:r>
          </w:p>
        </w:tc>
      </w:tr>
      <w:tr>
        <w:trPr>
          <w:trHeight w:val="1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numPr>
                <w:ilvl w:val="0"/>
                <w:numId w:val="2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Launching a separate section just to perform research and development activities as well as proof of concept activities.</w:t>
            </w:r>
          </w:p>
          <w:p w:rsidR="00000000" w:rsidDel="00000000" w:rsidP="00000000" w:rsidRDefault="00000000" w:rsidRPr="00000000" w14:paraId="000000B1">
            <w:pPr>
              <w:numPr>
                <w:ilvl w:val="0"/>
                <w:numId w:val="25"/>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Present the ideas at major level award ceremonies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technology architects and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is constructed and best performing resources are allocated to work on research and development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discrimination in selection process and remunerations</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Lab may not be constructed within time</w:t>
            </w:r>
          </w:p>
          <w:p w:rsidR="00000000" w:rsidDel="00000000" w:rsidP="00000000" w:rsidRDefault="00000000" w:rsidRPr="00000000" w14:paraId="000000C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Adequate lead resources may not exist</w:t>
            </w:r>
          </w:p>
        </w:tc>
      </w:tr>
    </w:tbl>
    <w:p w:rsidR="00000000" w:rsidDel="00000000" w:rsidP="00000000" w:rsidRDefault="00000000" w:rsidRPr="00000000" w14:paraId="000000C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spacing w:after="240" w:before="240" w:lineRule="auto"/>
        <w:rPr/>
      </w:pPr>
      <w:bookmarkStart w:colFirst="0" w:colLast="0" w:name="_s4pkpf6uny2a" w:id="12"/>
      <w:bookmarkEnd w:id="12"/>
      <w:r w:rsidDel="00000000" w:rsidR="00000000" w:rsidRPr="00000000">
        <w:rPr>
          <w:rtl w:val="0"/>
        </w:rPr>
        <w:t xml:space="preserve">Focus Area: People / Culture aligned with respect and employee empowerment</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1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Analyse reasons for attritions</w:t>
            </w:r>
          </w:p>
          <w:p w:rsidR="00000000" w:rsidDel="00000000" w:rsidP="00000000" w:rsidRDefault="00000000" w:rsidRPr="00000000" w14:paraId="000000C9">
            <w:pPr>
              <w:numPr>
                <w:ilvl w:val="0"/>
                <w:numId w:val="1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Eliminate the causes</w:t>
            </w:r>
          </w:p>
          <w:p w:rsidR="00000000" w:rsidDel="00000000" w:rsidP="00000000" w:rsidRDefault="00000000" w:rsidRPr="00000000" w14:paraId="000000CA">
            <w:pPr>
              <w:numPr>
                <w:ilvl w:val="0"/>
                <w:numId w:val="11"/>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Retain valuable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Attrition rates drops to expected level</w:t>
            </w:r>
          </w:p>
          <w:p w:rsidR="00000000" w:rsidDel="00000000" w:rsidP="00000000" w:rsidRDefault="00000000" w:rsidRPr="00000000" w14:paraId="000000D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Forming of a whistleblowing community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employee values and code of conduct</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numPr>
                <w:ilvl w:val="0"/>
                <w:numId w:val="2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Attrition cause may not be identified</w:t>
            </w:r>
          </w:p>
          <w:p w:rsidR="00000000" w:rsidDel="00000000" w:rsidP="00000000" w:rsidRDefault="00000000" w:rsidRPr="00000000" w14:paraId="000000DA">
            <w:pPr>
              <w:numPr>
                <w:ilvl w:val="0"/>
                <w:numId w:val="21"/>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Employees may still leave</w:t>
            </w:r>
          </w:p>
        </w:tc>
      </w:tr>
    </w:tbl>
    <w:p w:rsidR="00000000" w:rsidDel="00000000" w:rsidP="00000000" w:rsidRDefault="00000000" w:rsidRPr="00000000" w14:paraId="000000D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numPr>
                <w:ilvl w:val="0"/>
                <w:numId w:val="1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best places to work in Sri Lanka organization</w:t>
            </w:r>
          </w:p>
          <w:p w:rsidR="00000000" w:rsidDel="00000000" w:rsidP="00000000" w:rsidRDefault="00000000" w:rsidRPr="00000000" w14:paraId="000000E0">
            <w:pPr>
              <w:numPr>
                <w:ilvl w:val="0"/>
                <w:numId w:val="1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our organizational aspects</w:t>
            </w:r>
          </w:p>
          <w:p w:rsidR="00000000" w:rsidDel="00000000" w:rsidP="00000000" w:rsidRDefault="00000000" w:rsidRPr="00000000" w14:paraId="000000E1">
            <w:pPr>
              <w:numPr>
                <w:ilvl w:val="0"/>
                <w:numId w:val="14"/>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Obey to guidelines of the third party organization</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considered as a candidate for the best place to work award</w:t>
            </w:r>
          </w:p>
        </w:tc>
      </w:tr>
    </w:tbl>
    <w:p w:rsidR="00000000" w:rsidDel="00000000" w:rsidP="00000000" w:rsidRDefault="00000000" w:rsidRPr="00000000" w14:paraId="000000F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10"/>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Analyse employee working pattern</w:t>
            </w:r>
          </w:p>
          <w:p w:rsidR="00000000" w:rsidDel="00000000" w:rsidP="00000000" w:rsidRDefault="00000000" w:rsidRPr="00000000" w14:paraId="000000F5">
            <w:pPr>
              <w:numPr>
                <w:ilvl w:val="0"/>
                <w:numId w:val="10"/>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Introduce a new flexible working system in which employees can come and leave anytime or work from home. (with due consideration of dependencies)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Feb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numPr>
                <w:ilvl w:val="0"/>
                <w:numId w:val="17"/>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Employees working behaviour doesn’t affect project completion on time.</w:t>
            </w:r>
          </w:p>
          <w:p w:rsidR="00000000" w:rsidDel="00000000" w:rsidP="00000000" w:rsidRDefault="00000000" w:rsidRPr="00000000" w14:paraId="00000100">
            <w:pPr>
              <w:numPr>
                <w:ilvl w:val="0"/>
                <w:numId w:val="17"/>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Good feedback from employees about the alteration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forcing to change to the new working programme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critical tasks may be affected</w:t>
            </w:r>
          </w:p>
        </w:tc>
      </w:tr>
    </w:tbl>
    <w:p w:rsidR="00000000" w:rsidDel="00000000" w:rsidP="00000000" w:rsidRDefault="00000000" w:rsidRPr="00000000" w14:paraId="000001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numPr>
                <w:ilvl w:val="0"/>
                <w:numId w:val="18"/>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 for new vacancies</w:t>
            </w:r>
          </w:p>
          <w:p w:rsidR="00000000" w:rsidDel="00000000" w:rsidP="00000000" w:rsidRDefault="00000000" w:rsidRPr="00000000" w14:paraId="0000010A">
            <w:pPr>
              <w:numPr>
                <w:ilvl w:val="0"/>
                <w:numId w:val="18"/>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Interview selected candidates</w:t>
            </w:r>
          </w:p>
          <w:p w:rsidR="00000000" w:rsidDel="00000000" w:rsidP="00000000" w:rsidRDefault="00000000" w:rsidRPr="00000000" w14:paraId="0000010B">
            <w:pPr>
              <w:numPr>
                <w:ilvl w:val="0"/>
                <w:numId w:val="18"/>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Chose and train new candidates as product managers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to carry out interview, 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hired skilful product managers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discrimination based on gender or race or age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numPr>
                <w:ilvl w:val="0"/>
                <w:numId w:val="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 resources will be found</w:t>
            </w:r>
          </w:p>
          <w:p w:rsidR="00000000" w:rsidDel="00000000" w:rsidP="00000000" w:rsidRDefault="00000000" w:rsidRPr="00000000" w14:paraId="0000011A">
            <w:pPr>
              <w:numPr>
                <w:ilvl w:val="0"/>
                <w:numId w:val="5"/>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Training period may extend and may affect future products</w:t>
            </w:r>
          </w:p>
        </w:tc>
      </w:tr>
    </w:tbl>
    <w:p w:rsidR="00000000" w:rsidDel="00000000" w:rsidP="00000000" w:rsidRDefault="00000000" w:rsidRPr="00000000" w14:paraId="0000011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pStyle w:val="Heading2"/>
        <w:spacing w:after="240" w:before="240" w:lineRule="auto"/>
        <w:rPr>
          <w:rFonts w:ascii="Times New Roman" w:cs="Times New Roman" w:eastAsia="Times New Roman" w:hAnsi="Times New Roman"/>
        </w:rPr>
      </w:pPr>
      <w:bookmarkStart w:colFirst="0" w:colLast="0" w:name="_6qfvztnkvu8p" w:id="13"/>
      <w:bookmarkEnd w:id="13"/>
      <w:r w:rsidDel="00000000" w:rsidR="00000000" w:rsidRPr="00000000">
        <w:rPr>
          <w:rFonts w:ascii="Times New Roman" w:cs="Times New Roman" w:eastAsia="Times New Roman" w:hAnsi="Times New Roman"/>
          <w:rtl w:val="0"/>
        </w:rPr>
        <w:t xml:space="preserve">Focus Area: Processes / Operations aligned with innovativeness</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causes for rejection such as inefficient solutions or unattractive product demos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rejection rate reduces to less than 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due to employee mistakes are dealt in privacy and respect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Unrecoverable rejection reasons</w:t>
            </w:r>
          </w:p>
        </w:tc>
      </w:tr>
    </w:tbl>
    <w:p w:rsidR="00000000" w:rsidDel="00000000" w:rsidP="00000000" w:rsidRDefault="00000000" w:rsidRPr="00000000" w14:paraId="0000012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practices by 1st Jan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an organizational wide best practises guidelines for employees to follow</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 Directors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Newly implemented practises shows an improvement in product acceptance rate and employee productivity</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Auditing process is done with privacy and respect to all the employees</w:t>
            </w:r>
          </w:p>
        </w:tc>
      </w:tr>
      <w:tr>
        <w:trPr>
          <w:trHeight w:val="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numPr>
                <w:ilvl w:val="0"/>
                <w:numId w:val="1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Unrecoverable reasons</w:t>
            </w:r>
          </w:p>
          <w:p w:rsidR="00000000" w:rsidDel="00000000" w:rsidP="00000000" w:rsidRDefault="00000000" w:rsidRPr="00000000" w14:paraId="00000142">
            <w:pPr>
              <w:numPr>
                <w:ilvl w:val="0"/>
                <w:numId w:val="16"/>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additional time and cost consumption</w:t>
            </w:r>
          </w:p>
        </w:tc>
      </w:tr>
    </w:tbl>
    <w:p w:rsidR="00000000" w:rsidDel="00000000" w:rsidP="00000000" w:rsidRDefault="00000000" w:rsidRPr="00000000" w14:paraId="0000014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after="240" w:before="240" w:line="276" w:lineRule="auto"/>
        <w:rPr>
          <w:rFonts w:ascii="Times New Roman" w:cs="Times New Roman" w:eastAsia="Times New Roman" w:hAnsi="Times New Roman"/>
        </w:rPr>
      </w:pPr>
      <w:r w:rsidDel="00000000" w:rsidR="00000000" w:rsidRPr="00000000">
        <w:rPr>
          <w:rtl w:val="0"/>
        </w:rPr>
      </w:r>
    </w:p>
    <w:tbl>
      <w:tblPr>
        <w:tblStyle w:val="Table1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numPr>
                <w:ilvl w:val="0"/>
                <w:numId w:val="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Consult best CRM solutions</w:t>
            </w:r>
          </w:p>
          <w:p w:rsidR="00000000" w:rsidDel="00000000" w:rsidP="00000000" w:rsidRDefault="00000000" w:rsidRPr="00000000" w14:paraId="00000149">
            <w:pPr>
              <w:numPr>
                <w:ilvl w:val="0"/>
                <w:numId w:val="6"/>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Implement a CRM system to manage customers</w:t>
            </w:r>
          </w:p>
          <w:p w:rsidR="00000000" w:rsidDel="00000000" w:rsidP="00000000" w:rsidRDefault="00000000" w:rsidRPr="00000000" w14:paraId="0000014A">
            <w:pPr>
              <w:numPr>
                <w:ilvl w:val="0"/>
                <w:numId w:val="6"/>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Handle customers with efficiency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CRM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w:t>
            </w:r>
          </w:p>
        </w:tc>
      </w:tr>
      <w:tr>
        <w:trPr>
          <w:trHeight w:val="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numPr>
                <w:ilvl w:val="0"/>
                <w:numId w:val="20"/>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CRM is successfully implemented</w:t>
            </w:r>
          </w:p>
          <w:p w:rsidR="00000000" w:rsidDel="00000000" w:rsidP="00000000" w:rsidRDefault="00000000" w:rsidRPr="00000000" w14:paraId="00000155">
            <w:pPr>
              <w:numPr>
                <w:ilvl w:val="0"/>
                <w:numId w:val="20"/>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sales efficiency to a 20% conversion rate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data is protected</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numPr>
                <w:ilvl w:val="0"/>
                <w:numId w:val="2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Expensive CRM solution</w:t>
            </w:r>
          </w:p>
          <w:p w:rsidR="00000000" w:rsidDel="00000000" w:rsidP="00000000" w:rsidRDefault="00000000" w:rsidRPr="00000000" w14:paraId="0000015A">
            <w:pPr>
              <w:numPr>
                <w:ilvl w:val="0"/>
                <w:numId w:val="26"/>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Time consuming implementation</w:t>
            </w:r>
          </w:p>
          <w:p w:rsidR="00000000" w:rsidDel="00000000" w:rsidP="00000000" w:rsidRDefault="00000000" w:rsidRPr="00000000" w14:paraId="0000015B">
            <w:pPr>
              <w:numPr>
                <w:ilvl w:val="0"/>
                <w:numId w:val="26"/>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 training to utilize the CRM</w:t>
            </w:r>
          </w:p>
        </w:tc>
      </w:tr>
    </w:tbl>
    <w:p w:rsidR="00000000" w:rsidDel="00000000" w:rsidP="00000000" w:rsidRDefault="00000000" w:rsidRPr="00000000" w14:paraId="0000015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pStyle w:val="Heading2"/>
        <w:spacing w:after="240" w:before="240" w:lineRule="auto"/>
        <w:rPr>
          <w:rFonts w:ascii="Times New Roman" w:cs="Times New Roman" w:eastAsia="Times New Roman" w:hAnsi="Times New Roman"/>
        </w:rPr>
      </w:pPr>
      <w:bookmarkStart w:colFirst="0" w:colLast="0" w:name="_uuw1d6qybxl" w:id="14"/>
      <w:bookmarkEnd w:id="14"/>
      <w:r w:rsidDel="00000000" w:rsidR="00000000" w:rsidRPr="00000000">
        <w:rPr>
          <w:rFonts w:ascii="Times New Roman" w:cs="Times New Roman" w:eastAsia="Times New Roman" w:hAnsi="Times New Roman"/>
          <w:rtl w:val="0"/>
        </w:rPr>
        <w:t xml:space="preserve">Focus Area: Financial Growth aligned with employee empowerment</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75"/>
        <w:tblGridChange w:id="0">
          <w:tblGrid>
            <w:gridCol w:w="2190"/>
            <w:gridCol w:w="66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2 million LKR by 31st Dec 2020</w:t>
            </w:r>
          </w:p>
        </w:tc>
      </w:tr>
      <w:tr>
        <w:trPr>
          <w:trHeight w:val="17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numPr>
                <w:ilvl w:val="0"/>
                <w:numId w:val="1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current gross revenue</w:t>
            </w:r>
          </w:p>
          <w:p w:rsidR="00000000" w:rsidDel="00000000" w:rsidP="00000000" w:rsidRDefault="00000000" w:rsidRPr="00000000" w14:paraId="00000162">
            <w:pPr>
              <w:numPr>
                <w:ilvl w:val="0"/>
                <w:numId w:val="1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 gross revenue at the proposed data and change necessary constraints to meet the requirements (reduce additional costs)</w:t>
            </w:r>
          </w:p>
          <w:p w:rsidR="00000000" w:rsidDel="00000000" w:rsidP="00000000" w:rsidRDefault="00000000" w:rsidRPr="00000000" w14:paraId="00000163">
            <w:pPr>
              <w:numPr>
                <w:ilvl w:val="0"/>
                <w:numId w:val="12"/>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requirements at the deadline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COO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revenue to 2 million LKR is met</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reductions and revenue earning will be done with a code of conduct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revenue to 2 million LKR will not be met</w:t>
            </w:r>
          </w:p>
        </w:tc>
      </w:tr>
    </w:tbl>
    <w:p w:rsidR="00000000" w:rsidDel="00000000" w:rsidP="00000000" w:rsidRDefault="00000000" w:rsidRPr="00000000" w14:paraId="0000017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million LKR by 1st Nov 2020</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numPr>
                <w:ilvl w:val="0"/>
                <w:numId w:val="9"/>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current expenditures</w:t>
            </w:r>
          </w:p>
          <w:p w:rsidR="00000000" w:rsidDel="00000000" w:rsidP="00000000" w:rsidRDefault="00000000" w:rsidRPr="00000000" w14:paraId="00000177">
            <w:pPr>
              <w:numPr>
                <w:ilvl w:val="0"/>
                <w:numId w:val="9"/>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proven methods to reduce costs such as energy efficient electrical equipment, green computing concepts and unnecessary resource consumption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million LKR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reductions will be done according to proven methodologies only and according to own organization conduct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million LKR will not be met</w:t>
            </w:r>
          </w:p>
        </w:tc>
      </w:tr>
    </w:tbl>
    <w:p w:rsidR="00000000" w:rsidDel="00000000" w:rsidP="00000000" w:rsidRDefault="00000000" w:rsidRPr="00000000" w14:paraId="0000018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pStyle w:val="Heading2"/>
        <w:spacing w:after="240" w:before="240" w:lineRule="auto"/>
        <w:rPr>
          <w:rFonts w:ascii="Times New Roman" w:cs="Times New Roman" w:eastAsia="Times New Roman" w:hAnsi="Times New Roman"/>
        </w:rPr>
      </w:pPr>
      <w:bookmarkStart w:colFirst="0" w:colLast="0" w:name="_c5ggdamk7jd" w:id="15"/>
      <w:bookmarkEnd w:id="15"/>
      <w:r w:rsidDel="00000000" w:rsidR="00000000" w:rsidRPr="00000000">
        <w:rPr>
          <w:rFonts w:ascii="Times New Roman" w:cs="Times New Roman" w:eastAsia="Times New Roman" w:hAnsi="Times New Roman"/>
          <w:rtl w:val="0"/>
        </w:rPr>
        <w:t xml:space="preserve">Focus Area: Customer Satisfaction aligned with trust</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75"/>
        <w:tblGridChange w:id="0">
          <w:tblGrid>
            <w:gridCol w:w="2190"/>
            <w:gridCol w:w="667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tc>
      </w:tr>
      <w:tr>
        <w:trPr>
          <w:trHeight w:val="14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numPr>
                <w:ilvl w:val="0"/>
                <w:numId w:val="2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customer survey through our CRM system</w:t>
            </w:r>
          </w:p>
          <w:p w:rsidR="00000000" w:rsidDel="00000000" w:rsidP="00000000" w:rsidRDefault="00000000" w:rsidRPr="00000000" w14:paraId="0000018C">
            <w:pPr>
              <w:numPr>
                <w:ilvl w:val="0"/>
                <w:numId w:val="2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data about their feedback</w:t>
            </w:r>
          </w:p>
          <w:p w:rsidR="00000000" w:rsidDel="00000000" w:rsidP="00000000" w:rsidRDefault="00000000" w:rsidRPr="00000000" w14:paraId="0000018D">
            <w:pPr>
              <w:numPr>
                <w:ilvl w:val="0"/>
                <w:numId w:val="2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data</w:t>
            </w:r>
          </w:p>
          <w:p w:rsidR="00000000" w:rsidDel="00000000" w:rsidP="00000000" w:rsidRDefault="00000000" w:rsidRPr="00000000" w14:paraId="0000018E">
            <w:pPr>
              <w:numPr>
                <w:ilvl w:val="0"/>
                <w:numId w:val="24"/>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the satisfaction and forecast future satisfaction score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Jul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 score of 90%</w:t>
            </w:r>
          </w:p>
        </w:tc>
      </w:tr>
      <w:tr>
        <w:trPr>
          <w:trHeight w:val="12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numPr>
                <w:ilvl w:val="0"/>
                <w:numId w:val="27"/>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won’t be forced to answer</w:t>
            </w:r>
          </w:p>
          <w:p w:rsidR="00000000" w:rsidDel="00000000" w:rsidP="00000000" w:rsidRDefault="00000000" w:rsidRPr="00000000" w14:paraId="0000019B">
            <w:pPr>
              <w:numPr>
                <w:ilvl w:val="0"/>
                <w:numId w:val="27"/>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are free to answer and not manipulated</w:t>
            </w:r>
          </w:p>
          <w:p w:rsidR="00000000" w:rsidDel="00000000" w:rsidP="00000000" w:rsidRDefault="00000000" w:rsidRPr="00000000" w14:paraId="0000019C">
            <w:pPr>
              <w:numPr>
                <w:ilvl w:val="0"/>
                <w:numId w:val="27"/>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anonymity is protected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survey overall satisfaction score of less than 90%</w:t>
            </w:r>
          </w:p>
        </w:tc>
      </w:tr>
    </w:tbl>
    <w:p w:rsidR="00000000" w:rsidDel="00000000" w:rsidP="00000000" w:rsidRDefault="00000000" w:rsidRPr="00000000" w14:paraId="0000019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40" w:before="240" w:line="276" w:lineRule="auto"/>
        <w:rPr>
          <w:rFonts w:ascii="Times New Roman" w:cs="Times New Roman" w:eastAsia="Times New Roman" w:hAnsi="Times New Roman"/>
        </w:rPr>
      </w:pPr>
      <w:r w:rsidDel="00000000" w:rsidR="00000000" w:rsidRPr="00000000">
        <w:rPr>
          <w:rtl w:val="0"/>
        </w:rPr>
      </w:r>
    </w:p>
    <w:tbl>
      <w:tblPr>
        <w:tblStyle w:val="Table1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numPr>
                <w:ilvl w:val="0"/>
                <w:numId w:val="2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Customer Service Excellence in Sri Lanka organization</w:t>
            </w:r>
          </w:p>
          <w:p w:rsidR="00000000" w:rsidDel="00000000" w:rsidP="00000000" w:rsidRDefault="00000000" w:rsidRPr="00000000" w14:paraId="000001A7">
            <w:pPr>
              <w:numPr>
                <w:ilvl w:val="0"/>
                <w:numId w:val="23"/>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Submit our organizational customer feedbacks</w:t>
            </w:r>
          </w:p>
          <w:p w:rsidR="00000000" w:rsidDel="00000000" w:rsidP="00000000" w:rsidRDefault="00000000" w:rsidRPr="00000000" w14:paraId="000001A8">
            <w:pPr>
              <w:numPr>
                <w:ilvl w:val="0"/>
                <w:numId w:val="23"/>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the mentioned award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anonymity is protected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succeeded at the awarding process</w:t>
            </w:r>
          </w:p>
        </w:tc>
      </w:tr>
    </w:tbl>
    <w:p w:rsidR="00000000" w:rsidDel="00000000" w:rsidP="00000000" w:rsidRDefault="00000000" w:rsidRPr="00000000" w14:paraId="000001B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numPr>
                <w:ilvl w:val="0"/>
                <w:numId w:val="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business requirements for three major customers</w:t>
            </w:r>
          </w:p>
          <w:p w:rsidR="00000000" w:rsidDel="00000000" w:rsidP="00000000" w:rsidRDefault="00000000" w:rsidRPr="00000000" w14:paraId="000001BC">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 targeted solutions</w:t>
            </w:r>
          </w:p>
          <w:p w:rsidR="00000000" w:rsidDel="00000000" w:rsidP="00000000" w:rsidRDefault="00000000" w:rsidRPr="00000000" w14:paraId="000001BD">
            <w:pPr>
              <w:numPr>
                <w:ilvl w:val="0"/>
                <w:numId w:val="1"/>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contracts</w:t>
            </w:r>
          </w:p>
          <w:p w:rsidR="00000000" w:rsidDel="00000000" w:rsidP="00000000" w:rsidRDefault="00000000" w:rsidRPr="00000000" w14:paraId="000001BE">
            <w:pPr>
              <w:numPr>
                <w:ilvl w:val="0"/>
                <w:numId w:val="1"/>
              </w:numPr>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products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 development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30th Sept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276"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 Development and Delivery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major customers have a formally signed memorandum of understanding (MOU)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all intellectual property (IP)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organizations may not be interested in the deal</w:t>
            </w:r>
          </w:p>
        </w:tc>
      </w:tr>
    </w:tbl>
    <w:p w:rsidR="00000000" w:rsidDel="00000000" w:rsidP="00000000" w:rsidRDefault="00000000" w:rsidRPr="00000000" w14:paraId="000001C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E">
      <w:pPr>
        <w:pStyle w:val="Heading1"/>
        <w:spacing w:after="240" w:before="240" w:lineRule="auto"/>
        <w:rPr/>
      </w:pPr>
      <w:bookmarkStart w:colFirst="0" w:colLast="0" w:name="_ovras9zi9xx2" w:id="16"/>
      <w:bookmarkEnd w:id="16"/>
      <w:r w:rsidDel="00000000" w:rsidR="00000000" w:rsidRPr="00000000">
        <w:rPr>
          <w:rtl w:val="0"/>
        </w:rPr>
        <w:t xml:space="preserve">HR Plan</w:t>
      </w:r>
    </w:p>
    <w:p w:rsidR="00000000" w:rsidDel="00000000" w:rsidP="00000000" w:rsidRDefault="00000000" w:rsidRPr="00000000" w14:paraId="000001CF">
      <w:pPr>
        <w:pStyle w:val="Heading2"/>
        <w:spacing w:after="240" w:before="240" w:lineRule="auto"/>
        <w:rPr/>
      </w:pPr>
      <w:bookmarkStart w:colFirst="0" w:colLast="0" w:name="_37nulz33ru7j" w:id="17"/>
      <w:bookmarkEnd w:id="17"/>
      <w:r w:rsidDel="00000000" w:rsidR="00000000" w:rsidRPr="00000000">
        <w:rPr>
          <w:rtl w:val="0"/>
        </w:rPr>
        <w:t xml:space="preserve">Focus Area: Innovation / Product Growth aligned with innovativeness</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Analysts, business development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 Sales and Marketing manager</w:t>
            </w:r>
          </w:p>
        </w:tc>
      </w:tr>
    </w:tbl>
    <w:p w:rsidR="00000000" w:rsidDel="00000000" w:rsidP="00000000" w:rsidRDefault="00000000" w:rsidRPr="00000000" w14:paraId="000001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Developers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Delivery Manager</w:t>
            </w:r>
          </w:p>
        </w:tc>
      </w:tr>
    </w:tbl>
    <w:p w:rsidR="00000000" w:rsidDel="00000000" w:rsidP="00000000" w:rsidRDefault="00000000" w:rsidRPr="00000000" w14:paraId="000001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1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an innovation lab by 31st June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technology architects and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w:t>
            </w:r>
          </w:p>
        </w:tc>
      </w:tr>
    </w:tbl>
    <w:p w:rsidR="00000000" w:rsidDel="00000000" w:rsidP="00000000" w:rsidRDefault="00000000" w:rsidRPr="00000000" w14:paraId="000001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C">
      <w:pPr>
        <w:pStyle w:val="Heading2"/>
        <w:spacing w:after="240" w:before="240" w:lineRule="auto"/>
        <w:ind w:left="0" w:firstLine="0"/>
        <w:rPr/>
      </w:pPr>
      <w:bookmarkStart w:colFirst="0" w:colLast="0" w:name="_m67xej6f3nnb" w:id="18"/>
      <w:bookmarkEnd w:id="18"/>
      <w:r w:rsidDel="00000000" w:rsidR="00000000" w:rsidRPr="00000000">
        <w:rPr>
          <w:rtl w:val="0"/>
        </w:rPr>
        <w:t xml:space="preserve">Focus Area: People / Culture aligned with respect and employee empowerment</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Feb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to carry out interview, 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A">
      <w:pPr>
        <w:pStyle w:val="Heading2"/>
        <w:spacing w:after="240" w:before="240" w:lineRule="auto"/>
        <w:ind w:left="0" w:firstLine="0"/>
        <w:rPr/>
      </w:pPr>
      <w:bookmarkStart w:colFirst="0" w:colLast="0" w:name="_19h3kpkl20ii" w:id="19"/>
      <w:bookmarkEnd w:id="19"/>
      <w:r w:rsidDel="00000000" w:rsidR="00000000" w:rsidRPr="00000000">
        <w:rPr>
          <w:rtl w:val="0"/>
        </w:rPr>
        <w:t xml:space="preserve">Focus Area: Processes / Operations aligned with innovativeness</w:t>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bl>
    <w:p w:rsidR="00000000" w:rsidDel="00000000" w:rsidP="00000000" w:rsidRDefault="00000000" w:rsidRPr="00000000" w14:paraId="000002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practices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 Directors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CRM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w:t>
            </w:r>
          </w:p>
        </w:tc>
      </w:tr>
    </w:tbl>
    <w:p w:rsidR="00000000" w:rsidDel="00000000" w:rsidP="00000000" w:rsidRDefault="00000000" w:rsidRPr="00000000" w14:paraId="000002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C">
      <w:pPr>
        <w:pStyle w:val="Heading2"/>
        <w:spacing w:after="240" w:before="240" w:lineRule="auto"/>
        <w:ind w:left="0" w:firstLine="0"/>
        <w:rPr/>
      </w:pPr>
      <w:bookmarkStart w:colFirst="0" w:colLast="0" w:name="_ugzz9imr0ock" w:id="20"/>
      <w:bookmarkEnd w:id="20"/>
      <w:r w:rsidDel="00000000" w:rsidR="00000000" w:rsidRPr="00000000">
        <w:rPr>
          <w:rtl w:val="0"/>
        </w:rPr>
        <w:t xml:space="preserve">Focus Area: Financial Growth aligned with employee empowerment</w:t>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2 million LKR by 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COO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bl>
    <w:p w:rsidR="00000000" w:rsidDel="00000000" w:rsidP="00000000" w:rsidRDefault="00000000" w:rsidRPr="00000000" w14:paraId="000002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million LKR by 1st Nov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bl>
    <w:p w:rsidR="00000000" w:rsidDel="00000000" w:rsidP="00000000" w:rsidRDefault="00000000" w:rsidRPr="00000000" w14:paraId="000002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3">
      <w:pPr>
        <w:pStyle w:val="Heading2"/>
        <w:spacing w:after="240" w:before="240" w:lineRule="auto"/>
        <w:ind w:left="0" w:firstLine="0"/>
        <w:rPr/>
      </w:pPr>
      <w:bookmarkStart w:colFirst="0" w:colLast="0" w:name="_jpdn48kqruj8" w:id="21"/>
      <w:bookmarkEnd w:id="21"/>
      <w:r w:rsidDel="00000000" w:rsidR="00000000" w:rsidRPr="00000000">
        <w:rPr>
          <w:rtl w:val="0"/>
        </w:rPr>
        <w:t xml:space="preserve">Focus Area: Customer Satisfaction aligned with trust</w:t>
      </w:r>
    </w:p>
    <w:tbl>
      <w:tblPr>
        <w:tblStyle w:val="Table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Jul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 development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30th Sept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ind w:left="360" w:firstLine="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 Development and Delivery manager</w:t>
            </w:r>
          </w:p>
        </w:tc>
      </w:tr>
    </w:tbl>
    <w:p w:rsidR="00000000" w:rsidDel="00000000" w:rsidP="00000000" w:rsidRDefault="00000000" w:rsidRPr="00000000" w14:paraId="000002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line="276"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