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360" w:lineRule="auto"/>
        <w:jc w:val="both"/>
        <w:rPr>
          <w:rFonts w:ascii="Times New Roman" w:cs="Times New Roman" w:eastAsia="Times New Roman" w:hAnsi="Times New Roman"/>
        </w:rPr>
      </w:pPr>
      <w:bookmarkStart w:colFirst="0" w:colLast="0" w:name="_fy58il8na2q8" w:id="0"/>
      <w:bookmarkEnd w:id="0"/>
      <w:r w:rsidDel="00000000" w:rsidR="00000000" w:rsidRPr="00000000">
        <w:rPr>
          <w:rFonts w:ascii="Times New Roman" w:cs="Times New Roman" w:eastAsia="Times New Roman" w:hAnsi="Times New Roman"/>
          <w:b w:val="1"/>
          <w:color w:val="000000"/>
          <w:rtl w:val="0"/>
        </w:rPr>
        <w:t xml:space="preserve">About</w:t>
      </w:r>
      <w:r w:rsidDel="00000000" w:rsidR="00000000" w:rsidRPr="00000000">
        <w:rPr>
          <w:rtl w:val="0"/>
        </w:rPr>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(Pvt) Ltd is a Tech-Startup based in Sri Lanka consisting of young Tech-Enthusiasts with amazing skills. Their motivation and passion is driven at the sight of the satisfied customers, and on how much of an impact they can make to make this world a better place, as the generation that is just stepping into the drivers' seat.</w:t>
        <w:tab/>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custom-tailor solutions to improve the productivity and efficiency of the customer’s business so that customers can give both their clients and employees a better experience.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skilled team has worked with the latest technologies to bring out the best performing solutions to their customers.</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Their main products are web and mobile solutions. They help their customers to build an online presence for their customer’s business with a website or help to reach more customers with a mobile application or even help to make their customer’s business process more efficient with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own solutions. </w:t>
      </w:r>
      <w:r w:rsidDel="00000000" w:rsidR="00000000" w:rsidRPr="00000000">
        <w:rPr>
          <w:rtl w:val="0"/>
        </w:rPr>
      </w:r>
    </w:p>
    <w:p w:rsidR="00000000" w:rsidDel="00000000" w:rsidP="00000000" w:rsidRDefault="00000000" w:rsidRPr="00000000" w14:paraId="00000005">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16pyc8b9sbuc" w:id="1"/>
      <w:bookmarkEnd w:id="1"/>
      <w:r w:rsidDel="00000000" w:rsidR="00000000" w:rsidRPr="00000000">
        <w:rPr>
          <w:rFonts w:ascii="Times New Roman" w:cs="Times New Roman" w:eastAsia="Times New Roman" w:hAnsi="Times New Roman"/>
          <w:b w:val="1"/>
          <w:color w:val="000000"/>
          <w:rtl w:val="0"/>
        </w:rPr>
        <w:t xml:space="preserve">Vision</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everyone to solutions that increase productivity and efficiency, through innovative solutions.</w:t>
      </w:r>
    </w:p>
    <w:p w:rsidR="00000000" w:rsidDel="00000000" w:rsidP="00000000" w:rsidRDefault="00000000" w:rsidRPr="00000000" w14:paraId="00000007">
      <w:pPr>
        <w:pStyle w:val="Heading3"/>
        <w:keepNext w:val="0"/>
        <w:keepLines w:val="0"/>
        <w:spacing w:before="280" w:line="360" w:lineRule="auto"/>
        <w:jc w:val="both"/>
        <w:rPr>
          <w:rFonts w:ascii="Times New Roman" w:cs="Times New Roman" w:eastAsia="Times New Roman" w:hAnsi="Times New Roman"/>
        </w:rPr>
      </w:pPr>
      <w:bookmarkStart w:colFirst="0" w:colLast="0" w:name="_d8y82cwwawyl" w:id="2"/>
      <w:bookmarkEnd w:id="2"/>
      <w:r w:rsidDel="00000000" w:rsidR="00000000" w:rsidRPr="00000000">
        <w:rPr>
          <w:rFonts w:ascii="Times New Roman" w:cs="Times New Roman" w:eastAsia="Times New Roman" w:hAnsi="Times New Roman"/>
          <w:b w:val="1"/>
          <w:color w:val="000000"/>
          <w:rtl w:val="0"/>
        </w:rPr>
        <w:t xml:space="preserve">Mission</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low-cost premium solutions for businesses to build their online presence and to improve their workflow.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Times New Roman" w:cs="Times New Roman" w:eastAsia="Times New Roman" w:hAnsi="Times New Roman"/>
        </w:rPr>
      </w:pPr>
      <w:bookmarkStart w:colFirst="0" w:colLast="0" w:name="_vrd7x1nxtgs" w:id="3"/>
      <w:bookmarkEnd w:id="3"/>
      <w:r w:rsidDel="00000000" w:rsidR="00000000" w:rsidRPr="00000000">
        <w:rPr>
          <w:rFonts w:ascii="Times New Roman" w:cs="Times New Roman" w:eastAsia="Times New Roman" w:hAnsi="Times New Roman"/>
          <w:b w:val="1"/>
          <w:color w:val="000000"/>
          <w:rtl w:val="0"/>
        </w:rPr>
        <w:t xml:space="preserve">Values</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Employee empowerment</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Inspiring employees while giving freedom and authority to adapt and respond in real-time with solutions to deliver extraordinary results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 sharing</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Transformation of collective individual knowledge to organizational knowledge without the existence of orphaned knowledge and knowledge depreciation to result in the enrichment of organizational effectiveness.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meaningful relationships to achieve tangible and intangible benefits to the organization.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Green, honor diversity and treat everyone with dignity in order to achieve growth and profitability.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