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5994" w14:textId="77777777" w:rsidR="007633ED" w:rsidRPr="00FB5D84" w:rsidRDefault="007633ED" w:rsidP="007633ED">
      <w:pPr>
        <w:spacing w:after="0" w:line="360" w:lineRule="auto"/>
        <w:ind w:firstLine="567"/>
        <w:jc w:val="center"/>
        <w:outlineLvl w:val="0"/>
        <w:rPr>
          <w:rFonts w:ascii="Times New Roman" w:hAnsi="Times New Roman" w:cs="Times New Roman"/>
          <w:b/>
          <w:bCs/>
          <w:color w:val="000000" w:themeColor="text1"/>
          <w:sz w:val="28"/>
          <w:szCs w:val="28"/>
        </w:rPr>
      </w:pPr>
      <w:bookmarkStart w:id="0" w:name="_Toc41130361"/>
      <w:bookmarkStart w:id="1" w:name="_Toc41130791"/>
      <w:bookmarkStart w:id="2" w:name="_Toc41149372"/>
      <w:bookmarkStart w:id="3" w:name="_Toc41149482"/>
      <w:r w:rsidRPr="00FB5D84">
        <w:rPr>
          <w:rFonts w:ascii="Times New Roman" w:hAnsi="Times New Roman" w:cs="Times New Roman"/>
          <w:b/>
          <w:bCs/>
          <w:color w:val="000000" w:themeColor="text1"/>
          <w:sz w:val="28"/>
          <w:szCs w:val="28"/>
        </w:rPr>
        <w:t>РОЗДІЛ 5</w:t>
      </w:r>
      <w:bookmarkEnd w:id="0"/>
      <w:bookmarkEnd w:id="1"/>
      <w:bookmarkEnd w:id="2"/>
      <w:bookmarkEnd w:id="3"/>
    </w:p>
    <w:p w14:paraId="71E74CDE" w14:textId="77777777" w:rsidR="007633ED" w:rsidRPr="00A7691D" w:rsidRDefault="007633ED" w:rsidP="007633ED">
      <w:pPr>
        <w:spacing w:after="0" w:line="360" w:lineRule="auto"/>
        <w:ind w:firstLine="567"/>
        <w:jc w:val="center"/>
        <w:outlineLvl w:val="0"/>
        <w:rPr>
          <w:rFonts w:ascii="Times New Roman" w:hAnsi="Times New Roman" w:cs="Times New Roman"/>
          <w:b/>
          <w:bCs/>
          <w:color w:val="000000" w:themeColor="text1"/>
          <w:sz w:val="28"/>
          <w:szCs w:val="28"/>
        </w:rPr>
      </w:pPr>
      <w:bookmarkStart w:id="4" w:name="_Toc41130362"/>
      <w:bookmarkStart w:id="5" w:name="_Toc41130792"/>
      <w:bookmarkStart w:id="6" w:name="_Toc41149373"/>
      <w:bookmarkStart w:id="7" w:name="_Toc41149483"/>
      <w:r w:rsidRPr="00A7691D">
        <w:rPr>
          <w:rFonts w:ascii="Times New Roman" w:hAnsi="Times New Roman" w:cs="Times New Roman"/>
          <w:b/>
          <w:bCs/>
          <w:color w:val="000000" w:themeColor="text1"/>
          <w:sz w:val="28"/>
          <w:szCs w:val="28"/>
        </w:rPr>
        <w:t>Економічне обґрунтування доцільності роботи</w:t>
      </w:r>
      <w:bookmarkEnd w:id="4"/>
      <w:bookmarkEnd w:id="5"/>
      <w:bookmarkEnd w:id="6"/>
      <w:bookmarkEnd w:id="7"/>
    </w:p>
    <w:p w14:paraId="517CD323" w14:textId="77777777" w:rsidR="007633ED" w:rsidRPr="00A7691D" w:rsidRDefault="007633ED" w:rsidP="007633ED">
      <w:pPr>
        <w:spacing w:after="0" w:line="360" w:lineRule="auto"/>
        <w:ind w:left="567"/>
        <w:jc w:val="both"/>
        <w:outlineLvl w:val="1"/>
        <w:rPr>
          <w:rFonts w:ascii="Times New Roman" w:hAnsi="Times New Roman" w:cs="Times New Roman"/>
          <w:b/>
          <w:bCs/>
          <w:sz w:val="28"/>
          <w:szCs w:val="28"/>
        </w:rPr>
      </w:pPr>
      <w:bookmarkStart w:id="8" w:name="_Toc41130363"/>
      <w:bookmarkStart w:id="9" w:name="_Toc41130793"/>
      <w:bookmarkStart w:id="10" w:name="_Toc41149374"/>
      <w:bookmarkStart w:id="11" w:name="_Toc41149484"/>
      <w:r w:rsidRPr="00A7691D">
        <w:rPr>
          <w:rFonts w:ascii="Times New Roman" w:hAnsi="Times New Roman" w:cs="Times New Roman"/>
          <w:b/>
          <w:bCs/>
          <w:color w:val="000000" w:themeColor="text1"/>
          <w:sz w:val="28"/>
          <w:szCs w:val="28"/>
        </w:rPr>
        <w:t xml:space="preserve">5.1. </w:t>
      </w:r>
      <w:r w:rsidRPr="00A7691D">
        <w:rPr>
          <w:rFonts w:ascii="Times New Roman" w:hAnsi="Times New Roman" w:cs="Times New Roman"/>
          <w:b/>
          <w:bCs/>
          <w:sz w:val="28"/>
          <w:szCs w:val="28"/>
        </w:rPr>
        <w:t>Економічна характеристика проектного рішення (програмного продукту)</w:t>
      </w:r>
      <w:bookmarkEnd w:id="8"/>
      <w:bookmarkEnd w:id="9"/>
      <w:bookmarkEnd w:id="10"/>
      <w:bookmarkEnd w:id="11"/>
    </w:p>
    <w:p w14:paraId="3CBCD489"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Програмна система для пошуку геолокації та інформації про автоматичні зовнішні дефібрилятори, яку я розробляв для бакалаврської кваліфікаційної роботи, </w:t>
      </w:r>
      <w:r>
        <w:rPr>
          <w:rFonts w:ascii="Times New Roman" w:eastAsia="Times New Roman" w:hAnsi="Times New Roman" w:cs="Times New Roman"/>
          <w:color w:val="000000"/>
          <w:sz w:val="28"/>
          <w:szCs w:val="28"/>
        </w:rPr>
        <w:t xml:space="preserve">повинна дозволити будь-яким користувачам, які стали свідком того, що людина, яка знаходиться поряд, потерпає від раптової зупинки серця, швидко знаходити найближчий АЗД та шлях до нього, а також дозволить певним медичним структурам адмініструвати стан, інформацію та розташування цих пристроїв. </w:t>
      </w:r>
    </w:p>
    <w:p w14:paraId="3332580C"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Основний функціонал програмного продукту – надання користувачам </w:t>
      </w:r>
      <w:r>
        <w:rPr>
          <w:rFonts w:ascii="Times New Roman" w:eastAsia="Times New Roman" w:hAnsi="Times New Roman" w:cs="Times New Roman"/>
          <w:sz w:val="28"/>
          <w:szCs w:val="28"/>
        </w:rPr>
        <w:t>можливості отримати швидкий доступ до детального розташування та інформації про найближчий АЗД</w:t>
      </w:r>
      <w:r>
        <w:rPr>
          <w:rFonts w:ascii="Times New Roman" w:eastAsia="Times New Roman" w:hAnsi="Times New Roman" w:cs="Times New Roman"/>
          <w:color w:val="000000"/>
          <w:sz w:val="28"/>
          <w:szCs w:val="28"/>
        </w:rPr>
        <w:t xml:space="preserve">. Цей функціонал буде доступний користувачам без авторизації, без сплати та з будь-якого пристрою, на якому наявний веб-оглядач. Була вибрана така стратегія, адже у випадку екстреної ситуації, не буде доречним просити користувача здійснити авторизацію чи оплату, тому, що це не гуманно, та займе час (який є критично важливим при настанні раптової зупинки серця). </w:t>
      </w:r>
    </w:p>
    <w:p w14:paraId="2D689AC1"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Міністерству охорони здоров’я потрібен інструмент для зручного адміністрування розміщення та стану цих пристроїв, адже саме вдале розміщення АЗД  буде гарантувати найшвидший доступ до пристроїв Саме тому дана система може надати змогу </w:t>
      </w:r>
      <w:r>
        <w:rPr>
          <w:rFonts w:ascii="Times New Roman" w:eastAsia="Times New Roman" w:hAnsi="Times New Roman" w:cs="Times New Roman"/>
          <w:sz w:val="28"/>
          <w:szCs w:val="28"/>
        </w:rPr>
        <w:t>органам охорони здоров’я адмініструвати систему,  візуалізувати ситуацію з розміщенням АЗД для впровадження найбільш гармонічного розташування пристроїв, а також децентралізувати відповідальність за певні райони шляхом створення користувачів, які будуть слідкувати за станом дефібриляторів тільки у своєму районі  зможуть редагувати інформацію тільки про АЗД, за належний стан і розташування яких вони несуть відповідальність.</w:t>
      </w:r>
    </w:p>
    <w:p w14:paraId="2105A226" w14:textId="77777777" w:rsidR="007633ED" w:rsidRPr="007926FB" w:rsidRDefault="007633ED" w:rsidP="007633ED">
      <w:pPr>
        <w:tabs>
          <w:tab w:val="left" w:pos="7966"/>
        </w:tabs>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Україні на даний час не існує програмного продукту який би забезпечував вище згаданий функціонал ,от</w:t>
      </w:r>
      <w:r w:rsidRPr="007926FB">
        <w:rPr>
          <w:rFonts w:ascii="Times New Roman" w:eastAsia="Times New Roman" w:hAnsi="Times New Roman" w:cs="Times New Roman"/>
          <w:sz w:val="28"/>
          <w:szCs w:val="28"/>
        </w:rPr>
        <w:t xml:space="preserve">же розробка такого програмного забезпечення є </w:t>
      </w:r>
      <w:r w:rsidRPr="007926FB">
        <w:rPr>
          <w:rFonts w:ascii="Times New Roman" w:eastAsia="Times New Roman" w:hAnsi="Times New Roman" w:cs="Times New Roman"/>
          <w:sz w:val="28"/>
          <w:szCs w:val="28"/>
        </w:rPr>
        <w:lastRenderedPageBreak/>
        <w:t xml:space="preserve">економічно вигідною, оскільки вона здобуде підтримку серед </w:t>
      </w:r>
      <w:r>
        <w:rPr>
          <w:rFonts w:ascii="Times New Roman" w:eastAsia="Times New Roman" w:hAnsi="Times New Roman" w:cs="Times New Roman"/>
          <w:sz w:val="28"/>
          <w:szCs w:val="28"/>
        </w:rPr>
        <w:t xml:space="preserve">суспільства </w:t>
      </w:r>
      <w:r w:rsidRPr="007926FB">
        <w:rPr>
          <w:rFonts w:ascii="Times New Roman" w:eastAsia="Times New Roman" w:hAnsi="Times New Roman" w:cs="Times New Roman"/>
          <w:sz w:val="28"/>
          <w:szCs w:val="28"/>
        </w:rPr>
        <w:t xml:space="preserve">та </w:t>
      </w:r>
      <w:r>
        <w:rPr>
          <w:rFonts w:ascii="Times New Roman" w:eastAsia="Times New Roman" w:hAnsi="Times New Roman" w:cs="Times New Roman"/>
          <w:sz w:val="28"/>
          <w:szCs w:val="28"/>
        </w:rPr>
        <w:t>органів охорони здоров’я</w:t>
      </w:r>
      <w:r w:rsidRPr="007926FB">
        <w:rPr>
          <w:rFonts w:ascii="Times New Roman" w:eastAsia="Times New Roman" w:hAnsi="Times New Roman" w:cs="Times New Roman"/>
          <w:sz w:val="28"/>
          <w:szCs w:val="28"/>
        </w:rPr>
        <w:t>.</w:t>
      </w:r>
    </w:p>
    <w:p w14:paraId="702A62F2" w14:textId="77777777" w:rsidR="007633ED" w:rsidRDefault="007633ED" w:rsidP="007633ED">
      <w:pPr>
        <w:spacing w:after="0" w:line="360" w:lineRule="auto"/>
        <w:ind w:left="567"/>
        <w:jc w:val="both"/>
        <w:outlineLvl w:val="1"/>
        <w:rPr>
          <w:rFonts w:ascii="Times New Roman" w:hAnsi="Times New Roman" w:cs="Times New Roman"/>
          <w:b/>
          <w:bCs/>
          <w:sz w:val="28"/>
          <w:szCs w:val="28"/>
        </w:rPr>
      </w:pPr>
      <w:bookmarkStart w:id="12" w:name="_Toc41130364"/>
      <w:bookmarkStart w:id="13" w:name="_Toc41130794"/>
      <w:bookmarkStart w:id="14" w:name="_Toc41149375"/>
      <w:bookmarkStart w:id="15" w:name="_Toc41149485"/>
      <w:r w:rsidRPr="00036FC5">
        <w:rPr>
          <w:rFonts w:ascii="Times New Roman" w:hAnsi="Times New Roman" w:cs="Times New Roman"/>
          <w:b/>
          <w:bCs/>
          <w:sz w:val="28"/>
          <w:szCs w:val="28"/>
        </w:rPr>
        <w:t>5.2. Інформаційне забезпечення та формування гіпотези щодо потреби розроблення проектного рішення (програмного продукту)</w:t>
      </w:r>
      <w:bookmarkEnd w:id="12"/>
      <w:bookmarkEnd w:id="13"/>
      <w:bookmarkEnd w:id="14"/>
      <w:bookmarkEnd w:id="15"/>
    </w:p>
    <w:p w14:paraId="2522C145"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всіх розвинутих країнах досліджена небезпека раптової зупинки серця, та визначений найбільш ефективний спосіб допомогти потерпілому у разі її настання – екстрена дефібриляція та серцево-легенева реанімація. З цієї причини, у розвинутих країнах, у місцях скупчення людей встановлені АЗД (автоматичний зовнішній дефібрилятор). В Україні тенденція на масове встановлення АЗД розпочалася нещодавно, тому програмний продукт який я розробив здатен оптимізувати впровадження та розміщення пристроїв, а також зробити їхній пошук максимально швидким і простим.</w:t>
      </w:r>
    </w:p>
    <w:p w14:paraId="415D4883"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даного продукту не існує конкурентів на Українському ринку, адже, як я згадував в попередньому розділі, в Україні не існує програмної системи, яка б дозволяла шукати АЗД, чи адмініструвати їх. Навіть такий сервіс як </w:t>
      </w:r>
      <w:r>
        <w:rPr>
          <w:rFonts w:ascii="Times New Roman" w:eastAsia="Times New Roman" w:hAnsi="Times New Roman" w:cs="Times New Roman"/>
          <w:color w:val="000000"/>
          <w:sz w:val="28"/>
          <w:szCs w:val="28"/>
          <w:lang w:val="en-US"/>
        </w:rPr>
        <w:t>Google maps</w:t>
      </w:r>
      <w:r>
        <w:rPr>
          <w:rFonts w:ascii="Times New Roman" w:eastAsia="Times New Roman" w:hAnsi="Times New Roman" w:cs="Times New Roman"/>
          <w:color w:val="000000"/>
          <w:sz w:val="28"/>
          <w:szCs w:val="28"/>
        </w:rPr>
        <w:t>, не відповідає всім вимогам, тому, що в цілях адміністрування потрібна закрита система з доступною авторизацією, яка буде доступна тільки користувачам, відповідальним за розміщення та стан дефібриляторів в певному районі, і які зможуть адмініструвати інформацію про пристрої, за які несуть відповідальність.</w:t>
      </w:r>
    </w:p>
    <w:p w14:paraId="32B39844"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аналізу аналогічного продукту можна взяти мобільний додаток «AED Locations», який на сьогоднішній день ще не вийшов на глобальний ринок, і обслуговується тільки для одної країни, а саме Нової Зеландії, тому в даному додатку локації АЗД ви можете знайти тільки там. В даному програмному продукті не оптимізований процес адміністрування системи, тому, щоб доданий новий пристрій в систему потрібно відіслати дані про нього на вказану в додатку пошту, проте пошук функціонал для пошуку АЗД реалізований відмінно. Даний продукт фінансується приватними та державними медичними закладами. </w:t>
      </w:r>
    </w:p>
    <w:p w14:paraId="2EE537E7" w14:textId="77777777" w:rsidR="007633ED" w:rsidRPr="002A7CD1"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p>
    <w:p w14:paraId="2A9E7289" w14:textId="77777777" w:rsidR="007633ED" w:rsidRDefault="007633ED"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Проаналізувавши вимоги на ринку, та функціональні можливості які забезпечує програмний продукт, можна зробити висновок, що дана система буде активно використовуватись людьми у випадку екстреної ситуації та структурами охорони здоров’я для адміністрування інформації про пристрої, тож проект має великі шанси здобути фінансування з державного бюджету виділеного Міністерством Охорони Здоров’я. </w:t>
      </w:r>
    </w:p>
    <w:p w14:paraId="1B9CAE8A" w14:textId="77777777" w:rsidR="007633ED" w:rsidRDefault="007633ED" w:rsidP="007633ED">
      <w:pPr>
        <w:spacing w:after="0" w:line="360" w:lineRule="auto"/>
        <w:ind w:firstLine="567"/>
        <w:jc w:val="both"/>
        <w:rPr>
          <w:rFonts w:ascii="Times New Roman" w:hAnsi="Times New Roman" w:cs="Times New Roman"/>
          <w:sz w:val="28"/>
          <w:szCs w:val="28"/>
        </w:rPr>
      </w:pPr>
    </w:p>
    <w:p w14:paraId="64E0A385" w14:textId="77777777" w:rsidR="007633ED" w:rsidRDefault="007633ED" w:rsidP="007633ED">
      <w:pPr>
        <w:spacing w:after="0" w:line="360" w:lineRule="auto"/>
        <w:ind w:left="567"/>
        <w:jc w:val="both"/>
        <w:outlineLvl w:val="1"/>
        <w:rPr>
          <w:rFonts w:ascii="Times New Roman" w:hAnsi="Times New Roman" w:cs="Times New Roman"/>
          <w:b/>
          <w:bCs/>
          <w:sz w:val="28"/>
          <w:szCs w:val="28"/>
        </w:rPr>
      </w:pPr>
      <w:bookmarkStart w:id="16" w:name="_Toc41130365"/>
      <w:bookmarkStart w:id="17" w:name="_Toc41130795"/>
      <w:bookmarkStart w:id="18" w:name="_Toc41149376"/>
      <w:bookmarkStart w:id="19" w:name="_Toc41149486"/>
      <w:r w:rsidRPr="00461490">
        <w:rPr>
          <w:rFonts w:ascii="Times New Roman" w:hAnsi="Times New Roman" w:cs="Times New Roman"/>
          <w:b/>
          <w:bCs/>
          <w:sz w:val="28"/>
          <w:szCs w:val="28"/>
        </w:rPr>
        <w:t>5.3. Оцінювання та аналізування факторів зовнішнього та внутрішнього середовищ</w:t>
      </w:r>
      <w:bookmarkEnd w:id="16"/>
      <w:bookmarkEnd w:id="17"/>
      <w:bookmarkEnd w:id="18"/>
      <w:bookmarkEnd w:id="19"/>
    </w:p>
    <w:p w14:paraId="18EE18C9" w14:textId="2F966AF9" w:rsidR="007633ED" w:rsidRPr="008006E0" w:rsidRDefault="007633ED" w:rsidP="007633ED">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В даному розділі оцінено та проаналізовано фактори зовнішнього та внутрішнього середовищ групою експертів. </w:t>
      </w:r>
      <w:r w:rsidRPr="008B6706">
        <w:rPr>
          <w:rFonts w:ascii="Times New Roman" w:hAnsi="Times New Roman" w:cs="Times New Roman"/>
          <w:sz w:val="28"/>
        </w:rPr>
        <w:t>Для оцінки зовнішніх факторів використовується шкала [-5; 5], де -5 — це негативний вплив на організацію,</w:t>
      </w:r>
      <w:r>
        <w:rPr>
          <w:rFonts w:ascii="Times New Roman" w:hAnsi="Times New Roman" w:cs="Times New Roman"/>
          <w:sz w:val="28"/>
        </w:rPr>
        <w:t xml:space="preserve"> </w:t>
      </w:r>
      <w:r w:rsidRPr="008B6706">
        <w:rPr>
          <w:rFonts w:ascii="Times New Roman" w:hAnsi="Times New Roman" w:cs="Times New Roman"/>
          <w:sz w:val="28"/>
        </w:rPr>
        <w:t xml:space="preserve">5 — </w:t>
      </w:r>
      <w:r>
        <w:rPr>
          <w:rFonts w:ascii="Times New Roman" w:hAnsi="Times New Roman" w:cs="Times New Roman"/>
          <w:sz w:val="28"/>
        </w:rPr>
        <w:t xml:space="preserve">це </w:t>
      </w:r>
      <w:r w:rsidRPr="008B6706">
        <w:rPr>
          <w:rFonts w:ascii="Times New Roman" w:hAnsi="Times New Roman" w:cs="Times New Roman"/>
          <w:sz w:val="28"/>
        </w:rPr>
        <w:t>позитивний</w:t>
      </w:r>
      <w:r>
        <w:rPr>
          <w:rFonts w:ascii="Times New Roman" w:hAnsi="Times New Roman" w:cs="Times New Roman"/>
          <w:sz w:val="28"/>
        </w:rPr>
        <w:t xml:space="preserve"> вплив</w:t>
      </w:r>
      <w:r w:rsidRPr="008B6706">
        <w:rPr>
          <w:rFonts w:ascii="Times New Roman" w:hAnsi="Times New Roman" w:cs="Times New Roman"/>
          <w:sz w:val="28"/>
        </w:rPr>
        <w:t>, а 0 — нейтральний</w:t>
      </w:r>
      <w:r>
        <w:rPr>
          <w:rFonts w:ascii="Times New Roman" w:hAnsi="Times New Roman" w:cs="Times New Roman"/>
          <w:sz w:val="28"/>
        </w:rPr>
        <w:t xml:space="preserve"> вплив</w:t>
      </w:r>
      <w:r w:rsidRPr="008B6706">
        <w:rPr>
          <w:rFonts w:ascii="Times New Roman" w:hAnsi="Times New Roman" w:cs="Times New Roman"/>
          <w:sz w:val="28"/>
        </w:rPr>
        <w:t>.</w:t>
      </w:r>
      <w:r w:rsidR="005C0688">
        <w:rPr>
          <w:rFonts w:ascii="Times New Roman" w:hAnsi="Times New Roman" w:cs="Times New Roman"/>
          <w:sz w:val="28"/>
        </w:rPr>
        <w:t xml:space="preserve"> </w:t>
      </w:r>
      <w:r w:rsidRPr="0025498E">
        <w:rPr>
          <w:rFonts w:ascii="Times New Roman" w:hAnsi="Times New Roman" w:cs="Times New Roman"/>
          <w:sz w:val="28"/>
        </w:rPr>
        <w:t xml:space="preserve">Фактори внутрішнього середовища оцінюються за шкалою [0;5], </w:t>
      </w:r>
      <w:r>
        <w:rPr>
          <w:rFonts w:ascii="Times New Roman" w:hAnsi="Times New Roman" w:cs="Times New Roman"/>
          <w:sz w:val="28"/>
        </w:rPr>
        <w:t>де</w:t>
      </w:r>
      <w:r w:rsidRPr="0025498E">
        <w:rPr>
          <w:rFonts w:ascii="Times New Roman" w:hAnsi="Times New Roman" w:cs="Times New Roman"/>
          <w:sz w:val="28"/>
        </w:rPr>
        <w:t xml:space="preserve"> 0 демонструє </w:t>
      </w:r>
      <w:r>
        <w:rPr>
          <w:rFonts w:ascii="Times New Roman" w:hAnsi="Times New Roman" w:cs="Times New Roman"/>
          <w:sz w:val="28"/>
        </w:rPr>
        <w:t>низький розвиток</w:t>
      </w:r>
      <w:r w:rsidRPr="0025498E">
        <w:rPr>
          <w:rFonts w:ascii="Times New Roman" w:hAnsi="Times New Roman" w:cs="Times New Roman"/>
          <w:sz w:val="28"/>
        </w:rPr>
        <w:t>, відсутність чи катастрофічний стан фактор</w:t>
      </w:r>
      <w:r>
        <w:rPr>
          <w:rFonts w:ascii="Times New Roman" w:hAnsi="Times New Roman" w:cs="Times New Roman"/>
          <w:sz w:val="28"/>
        </w:rPr>
        <w:t>у</w:t>
      </w:r>
      <w:r w:rsidRPr="0025498E">
        <w:rPr>
          <w:rFonts w:ascii="Times New Roman" w:hAnsi="Times New Roman" w:cs="Times New Roman"/>
          <w:sz w:val="28"/>
        </w:rPr>
        <w:t xml:space="preserve"> внутрішнього середовища, оцінка 5 демонструє високий рівень розвитку </w:t>
      </w:r>
      <w:r>
        <w:rPr>
          <w:rFonts w:ascii="Times New Roman" w:hAnsi="Times New Roman" w:cs="Times New Roman"/>
          <w:sz w:val="28"/>
        </w:rPr>
        <w:t>даного</w:t>
      </w:r>
      <w:r w:rsidRPr="0025498E">
        <w:rPr>
          <w:rFonts w:ascii="Times New Roman" w:hAnsi="Times New Roman" w:cs="Times New Roman"/>
          <w:sz w:val="28"/>
        </w:rPr>
        <w:t xml:space="preserve"> фактор</w:t>
      </w:r>
      <w:r>
        <w:rPr>
          <w:rFonts w:ascii="Times New Roman" w:hAnsi="Times New Roman" w:cs="Times New Roman"/>
          <w:sz w:val="28"/>
        </w:rPr>
        <w:t>у</w:t>
      </w:r>
      <w:r w:rsidRPr="0025498E">
        <w:rPr>
          <w:rFonts w:ascii="Times New Roman" w:hAnsi="Times New Roman" w:cs="Times New Roman"/>
          <w:sz w:val="28"/>
        </w:rPr>
        <w:t>.</w:t>
      </w:r>
      <w:r>
        <w:rPr>
          <w:rFonts w:ascii="Times New Roman" w:hAnsi="Times New Roman" w:cs="Times New Roman"/>
          <w:sz w:val="28"/>
        </w:rPr>
        <w:t xml:space="preserve"> Рівень вагомості для кожного фактору визначається за допомогою коефіцієнтів, сума всіх коефіцієнтів дорівнює одиниці. Зважений рівень впливу факторів дорівнює добутку впливу фактору у балах та рівня вагомості.  </w:t>
      </w:r>
      <w:r w:rsidRPr="0025498E">
        <w:rPr>
          <w:rFonts w:ascii="Times New Roman" w:hAnsi="Times New Roman" w:cs="Times New Roman"/>
          <w:sz w:val="28"/>
        </w:rPr>
        <w:t>Результати експертних оцінок впливу факторів зовнішнього середовища наведено у табл. 5.1.</w:t>
      </w:r>
    </w:p>
    <w:p w14:paraId="013986FA" w14:textId="77777777" w:rsidR="007633ED" w:rsidRPr="00767A0A" w:rsidRDefault="007633ED" w:rsidP="007633ED">
      <w:pPr>
        <w:spacing w:after="0" w:line="360" w:lineRule="auto"/>
        <w:ind w:firstLine="567"/>
        <w:jc w:val="right"/>
        <w:rPr>
          <w:rFonts w:ascii="Times New Roman" w:hAnsi="Times New Roman" w:cs="Times New Roman"/>
          <w:iCs/>
          <w:color w:val="000000" w:themeColor="text1"/>
          <w:sz w:val="28"/>
          <w:szCs w:val="28"/>
        </w:rPr>
      </w:pPr>
      <w:r w:rsidRPr="00767A0A">
        <w:rPr>
          <w:rFonts w:ascii="Times New Roman" w:hAnsi="Times New Roman" w:cs="Times New Roman"/>
          <w:iCs/>
          <w:color w:val="000000" w:themeColor="text1"/>
          <w:sz w:val="28"/>
          <w:szCs w:val="28"/>
        </w:rPr>
        <w:t>Таблиця 5.1</w:t>
      </w:r>
    </w:p>
    <w:p w14:paraId="16FBE1E4" w14:textId="77777777" w:rsidR="007633ED" w:rsidRPr="00791D4D" w:rsidRDefault="007633ED" w:rsidP="007633ED">
      <w:pPr>
        <w:spacing w:after="0" w:line="240" w:lineRule="auto"/>
        <w:ind w:firstLine="567"/>
        <w:jc w:val="center"/>
        <w:rPr>
          <w:rFonts w:ascii="Times New Roman" w:hAnsi="Times New Roman" w:cs="Times New Roman"/>
          <w:b/>
          <w:sz w:val="28"/>
          <w:szCs w:val="28"/>
        </w:rPr>
      </w:pPr>
      <w:r w:rsidRPr="008006E0">
        <w:rPr>
          <w:rFonts w:ascii="Times New Roman" w:hAnsi="Times New Roman" w:cs="Times New Roman"/>
          <w:b/>
          <w:sz w:val="28"/>
          <w:szCs w:val="28"/>
        </w:rPr>
        <w:t>Результати експертного оцінювання впливу факторів зовнішнього та внутрішнього середовищ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6"/>
        <w:gridCol w:w="1827"/>
        <w:gridCol w:w="1825"/>
        <w:gridCol w:w="1875"/>
      </w:tblGrid>
      <w:tr w:rsidR="007633ED" w:rsidRPr="00791D4D" w14:paraId="0B89C376" w14:textId="77777777" w:rsidTr="00984D7A">
        <w:tc>
          <w:tcPr>
            <w:tcW w:w="4531" w:type="dxa"/>
            <w:tcBorders>
              <w:top w:val="single" w:sz="4" w:space="0" w:color="auto"/>
              <w:left w:val="single" w:sz="4" w:space="0" w:color="auto"/>
              <w:bottom w:val="single" w:sz="4" w:space="0" w:color="auto"/>
              <w:right w:val="single" w:sz="4" w:space="0" w:color="auto"/>
            </w:tcBorders>
            <w:hideMark/>
          </w:tcPr>
          <w:p w14:paraId="58159CBA" w14:textId="77777777" w:rsidR="007633ED" w:rsidRPr="00791D4D" w:rsidRDefault="007633ED" w:rsidP="00984D7A">
            <w:pPr>
              <w:jc w:val="center"/>
              <w:rPr>
                <w:rFonts w:ascii="Times New Roman" w:hAnsi="Times New Roman" w:cs="Times New Roman"/>
                <w:b/>
                <w:sz w:val="26"/>
                <w:szCs w:val="26"/>
              </w:rPr>
            </w:pPr>
            <w:r w:rsidRPr="00791D4D">
              <w:rPr>
                <w:rFonts w:ascii="Times New Roman" w:hAnsi="Times New Roman" w:cs="Times New Roman"/>
                <w:b/>
                <w:sz w:val="26"/>
                <w:szCs w:val="26"/>
              </w:rPr>
              <w:t>Фактори</w:t>
            </w:r>
          </w:p>
        </w:tc>
        <w:tc>
          <w:tcPr>
            <w:tcW w:w="1843" w:type="dxa"/>
            <w:tcBorders>
              <w:top w:val="single" w:sz="4" w:space="0" w:color="auto"/>
              <w:left w:val="single" w:sz="4" w:space="0" w:color="auto"/>
              <w:bottom w:val="single" w:sz="4" w:space="0" w:color="auto"/>
              <w:right w:val="single" w:sz="4" w:space="0" w:color="auto"/>
            </w:tcBorders>
            <w:hideMark/>
          </w:tcPr>
          <w:p w14:paraId="502A7A0D" w14:textId="77777777" w:rsidR="007633ED" w:rsidRPr="00791D4D" w:rsidRDefault="007633ED" w:rsidP="00984D7A">
            <w:pPr>
              <w:jc w:val="center"/>
              <w:rPr>
                <w:rFonts w:ascii="Times New Roman" w:hAnsi="Times New Roman" w:cs="Times New Roman"/>
                <w:b/>
                <w:sz w:val="26"/>
                <w:szCs w:val="26"/>
              </w:rPr>
            </w:pPr>
            <w:r w:rsidRPr="00791D4D">
              <w:rPr>
                <w:rFonts w:ascii="Times New Roman" w:hAnsi="Times New Roman" w:cs="Times New Roman"/>
                <w:b/>
                <w:sz w:val="26"/>
                <w:szCs w:val="26"/>
              </w:rPr>
              <w:t>Середня експертна оцінка, бали</w:t>
            </w:r>
          </w:p>
        </w:tc>
        <w:tc>
          <w:tcPr>
            <w:tcW w:w="1843" w:type="dxa"/>
            <w:tcBorders>
              <w:top w:val="single" w:sz="4" w:space="0" w:color="auto"/>
              <w:left w:val="single" w:sz="4" w:space="0" w:color="auto"/>
              <w:bottom w:val="single" w:sz="4" w:space="0" w:color="auto"/>
              <w:right w:val="single" w:sz="4" w:space="0" w:color="auto"/>
            </w:tcBorders>
            <w:hideMark/>
          </w:tcPr>
          <w:p w14:paraId="08992B3A" w14:textId="77777777" w:rsidR="007633ED" w:rsidRPr="00791D4D" w:rsidRDefault="007633ED" w:rsidP="00984D7A">
            <w:pPr>
              <w:jc w:val="center"/>
              <w:rPr>
                <w:rFonts w:ascii="Times New Roman" w:hAnsi="Times New Roman" w:cs="Times New Roman"/>
                <w:b/>
                <w:sz w:val="26"/>
                <w:szCs w:val="26"/>
              </w:rPr>
            </w:pPr>
            <w:r w:rsidRPr="00791D4D">
              <w:rPr>
                <w:rFonts w:ascii="Times New Roman" w:hAnsi="Times New Roman" w:cs="Times New Roman"/>
                <w:b/>
                <w:sz w:val="26"/>
                <w:szCs w:val="26"/>
              </w:rPr>
              <w:t>Середня вагомість факторів</w:t>
            </w:r>
          </w:p>
        </w:tc>
        <w:tc>
          <w:tcPr>
            <w:tcW w:w="1894" w:type="dxa"/>
            <w:tcBorders>
              <w:top w:val="single" w:sz="4" w:space="0" w:color="auto"/>
              <w:left w:val="single" w:sz="4" w:space="0" w:color="auto"/>
              <w:bottom w:val="single" w:sz="4" w:space="0" w:color="auto"/>
              <w:right w:val="single" w:sz="4" w:space="0" w:color="auto"/>
            </w:tcBorders>
            <w:hideMark/>
          </w:tcPr>
          <w:p w14:paraId="771C1620" w14:textId="77777777" w:rsidR="007633ED" w:rsidRPr="00791D4D" w:rsidRDefault="007633ED" w:rsidP="00984D7A">
            <w:pPr>
              <w:jc w:val="center"/>
              <w:rPr>
                <w:rFonts w:ascii="Times New Roman" w:hAnsi="Times New Roman" w:cs="Times New Roman"/>
                <w:b/>
                <w:sz w:val="26"/>
                <w:szCs w:val="26"/>
              </w:rPr>
            </w:pPr>
            <w:r w:rsidRPr="00791D4D">
              <w:rPr>
                <w:rFonts w:ascii="Times New Roman" w:hAnsi="Times New Roman" w:cs="Times New Roman"/>
                <w:b/>
                <w:sz w:val="26"/>
                <w:szCs w:val="26"/>
              </w:rPr>
              <w:t>Зважений рівень впливу, бали</w:t>
            </w:r>
          </w:p>
        </w:tc>
      </w:tr>
      <w:tr w:rsidR="007633ED" w:rsidRPr="00791D4D" w14:paraId="3AD61F5D" w14:textId="77777777" w:rsidTr="00984D7A">
        <w:tc>
          <w:tcPr>
            <w:tcW w:w="10111" w:type="dxa"/>
            <w:gridSpan w:val="4"/>
            <w:tcBorders>
              <w:top w:val="single" w:sz="4" w:space="0" w:color="auto"/>
              <w:left w:val="single" w:sz="4" w:space="0" w:color="auto"/>
              <w:bottom w:val="single" w:sz="4" w:space="0" w:color="auto"/>
              <w:right w:val="single" w:sz="4" w:space="0" w:color="auto"/>
            </w:tcBorders>
            <w:hideMark/>
          </w:tcPr>
          <w:p w14:paraId="3F1C46D5" w14:textId="77777777" w:rsidR="007633ED" w:rsidRPr="00791D4D" w:rsidRDefault="007633ED" w:rsidP="00984D7A">
            <w:pPr>
              <w:jc w:val="center"/>
              <w:rPr>
                <w:rFonts w:ascii="Times New Roman" w:hAnsi="Times New Roman" w:cs="Times New Roman"/>
                <w:i/>
                <w:sz w:val="26"/>
                <w:szCs w:val="26"/>
              </w:rPr>
            </w:pPr>
            <w:r w:rsidRPr="00791D4D">
              <w:rPr>
                <w:rFonts w:ascii="Times New Roman" w:hAnsi="Times New Roman" w:cs="Times New Roman"/>
                <w:i/>
                <w:sz w:val="26"/>
                <w:szCs w:val="26"/>
              </w:rPr>
              <w:t>Фактори зовнішнього середовища</w:t>
            </w:r>
          </w:p>
        </w:tc>
      </w:tr>
      <w:tr w:rsidR="007633ED" w:rsidRPr="00791D4D" w14:paraId="397B3DA4" w14:textId="77777777" w:rsidTr="00984D7A">
        <w:tc>
          <w:tcPr>
            <w:tcW w:w="4531" w:type="dxa"/>
            <w:tcBorders>
              <w:top w:val="single" w:sz="4" w:space="0" w:color="auto"/>
              <w:left w:val="single" w:sz="4" w:space="0" w:color="auto"/>
              <w:bottom w:val="single" w:sz="4" w:space="0" w:color="auto"/>
              <w:right w:val="single" w:sz="4" w:space="0" w:color="auto"/>
            </w:tcBorders>
            <w:hideMark/>
          </w:tcPr>
          <w:p w14:paraId="437DFF49"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Споживачі </w:t>
            </w:r>
          </w:p>
        </w:tc>
        <w:tc>
          <w:tcPr>
            <w:tcW w:w="1843" w:type="dxa"/>
            <w:tcBorders>
              <w:top w:val="single" w:sz="4" w:space="0" w:color="auto"/>
              <w:left w:val="single" w:sz="4" w:space="0" w:color="auto"/>
              <w:bottom w:val="single" w:sz="4" w:space="0" w:color="auto"/>
              <w:right w:val="single" w:sz="4" w:space="0" w:color="auto"/>
            </w:tcBorders>
          </w:tcPr>
          <w:p w14:paraId="53B77ED1"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4188F5F6"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0,11</w:t>
            </w:r>
          </w:p>
        </w:tc>
        <w:tc>
          <w:tcPr>
            <w:tcW w:w="1894" w:type="dxa"/>
            <w:tcBorders>
              <w:top w:val="single" w:sz="4" w:space="0" w:color="auto"/>
              <w:left w:val="single" w:sz="4" w:space="0" w:color="auto"/>
              <w:bottom w:val="single" w:sz="4" w:space="0" w:color="auto"/>
              <w:right w:val="single" w:sz="4" w:space="0" w:color="auto"/>
            </w:tcBorders>
          </w:tcPr>
          <w:p w14:paraId="3E50B6A2" w14:textId="77777777" w:rsidR="007633ED" w:rsidRPr="00507C92"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lang w:val="en-US"/>
              </w:rPr>
              <w:t>0</w:t>
            </w:r>
            <w:r>
              <w:rPr>
                <w:rFonts w:ascii="Times New Roman" w:hAnsi="Times New Roman" w:cs="Times New Roman"/>
                <w:sz w:val="26"/>
                <w:szCs w:val="26"/>
              </w:rPr>
              <w:t>,44</w:t>
            </w:r>
          </w:p>
        </w:tc>
      </w:tr>
      <w:tr w:rsidR="007633ED" w:rsidRPr="00791D4D" w14:paraId="2E35522E" w14:textId="77777777" w:rsidTr="00984D7A">
        <w:trPr>
          <w:trHeight w:val="140"/>
        </w:trPr>
        <w:tc>
          <w:tcPr>
            <w:tcW w:w="4531" w:type="dxa"/>
            <w:tcBorders>
              <w:top w:val="single" w:sz="4" w:space="0" w:color="auto"/>
              <w:left w:val="single" w:sz="4" w:space="0" w:color="auto"/>
              <w:bottom w:val="single" w:sz="4" w:space="0" w:color="auto"/>
              <w:right w:val="single" w:sz="4" w:space="0" w:color="auto"/>
            </w:tcBorders>
            <w:hideMark/>
          </w:tcPr>
          <w:p w14:paraId="47F89FC8" w14:textId="77777777" w:rsidR="007633ED" w:rsidRPr="00791D4D" w:rsidRDefault="007633ED" w:rsidP="00984D7A">
            <w:pPr>
              <w:jc w:val="both"/>
              <w:rPr>
                <w:rFonts w:ascii="Times New Roman" w:hAnsi="Times New Roman" w:cs="Times New Roman"/>
                <w:sz w:val="26"/>
                <w:szCs w:val="26"/>
              </w:rPr>
            </w:pPr>
            <w:r>
              <w:br w:type="page"/>
            </w:r>
            <w:r>
              <w:br w:type="page"/>
            </w:r>
            <w:r w:rsidRPr="00791D4D">
              <w:rPr>
                <w:rFonts w:ascii="Times New Roman" w:hAnsi="Times New Roman" w:cs="Times New Roman"/>
                <w:sz w:val="26"/>
                <w:szCs w:val="26"/>
              </w:rPr>
              <w:t xml:space="preserve">Постачальники </w:t>
            </w:r>
          </w:p>
        </w:tc>
        <w:tc>
          <w:tcPr>
            <w:tcW w:w="1843" w:type="dxa"/>
            <w:tcBorders>
              <w:top w:val="single" w:sz="4" w:space="0" w:color="auto"/>
              <w:left w:val="single" w:sz="4" w:space="0" w:color="auto"/>
              <w:bottom w:val="single" w:sz="4" w:space="0" w:color="auto"/>
              <w:right w:val="single" w:sz="4" w:space="0" w:color="auto"/>
            </w:tcBorders>
          </w:tcPr>
          <w:p w14:paraId="2816A861"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w:t>
            </w:r>
          </w:p>
        </w:tc>
        <w:tc>
          <w:tcPr>
            <w:tcW w:w="1843" w:type="dxa"/>
            <w:tcBorders>
              <w:top w:val="single" w:sz="4" w:space="0" w:color="auto"/>
              <w:left w:val="single" w:sz="4" w:space="0" w:color="auto"/>
              <w:bottom w:val="single" w:sz="4" w:space="0" w:color="auto"/>
              <w:right w:val="single" w:sz="4" w:space="0" w:color="auto"/>
            </w:tcBorders>
            <w:hideMark/>
          </w:tcPr>
          <w:p w14:paraId="08465A39"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0,1</w:t>
            </w:r>
          </w:p>
        </w:tc>
        <w:tc>
          <w:tcPr>
            <w:tcW w:w="1894" w:type="dxa"/>
            <w:tcBorders>
              <w:top w:val="single" w:sz="4" w:space="0" w:color="auto"/>
              <w:left w:val="single" w:sz="4" w:space="0" w:color="auto"/>
              <w:bottom w:val="single" w:sz="4" w:space="0" w:color="auto"/>
              <w:right w:val="single" w:sz="4" w:space="0" w:color="auto"/>
            </w:tcBorders>
          </w:tcPr>
          <w:p w14:paraId="0DFFED0A"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w:t>
            </w:r>
          </w:p>
        </w:tc>
      </w:tr>
    </w:tbl>
    <w:p w14:paraId="4E9E755E" w14:textId="77777777" w:rsidR="007633ED" w:rsidRDefault="007633ED" w:rsidP="007633ED">
      <w:r>
        <w:br w:type="page"/>
      </w:r>
    </w:p>
    <w:p w14:paraId="30097C01" w14:textId="77777777" w:rsidR="007633ED" w:rsidRDefault="007633ED" w:rsidP="007633ED">
      <w:pPr>
        <w:jc w:val="right"/>
      </w:pPr>
      <w:r w:rsidRPr="00044F87">
        <w:rPr>
          <w:rFonts w:ascii="Times New Roman" w:hAnsi="Times New Roman" w:cs="Times New Roman"/>
          <w:i/>
          <w:iCs/>
          <w:color w:val="000000" w:themeColor="text1"/>
          <w:sz w:val="28"/>
          <w:szCs w:val="28"/>
        </w:rPr>
        <w:lastRenderedPageBreak/>
        <w:t>Продовження табл.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0"/>
        <w:gridCol w:w="1811"/>
        <w:gridCol w:w="1813"/>
        <w:gridCol w:w="1869"/>
      </w:tblGrid>
      <w:tr w:rsidR="007633ED" w:rsidRPr="00791D4D" w14:paraId="60C1C679" w14:textId="77777777" w:rsidTr="00984D7A">
        <w:trPr>
          <w:trHeight w:val="140"/>
        </w:trPr>
        <w:tc>
          <w:tcPr>
            <w:tcW w:w="4531" w:type="dxa"/>
            <w:tcBorders>
              <w:top w:val="single" w:sz="4" w:space="0" w:color="auto"/>
              <w:left w:val="single" w:sz="4" w:space="0" w:color="auto"/>
              <w:bottom w:val="single" w:sz="4" w:space="0" w:color="auto"/>
              <w:right w:val="single" w:sz="4" w:space="0" w:color="auto"/>
            </w:tcBorders>
            <w:hideMark/>
          </w:tcPr>
          <w:p w14:paraId="76E6F891"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Конкуренти </w:t>
            </w:r>
          </w:p>
        </w:tc>
        <w:tc>
          <w:tcPr>
            <w:tcW w:w="1843" w:type="dxa"/>
            <w:tcBorders>
              <w:top w:val="single" w:sz="4" w:space="0" w:color="auto"/>
              <w:left w:val="single" w:sz="4" w:space="0" w:color="auto"/>
              <w:bottom w:val="single" w:sz="4" w:space="0" w:color="auto"/>
              <w:right w:val="single" w:sz="4" w:space="0" w:color="auto"/>
            </w:tcBorders>
          </w:tcPr>
          <w:p w14:paraId="15DADA73"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07FB265A"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0,1</w:t>
            </w:r>
          </w:p>
        </w:tc>
        <w:tc>
          <w:tcPr>
            <w:tcW w:w="1894" w:type="dxa"/>
            <w:tcBorders>
              <w:top w:val="single" w:sz="4" w:space="0" w:color="auto"/>
              <w:left w:val="single" w:sz="4" w:space="0" w:color="auto"/>
              <w:bottom w:val="single" w:sz="4" w:space="0" w:color="auto"/>
              <w:right w:val="single" w:sz="4" w:space="0" w:color="auto"/>
            </w:tcBorders>
          </w:tcPr>
          <w:p w14:paraId="48FB037E"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0,3</w:t>
            </w:r>
          </w:p>
        </w:tc>
      </w:tr>
      <w:tr w:rsidR="007633ED" w:rsidRPr="00791D4D" w14:paraId="7A76E581"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04E7F7A9"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Державні органи влади </w:t>
            </w:r>
          </w:p>
        </w:tc>
        <w:tc>
          <w:tcPr>
            <w:tcW w:w="1843" w:type="dxa"/>
            <w:tcBorders>
              <w:top w:val="single" w:sz="4" w:space="0" w:color="auto"/>
              <w:left w:val="single" w:sz="4" w:space="0" w:color="auto"/>
              <w:bottom w:val="single" w:sz="4" w:space="0" w:color="auto"/>
              <w:right w:val="single" w:sz="4" w:space="0" w:color="auto"/>
            </w:tcBorders>
          </w:tcPr>
          <w:p w14:paraId="5214D0DB"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039D3FD3"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0,05</w:t>
            </w:r>
          </w:p>
        </w:tc>
        <w:tc>
          <w:tcPr>
            <w:tcW w:w="1894" w:type="dxa"/>
            <w:tcBorders>
              <w:top w:val="single" w:sz="4" w:space="0" w:color="auto"/>
              <w:left w:val="single" w:sz="4" w:space="0" w:color="auto"/>
              <w:bottom w:val="single" w:sz="4" w:space="0" w:color="auto"/>
              <w:right w:val="single" w:sz="4" w:space="0" w:color="auto"/>
            </w:tcBorders>
          </w:tcPr>
          <w:p w14:paraId="42A62219"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0,1</w:t>
            </w:r>
          </w:p>
        </w:tc>
      </w:tr>
      <w:tr w:rsidR="007633ED" w:rsidRPr="00791D4D" w14:paraId="0413B171"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3E4F908E"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Інфраструктура </w:t>
            </w:r>
          </w:p>
        </w:tc>
        <w:tc>
          <w:tcPr>
            <w:tcW w:w="1843" w:type="dxa"/>
            <w:tcBorders>
              <w:top w:val="single" w:sz="4" w:space="0" w:color="auto"/>
              <w:left w:val="single" w:sz="4" w:space="0" w:color="auto"/>
              <w:bottom w:val="single" w:sz="4" w:space="0" w:color="auto"/>
              <w:right w:val="single" w:sz="4" w:space="0" w:color="auto"/>
            </w:tcBorders>
          </w:tcPr>
          <w:p w14:paraId="0D6979D2"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227325CA"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0,06</w:t>
            </w:r>
          </w:p>
        </w:tc>
        <w:tc>
          <w:tcPr>
            <w:tcW w:w="1894" w:type="dxa"/>
            <w:tcBorders>
              <w:top w:val="single" w:sz="4" w:space="0" w:color="auto"/>
              <w:left w:val="single" w:sz="4" w:space="0" w:color="auto"/>
              <w:bottom w:val="single" w:sz="4" w:space="0" w:color="auto"/>
              <w:right w:val="single" w:sz="4" w:space="0" w:color="auto"/>
            </w:tcBorders>
          </w:tcPr>
          <w:p w14:paraId="367D6836"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0,24</w:t>
            </w:r>
          </w:p>
        </w:tc>
      </w:tr>
      <w:tr w:rsidR="007633ED" w:rsidRPr="00791D4D" w14:paraId="230B13A2"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028AFD05"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Законодавчі акти </w:t>
            </w:r>
          </w:p>
        </w:tc>
        <w:tc>
          <w:tcPr>
            <w:tcW w:w="1843" w:type="dxa"/>
            <w:tcBorders>
              <w:top w:val="single" w:sz="4" w:space="0" w:color="auto"/>
              <w:left w:val="single" w:sz="4" w:space="0" w:color="auto"/>
              <w:bottom w:val="single" w:sz="4" w:space="0" w:color="auto"/>
              <w:right w:val="single" w:sz="4" w:space="0" w:color="auto"/>
            </w:tcBorders>
          </w:tcPr>
          <w:p w14:paraId="29194870"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49FCBD31"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0,1</w:t>
            </w:r>
          </w:p>
        </w:tc>
        <w:tc>
          <w:tcPr>
            <w:tcW w:w="1894" w:type="dxa"/>
            <w:tcBorders>
              <w:top w:val="single" w:sz="4" w:space="0" w:color="auto"/>
              <w:left w:val="single" w:sz="4" w:space="0" w:color="auto"/>
              <w:bottom w:val="single" w:sz="4" w:space="0" w:color="auto"/>
              <w:right w:val="single" w:sz="4" w:space="0" w:color="auto"/>
            </w:tcBorders>
          </w:tcPr>
          <w:p w14:paraId="7FF2DCBC"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0,4</w:t>
            </w:r>
          </w:p>
        </w:tc>
      </w:tr>
      <w:tr w:rsidR="007633ED" w:rsidRPr="00791D4D" w14:paraId="2377291B"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7AFCE0B9"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Профспілки, партії та інші громадські організації</w:t>
            </w:r>
          </w:p>
        </w:tc>
        <w:tc>
          <w:tcPr>
            <w:tcW w:w="1843" w:type="dxa"/>
            <w:tcBorders>
              <w:top w:val="single" w:sz="4" w:space="0" w:color="auto"/>
              <w:left w:val="single" w:sz="4" w:space="0" w:color="auto"/>
              <w:bottom w:val="single" w:sz="4" w:space="0" w:color="auto"/>
              <w:right w:val="single" w:sz="4" w:space="0" w:color="auto"/>
            </w:tcBorders>
          </w:tcPr>
          <w:p w14:paraId="52462639"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68352CD9"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0,05</w:t>
            </w:r>
          </w:p>
        </w:tc>
        <w:tc>
          <w:tcPr>
            <w:tcW w:w="1894" w:type="dxa"/>
            <w:tcBorders>
              <w:top w:val="single" w:sz="4" w:space="0" w:color="auto"/>
              <w:left w:val="single" w:sz="4" w:space="0" w:color="auto"/>
              <w:bottom w:val="single" w:sz="4" w:space="0" w:color="auto"/>
              <w:right w:val="single" w:sz="4" w:space="0" w:color="auto"/>
            </w:tcBorders>
          </w:tcPr>
          <w:p w14:paraId="5B06805C"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0,25</w:t>
            </w:r>
          </w:p>
        </w:tc>
      </w:tr>
      <w:tr w:rsidR="007633ED" w:rsidRPr="00791D4D" w14:paraId="3A3F30BC"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2D70C8ED"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Система економічних відносин в державі</w:t>
            </w:r>
          </w:p>
        </w:tc>
        <w:tc>
          <w:tcPr>
            <w:tcW w:w="1843" w:type="dxa"/>
            <w:tcBorders>
              <w:top w:val="single" w:sz="4" w:space="0" w:color="auto"/>
              <w:left w:val="single" w:sz="4" w:space="0" w:color="auto"/>
              <w:bottom w:val="single" w:sz="4" w:space="0" w:color="auto"/>
              <w:right w:val="single" w:sz="4" w:space="0" w:color="auto"/>
            </w:tcBorders>
          </w:tcPr>
          <w:p w14:paraId="5AD8F6F3"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5086B3B9"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0,06</w:t>
            </w:r>
          </w:p>
        </w:tc>
        <w:tc>
          <w:tcPr>
            <w:tcW w:w="1894" w:type="dxa"/>
            <w:tcBorders>
              <w:top w:val="single" w:sz="4" w:space="0" w:color="auto"/>
              <w:left w:val="single" w:sz="4" w:space="0" w:color="auto"/>
              <w:bottom w:val="single" w:sz="4" w:space="0" w:color="auto"/>
              <w:right w:val="single" w:sz="4" w:space="0" w:color="auto"/>
            </w:tcBorders>
          </w:tcPr>
          <w:p w14:paraId="5AA9AC2D"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0,12</w:t>
            </w:r>
          </w:p>
        </w:tc>
      </w:tr>
      <w:tr w:rsidR="007633ED" w:rsidRPr="00791D4D" w14:paraId="456678CC"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253D75D7"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Організації-сусіди</w:t>
            </w:r>
          </w:p>
        </w:tc>
        <w:tc>
          <w:tcPr>
            <w:tcW w:w="1843" w:type="dxa"/>
            <w:tcBorders>
              <w:top w:val="single" w:sz="4" w:space="0" w:color="auto"/>
              <w:left w:val="single" w:sz="4" w:space="0" w:color="auto"/>
              <w:bottom w:val="single" w:sz="4" w:space="0" w:color="auto"/>
              <w:right w:val="single" w:sz="4" w:space="0" w:color="auto"/>
            </w:tcBorders>
          </w:tcPr>
          <w:p w14:paraId="41DE6EE7"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w:t>
            </w:r>
          </w:p>
        </w:tc>
        <w:tc>
          <w:tcPr>
            <w:tcW w:w="1843" w:type="dxa"/>
            <w:tcBorders>
              <w:top w:val="single" w:sz="4" w:space="0" w:color="auto"/>
              <w:left w:val="single" w:sz="4" w:space="0" w:color="auto"/>
              <w:bottom w:val="single" w:sz="4" w:space="0" w:color="auto"/>
              <w:right w:val="single" w:sz="4" w:space="0" w:color="auto"/>
            </w:tcBorders>
            <w:hideMark/>
          </w:tcPr>
          <w:p w14:paraId="0D517DCC"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0,01</w:t>
            </w:r>
          </w:p>
        </w:tc>
        <w:tc>
          <w:tcPr>
            <w:tcW w:w="1894" w:type="dxa"/>
            <w:tcBorders>
              <w:top w:val="single" w:sz="4" w:space="0" w:color="auto"/>
              <w:left w:val="single" w:sz="4" w:space="0" w:color="auto"/>
              <w:bottom w:val="single" w:sz="4" w:space="0" w:color="auto"/>
              <w:right w:val="single" w:sz="4" w:space="0" w:color="auto"/>
            </w:tcBorders>
          </w:tcPr>
          <w:p w14:paraId="0A53A17A"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w:t>
            </w:r>
          </w:p>
        </w:tc>
      </w:tr>
      <w:tr w:rsidR="007633ED" w:rsidRPr="00791D4D" w14:paraId="449799DD"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0734FBC9"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Міжнародні події</w:t>
            </w:r>
          </w:p>
        </w:tc>
        <w:tc>
          <w:tcPr>
            <w:tcW w:w="1843" w:type="dxa"/>
            <w:tcBorders>
              <w:top w:val="single" w:sz="4" w:space="0" w:color="auto"/>
              <w:left w:val="single" w:sz="4" w:space="0" w:color="auto"/>
              <w:bottom w:val="single" w:sz="4" w:space="0" w:color="auto"/>
              <w:right w:val="single" w:sz="4" w:space="0" w:color="auto"/>
            </w:tcBorders>
          </w:tcPr>
          <w:p w14:paraId="16AC010C"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5FB0F795"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0,01</w:t>
            </w:r>
          </w:p>
        </w:tc>
        <w:tc>
          <w:tcPr>
            <w:tcW w:w="1894" w:type="dxa"/>
            <w:tcBorders>
              <w:top w:val="single" w:sz="4" w:space="0" w:color="auto"/>
              <w:left w:val="single" w:sz="4" w:space="0" w:color="auto"/>
              <w:bottom w:val="single" w:sz="4" w:space="0" w:color="auto"/>
              <w:right w:val="single" w:sz="4" w:space="0" w:color="auto"/>
            </w:tcBorders>
          </w:tcPr>
          <w:p w14:paraId="2317013F"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0,04</w:t>
            </w:r>
          </w:p>
        </w:tc>
      </w:tr>
      <w:tr w:rsidR="007633ED" w:rsidRPr="00791D4D" w14:paraId="25747A83"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06F6942C"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Міжнародне оточення</w:t>
            </w:r>
          </w:p>
        </w:tc>
        <w:tc>
          <w:tcPr>
            <w:tcW w:w="1843" w:type="dxa"/>
            <w:tcBorders>
              <w:top w:val="single" w:sz="4" w:space="0" w:color="auto"/>
              <w:left w:val="single" w:sz="4" w:space="0" w:color="auto"/>
              <w:bottom w:val="single" w:sz="4" w:space="0" w:color="auto"/>
              <w:right w:val="single" w:sz="4" w:space="0" w:color="auto"/>
            </w:tcBorders>
          </w:tcPr>
          <w:p w14:paraId="3C9F0A24"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3C54DCB9"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0,03</w:t>
            </w:r>
          </w:p>
        </w:tc>
        <w:tc>
          <w:tcPr>
            <w:tcW w:w="1894" w:type="dxa"/>
            <w:tcBorders>
              <w:top w:val="single" w:sz="4" w:space="0" w:color="auto"/>
              <w:left w:val="single" w:sz="4" w:space="0" w:color="auto"/>
              <w:bottom w:val="single" w:sz="4" w:space="0" w:color="auto"/>
              <w:right w:val="single" w:sz="4" w:space="0" w:color="auto"/>
            </w:tcBorders>
          </w:tcPr>
          <w:p w14:paraId="1EA4704A" w14:textId="77777777" w:rsidR="007633ED" w:rsidRPr="00791D4D" w:rsidRDefault="007633ED" w:rsidP="00984D7A">
            <w:pPr>
              <w:jc w:val="center"/>
              <w:rPr>
                <w:rFonts w:ascii="Times New Roman" w:hAnsi="Times New Roman" w:cs="Times New Roman"/>
                <w:sz w:val="26"/>
                <w:szCs w:val="26"/>
              </w:rPr>
            </w:pPr>
            <w:r>
              <w:rPr>
                <w:rFonts w:ascii="Times New Roman" w:hAnsi="Times New Roman" w:cs="Times New Roman"/>
                <w:sz w:val="26"/>
                <w:szCs w:val="26"/>
              </w:rPr>
              <w:t xml:space="preserve">  0,12</w:t>
            </w:r>
          </w:p>
        </w:tc>
      </w:tr>
      <w:tr w:rsidR="007633ED" w:rsidRPr="00791D4D" w14:paraId="2D1A8E2D"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008CACD7"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Науково-технічний прогрес</w:t>
            </w:r>
          </w:p>
        </w:tc>
        <w:tc>
          <w:tcPr>
            <w:tcW w:w="1843" w:type="dxa"/>
            <w:tcBorders>
              <w:top w:val="single" w:sz="4" w:space="0" w:color="auto"/>
              <w:left w:val="single" w:sz="4" w:space="0" w:color="auto"/>
              <w:bottom w:val="single" w:sz="4" w:space="0" w:color="auto"/>
              <w:right w:val="single" w:sz="4" w:space="0" w:color="auto"/>
            </w:tcBorders>
          </w:tcPr>
          <w:p w14:paraId="2FCF5EE4"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41781FCE"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0,07</w:t>
            </w:r>
          </w:p>
        </w:tc>
        <w:tc>
          <w:tcPr>
            <w:tcW w:w="1894" w:type="dxa"/>
            <w:tcBorders>
              <w:top w:val="single" w:sz="4" w:space="0" w:color="auto"/>
              <w:left w:val="single" w:sz="4" w:space="0" w:color="auto"/>
              <w:bottom w:val="single" w:sz="4" w:space="0" w:color="auto"/>
              <w:right w:val="single" w:sz="4" w:space="0" w:color="auto"/>
            </w:tcBorders>
          </w:tcPr>
          <w:p w14:paraId="3868F20C"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0,35</w:t>
            </w:r>
          </w:p>
        </w:tc>
      </w:tr>
      <w:tr w:rsidR="007633ED" w:rsidRPr="00791D4D" w14:paraId="5046AD87"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6ECD29B0"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Політичні обставини</w:t>
            </w:r>
          </w:p>
        </w:tc>
        <w:tc>
          <w:tcPr>
            <w:tcW w:w="1843" w:type="dxa"/>
            <w:tcBorders>
              <w:top w:val="single" w:sz="4" w:space="0" w:color="auto"/>
              <w:left w:val="single" w:sz="4" w:space="0" w:color="auto"/>
              <w:bottom w:val="single" w:sz="4" w:space="0" w:color="auto"/>
              <w:right w:val="single" w:sz="4" w:space="0" w:color="auto"/>
            </w:tcBorders>
          </w:tcPr>
          <w:p w14:paraId="4FC540DE"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5D566F45"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0,06</w:t>
            </w:r>
          </w:p>
        </w:tc>
        <w:tc>
          <w:tcPr>
            <w:tcW w:w="1894" w:type="dxa"/>
            <w:tcBorders>
              <w:top w:val="single" w:sz="4" w:space="0" w:color="auto"/>
              <w:left w:val="single" w:sz="4" w:space="0" w:color="auto"/>
              <w:bottom w:val="single" w:sz="4" w:space="0" w:color="auto"/>
              <w:right w:val="single" w:sz="4" w:space="0" w:color="auto"/>
            </w:tcBorders>
          </w:tcPr>
          <w:p w14:paraId="57F7961D"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0,12</w:t>
            </w:r>
          </w:p>
        </w:tc>
      </w:tr>
      <w:tr w:rsidR="007633ED" w:rsidRPr="00791D4D" w14:paraId="1A65CF71"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427BE976"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Соціально-культурні обставини </w:t>
            </w:r>
          </w:p>
        </w:tc>
        <w:tc>
          <w:tcPr>
            <w:tcW w:w="1843" w:type="dxa"/>
            <w:tcBorders>
              <w:top w:val="single" w:sz="4" w:space="0" w:color="auto"/>
              <w:left w:val="single" w:sz="4" w:space="0" w:color="auto"/>
              <w:bottom w:val="single" w:sz="4" w:space="0" w:color="auto"/>
              <w:right w:val="single" w:sz="4" w:space="0" w:color="auto"/>
            </w:tcBorders>
          </w:tcPr>
          <w:p w14:paraId="26B83068"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0325C5C6"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0,05</w:t>
            </w:r>
          </w:p>
        </w:tc>
        <w:tc>
          <w:tcPr>
            <w:tcW w:w="1894" w:type="dxa"/>
            <w:tcBorders>
              <w:top w:val="single" w:sz="4" w:space="0" w:color="auto"/>
              <w:left w:val="single" w:sz="4" w:space="0" w:color="auto"/>
              <w:bottom w:val="single" w:sz="4" w:space="0" w:color="auto"/>
              <w:right w:val="single" w:sz="4" w:space="0" w:color="auto"/>
            </w:tcBorders>
          </w:tcPr>
          <w:p w14:paraId="5B20F50D"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0,25</w:t>
            </w:r>
          </w:p>
        </w:tc>
      </w:tr>
      <w:tr w:rsidR="007633ED" w:rsidRPr="00791D4D" w14:paraId="5D4FD242"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4ED3D2C1"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Рівень техніки та технологій</w:t>
            </w:r>
          </w:p>
        </w:tc>
        <w:tc>
          <w:tcPr>
            <w:tcW w:w="1843" w:type="dxa"/>
            <w:tcBorders>
              <w:top w:val="single" w:sz="4" w:space="0" w:color="auto"/>
              <w:left w:val="single" w:sz="4" w:space="0" w:color="auto"/>
              <w:bottom w:val="single" w:sz="4" w:space="0" w:color="auto"/>
              <w:right w:val="single" w:sz="4" w:space="0" w:color="auto"/>
            </w:tcBorders>
          </w:tcPr>
          <w:p w14:paraId="2F491280"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Borders>
              <w:top w:val="single" w:sz="4" w:space="0" w:color="auto"/>
              <w:left w:val="single" w:sz="4" w:space="0" w:color="auto"/>
              <w:bottom w:val="single" w:sz="4" w:space="0" w:color="auto"/>
              <w:right w:val="single" w:sz="4" w:space="0" w:color="auto"/>
            </w:tcBorders>
            <w:hideMark/>
          </w:tcPr>
          <w:p w14:paraId="215790EB"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0,04</w:t>
            </w:r>
          </w:p>
        </w:tc>
        <w:tc>
          <w:tcPr>
            <w:tcW w:w="1894" w:type="dxa"/>
            <w:tcBorders>
              <w:top w:val="single" w:sz="4" w:space="0" w:color="auto"/>
              <w:left w:val="single" w:sz="4" w:space="0" w:color="auto"/>
              <w:bottom w:val="single" w:sz="4" w:space="0" w:color="auto"/>
              <w:right w:val="single" w:sz="4" w:space="0" w:color="auto"/>
            </w:tcBorders>
          </w:tcPr>
          <w:p w14:paraId="375F47BC"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0,16</w:t>
            </w:r>
          </w:p>
        </w:tc>
      </w:tr>
      <w:tr w:rsidR="007633ED" w:rsidRPr="00791D4D" w14:paraId="249E3201"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5A421B72"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Особливості міжнародних економічних відносин </w:t>
            </w:r>
          </w:p>
        </w:tc>
        <w:tc>
          <w:tcPr>
            <w:tcW w:w="1843" w:type="dxa"/>
            <w:tcBorders>
              <w:top w:val="single" w:sz="4" w:space="0" w:color="auto"/>
              <w:left w:val="single" w:sz="4" w:space="0" w:color="auto"/>
              <w:bottom w:val="single" w:sz="4" w:space="0" w:color="auto"/>
              <w:right w:val="single" w:sz="4" w:space="0" w:color="auto"/>
            </w:tcBorders>
          </w:tcPr>
          <w:p w14:paraId="3523CCB7"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39715C53"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0,02</w:t>
            </w:r>
          </w:p>
        </w:tc>
        <w:tc>
          <w:tcPr>
            <w:tcW w:w="1894" w:type="dxa"/>
            <w:tcBorders>
              <w:top w:val="single" w:sz="4" w:space="0" w:color="auto"/>
              <w:left w:val="single" w:sz="4" w:space="0" w:color="auto"/>
              <w:bottom w:val="single" w:sz="4" w:space="0" w:color="auto"/>
              <w:right w:val="single" w:sz="4" w:space="0" w:color="auto"/>
            </w:tcBorders>
          </w:tcPr>
          <w:p w14:paraId="4CEFBFCE"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-0,04</w:t>
            </w:r>
          </w:p>
        </w:tc>
      </w:tr>
      <w:tr w:rsidR="007633ED" w:rsidRPr="00791D4D" w14:paraId="63AE8248" w14:textId="77777777" w:rsidTr="00984D7A">
        <w:trPr>
          <w:trHeight w:val="20"/>
        </w:trPr>
        <w:tc>
          <w:tcPr>
            <w:tcW w:w="4531" w:type="dxa"/>
            <w:tcBorders>
              <w:top w:val="single" w:sz="4" w:space="0" w:color="auto"/>
              <w:left w:val="single" w:sz="4" w:space="0" w:color="auto"/>
              <w:bottom w:val="single" w:sz="4" w:space="0" w:color="auto"/>
              <w:right w:val="single" w:sz="4" w:space="0" w:color="auto"/>
            </w:tcBorders>
            <w:hideMark/>
          </w:tcPr>
          <w:p w14:paraId="63F126FB"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Стан економіки</w:t>
            </w:r>
          </w:p>
        </w:tc>
        <w:tc>
          <w:tcPr>
            <w:tcW w:w="1843" w:type="dxa"/>
            <w:tcBorders>
              <w:top w:val="single" w:sz="4" w:space="0" w:color="auto"/>
              <w:left w:val="single" w:sz="4" w:space="0" w:color="auto"/>
              <w:bottom w:val="single" w:sz="4" w:space="0" w:color="auto"/>
              <w:right w:val="single" w:sz="4" w:space="0" w:color="auto"/>
            </w:tcBorders>
          </w:tcPr>
          <w:p w14:paraId="35714420"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554F4A67"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0,08</w:t>
            </w:r>
          </w:p>
        </w:tc>
        <w:tc>
          <w:tcPr>
            <w:tcW w:w="1894" w:type="dxa"/>
            <w:tcBorders>
              <w:top w:val="single" w:sz="4" w:space="0" w:color="auto"/>
              <w:left w:val="single" w:sz="4" w:space="0" w:color="auto"/>
              <w:bottom w:val="single" w:sz="4" w:space="0" w:color="auto"/>
              <w:right w:val="single" w:sz="4" w:space="0" w:color="auto"/>
            </w:tcBorders>
          </w:tcPr>
          <w:p w14:paraId="5DE635E5"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-0,24</w:t>
            </w:r>
          </w:p>
        </w:tc>
      </w:tr>
      <w:tr w:rsidR="007633ED" w:rsidRPr="00791D4D" w14:paraId="313F77A0" w14:textId="77777777" w:rsidTr="00984D7A">
        <w:trPr>
          <w:trHeight w:val="20"/>
        </w:trPr>
        <w:tc>
          <w:tcPr>
            <w:tcW w:w="4531" w:type="dxa"/>
            <w:tcBorders>
              <w:top w:val="single" w:sz="4" w:space="0" w:color="auto"/>
              <w:left w:val="single" w:sz="4" w:space="0" w:color="auto"/>
              <w:bottom w:val="single" w:sz="4" w:space="0" w:color="auto"/>
              <w:right w:val="nil"/>
            </w:tcBorders>
            <w:hideMark/>
          </w:tcPr>
          <w:p w14:paraId="38C8FA2B"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Загальна сума </w:t>
            </w:r>
          </w:p>
        </w:tc>
        <w:tc>
          <w:tcPr>
            <w:tcW w:w="1843" w:type="dxa"/>
            <w:tcBorders>
              <w:top w:val="single" w:sz="4" w:space="0" w:color="auto"/>
              <w:left w:val="nil"/>
              <w:bottom w:val="single" w:sz="4" w:space="0" w:color="auto"/>
              <w:right w:val="single" w:sz="4" w:space="0" w:color="auto"/>
            </w:tcBorders>
          </w:tcPr>
          <w:p w14:paraId="113220AF" w14:textId="77777777" w:rsidR="007633ED" w:rsidRPr="00791D4D" w:rsidRDefault="007633ED" w:rsidP="00984D7A">
            <w:pPr>
              <w:ind w:firstLine="142"/>
              <w:jc w:val="center"/>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hideMark/>
          </w:tcPr>
          <w:p w14:paraId="4B1CA3FA"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1</w:t>
            </w:r>
          </w:p>
        </w:tc>
        <w:tc>
          <w:tcPr>
            <w:tcW w:w="1894" w:type="dxa"/>
            <w:tcBorders>
              <w:top w:val="single" w:sz="4" w:space="0" w:color="auto"/>
              <w:left w:val="single" w:sz="4" w:space="0" w:color="auto"/>
              <w:bottom w:val="single" w:sz="4" w:space="0" w:color="auto"/>
              <w:right w:val="single" w:sz="4" w:space="0" w:color="auto"/>
            </w:tcBorders>
          </w:tcPr>
          <w:p w14:paraId="24CB95D3"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2,33</w:t>
            </w:r>
          </w:p>
        </w:tc>
      </w:tr>
      <w:tr w:rsidR="007633ED" w:rsidRPr="00791D4D" w14:paraId="3BC52039" w14:textId="77777777" w:rsidTr="00984D7A">
        <w:trPr>
          <w:trHeight w:val="70"/>
        </w:trPr>
        <w:tc>
          <w:tcPr>
            <w:tcW w:w="10111" w:type="dxa"/>
            <w:gridSpan w:val="4"/>
            <w:tcBorders>
              <w:top w:val="single" w:sz="4" w:space="0" w:color="auto"/>
              <w:left w:val="single" w:sz="4" w:space="0" w:color="auto"/>
              <w:bottom w:val="single" w:sz="4" w:space="0" w:color="auto"/>
              <w:right w:val="single" w:sz="4" w:space="0" w:color="auto"/>
            </w:tcBorders>
            <w:hideMark/>
          </w:tcPr>
          <w:p w14:paraId="6ADD02E6"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i/>
                <w:sz w:val="26"/>
                <w:szCs w:val="26"/>
              </w:rPr>
              <w:t>Фактори внутрішнього середовища</w:t>
            </w:r>
          </w:p>
        </w:tc>
      </w:tr>
      <w:tr w:rsidR="007633ED" w:rsidRPr="00791D4D" w14:paraId="707C0CBC" w14:textId="77777777" w:rsidTr="00984D7A">
        <w:trPr>
          <w:trHeight w:val="70"/>
        </w:trPr>
        <w:tc>
          <w:tcPr>
            <w:tcW w:w="4531" w:type="dxa"/>
            <w:tcBorders>
              <w:top w:val="single" w:sz="4" w:space="0" w:color="auto"/>
              <w:left w:val="single" w:sz="4" w:space="0" w:color="auto"/>
              <w:bottom w:val="single" w:sz="4" w:space="0" w:color="auto"/>
              <w:right w:val="single" w:sz="4" w:space="0" w:color="auto"/>
            </w:tcBorders>
            <w:hideMark/>
          </w:tcPr>
          <w:p w14:paraId="14720F7D" w14:textId="77777777" w:rsidR="007633ED" w:rsidRPr="00791D4D" w:rsidRDefault="007633ED" w:rsidP="00984D7A">
            <w:pPr>
              <w:rPr>
                <w:rFonts w:ascii="Times New Roman" w:hAnsi="Times New Roman" w:cs="Times New Roman"/>
                <w:sz w:val="26"/>
                <w:szCs w:val="26"/>
              </w:rPr>
            </w:pPr>
            <w:r w:rsidRPr="00791D4D">
              <w:rPr>
                <w:rFonts w:ascii="Times New Roman" w:hAnsi="Times New Roman" w:cs="Times New Roman"/>
                <w:sz w:val="26"/>
                <w:szCs w:val="26"/>
              </w:rPr>
              <w:t xml:space="preserve">Цілі </w:t>
            </w:r>
          </w:p>
        </w:tc>
        <w:tc>
          <w:tcPr>
            <w:tcW w:w="1843" w:type="dxa"/>
            <w:tcBorders>
              <w:top w:val="single" w:sz="4" w:space="0" w:color="auto"/>
              <w:left w:val="single" w:sz="4" w:space="0" w:color="auto"/>
              <w:bottom w:val="single" w:sz="4" w:space="0" w:color="auto"/>
              <w:right w:val="single" w:sz="4" w:space="0" w:color="auto"/>
            </w:tcBorders>
          </w:tcPr>
          <w:p w14:paraId="76C8EDA6" w14:textId="77777777" w:rsidR="007633ED" w:rsidRPr="009914EB" w:rsidRDefault="007633ED" w:rsidP="00984D7A">
            <w:pPr>
              <w:jc w:val="center"/>
              <w:rPr>
                <w:rFonts w:ascii="Times New Roman" w:hAnsi="Times New Roman" w:cs="Times New Roman"/>
                <w:sz w:val="26"/>
                <w:szCs w:val="26"/>
              </w:rPr>
            </w:pPr>
            <w:r>
              <w:rPr>
                <w:rFonts w:ascii="Times New Roman" w:hAnsi="Times New Roman" w:cs="Times New Roman"/>
                <w:sz w:val="26"/>
                <w:szCs w:val="26"/>
              </w:rPr>
              <w:t>5</w:t>
            </w:r>
          </w:p>
        </w:tc>
        <w:tc>
          <w:tcPr>
            <w:tcW w:w="1843" w:type="dxa"/>
            <w:tcBorders>
              <w:top w:val="single" w:sz="4" w:space="0" w:color="auto"/>
              <w:left w:val="single" w:sz="4" w:space="0" w:color="auto"/>
              <w:bottom w:val="single" w:sz="4" w:space="0" w:color="auto"/>
              <w:right w:val="single" w:sz="4" w:space="0" w:color="auto"/>
            </w:tcBorders>
            <w:hideMark/>
          </w:tcPr>
          <w:p w14:paraId="1551DED6"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0,11</w:t>
            </w:r>
          </w:p>
        </w:tc>
        <w:tc>
          <w:tcPr>
            <w:tcW w:w="1894" w:type="dxa"/>
            <w:tcBorders>
              <w:top w:val="single" w:sz="4" w:space="0" w:color="auto"/>
              <w:left w:val="single" w:sz="4" w:space="0" w:color="auto"/>
              <w:bottom w:val="single" w:sz="4" w:space="0" w:color="auto"/>
              <w:right w:val="single" w:sz="4" w:space="0" w:color="auto"/>
            </w:tcBorders>
          </w:tcPr>
          <w:p w14:paraId="00DE7004" w14:textId="77777777" w:rsidR="007633ED" w:rsidRPr="00791D4D" w:rsidRDefault="007633ED" w:rsidP="00984D7A">
            <w:pPr>
              <w:jc w:val="center"/>
              <w:rPr>
                <w:rFonts w:ascii="Times New Roman" w:hAnsi="Times New Roman" w:cs="Times New Roman"/>
                <w:sz w:val="26"/>
                <w:szCs w:val="26"/>
              </w:rPr>
            </w:pPr>
            <w:r>
              <w:rPr>
                <w:rFonts w:ascii="Times New Roman" w:hAnsi="Times New Roman" w:cs="Times New Roman"/>
                <w:sz w:val="26"/>
                <w:szCs w:val="26"/>
              </w:rPr>
              <w:t>0,55</w:t>
            </w:r>
          </w:p>
        </w:tc>
      </w:tr>
      <w:tr w:rsidR="007633ED" w:rsidRPr="00791D4D" w14:paraId="112B59C6" w14:textId="77777777" w:rsidTr="00984D7A">
        <w:trPr>
          <w:trHeight w:val="70"/>
        </w:trPr>
        <w:tc>
          <w:tcPr>
            <w:tcW w:w="4531" w:type="dxa"/>
            <w:tcBorders>
              <w:top w:val="single" w:sz="4" w:space="0" w:color="auto"/>
              <w:left w:val="single" w:sz="4" w:space="0" w:color="auto"/>
              <w:bottom w:val="single" w:sz="4" w:space="0" w:color="auto"/>
              <w:right w:val="single" w:sz="4" w:space="0" w:color="auto"/>
            </w:tcBorders>
            <w:hideMark/>
          </w:tcPr>
          <w:p w14:paraId="62018CD8" w14:textId="77777777" w:rsidR="007633ED" w:rsidRPr="00791D4D" w:rsidRDefault="007633ED" w:rsidP="00984D7A">
            <w:pPr>
              <w:rPr>
                <w:rFonts w:ascii="Times New Roman" w:hAnsi="Times New Roman" w:cs="Times New Roman"/>
                <w:sz w:val="26"/>
                <w:szCs w:val="26"/>
              </w:rPr>
            </w:pPr>
            <w:r w:rsidRPr="00791D4D">
              <w:rPr>
                <w:rFonts w:ascii="Times New Roman" w:hAnsi="Times New Roman" w:cs="Times New Roman"/>
                <w:sz w:val="26"/>
                <w:szCs w:val="26"/>
              </w:rPr>
              <w:t xml:space="preserve">Структура </w:t>
            </w:r>
          </w:p>
        </w:tc>
        <w:tc>
          <w:tcPr>
            <w:tcW w:w="1843" w:type="dxa"/>
            <w:tcBorders>
              <w:top w:val="single" w:sz="4" w:space="0" w:color="auto"/>
              <w:left w:val="single" w:sz="4" w:space="0" w:color="auto"/>
              <w:bottom w:val="single" w:sz="4" w:space="0" w:color="auto"/>
              <w:right w:val="single" w:sz="4" w:space="0" w:color="auto"/>
            </w:tcBorders>
          </w:tcPr>
          <w:p w14:paraId="70852C48" w14:textId="77777777" w:rsidR="007633ED" w:rsidRPr="009914EB" w:rsidRDefault="007633ED" w:rsidP="00984D7A">
            <w:pPr>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Borders>
              <w:top w:val="single" w:sz="4" w:space="0" w:color="auto"/>
              <w:left w:val="single" w:sz="4" w:space="0" w:color="auto"/>
              <w:bottom w:val="single" w:sz="4" w:space="0" w:color="auto"/>
              <w:right w:val="single" w:sz="4" w:space="0" w:color="auto"/>
            </w:tcBorders>
            <w:hideMark/>
          </w:tcPr>
          <w:p w14:paraId="4000C2FD"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0,16</w:t>
            </w:r>
          </w:p>
        </w:tc>
        <w:tc>
          <w:tcPr>
            <w:tcW w:w="1894" w:type="dxa"/>
            <w:tcBorders>
              <w:top w:val="single" w:sz="4" w:space="0" w:color="auto"/>
              <w:left w:val="single" w:sz="4" w:space="0" w:color="auto"/>
              <w:bottom w:val="single" w:sz="4" w:space="0" w:color="auto"/>
              <w:right w:val="single" w:sz="4" w:space="0" w:color="auto"/>
            </w:tcBorders>
          </w:tcPr>
          <w:p w14:paraId="78452F0F" w14:textId="77777777" w:rsidR="007633ED" w:rsidRPr="00791D4D" w:rsidRDefault="007633ED" w:rsidP="00984D7A">
            <w:pPr>
              <w:jc w:val="center"/>
              <w:rPr>
                <w:rFonts w:ascii="Times New Roman" w:hAnsi="Times New Roman" w:cs="Times New Roman"/>
                <w:sz w:val="26"/>
                <w:szCs w:val="26"/>
              </w:rPr>
            </w:pPr>
            <w:r>
              <w:rPr>
                <w:rFonts w:ascii="Times New Roman" w:hAnsi="Times New Roman" w:cs="Times New Roman"/>
                <w:sz w:val="26"/>
                <w:szCs w:val="26"/>
              </w:rPr>
              <w:t>0,48</w:t>
            </w:r>
          </w:p>
        </w:tc>
      </w:tr>
      <w:tr w:rsidR="007633ED" w:rsidRPr="00791D4D" w14:paraId="12E0A077" w14:textId="77777777" w:rsidTr="00984D7A">
        <w:trPr>
          <w:trHeight w:val="70"/>
        </w:trPr>
        <w:tc>
          <w:tcPr>
            <w:tcW w:w="4531" w:type="dxa"/>
            <w:tcBorders>
              <w:top w:val="single" w:sz="4" w:space="0" w:color="auto"/>
              <w:left w:val="single" w:sz="4" w:space="0" w:color="auto"/>
              <w:bottom w:val="single" w:sz="4" w:space="0" w:color="auto"/>
              <w:right w:val="single" w:sz="4" w:space="0" w:color="auto"/>
            </w:tcBorders>
            <w:hideMark/>
          </w:tcPr>
          <w:p w14:paraId="471FB634" w14:textId="77777777" w:rsidR="007633ED" w:rsidRPr="00791D4D" w:rsidRDefault="007633ED" w:rsidP="00984D7A">
            <w:pPr>
              <w:rPr>
                <w:rFonts w:ascii="Times New Roman" w:hAnsi="Times New Roman" w:cs="Times New Roman"/>
                <w:sz w:val="26"/>
                <w:szCs w:val="26"/>
              </w:rPr>
            </w:pPr>
            <w:r w:rsidRPr="00791D4D">
              <w:rPr>
                <w:rFonts w:ascii="Times New Roman" w:hAnsi="Times New Roman" w:cs="Times New Roman"/>
                <w:sz w:val="26"/>
                <w:szCs w:val="26"/>
              </w:rPr>
              <w:t xml:space="preserve">Завдання </w:t>
            </w:r>
          </w:p>
        </w:tc>
        <w:tc>
          <w:tcPr>
            <w:tcW w:w="1843" w:type="dxa"/>
            <w:tcBorders>
              <w:top w:val="single" w:sz="4" w:space="0" w:color="auto"/>
              <w:left w:val="single" w:sz="4" w:space="0" w:color="auto"/>
              <w:bottom w:val="single" w:sz="4" w:space="0" w:color="auto"/>
              <w:right w:val="single" w:sz="4" w:space="0" w:color="auto"/>
            </w:tcBorders>
          </w:tcPr>
          <w:p w14:paraId="269DC85A" w14:textId="77777777" w:rsidR="007633ED" w:rsidRPr="001D2139" w:rsidRDefault="007633ED" w:rsidP="00984D7A">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43" w:type="dxa"/>
            <w:tcBorders>
              <w:top w:val="single" w:sz="4" w:space="0" w:color="auto"/>
              <w:left w:val="single" w:sz="4" w:space="0" w:color="auto"/>
              <w:bottom w:val="single" w:sz="4" w:space="0" w:color="auto"/>
              <w:right w:val="single" w:sz="4" w:space="0" w:color="auto"/>
            </w:tcBorders>
            <w:hideMark/>
          </w:tcPr>
          <w:p w14:paraId="0E1BE7E9"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0,07</w:t>
            </w:r>
          </w:p>
        </w:tc>
        <w:tc>
          <w:tcPr>
            <w:tcW w:w="1894" w:type="dxa"/>
            <w:tcBorders>
              <w:top w:val="single" w:sz="4" w:space="0" w:color="auto"/>
              <w:left w:val="single" w:sz="4" w:space="0" w:color="auto"/>
              <w:bottom w:val="single" w:sz="4" w:space="0" w:color="auto"/>
              <w:right w:val="single" w:sz="4" w:space="0" w:color="auto"/>
            </w:tcBorders>
          </w:tcPr>
          <w:p w14:paraId="5F9C867F" w14:textId="77777777" w:rsidR="007633ED" w:rsidRPr="00791D4D" w:rsidRDefault="007633ED" w:rsidP="00984D7A">
            <w:pPr>
              <w:jc w:val="center"/>
              <w:rPr>
                <w:rFonts w:ascii="Times New Roman" w:hAnsi="Times New Roman" w:cs="Times New Roman"/>
                <w:sz w:val="26"/>
                <w:szCs w:val="26"/>
              </w:rPr>
            </w:pPr>
            <w:r>
              <w:rPr>
                <w:rFonts w:ascii="Times New Roman" w:hAnsi="Times New Roman" w:cs="Times New Roman"/>
                <w:sz w:val="26"/>
                <w:szCs w:val="26"/>
              </w:rPr>
              <w:t>0,28</w:t>
            </w:r>
          </w:p>
        </w:tc>
      </w:tr>
      <w:tr w:rsidR="007633ED" w:rsidRPr="00791D4D" w14:paraId="4ECA56DE" w14:textId="77777777" w:rsidTr="00984D7A">
        <w:tc>
          <w:tcPr>
            <w:tcW w:w="4531" w:type="dxa"/>
            <w:tcBorders>
              <w:top w:val="single" w:sz="4" w:space="0" w:color="auto"/>
              <w:left w:val="single" w:sz="4" w:space="0" w:color="auto"/>
              <w:bottom w:val="single" w:sz="4" w:space="0" w:color="auto"/>
              <w:right w:val="single" w:sz="4" w:space="0" w:color="auto"/>
            </w:tcBorders>
            <w:hideMark/>
          </w:tcPr>
          <w:p w14:paraId="4E789F0A" w14:textId="77777777" w:rsidR="007633ED" w:rsidRPr="00791D4D" w:rsidRDefault="007633ED" w:rsidP="00984D7A">
            <w:pPr>
              <w:rPr>
                <w:rFonts w:ascii="Times New Roman" w:hAnsi="Times New Roman" w:cs="Times New Roman"/>
                <w:sz w:val="26"/>
                <w:szCs w:val="26"/>
              </w:rPr>
            </w:pPr>
            <w:r w:rsidRPr="00791D4D">
              <w:rPr>
                <w:rFonts w:ascii="Times New Roman" w:hAnsi="Times New Roman" w:cs="Times New Roman"/>
                <w:sz w:val="26"/>
                <w:szCs w:val="26"/>
              </w:rPr>
              <w:t xml:space="preserve">Технологія </w:t>
            </w:r>
          </w:p>
        </w:tc>
        <w:tc>
          <w:tcPr>
            <w:tcW w:w="1843" w:type="dxa"/>
            <w:tcBorders>
              <w:top w:val="single" w:sz="4" w:space="0" w:color="auto"/>
              <w:left w:val="single" w:sz="4" w:space="0" w:color="auto"/>
              <w:bottom w:val="single" w:sz="4" w:space="0" w:color="auto"/>
              <w:right w:val="single" w:sz="4" w:space="0" w:color="auto"/>
            </w:tcBorders>
          </w:tcPr>
          <w:p w14:paraId="047A2A1D" w14:textId="77777777" w:rsidR="007633ED" w:rsidRPr="001D2139" w:rsidRDefault="007633ED" w:rsidP="00984D7A">
            <w:pPr>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43" w:type="dxa"/>
            <w:tcBorders>
              <w:top w:val="single" w:sz="4" w:space="0" w:color="auto"/>
              <w:left w:val="single" w:sz="4" w:space="0" w:color="auto"/>
              <w:bottom w:val="single" w:sz="4" w:space="0" w:color="auto"/>
              <w:right w:val="single" w:sz="4" w:space="0" w:color="auto"/>
            </w:tcBorders>
            <w:hideMark/>
          </w:tcPr>
          <w:p w14:paraId="5DAE4817"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0,2</w:t>
            </w:r>
          </w:p>
        </w:tc>
        <w:tc>
          <w:tcPr>
            <w:tcW w:w="1894" w:type="dxa"/>
            <w:tcBorders>
              <w:top w:val="single" w:sz="4" w:space="0" w:color="auto"/>
              <w:left w:val="single" w:sz="4" w:space="0" w:color="auto"/>
              <w:bottom w:val="single" w:sz="4" w:space="0" w:color="auto"/>
              <w:right w:val="single" w:sz="4" w:space="0" w:color="auto"/>
            </w:tcBorders>
          </w:tcPr>
          <w:p w14:paraId="021084FC" w14:textId="77777777" w:rsidR="007633ED" w:rsidRPr="00FD4A14" w:rsidRDefault="007633ED" w:rsidP="00984D7A">
            <w:pPr>
              <w:jc w:val="center"/>
              <w:rPr>
                <w:rFonts w:ascii="Times New Roman" w:hAnsi="Times New Roman" w:cs="Times New Roman"/>
                <w:sz w:val="26"/>
                <w:szCs w:val="26"/>
              </w:rPr>
            </w:pPr>
            <w:r>
              <w:rPr>
                <w:rFonts w:ascii="Times New Roman" w:hAnsi="Times New Roman" w:cs="Times New Roman"/>
                <w:sz w:val="26"/>
                <w:szCs w:val="26"/>
                <w:lang w:val="en-US"/>
              </w:rPr>
              <w:t>0</w:t>
            </w:r>
            <w:r>
              <w:rPr>
                <w:rFonts w:ascii="Times New Roman" w:hAnsi="Times New Roman" w:cs="Times New Roman"/>
                <w:sz w:val="26"/>
                <w:szCs w:val="26"/>
              </w:rPr>
              <w:t>,8</w:t>
            </w:r>
          </w:p>
        </w:tc>
      </w:tr>
      <w:tr w:rsidR="007633ED" w:rsidRPr="00791D4D" w14:paraId="1A7D51FB" w14:textId="77777777" w:rsidTr="00984D7A">
        <w:tc>
          <w:tcPr>
            <w:tcW w:w="4531" w:type="dxa"/>
            <w:tcBorders>
              <w:top w:val="single" w:sz="4" w:space="0" w:color="auto"/>
              <w:left w:val="single" w:sz="4" w:space="0" w:color="auto"/>
              <w:bottom w:val="single" w:sz="4" w:space="0" w:color="auto"/>
              <w:right w:val="single" w:sz="4" w:space="0" w:color="auto"/>
            </w:tcBorders>
            <w:hideMark/>
          </w:tcPr>
          <w:p w14:paraId="437359A5" w14:textId="77777777" w:rsidR="007633ED" w:rsidRPr="00791D4D" w:rsidRDefault="007633ED" w:rsidP="00984D7A">
            <w:pPr>
              <w:rPr>
                <w:rFonts w:ascii="Times New Roman" w:hAnsi="Times New Roman" w:cs="Times New Roman"/>
                <w:sz w:val="26"/>
                <w:szCs w:val="26"/>
              </w:rPr>
            </w:pPr>
            <w:r w:rsidRPr="00791D4D">
              <w:rPr>
                <w:rFonts w:ascii="Times New Roman" w:hAnsi="Times New Roman" w:cs="Times New Roman"/>
                <w:sz w:val="26"/>
                <w:szCs w:val="26"/>
              </w:rPr>
              <w:t xml:space="preserve">Працівники </w:t>
            </w:r>
          </w:p>
        </w:tc>
        <w:tc>
          <w:tcPr>
            <w:tcW w:w="1843" w:type="dxa"/>
            <w:tcBorders>
              <w:top w:val="single" w:sz="4" w:space="0" w:color="auto"/>
              <w:left w:val="single" w:sz="4" w:space="0" w:color="auto"/>
              <w:bottom w:val="single" w:sz="4" w:space="0" w:color="auto"/>
              <w:right w:val="single" w:sz="4" w:space="0" w:color="auto"/>
            </w:tcBorders>
          </w:tcPr>
          <w:p w14:paraId="3B42D500" w14:textId="77777777" w:rsidR="007633ED" w:rsidRPr="009914EB" w:rsidRDefault="007633ED" w:rsidP="00984D7A">
            <w:pPr>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0DF23479"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0,21</w:t>
            </w:r>
          </w:p>
        </w:tc>
        <w:tc>
          <w:tcPr>
            <w:tcW w:w="1894" w:type="dxa"/>
            <w:tcBorders>
              <w:top w:val="single" w:sz="4" w:space="0" w:color="auto"/>
              <w:left w:val="single" w:sz="4" w:space="0" w:color="auto"/>
              <w:bottom w:val="single" w:sz="4" w:space="0" w:color="auto"/>
              <w:right w:val="single" w:sz="4" w:space="0" w:color="auto"/>
            </w:tcBorders>
          </w:tcPr>
          <w:p w14:paraId="1FD3C6C6" w14:textId="77777777" w:rsidR="007633ED" w:rsidRPr="00791D4D" w:rsidRDefault="007633ED" w:rsidP="00984D7A">
            <w:pPr>
              <w:jc w:val="center"/>
              <w:rPr>
                <w:rFonts w:ascii="Times New Roman" w:hAnsi="Times New Roman" w:cs="Times New Roman"/>
                <w:sz w:val="26"/>
                <w:szCs w:val="26"/>
              </w:rPr>
            </w:pPr>
            <w:r>
              <w:rPr>
                <w:rFonts w:ascii="Times New Roman" w:hAnsi="Times New Roman" w:cs="Times New Roman"/>
                <w:sz w:val="26"/>
                <w:szCs w:val="26"/>
              </w:rPr>
              <w:t>0,42</w:t>
            </w:r>
          </w:p>
        </w:tc>
      </w:tr>
      <w:tr w:rsidR="007633ED" w:rsidRPr="00791D4D" w14:paraId="2D42EF95" w14:textId="77777777" w:rsidTr="00984D7A">
        <w:tc>
          <w:tcPr>
            <w:tcW w:w="4531" w:type="dxa"/>
            <w:tcBorders>
              <w:top w:val="single" w:sz="4" w:space="0" w:color="auto"/>
              <w:left w:val="single" w:sz="4" w:space="0" w:color="auto"/>
              <w:bottom w:val="single" w:sz="4" w:space="0" w:color="auto"/>
              <w:right w:val="single" w:sz="4" w:space="0" w:color="auto"/>
            </w:tcBorders>
            <w:hideMark/>
          </w:tcPr>
          <w:p w14:paraId="54BEB890" w14:textId="77777777" w:rsidR="007633ED" w:rsidRPr="00791D4D" w:rsidRDefault="007633ED" w:rsidP="00984D7A">
            <w:pPr>
              <w:rPr>
                <w:rFonts w:ascii="Times New Roman" w:hAnsi="Times New Roman" w:cs="Times New Roman"/>
                <w:sz w:val="26"/>
                <w:szCs w:val="26"/>
              </w:rPr>
            </w:pPr>
            <w:r w:rsidRPr="00791D4D">
              <w:rPr>
                <w:rFonts w:ascii="Times New Roman" w:hAnsi="Times New Roman" w:cs="Times New Roman"/>
                <w:sz w:val="26"/>
                <w:szCs w:val="26"/>
              </w:rPr>
              <w:t xml:space="preserve">Ресурси </w:t>
            </w:r>
          </w:p>
        </w:tc>
        <w:tc>
          <w:tcPr>
            <w:tcW w:w="1843" w:type="dxa"/>
            <w:tcBorders>
              <w:top w:val="single" w:sz="4" w:space="0" w:color="auto"/>
              <w:left w:val="single" w:sz="4" w:space="0" w:color="auto"/>
              <w:bottom w:val="single" w:sz="4" w:space="0" w:color="auto"/>
              <w:right w:val="single" w:sz="4" w:space="0" w:color="auto"/>
            </w:tcBorders>
          </w:tcPr>
          <w:p w14:paraId="33BB56DD" w14:textId="77777777" w:rsidR="007633ED" w:rsidRPr="009914EB" w:rsidRDefault="007633ED" w:rsidP="00984D7A">
            <w:pPr>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Borders>
              <w:top w:val="single" w:sz="4" w:space="0" w:color="auto"/>
              <w:left w:val="single" w:sz="4" w:space="0" w:color="auto"/>
              <w:bottom w:val="single" w:sz="4" w:space="0" w:color="auto"/>
              <w:right w:val="single" w:sz="4" w:space="0" w:color="auto"/>
            </w:tcBorders>
            <w:hideMark/>
          </w:tcPr>
          <w:p w14:paraId="35001B00"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0,25</w:t>
            </w:r>
          </w:p>
        </w:tc>
        <w:tc>
          <w:tcPr>
            <w:tcW w:w="1894" w:type="dxa"/>
            <w:tcBorders>
              <w:top w:val="single" w:sz="4" w:space="0" w:color="auto"/>
              <w:left w:val="single" w:sz="4" w:space="0" w:color="auto"/>
              <w:bottom w:val="single" w:sz="4" w:space="0" w:color="auto"/>
              <w:right w:val="single" w:sz="4" w:space="0" w:color="auto"/>
            </w:tcBorders>
          </w:tcPr>
          <w:p w14:paraId="6018AA1C" w14:textId="77777777" w:rsidR="007633ED" w:rsidRPr="00791D4D" w:rsidRDefault="007633ED" w:rsidP="00984D7A">
            <w:pPr>
              <w:jc w:val="center"/>
              <w:rPr>
                <w:rFonts w:ascii="Times New Roman" w:hAnsi="Times New Roman" w:cs="Times New Roman"/>
                <w:sz w:val="26"/>
                <w:szCs w:val="26"/>
              </w:rPr>
            </w:pPr>
            <w:r>
              <w:rPr>
                <w:rFonts w:ascii="Times New Roman" w:hAnsi="Times New Roman" w:cs="Times New Roman"/>
                <w:sz w:val="26"/>
                <w:szCs w:val="26"/>
              </w:rPr>
              <w:t>0,50</w:t>
            </w:r>
          </w:p>
        </w:tc>
      </w:tr>
      <w:tr w:rsidR="007633ED" w:rsidRPr="00791D4D" w14:paraId="3DC741A1" w14:textId="77777777" w:rsidTr="00984D7A">
        <w:tc>
          <w:tcPr>
            <w:tcW w:w="4531" w:type="dxa"/>
            <w:tcBorders>
              <w:top w:val="single" w:sz="4" w:space="0" w:color="auto"/>
              <w:left w:val="single" w:sz="4" w:space="0" w:color="auto"/>
              <w:bottom w:val="single" w:sz="4" w:space="0" w:color="auto"/>
              <w:right w:val="nil"/>
            </w:tcBorders>
            <w:hideMark/>
          </w:tcPr>
          <w:p w14:paraId="7BEDE0D2" w14:textId="77777777" w:rsidR="007633ED" w:rsidRPr="00791D4D" w:rsidRDefault="007633ED" w:rsidP="00984D7A">
            <w:pPr>
              <w:jc w:val="both"/>
              <w:rPr>
                <w:rFonts w:ascii="Times New Roman" w:hAnsi="Times New Roman" w:cs="Times New Roman"/>
                <w:sz w:val="26"/>
                <w:szCs w:val="26"/>
              </w:rPr>
            </w:pPr>
            <w:r w:rsidRPr="00791D4D">
              <w:rPr>
                <w:rFonts w:ascii="Times New Roman" w:hAnsi="Times New Roman" w:cs="Times New Roman"/>
                <w:sz w:val="26"/>
                <w:szCs w:val="26"/>
              </w:rPr>
              <w:t xml:space="preserve">Загальна сума </w:t>
            </w:r>
          </w:p>
        </w:tc>
        <w:tc>
          <w:tcPr>
            <w:tcW w:w="1843" w:type="dxa"/>
            <w:tcBorders>
              <w:top w:val="single" w:sz="4" w:space="0" w:color="auto"/>
              <w:left w:val="nil"/>
              <w:bottom w:val="single" w:sz="4" w:space="0" w:color="auto"/>
              <w:right w:val="single" w:sz="4" w:space="0" w:color="auto"/>
            </w:tcBorders>
          </w:tcPr>
          <w:p w14:paraId="6FD6D33E" w14:textId="77777777" w:rsidR="007633ED" w:rsidRPr="00791D4D" w:rsidRDefault="007633ED" w:rsidP="00984D7A">
            <w:pPr>
              <w:ind w:firstLine="142"/>
              <w:jc w:val="center"/>
              <w:rPr>
                <w:rFonts w:ascii="Times New Roman" w:hAnsi="Times New Roman" w:cs="Times New Roman"/>
                <w:sz w:val="26"/>
                <w:szCs w:val="26"/>
              </w:rPr>
            </w:pPr>
          </w:p>
        </w:tc>
        <w:tc>
          <w:tcPr>
            <w:tcW w:w="1843" w:type="dxa"/>
            <w:tcBorders>
              <w:top w:val="single" w:sz="4" w:space="0" w:color="auto"/>
              <w:left w:val="single" w:sz="4" w:space="0" w:color="auto"/>
              <w:bottom w:val="single" w:sz="4" w:space="0" w:color="auto"/>
              <w:right w:val="single" w:sz="4" w:space="0" w:color="auto"/>
            </w:tcBorders>
            <w:hideMark/>
          </w:tcPr>
          <w:p w14:paraId="1F72F493" w14:textId="77777777" w:rsidR="007633ED" w:rsidRPr="00791D4D" w:rsidRDefault="007633ED" w:rsidP="00984D7A">
            <w:pPr>
              <w:ind w:left="-108"/>
              <w:jc w:val="center"/>
              <w:rPr>
                <w:rFonts w:ascii="Times New Roman" w:hAnsi="Times New Roman" w:cs="Times New Roman"/>
                <w:sz w:val="26"/>
                <w:szCs w:val="26"/>
              </w:rPr>
            </w:pPr>
            <w:r w:rsidRPr="00791D4D">
              <w:rPr>
                <w:rFonts w:ascii="Times New Roman" w:hAnsi="Times New Roman" w:cs="Times New Roman"/>
                <w:sz w:val="26"/>
                <w:szCs w:val="26"/>
              </w:rPr>
              <w:t>1</w:t>
            </w:r>
          </w:p>
        </w:tc>
        <w:tc>
          <w:tcPr>
            <w:tcW w:w="1894" w:type="dxa"/>
            <w:tcBorders>
              <w:top w:val="single" w:sz="4" w:space="0" w:color="auto"/>
              <w:left w:val="single" w:sz="4" w:space="0" w:color="auto"/>
              <w:bottom w:val="single" w:sz="4" w:space="0" w:color="auto"/>
              <w:right w:val="single" w:sz="4" w:space="0" w:color="auto"/>
            </w:tcBorders>
          </w:tcPr>
          <w:p w14:paraId="181D7968" w14:textId="77777777" w:rsidR="007633ED" w:rsidRPr="00791D4D" w:rsidRDefault="007633ED" w:rsidP="00984D7A">
            <w:pPr>
              <w:ind w:firstLine="142"/>
              <w:jc w:val="center"/>
              <w:rPr>
                <w:rFonts w:ascii="Times New Roman" w:hAnsi="Times New Roman" w:cs="Times New Roman"/>
                <w:sz w:val="26"/>
                <w:szCs w:val="26"/>
              </w:rPr>
            </w:pPr>
            <w:r>
              <w:rPr>
                <w:rFonts w:ascii="Times New Roman" w:hAnsi="Times New Roman" w:cs="Times New Roman"/>
                <w:sz w:val="26"/>
                <w:szCs w:val="26"/>
              </w:rPr>
              <w:t>3,03</w:t>
            </w:r>
          </w:p>
        </w:tc>
      </w:tr>
    </w:tbl>
    <w:p w14:paraId="202D95D5" w14:textId="77777777" w:rsidR="007633ED" w:rsidRDefault="007633ED" w:rsidP="007633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Отже, зважений рівень впливу зовнішнього середовища є позитивним, та доволі значним, та становить 2,33. Найбільш позитивно на продукт впливають такі фактори як Законодавчі акти (</w:t>
      </w:r>
      <w:r>
        <w:rPr>
          <w:rFonts w:ascii="Times New Roman" w:eastAsia="Times New Roman" w:hAnsi="Times New Roman" w:cs="Times New Roman"/>
          <w:color w:val="000000"/>
          <w:sz w:val="28"/>
          <w:szCs w:val="28"/>
        </w:rPr>
        <w:t>Міністерство охорони  здоров’я сприяє введенню законів про обов’язкову наявність АЗД в місцях ск</w:t>
      </w:r>
      <w:r w:rsidRPr="0093004D">
        <w:rPr>
          <w:rFonts w:ascii="Times New Roman" w:eastAsia="Times New Roman" w:hAnsi="Times New Roman" w:cs="Times New Roman"/>
          <w:color w:val="000000"/>
          <w:sz w:val="28"/>
          <w:szCs w:val="28"/>
        </w:rPr>
        <w:t>упчення людей</w:t>
      </w:r>
      <w:r w:rsidRPr="0093004D">
        <w:rPr>
          <w:rFonts w:ascii="Times New Roman" w:hAnsi="Times New Roman" w:cs="Times New Roman"/>
          <w:sz w:val="28"/>
          <w:szCs w:val="28"/>
        </w:rPr>
        <w:t>), Соціально-культурні обставини (здоров’я та методи його забезпечення</w:t>
      </w:r>
      <w:r>
        <w:rPr>
          <w:rFonts w:ascii="Times New Roman" w:hAnsi="Times New Roman" w:cs="Times New Roman"/>
          <w:sz w:val="28"/>
          <w:szCs w:val="28"/>
        </w:rPr>
        <w:t xml:space="preserve"> стають надзвичайно важливими для суспільства)</w:t>
      </w:r>
      <w:r>
        <w:rPr>
          <w:rFonts w:ascii="Times New Roman" w:hAnsi="Times New Roman" w:cs="Times New Roman"/>
          <w:sz w:val="26"/>
          <w:szCs w:val="26"/>
        </w:rPr>
        <w:t>,</w:t>
      </w:r>
      <w:r w:rsidRPr="00791D4D">
        <w:rPr>
          <w:rFonts w:ascii="Times New Roman" w:hAnsi="Times New Roman" w:cs="Times New Roman"/>
          <w:sz w:val="26"/>
          <w:szCs w:val="26"/>
        </w:rPr>
        <w:t xml:space="preserve"> Науково-технічний прогрес</w:t>
      </w:r>
      <w:r>
        <w:rPr>
          <w:rFonts w:ascii="Times New Roman" w:hAnsi="Times New Roman" w:cs="Times New Roman"/>
          <w:sz w:val="26"/>
          <w:szCs w:val="26"/>
        </w:rPr>
        <w:t xml:space="preserve">(практично в кожної особи є при собі мобільний пристрій, за допомогою якого вона зможе скористатися програмною системою у разі необхідності), </w:t>
      </w:r>
      <w:r w:rsidRPr="00791D4D">
        <w:rPr>
          <w:rFonts w:ascii="Times New Roman" w:hAnsi="Times New Roman" w:cs="Times New Roman"/>
          <w:sz w:val="26"/>
          <w:szCs w:val="26"/>
        </w:rPr>
        <w:t>Міжнародні події</w:t>
      </w:r>
      <w:r>
        <w:rPr>
          <w:rFonts w:ascii="Times New Roman" w:hAnsi="Times New Roman" w:cs="Times New Roman"/>
          <w:sz w:val="26"/>
          <w:szCs w:val="26"/>
        </w:rPr>
        <w:t xml:space="preserve"> (досвід більш економічно-розвинутих країн доводить важливість пристроїв АЗД та методів швидкого доступу до них), Конкуренція (на ринку України не існує аналогів). </w:t>
      </w:r>
      <w:r>
        <w:rPr>
          <w:rFonts w:ascii="Times New Roman" w:hAnsi="Times New Roman" w:cs="Times New Roman"/>
          <w:sz w:val="28"/>
          <w:szCs w:val="28"/>
        </w:rPr>
        <w:t>Найбільшим негативним фактором</w:t>
      </w:r>
      <w:r w:rsidRPr="00831108">
        <w:rPr>
          <w:rFonts w:ascii="Times New Roman" w:hAnsi="Times New Roman" w:cs="Times New Roman"/>
          <w:sz w:val="28"/>
          <w:szCs w:val="28"/>
        </w:rPr>
        <w:t xml:space="preserve"> є економічн</w:t>
      </w:r>
      <w:r>
        <w:rPr>
          <w:rFonts w:ascii="Times New Roman" w:hAnsi="Times New Roman" w:cs="Times New Roman"/>
          <w:sz w:val="28"/>
          <w:szCs w:val="28"/>
        </w:rPr>
        <w:t>а</w:t>
      </w:r>
      <w:r w:rsidRPr="00831108">
        <w:rPr>
          <w:rFonts w:ascii="Times New Roman" w:hAnsi="Times New Roman" w:cs="Times New Roman"/>
          <w:sz w:val="28"/>
          <w:szCs w:val="28"/>
        </w:rPr>
        <w:t xml:space="preserve"> </w:t>
      </w:r>
      <w:r>
        <w:rPr>
          <w:rFonts w:ascii="Times New Roman" w:hAnsi="Times New Roman" w:cs="Times New Roman"/>
          <w:sz w:val="28"/>
          <w:szCs w:val="28"/>
        </w:rPr>
        <w:t>система в</w:t>
      </w:r>
      <w:r w:rsidRPr="00831108">
        <w:rPr>
          <w:rFonts w:ascii="Times New Roman" w:hAnsi="Times New Roman" w:cs="Times New Roman"/>
          <w:sz w:val="28"/>
          <w:szCs w:val="28"/>
        </w:rPr>
        <w:t xml:space="preserve"> державі</w:t>
      </w:r>
      <w:r>
        <w:rPr>
          <w:rFonts w:ascii="Times New Roman" w:hAnsi="Times New Roman" w:cs="Times New Roman"/>
          <w:sz w:val="28"/>
          <w:szCs w:val="28"/>
        </w:rPr>
        <w:t xml:space="preserve"> через недофінансування та малу підтримку закладів та методів охорони здоров’я. У внутрішньому середовищі сумарний зважений рівень впливу становить 3,03. </w:t>
      </w:r>
    </w:p>
    <w:p w14:paraId="0FD9C5C7" w14:textId="77777777" w:rsidR="007633ED" w:rsidRDefault="007633ED" w:rsidP="007633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Вплив зовнішнього  та внутрішнього середовища є позитивним, і тому вихід на ринок є можливим без високих ризиків.</w:t>
      </w:r>
    </w:p>
    <w:p w14:paraId="30851C04" w14:textId="77777777" w:rsidR="007633ED" w:rsidRDefault="007633ED" w:rsidP="007633ED">
      <w:pPr>
        <w:spacing w:after="0" w:line="360" w:lineRule="auto"/>
        <w:ind w:firstLine="567"/>
        <w:jc w:val="both"/>
        <w:rPr>
          <w:rFonts w:ascii="Times New Roman" w:hAnsi="Times New Roman" w:cs="Times New Roman"/>
          <w:sz w:val="28"/>
          <w:szCs w:val="28"/>
        </w:rPr>
      </w:pPr>
    </w:p>
    <w:p w14:paraId="7D908C2F" w14:textId="77777777" w:rsidR="007633ED" w:rsidRPr="00A25482" w:rsidRDefault="007633ED" w:rsidP="007633ED">
      <w:pPr>
        <w:spacing w:after="0" w:line="360" w:lineRule="auto"/>
        <w:ind w:left="567"/>
        <w:jc w:val="both"/>
        <w:outlineLvl w:val="1"/>
        <w:rPr>
          <w:rFonts w:ascii="Times New Roman" w:hAnsi="Times New Roman" w:cs="Times New Roman"/>
          <w:b/>
          <w:bCs/>
          <w:color w:val="000000" w:themeColor="text1"/>
          <w:sz w:val="28"/>
          <w:szCs w:val="28"/>
        </w:rPr>
      </w:pPr>
      <w:bookmarkStart w:id="20" w:name="_Toc41130366"/>
      <w:bookmarkStart w:id="21" w:name="_Toc41130796"/>
      <w:bookmarkStart w:id="22" w:name="_Toc41149377"/>
      <w:bookmarkStart w:id="23" w:name="_Toc41149487"/>
      <w:r w:rsidRPr="00A25482">
        <w:rPr>
          <w:rFonts w:ascii="Times New Roman" w:hAnsi="Times New Roman" w:cs="Times New Roman"/>
          <w:b/>
          <w:bCs/>
          <w:color w:val="000000" w:themeColor="text1"/>
          <w:sz w:val="28"/>
          <w:szCs w:val="28"/>
        </w:rPr>
        <w:t>5.4. Формування стратегічних альтернатив</w:t>
      </w:r>
      <w:bookmarkEnd w:id="20"/>
      <w:bookmarkEnd w:id="21"/>
      <w:bookmarkEnd w:id="22"/>
      <w:bookmarkEnd w:id="23"/>
    </w:p>
    <w:p w14:paraId="2D5ED2E6" w14:textId="77777777" w:rsidR="007633ED" w:rsidRPr="00A25482" w:rsidRDefault="007633ED" w:rsidP="007633ED">
      <w:pPr>
        <w:spacing w:after="0" w:line="360" w:lineRule="auto"/>
        <w:ind w:firstLine="567"/>
        <w:jc w:val="both"/>
        <w:rPr>
          <w:rFonts w:ascii="Times New Roman" w:hAnsi="Times New Roman" w:cs="Times New Roman"/>
          <w:color w:val="000000" w:themeColor="text1"/>
          <w:sz w:val="28"/>
          <w:szCs w:val="28"/>
          <w:lang w:val="ru-RU"/>
        </w:rPr>
      </w:pPr>
      <w:r w:rsidRPr="00E53EBD">
        <w:rPr>
          <w:rFonts w:ascii="Times New Roman" w:hAnsi="Times New Roman" w:cs="Times New Roman"/>
          <w:color w:val="000000" w:themeColor="text1"/>
          <w:sz w:val="28"/>
          <w:szCs w:val="28"/>
        </w:rPr>
        <w:t xml:space="preserve">Формування стратегічних альтернатив є </w:t>
      </w:r>
      <w:r>
        <w:rPr>
          <w:rFonts w:ascii="Times New Roman" w:hAnsi="Times New Roman" w:cs="Times New Roman"/>
          <w:color w:val="000000" w:themeColor="text1"/>
          <w:sz w:val="28"/>
          <w:szCs w:val="28"/>
        </w:rPr>
        <w:t>дуже</w:t>
      </w:r>
      <w:r w:rsidRPr="00E53EBD">
        <w:rPr>
          <w:rFonts w:ascii="Times New Roman" w:hAnsi="Times New Roman" w:cs="Times New Roman"/>
          <w:color w:val="000000" w:themeColor="text1"/>
          <w:sz w:val="28"/>
          <w:szCs w:val="28"/>
        </w:rPr>
        <w:t xml:space="preserve"> важливим при становленні цілей організації</w:t>
      </w:r>
      <w:r>
        <w:rPr>
          <w:rFonts w:ascii="Times New Roman" w:hAnsi="Times New Roman" w:cs="Times New Roman"/>
          <w:color w:val="000000" w:themeColor="text1"/>
          <w:sz w:val="28"/>
          <w:szCs w:val="28"/>
        </w:rPr>
        <w:t>, а також</w:t>
      </w:r>
      <w:r w:rsidRPr="00E53EBD">
        <w:rPr>
          <w:rFonts w:ascii="Times New Roman" w:hAnsi="Times New Roman" w:cs="Times New Roman"/>
          <w:color w:val="000000" w:themeColor="text1"/>
          <w:sz w:val="28"/>
          <w:szCs w:val="28"/>
        </w:rPr>
        <w:t xml:space="preserve"> допомагає обрати найоптимальніший варіант з урахування її можливостей, недоліків та переваг</w:t>
      </w:r>
      <w:r w:rsidRPr="00A25482">
        <w:rPr>
          <w:rFonts w:ascii="Times New Roman" w:hAnsi="Times New Roman" w:cs="Times New Roman"/>
          <w:color w:val="000000" w:themeColor="text1"/>
          <w:sz w:val="28"/>
          <w:szCs w:val="28"/>
        </w:rPr>
        <w:t xml:space="preserve">. Зазвичай підприємству доводиться обирати стратегію </w:t>
      </w:r>
      <w:r>
        <w:rPr>
          <w:rFonts w:ascii="Times New Roman" w:hAnsi="Times New Roman" w:cs="Times New Roman"/>
          <w:color w:val="000000" w:themeColor="text1"/>
          <w:sz w:val="28"/>
          <w:szCs w:val="28"/>
        </w:rPr>
        <w:t>серед</w:t>
      </w:r>
      <w:r w:rsidRPr="00A25482">
        <w:rPr>
          <w:rFonts w:ascii="Times New Roman" w:hAnsi="Times New Roman" w:cs="Times New Roman"/>
          <w:color w:val="000000" w:themeColor="text1"/>
          <w:sz w:val="28"/>
          <w:szCs w:val="28"/>
        </w:rPr>
        <w:t xml:space="preserve"> кількох можливих варіантів.</w:t>
      </w:r>
      <w:r>
        <w:rPr>
          <w:rFonts w:ascii="Times New Roman" w:hAnsi="Times New Roman" w:cs="Times New Roman"/>
          <w:color w:val="000000" w:themeColor="text1"/>
          <w:sz w:val="28"/>
          <w:szCs w:val="28"/>
        </w:rPr>
        <w:t xml:space="preserve"> На рисунку 5.1. зображена</w:t>
      </w:r>
      <w:r w:rsidRPr="00A2548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w:t>
      </w:r>
      <w:r w:rsidRPr="00A25482">
        <w:rPr>
          <w:rFonts w:ascii="Times New Roman" w:hAnsi="Times New Roman" w:cs="Times New Roman"/>
          <w:color w:val="000000" w:themeColor="text1"/>
          <w:sz w:val="28"/>
          <w:szCs w:val="28"/>
        </w:rPr>
        <w:t>ерша група стратегічних альтернатив</w:t>
      </w:r>
      <w:r>
        <w:rPr>
          <w:rFonts w:ascii="Times New Roman" w:hAnsi="Times New Roman" w:cs="Times New Roman"/>
          <w:color w:val="000000" w:themeColor="text1"/>
          <w:sz w:val="28"/>
          <w:szCs w:val="28"/>
        </w:rPr>
        <w:t>, к</w:t>
      </w:r>
      <w:r w:rsidRPr="00A25482">
        <w:rPr>
          <w:rFonts w:ascii="Times New Roman" w:hAnsi="Times New Roman" w:cs="Times New Roman"/>
          <w:color w:val="000000" w:themeColor="text1"/>
          <w:sz w:val="28"/>
          <w:szCs w:val="28"/>
        </w:rPr>
        <w:t xml:space="preserve">ритеріями поділу </w:t>
      </w:r>
      <w:r>
        <w:rPr>
          <w:rFonts w:ascii="Times New Roman" w:hAnsi="Times New Roman" w:cs="Times New Roman"/>
          <w:color w:val="000000" w:themeColor="text1"/>
          <w:sz w:val="28"/>
          <w:szCs w:val="28"/>
        </w:rPr>
        <w:t>якої є існуючий та новий продукт (програмний засіб), а також відповідні послуги.</w:t>
      </w:r>
    </w:p>
    <w:p w14:paraId="29CD83B8" w14:textId="77777777" w:rsidR="007633ED" w:rsidRDefault="007633ED" w:rsidP="007633ED">
      <w:pPr>
        <w:spacing w:after="0" w:line="360" w:lineRule="auto"/>
        <w:jc w:val="center"/>
        <w:rPr>
          <w:rFonts w:ascii="Times New Roman" w:hAnsi="Times New Roman" w:cs="Times New Roman"/>
          <w:sz w:val="28"/>
          <w:szCs w:val="28"/>
        </w:rPr>
      </w:pPr>
      <w:r>
        <w:rPr>
          <w:noProof/>
        </w:rPr>
        <w:lastRenderedPageBreak/>
        <mc:AlternateContent>
          <mc:Choice Requires="wpc">
            <w:drawing>
              <wp:inline distT="0" distB="0" distL="0" distR="0" wp14:anchorId="7F6AB2F5" wp14:editId="3B606F71">
                <wp:extent cx="6172200" cy="3657600"/>
                <wp:effectExtent l="0" t="0" r="0" b="0"/>
                <wp:docPr id="34" name="Полотно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Text Box 49"/>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A6AE1" w14:textId="77777777" w:rsidR="00984D7A" w:rsidRDefault="00984D7A" w:rsidP="007633ED">
                              <w:pPr>
                                <w:jc w:val="center"/>
                                <w:rPr>
                                  <w:sz w:val="28"/>
                                  <w:szCs w:val="28"/>
                                </w:rPr>
                              </w:pPr>
                              <w:r>
                                <w:rPr>
                                  <w:rFonts w:ascii="Times New Roman" w:hAnsi="Times New Roman"/>
                                  <w:sz w:val="28"/>
                                  <w:szCs w:val="28"/>
                                </w:rPr>
                                <w:t>Існуюче</w:t>
                              </w:r>
                              <w:r>
                                <w:rPr>
                                  <w:sz w:val="28"/>
                                  <w:szCs w:val="28"/>
                                </w:rPr>
                                <w:t xml:space="preserve"> </w:t>
                              </w:r>
                            </w:p>
                          </w:txbxContent>
                        </wps:txbx>
                        <wps:bodyPr rot="0" vert="vert270" wrap="square" lIns="91440" tIns="45720" rIns="91440" bIns="45720" anchor="t" anchorCtr="0" upright="1">
                          <a:noAutofit/>
                        </wps:bodyPr>
                      </wps:wsp>
                      <wps:wsp>
                        <wps:cNvPr id="21" name="Text Box 50"/>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95CCC" w14:textId="77777777" w:rsidR="00984D7A" w:rsidRDefault="00984D7A" w:rsidP="007633ED">
                              <w:pPr>
                                <w:jc w:val="center"/>
                                <w:rPr>
                                  <w:sz w:val="28"/>
                                  <w:szCs w:val="28"/>
                                </w:rPr>
                              </w:pPr>
                              <w:r>
                                <w:rPr>
                                  <w:rFonts w:ascii="Times New Roman" w:hAnsi="Times New Roman"/>
                                  <w:sz w:val="28"/>
                                  <w:szCs w:val="28"/>
                                </w:rPr>
                                <w:t>Нове</w:t>
                              </w:r>
                              <w:r>
                                <w:rPr>
                                  <w:sz w:val="28"/>
                                  <w:szCs w:val="28"/>
                                </w:rPr>
                                <w:t xml:space="preserve"> </w:t>
                              </w:r>
                            </w:p>
                          </w:txbxContent>
                        </wps:txbx>
                        <wps:bodyPr rot="0" vert="vert270" wrap="square" lIns="91440" tIns="45720" rIns="91440" bIns="45720" anchor="t" anchorCtr="0" upright="1">
                          <a:noAutofit/>
                        </wps:bodyPr>
                      </wps:wsp>
                      <wps:wsp>
                        <wps:cNvPr id="24" name="Rectangle 51"/>
                        <wps:cNvSpPr>
                          <a:spLocks noChangeArrowheads="1"/>
                        </wps:cNvSpPr>
                        <wps:spPr bwMode="auto">
                          <a:xfrm>
                            <a:off x="1370300" y="456500"/>
                            <a:ext cx="1715100" cy="1030000"/>
                          </a:xfrm>
                          <a:prstGeom prst="rect">
                            <a:avLst/>
                          </a:prstGeom>
                          <a:solidFill>
                            <a:srgbClr val="FFFFFF"/>
                          </a:solidFill>
                          <a:ln w="9525">
                            <a:solidFill>
                              <a:srgbClr val="000000"/>
                            </a:solidFill>
                            <a:miter lim="800000"/>
                            <a:headEnd/>
                            <a:tailEnd/>
                          </a:ln>
                        </wps:spPr>
                        <wps:txbx>
                          <w:txbxContent>
                            <w:p w14:paraId="31C81AD5" w14:textId="77777777" w:rsidR="00984D7A" w:rsidRDefault="00984D7A" w:rsidP="007633ED">
                              <w:pPr>
                                <w:jc w:val="center"/>
                                <w:rPr>
                                  <w:rFonts w:ascii="Times New Roman" w:hAnsi="Times New Roman"/>
                                  <w:sz w:val="28"/>
                                  <w:szCs w:val="28"/>
                                </w:rPr>
                              </w:pPr>
                              <w:r>
                                <w:rPr>
                                  <w:rFonts w:ascii="Times New Roman" w:hAnsi="Times New Roman"/>
                                  <w:sz w:val="28"/>
                                  <w:szCs w:val="28"/>
                                </w:rPr>
                                <w:t>Стратегія розроблення нового продукту</w:t>
                              </w:r>
                            </w:p>
                          </w:txbxContent>
                        </wps:txbx>
                        <wps:bodyPr rot="0" vert="horz" wrap="square" lIns="91440" tIns="45720" rIns="91440" bIns="45720" anchor="t" anchorCtr="0" upright="1">
                          <a:noAutofit/>
                        </wps:bodyPr>
                      </wps:wsp>
                      <wps:wsp>
                        <wps:cNvPr id="25" name="Rectangle 53"/>
                        <wps:cNvSpPr>
                          <a:spLocks noChangeArrowheads="1"/>
                        </wps:cNvSpPr>
                        <wps:spPr bwMode="auto">
                          <a:xfrm>
                            <a:off x="1370300" y="1714500"/>
                            <a:ext cx="1715800" cy="1029900"/>
                          </a:xfrm>
                          <a:prstGeom prst="rect">
                            <a:avLst/>
                          </a:prstGeom>
                          <a:solidFill>
                            <a:srgbClr val="FFFFFF"/>
                          </a:solidFill>
                          <a:ln w="9525">
                            <a:solidFill>
                              <a:srgbClr val="000000"/>
                            </a:solidFill>
                            <a:miter lim="800000"/>
                            <a:headEnd/>
                            <a:tailEnd/>
                          </a:ln>
                        </wps:spPr>
                        <wps:txbx>
                          <w:txbxContent>
                            <w:p w14:paraId="525BE543" w14:textId="77777777" w:rsidR="00984D7A" w:rsidRDefault="00984D7A" w:rsidP="007633ED">
                              <w:pPr>
                                <w:jc w:val="center"/>
                                <w:rPr>
                                  <w:rFonts w:ascii="Times New Roman" w:hAnsi="Times New Roman"/>
                                  <w:sz w:val="28"/>
                                  <w:szCs w:val="28"/>
                                </w:rPr>
                              </w:pPr>
                              <w:r>
                                <w:rPr>
                                  <w:rFonts w:ascii="Times New Roman" w:hAnsi="Times New Roman"/>
                                  <w:sz w:val="28"/>
                                  <w:szCs w:val="28"/>
                                </w:rPr>
                                <w:t>Стратегія розвитку існуючого продукту</w:t>
                              </w:r>
                            </w:p>
                          </w:txbxContent>
                        </wps:txbx>
                        <wps:bodyPr rot="0" vert="horz" wrap="square" lIns="91440" tIns="45720" rIns="91440" bIns="45720" anchor="t" anchorCtr="0" upright="1">
                          <a:noAutofit/>
                        </wps:bodyPr>
                      </wps:wsp>
                      <wps:wsp>
                        <wps:cNvPr id="26" name="Line 55"/>
                        <wps:cNvCnPr>
                          <a:cxnSpLocks noChangeShapeType="1"/>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56"/>
                        <wps:cNvCnPr>
                          <a:cxnSpLocks noChangeShapeType="1"/>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57"/>
                        <wps:cNvSpPr txBox="1">
                          <a:spLocks noChangeArrowheads="1"/>
                        </wps:cNvSpPr>
                        <wps:spPr bwMode="auto">
                          <a:xfrm>
                            <a:off x="0" y="0"/>
                            <a:ext cx="4040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D7DC7" w14:textId="77777777" w:rsidR="00984D7A" w:rsidRDefault="00984D7A"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wps:txbx>
                        <wps:bodyPr rot="0" vert="vert270" wrap="square" lIns="91440" tIns="45720" rIns="91440" bIns="45720" anchor="t" anchorCtr="0" upright="1">
                          <a:noAutofit/>
                        </wps:bodyPr>
                      </wps:wsp>
                      <wps:wsp>
                        <wps:cNvPr id="29" name="Text Box 58"/>
                        <wps:cNvSpPr txBox="1">
                          <a:spLocks noChangeArrowheads="1"/>
                        </wps:cNvSpPr>
                        <wps:spPr bwMode="auto">
                          <a:xfrm>
                            <a:off x="2228800" y="3289300"/>
                            <a:ext cx="2089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C9DA5" w14:textId="77777777" w:rsidR="00984D7A" w:rsidRDefault="00984D7A" w:rsidP="007633ED">
                              <w:pPr>
                                <w:jc w:val="center"/>
                                <w:rPr>
                                  <w:rFonts w:ascii="Times New Roman" w:hAnsi="Times New Roman"/>
                                  <w:b/>
                                  <w:sz w:val="28"/>
                                  <w:szCs w:val="28"/>
                                </w:rPr>
                              </w:pPr>
                              <w:r>
                                <w:rPr>
                                  <w:rFonts w:ascii="Times New Roman" w:hAnsi="Times New Roman"/>
                                  <w:sz w:val="28"/>
                                  <w:szCs w:val="28"/>
                                </w:rPr>
                                <w:t>Додаткові</w:t>
                              </w:r>
                              <w:r>
                                <w:rPr>
                                  <w:rFonts w:ascii="Times New Roman" w:hAnsi="Times New Roman"/>
                                  <w:sz w:val="28"/>
                                  <w:szCs w:val="28"/>
                                  <w:lang w:val="en-US"/>
                                </w:rPr>
                                <w:t xml:space="preserve"> </w:t>
                              </w:r>
                              <w:r>
                                <w:rPr>
                                  <w:rFonts w:ascii="Times New Roman" w:hAnsi="Times New Roman"/>
                                  <w:sz w:val="28"/>
                                  <w:szCs w:val="28"/>
                                </w:rPr>
                                <w:t>послуги</w:t>
                              </w:r>
                              <w:r>
                                <w:rPr>
                                  <w:rFonts w:ascii="Times New Roman" w:hAnsi="Times New Roman"/>
                                  <w:b/>
                                  <w:sz w:val="28"/>
                                  <w:szCs w:val="28"/>
                                </w:rPr>
                                <w:t xml:space="preserve"> </w:t>
                              </w:r>
                              <w:proofErr w:type="spellStart"/>
                              <w:r>
                                <w:rPr>
                                  <w:rFonts w:ascii="Times New Roman" w:hAnsi="Times New Roman"/>
                                  <w:b/>
                                  <w:sz w:val="28"/>
                                  <w:szCs w:val="28"/>
                                </w:rPr>
                                <w:t>послуги</w:t>
                              </w:r>
                              <w:proofErr w:type="spellEnd"/>
                            </w:p>
                          </w:txbxContent>
                        </wps:txbx>
                        <wps:bodyPr rot="0" vert="horz" wrap="square" lIns="91440" tIns="45720" rIns="91440" bIns="45720" anchor="t" anchorCtr="0" upright="1">
                          <a:noAutofit/>
                        </wps:bodyPr>
                      </wps:wsp>
                      <wps:wsp>
                        <wps:cNvPr id="30" name="Text Box 59"/>
                        <wps:cNvSpPr txBox="1">
                          <a:spLocks noChangeArrowheads="1"/>
                        </wps:cNvSpPr>
                        <wps:spPr bwMode="auto">
                          <a:xfrm>
                            <a:off x="4356100" y="31877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41811" w14:textId="77777777" w:rsidR="00984D7A" w:rsidRDefault="00984D7A" w:rsidP="007633ED">
                              <w:pPr>
                                <w:jc w:val="center"/>
                                <w:rPr>
                                  <w:sz w:val="28"/>
                                  <w:szCs w:val="28"/>
                                </w:rPr>
                              </w:pPr>
                              <w:r>
                                <w:rPr>
                                  <w:rFonts w:ascii="Times New Roman" w:hAnsi="Times New Roman"/>
                                  <w:sz w:val="28"/>
                                  <w:szCs w:val="28"/>
                                </w:rPr>
                                <w:t>Наявні</w:t>
                              </w:r>
                              <w:r>
                                <w:rPr>
                                  <w:sz w:val="28"/>
                                  <w:szCs w:val="28"/>
                                </w:rPr>
                                <w:t xml:space="preserve"> </w:t>
                              </w:r>
                            </w:p>
                          </w:txbxContent>
                        </wps:txbx>
                        <wps:bodyPr rot="0" vert="horz" wrap="square" lIns="91440" tIns="45720" rIns="91440" bIns="45720" anchor="t" anchorCtr="0" upright="1">
                          <a:noAutofit/>
                        </wps:bodyPr>
                      </wps:wsp>
                      <wps:wsp>
                        <wps:cNvPr id="31" name="Text Box 60"/>
                        <wps:cNvSpPr txBox="1">
                          <a:spLocks noChangeArrowheads="1"/>
                        </wps:cNvSpPr>
                        <wps:spPr bwMode="auto">
                          <a:xfrm>
                            <a:off x="1219200" y="31813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DDAF5" w14:textId="77777777" w:rsidR="00984D7A" w:rsidRDefault="00984D7A" w:rsidP="007633ED">
                              <w:pPr>
                                <w:jc w:val="center"/>
                                <w:rPr>
                                  <w:sz w:val="28"/>
                                  <w:szCs w:val="28"/>
                                </w:rPr>
                              </w:pPr>
                              <w:r>
                                <w:rPr>
                                  <w:rFonts w:ascii="Times New Roman" w:hAnsi="Times New Roman"/>
                                  <w:sz w:val="28"/>
                                  <w:szCs w:val="28"/>
                                </w:rPr>
                                <w:t>Відсутні</w:t>
                              </w:r>
                              <w:r>
                                <w:rPr>
                                  <w:sz w:val="28"/>
                                  <w:szCs w:val="28"/>
                                </w:rPr>
                                <w:t xml:space="preserve"> </w:t>
                              </w:r>
                            </w:p>
                          </w:txbxContent>
                        </wps:txbx>
                        <wps:bodyPr rot="0" vert="horz" wrap="square" lIns="91440" tIns="45720" rIns="91440" bIns="45720" anchor="t" anchorCtr="0" upright="1">
                          <a:noAutofit/>
                        </wps:bodyPr>
                      </wps:wsp>
                      <wps:wsp>
                        <wps:cNvPr id="32" name="Rectangle 54"/>
                        <wps:cNvSpPr>
                          <a:spLocks noChangeArrowheads="1"/>
                        </wps:cNvSpPr>
                        <wps:spPr bwMode="auto">
                          <a:xfrm>
                            <a:off x="3517265" y="457200"/>
                            <a:ext cx="1867535" cy="102933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456E202" w14:textId="77777777" w:rsidR="00984D7A" w:rsidRDefault="00984D7A" w:rsidP="007633ED">
                              <w:pPr>
                                <w:jc w:val="center"/>
                                <w:rPr>
                                  <w:rFonts w:ascii="Times New Roman" w:hAnsi="Times New Roman"/>
                                  <w:sz w:val="28"/>
                                  <w:szCs w:val="28"/>
                                </w:rPr>
                              </w:pPr>
                              <w:r>
                                <w:rPr>
                                  <w:rFonts w:ascii="Times New Roman" w:hAnsi="Times New Roman"/>
                                  <w:sz w:val="28"/>
                                  <w:szCs w:val="28"/>
                                </w:rPr>
                                <w:t xml:space="preserve">Стратегія нового продукту з супутніми послугами </w:t>
                              </w:r>
                            </w:p>
                            <w:p w14:paraId="74294FB3" w14:textId="77777777" w:rsidR="00984D7A" w:rsidRDefault="00984D7A" w:rsidP="007633ED">
                              <w:pPr>
                                <w:spacing w:line="256" w:lineRule="auto"/>
                                <w:jc w:val="center"/>
                              </w:pPr>
                              <w:r>
                                <w:rPr>
                                  <w:sz w:val="28"/>
                                  <w:szCs w:val="28"/>
                                </w:rPr>
                                <w:t xml:space="preserve"> </w:t>
                              </w:r>
                            </w:p>
                            <w:p w14:paraId="6FE37239" w14:textId="77777777" w:rsidR="00984D7A" w:rsidRDefault="00984D7A" w:rsidP="007633ED">
                              <w:pPr>
                                <w:spacing w:line="256" w:lineRule="auto"/>
                              </w:pPr>
                              <w:r>
                                <w:rPr>
                                  <w:sz w:val="28"/>
                                  <w:szCs w:val="28"/>
                                </w:rPr>
                                <w:t> </w:t>
                              </w:r>
                            </w:p>
                          </w:txbxContent>
                        </wps:txbx>
                        <wps:bodyPr rot="0" vert="horz" wrap="square" lIns="91440" tIns="45720" rIns="91440" bIns="45720" anchor="t" anchorCtr="0" upright="1">
                          <a:noAutofit/>
                        </wps:bodyPr>
                      </wps:wsp>
                      <wps:wsp>
                        <wps:cNvPr id="33" name="Rectangle 53"/>
                        <wps:cNvSpPr>
                          <a:spLocks noChangeArrowheads="1"/>
                        </wps:cNvSpPr>
                        <wps:spPr bwMode="auto">
                          <a:xfrm>
                            <a:off x="3517265" y="1715065"/>
                            <a:ext cx="1818921" cy="1029335"/>
                          </a:xfrm>
                          <a:prstGeom prst="rect">
                            <a:avLst/>
                          </a:prstGeom>
                          <a:solidFill>
                            <a:srgbClr val="FFFFFF"/>
                          </a:solidFill>
                          <a:ln w="9525">
                            <a:solidFill>
                              <a:srgbClr val="000000"/>
                            </a:solidFill>
                            <a:miter lim="800000"/>
                            <a:headEnd/>
                            <a:tailEnd/>
                          </a:ln>
                        </wps:spPr>
                        <wps:txbx>
                          <w:txbxContent>
                            <w:p w14:paraId="73270F77" w14:textId="77777777" w:rsidR="00984D7A" w:rsidRDefault="00984D7A" w:rsidP="007633ED">
                              <w:pPr>
                                <w:spacing w:after="0"/>
                                <w:jc w:val="center"/>
                                <w:rPr>
                                  <w:rFonts w:ascii="Times New Roman" w:hAnsi="Times New Roman"/>
                                  <w:sz w:val="28"/>
                                  <w:szCs w:val="28"/>
                                </w:rPr>
                              </w:pPr>
                              <w:r>
                                <w:rPr>
                                  <w:rFonts w:ascii="Times New Roman" w:hAnsi="Times New Roman"/>
                                  <w:sz w:val="28"/>
                                  <w:szCs w:val="28"/>
                                </w:rPr>
                                <w:t>Стратегія розвитку  існуючого продукту</w:t>
                              </w:r>
                            </w:p>
                            <w:p w14:paraId="3C892C7C" w14:textId="77777777" w:rsidR="00984D7A" w:rsidRDefault="00984D7A" w:rsidP="007633ED">
                              <w:pPr>
                                <w:jc w:val="center"/>
                                <w:rPr>
                                  <w:rFonts w:ascii="Times New Roman" w:hAnsi="Times New Roman"/>
                                  <w:sz w:val="28"/>
                                  <w:szCs w:val="28"/>
                                </w:rPr>
                              </w:pPr>
                              <w:r>
                                <w:rPr>
                                  <w:rFonts w:ascii="Times New Roman" w:hAnsi="Times New Roman"/>
                                  <w:sz w:val="28"/>
                                  <w:szCs w:val="28"/>
                                </w:rPr>
                                <w:t xml:space="preserve">з супутніми послугами </w:t>
                              </w:r>
                            </w:p>
                            <w:p w14:paraId="757C6C62" w14:textId="77777777" w:rsidR="00984D7A" w:rsidRDefault="00984D7A" w:rsidP="007633ED">
                              <w:pPr>
                                <w:rPr>
                                  <w:rFonts w:ascii="Times New Roman" w:hAnsi="Times New Roman"/>
                                  <w:sz w:val="28"/>
                                  <w:szCs w:val="28"/>
                                </w:rPr>
                              </w:pPr>
                            </w:p>
                            <w:p w14:paraId="4156D58D" w14:textId="77777777" w:rsidR="00984D7A" w:rsidRDefault="00984D7A" w:rsidP="007633ED">
                              <w:pPr>
                                <w:spacing w:line="256" w:lineRule="auto"/>
                                <w:jc w:val="center"/>
                                <w:rPr>
                                  <w:sz w:val="24"/>
                                  <w:szCs w:val="24"/>
                                </w:rPr>
                              </w:pPr>
                            </w:p>
                          </w:txbxContent>
                        </wps:txbx>
                        <wps:bodyPr rot="0" vert="horz" wrap="square" lIns="91440" tIns="45720" rIns="91440" bIns="45720" anchor="t" anchorCtr="0" upright="1">
                          <a:noAutofit/>
                        </wps:bodyPr>
                      </wps:wsp>
                    </wpc:wpc>
                  </a:graphicData>
                </a:graphic>
              </wp:inline>
            </w:drawing>
          </mc:Choice>
          <mc:Fallback>
            <w:pict>
              <v:group w14:anchorId="7F6AB2F5" id="Полотно 33" o:spid="_x0000_s1026" editas="canvas" style="width:486pt;height:4in;mso-position-horizontal-relative:char;mso-position-vertical-relative:line" coordsize="61722,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36576;visibility:visible;mso-wrap-style:square">
                  <v:fill o:detectmouseclick="t"/>
                  <v:path o:connecttype="none"/>
                </v:shape>
                <v:shapetype id="_x0000_t202" coordsize="21600,21600" o:spt="202" path="m,l,21600r21600,l21600,xe">
                  <v:stroke joinstyle="miter"/>
                  <v:path gradientshapeok="t" o:connecttype="rect"/>
                </v:shapetype>
                <v:shape id="Text Box 49" o:spid="_x0000_s1028" type="#_x0000_t202" style="position:absolute;left:3429;top:16002;width:571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" stroked="f">
                  <v:textbox style="layout-flow:vertical;mso-layout-flow-alt:bottom-to-top">
                    <w:txbxContent>
                      <w:p w14:paraId="73AA6AE1" w14:textId="77777777" w:rsidR="00984D7A" w:rsidRDefault="00984D7A" w:rsidP="007633ED">
                        <w:pPr>
                          <w:jc w:val="center"/>
                          <w:rPr>
                            <w:sz w:val="28"/>
                            <w:szCs w:val="28"/>
                          </w:rPr>
                        </w:pPr>
                        <w:r>
                          <w:rPr>
                            <w:rFonts w:ascii="Times New Roman" w:hAnsi="Times New Roman"/>
                            <w:sz w:val="28"/>
                            <w:szCs w:val="28"/>
                          </w:rPr>
                          <w:t>Існуюче</w:t>
                        </w:r>
                        <w:r>
                          <w:rPr>
                            <w:sz w:val="28"/>
                            <w:szCs w:val="28"/>
                          </w:rPr>
                          <w:t xml:space="preserve"> </w:t>
                        </w:r>
                      </w:p>
                    </w:txbxContent>
                  </v:textbox>
                </v:shape>
                <v:shape id="Text Box 50" o:spid="_x0000_s1029" type="#_x0000_t202" style="position:absolute;left:3429;top:4572;width:457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" stroked="f">
                  <v:textbox style="layout-flow:vertical;mso-layout-flow-alt:bottom-to-top">
                    <w:txbxContent>
                      <w:p w14:paraId="22095CCC" w14:textId="77777777" w:rsidR="00984D7A" w:rsidRDefault="00984D7A" w:rsidP="007633ED">
                        <w:pPr>
                          <w:jc w:val="center"/>
                          <w:rPr>
                            <w:sz w:val="28"/>
                            <w:szCs w:val="28"/>
                          </w:rPr>
                        </w:pPr>
                        <w:r>
                          <w:rPr>
                            <w:rFonts w:ascii="Times New Roman" w:hAnsi="Times New Roman"/>
                            <w:sz w:val="28"/>
                            <w:szCs w:val="28"/>
                          </w:rPr>
                          <w:t>Нове</w:t>
                        </w:r>
                        <w:r>
                          <w:rPr>
                            <w:sz w:val="28"/>
                            <w:szCs w:val="28"/>
                          </w:rPr>
                          <w:t xml:space="preserve"> </w:t>
                        </w:r>
                      </w:p>
                    </w:txbxContent>
                  </v:textbox>
                </v:shape>
                <v:rect id="Rectangle 51" o:spid="_x0000_s1030" style="position:absolute;left:13703;top:4565;width:17151;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1C81AD5" w14:textId="77777777" w:rsidR="00984D7A" w:rsidRDefault="00984D7A" w:rsidP="007633ED">
                        <w:pPr>
                          <w:jc w:val="center"/>
                          <w:rPr>
                            <w:rFonts w:ascii="Times New Roman" w:hAnsi="Times New Roman"/>
                            <w:sz w:val="28"/>
                            <w:szCs w:val="28"/>
                          </w:rPr>
                        </w:pPr>
                        <w:r>
                          <w:rPr>
                            <w:rFonts w:ascii="Times New Roman" w:hAnsi="Times New Roman"/>
                            <w:sz w:val="28"/>
                            <w:szCs w:val="28"/>
                          </w:rPr>
                          <w:t>Стратегія розроблення нового продукту</w:t>
                        </w:r>
                      </w:p>
                    </w:txbxContent>
                  </v:textbox>
                </v:rect>
                <v:rect id="Rectangle 53" o:spid="_x0000_s1031" style="position:absolute;left:13703;top:17145;width:17158;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525BE543" w14:textId="77777777" w:rsidR="00984D7A" w:rsidRDefault="00984D7A" w:rsidP="007633ED">
                        <w:pPr>
                          <w:jc w:val="center"/>
                          <w:rPr>
                            <w:rFonts w:ascii="Times New Roman" w:hAnsi="Times New Roman"/>
                            <w:sz w:val="28"/>
                            <w:szCs w:val="28"/>
                          </w:rPr>
                        </w:pPr>
                        <w:r>
                          <w:rPr>
                            <w:rFonts w:ascii="Times New Roman" w:hAnsi="Times New Roman"/>
                            <w:sz w:val="28"/>
                            <w:szCs w:val="28"/>
                          </w:rPr>
                          <w:t>Стратегія розвитку існуючого продукту</w:t>
                        </w:r>
                      </w:p>
                    </w:txbxContent>
                  </v:textbox>
                </v:rect>
                <v:line id="Line 55" o:spid="_x0000_s1032" style="position:absolute;flip:y;visibility:visible;mso-wrap-style:square" from="8001,1143" to="800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56" o:spid="_x0000_s1033" style="position:absolute;visibility:visible;mso-wrap-style:square" from="8001,30861" to="5600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57" o:spid="_x0000_s1034" type="#_x0000_t202" style="position:absolute;width:4040;height:28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" stroked="f">
                  <v:textbox style="layout-flow:vertical;mso-layout-flow-alt:bottom-to-top">
                    <w:txbxContent>
                      <w:p w14:paraId="37AD7DC7" w14:textId="77777777" w:rsidR="00984D7A" w:rsidRDefault="00984D7A"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v:textbox>
                </v:shape>
                <v:shape id="Text Box 58" o:spid="_x0000_s1035" type="#_x0000_t202" style="position:absolute;left:22288;top:32893;width:2089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5CFC9DA5" w14:textId="77777777" w:rsidR="00984D7A" w:rsidRDefault="00984D7A" w:rsidP="007633ED">
                        <w:pPr>
                          <w:jc w:val="center"/>
                          <w:rPr>
                            <w:rFonts w:ascii="Times New Roman" w:hAnsi="Times New Roman"/>
                            <w:b/>
                            <w:sz w:val="28"/>
                            <w:szCs w:val="28"/>
                          </w:rPr>
                        </w:pPr>
                        <w:r>
                          <w:rPr>
                            <w:rFonts w:ascii="Times New Roman" w:hAnsi="Times New Roman"/>
                            <w:sz w:val="28"/>
                            <w:szCs w:val="28"/>
                          </w:rPr>
                          <w:t>Додаткові</w:t>
                        </w:r>
                        <w:r>
                          <w:rPr>
                            <w:rFonts w:ascii="Times New Roman" w:hAnsi="Times New Roman"/>
                            <w:sz w:val="28"/>
                            <w:szCs w:val="28"/>
                            <w:lang w:val="en-US"/>
                          </w:rPr>
                          <w:t xml:space="preserve"> </w:t>
                        </w:r>
                        <w:r>
                          <w:rPr>
                            <w:rFonts w:ascii="Times New Roman" w:hAnsi="Times New Roman"/>
                            <w:sz w:val="28"/>
                            <w:szCs w:val="28"/>
                          </w:rPr>
                          <w:t>послуги</w:t>
                        </w:r>
                        <w:r>
                          <w:rPr>
                            <w:rFonts w:ascii="Times New Roman" w:hAnsi="Times New Roman"/>
                            <w:b/>
                            <w:sz w:val="28"/>
                            <w:szCs w:val="28"/>
                          </w:rPr>
                          <w:t xml:space="preserve"> </w:t>
                        </w:r>
                        <w:proofErr w:type="spellStart"/>
                        <w:r>
                          <w:rPr>
                            <w:rFonts w:ascii="Times New Roman" w:hAnsi="Times New Roman"/>
                            <w:b/>
                            <w:sz w:val="28"/>
                            <w:szCs w:val="28"/>
                          </w:rPr>
                          <w:t>послуги</w:t>
                        </w:r>
                        <w:proofErr w:type="spellEnd"/>
                      </w:p>
                    </w:txbxContent>
                  </v:textbox>
                </v:shape>
                <v:shape id="Text Box 59" o:spid="_x0000_s1036" type="#_x0000_t202" style="position:absolute;left:43561;top:31877;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3841811" w14:textId="77777777" w:rsidR="00984D7A" w:rsidRDefault="00984D7A" w:rsidP="007633ED">
                        <w:pPr>
                          <w:jc w:val="center"/>
                          <w:rPr>
                            <w:sz w:val="28"/>
                            <w:szCs w:val="28"/>
                          </w:rPr>
                        </w:pPr>
                        <w:r>
                          <w:rPr>
                            <w:rFonts w:ascii="Times New Roman" w:hAnsi="Times New Roman"/>
                            <w:sz w:val="28"/>
                            <w:szCs w:val="28"/>
                          </w:rPr>
                          <w:t>Наявні</w:t>
                        </w:r>
                        <w:r>
                          <w:rPr>
                            <w:sz w:val="28"/>
                            <w:szCs w:val="28"/>
                          </w:rPr>
                          <w:t xml:space="preserve"> </w:t>
                        </w:r>
                      </w:p>
                    </w:txbxContent>
                  </v:textbox>
                </v:shape>
                <v:shape id="Text Box 60" o:spid="_x0000_s1037" type="#_x0000_t202" style="position:absolute;left:12192;top:31813;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85DDAF5" w14:textId="77777777" w:rsidR="00984D7A" w:rsidRDefault="00984D7A" w:rsidP="007633ED">
                        <w:pPr>
                          <w:jc w:val="center"/>
                          <w:rPr>
                            <w:sz w:val="28"/>
                            <w:szCs w:val="28"/>
                          </w:rPr>
                        </w:pPr>
                        <w:r>
                          <w:rPr>
                            <w:rFonts w:ascii="Times New Roman" w:hAnsi="Times New Roman"/>
                            <w:sz w:val="28"/>
                            <w:szCs w:val="28"/>
                          </w:rPr>
                          <w:t>Відсутні</w:t>
                        </w:r>
                        <w:r>
                          <w:rPr>
                            <w:sz w:val="28"/>
                            <w:szCs w:val="28"/>
                          </w:rPr>
                          <w:t xml:space="preserve"> </w:t>
                        </w:r>
                      </w:p>
                    </w:txbxContent>
                  </v:textbox>
                </v:shape>
                <v:rect id="Rectangle 54" o:spid="_x0000_s1038" style="position:absolute;left:35172;top:4572;width:18676;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" fillcolor="#82a0d7 [2164]" strokecolor="#4472c4 [3204]" strokeweight=".5pt">
                  <v:fill color2="#678ccf [2612]" rotate="t" colors="0 #a8b7df;.5 #9aabd9;1 #879ed7" focus="100%" type="gradient">
                    <o:fill v:ext="view" type="gradientUnscaled"/>
                  </v:fill>
                  <v:textbox>
                    <w:txbxContent>
                      <w:p w14:paraId="6456E202" w14:textId="77777777" w:rsidR="00984D7A" w:rsidRDefault="00984D7A" w:rsidP="007633ED">
                        <w:pPr>
                          <w:jc w:val="center"/>
                          <w:rPr>
                            <w:rFonts w:ascii="Times New Roman" w:hAnsi="Times New Roman"/>
                            <w:sz w:val="28"/>
                            <w:szCs w:val="28"/>
                          </w:rPr>
                        </w:pPr>
                        <w:r>
                          <w:rPr>
                            <w:rFonts w:ascii="Times New Roman" w:hAnsi="Times New Roman"/>
                            <w:sz w:val="28"/>
                            <w:szCs w:val="28"/>
                          </w:rPr>
                          <w:t xml:space="preserve">Стратегія нового продукту з супутніми послугами </w:t>
                        </w:r>
                      </w:p>
                      <w:p w14:paraId="74294FB3" w14:textId="77777777" w:rsidR="00984D7A" w:rsidRDefault="00984D7A" w:rsidP="007633ED">
                        <w:pPr>
                          <w:spacing w:line="256" w:lineRule="auto"/>
                          <w:jc w:val="center"/>
                        </w:pPr>
                        <w:r>
                          <w:rPr>
                            <w:sz w:val="28"/>
                            <w:szCs w:val="28"/>
                          </w:rPr>
                          <w:t xml:space="preserve"> </w:t>
                        </w:r>
                      </w:p>
                      <w:p w14:paraId="6FE37239" w14:textId="77777777" w:rsidR="00984D7A" w:rsidRDefault="00984D7A" w:rsidP="007633ED">
                        <w:pPr>
                          <w:spacing w:line="256" w:lineRule="auto"/>
                        </w:pPr>
                        <w:r>
                          <w:rPr>
                            <w:sz w:val="28"/>
                            <w:szCs w:val="28"/>
                          </w:rPr>
                          <w:t> </w:t>
                        </w:r>
                      </w:p>
                    </w:txbxContent>
                  </v:textbox>
                </v:rect>
                <v:rect id="Rectangle 53" o:spid="_x0000_s1039" style="position:absolute;left:35172;top:17150;width:18189;height:10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73270F77" w14:textId="77777777" w:rsidR="00984D7A" w:rsidRDefault="00984D7A" w:rsidP="007633ED">
                        <w:pPr>
                          <w:spacing w:after="0"/>
                          <w:jc w:val="center"/>
                          <w:rPr>
                            <w:rFonts w:ascii="Times New Roman" w:hAnsi="Times New Roman"/>
                            <w:sz w:val="28"/>
                            <w:szCs w:val="28"/>
                          </w:rPr>
                        </w:pPr>
                        <w:r>
                          <w:rPr>
                            <w:rFonts w:ascii="Times New Roman" w:hAnsi="Times New Roman"/>
                            <w:sz w:val="28"/>
                            <w:szCs w:val="28"/>
                          </w:rPr>
                          <w:t>Стратегія розвитку  існуючого продукту</w:t>
                        </w:r>
                      </w:p>
                      <w:p w14:paraId="3C892C7C" w14:textId="77777777" w:rsidR="00984D7A" w:rsidRDefault="00984D7A" w:rsidP="007633ED">
                        <w:pPr>
                          <w:jc w:val="center"/>
                          <w:rPr>
                            <w:rFonts w:ascii="Times New Roman" w:hAnsi="Times New Roman"/>
                            <w:sz w:val="28"/>
                            <w:szCs w:val="28"/>
                          </w:rPr>
                        </w:pPr>
                        <w:r>
                          <w:rPr>
                            <w:rFonts w:ascii="Times New Roman" w:hAnsi="Times New Roman"/>
                            <w:sz w:val="28"/>
                            <w:szCs w:val="28"/>
                          </w:rPr>
                          <w:t xml:space="preserve">з супутніми послугами </w:t>
                        </w:r>
                      </w:p>
                      <w:p w14:paraId="757C6C62" w14:textId="77777777" w:rsidR="00984D7A" w:rsidRDefault="00984D7A" w:rsidP="007633ED">
                        <w:pPr>
                          <w:rPr>
                            <w:rFonts w:ascii="Times New Roman" w:hAnsi="Times New Roman"/>
                            <w:sz w:val="28"/>
                            <w:szCs w:val="28"/>
                          </w:rPr>
                        </w:pPr>
                      </w:p>
                      <w:p w14:paraId="4156D58D" w14:textId="77777777" w:rsidR="00984D7A" w:rsidRDefault="00984D7A" w:rsidP="007633ED">
                        <w:pPr>
                          <w:spacing w:line="256" w:lineRule="auto"/>
                          <w:jc w:val="center"/>
                          <w:rPr>
                            <w:sz w:val="24"/>
                            <w:szCs w:val="24"/>
                          </w:rPr>
                        </w:pPr>
                      </w:p>
                    </w:txbxContent>
                  </v:textbox>
                </v:rect>
                <w10:anchorlock/>
              </v:group>
            </w:pict>
          </mc:Fallback>
        </mc:AlternateContent>
      </w:r>
    </w:p>
    <w:p w14:paraId="4C42EC3B" w14:textId="77777777" w:rsidR="007633ED" w:rsidRPr="00767A0A" w:rsidRDefault="007633ED" w:rsidP="007633ED">
      <w:pPr>
        <w:spacing w:after="0" w:line="360" w:lineRule="auto"/>
        <w:jc w:val="center"/>
        <w:rPr>
          <w:rFonts w:ascii="Times New Roman" w:hAnsi="Times New Roman" w:cs="Times New Roman"/>
          <w:iCs/>
          <w:sz w:val="28"/>
          <w:szCs w:val="28"/>
        </w:rPr>
      </w:pPr>
      <w:r w:rsidRPr="00767A0A">
        <w:rPr>
          <w:rFonts w:ascii="Times New Roman" w:hAnsi="Times New Roman" w:cs="Times New Roman"/>
          <w:iCs/>
          <w:sz w:val="28"/>
          <w:szCs w:val="28"/>
        </w:rPr>
        <w:t>Рис. 5.1 Стратегічні альтернативи першої групи</w:t>
      </w:r>
    </w:p>
    <w:p w14:paraId="3E6D6ABA" w14:textId="77777777" w:rsidR="007633ED" w:rsidRPr="00D65F62" w:rsidRDefault="007633ED" w:rsidP="007633ED">
      <w:pPr>
        <w:spacing w:after="0" w:line="360" w:lineRule="auto"/>
        <w:ind w:firstLine="567"/>
        <w:jc w:val="both"/>
        <w:rPr>
          <w:rFonts w:ascii="Times New Roman" w:hAnsi="Times New Roman" w:cs="Times New Roman"/>
          <w:sz w:val="28"/>
          <w:szCs w:val="28"/>
        </w:rPr>
      </w:pPr>
      <w:r w:rsidRPr="00D65F62">
        <w:rPr>
          <w:rFonts w:ascii="Times New Roman" w:hAnsi="Times New Roman" w:cs="Times New Roman"/>
          <w:b/>
          <w:sz w:val="28"/>
          <w:szCs w:val="28"/>
        </w:rPr>
        <w:t>Стратегія розроблення нового продукту (</w:t>
      </w:r>
      <w:r>
        <w:rPr>
          <w:rFonts w:ascii="Times New Roman" w:hAnsi="Times New Roman" w:cs="Times New Roman"/>
          <w:b/>
          <w:sz w:val="28"/>
          <w:szCs w:val="28"/>
        </w:rPr>
        <w:t>програмного засобу</w:t>
      </w:r>
      <w:r w:rsidRPr="00D65F62">
        <w:rPr>
          <w:rFonts w:ascii="Times New Roman" w:hAnsi="Times New Roman" w:cs="Times New Roman"/>
          <w:b/>
          <w:sz w:val="28"/>
          <w:szCs w:val="28"/>
        </w:rPr>
        <w:t xml:space="preserve">) </w:t>
      </w:r>
      <w:r>
        <w:rPr>
          <w:rFonts w:ascii="Times New Roman" w:hAnsi="Times New Roman" w:cs="Times New Roman"/>
          <w:sz w:val="28"/>
          <w:szCs w:val="28"/>
        </w:rPr>
        <w:t>означає</w:t>
      </w:r>
      <w:r w:rsidRPr="00D65F62">
        <w:rPr>
          <w:rFonts w:ascii="Times New Roman" w:hAnsi="Times New Roman" w:cs="Times New Roman"/>
          <w:sz w:val="28"/>
          <w:szCs w:val="28"/>
        </w:rPr>
        <w:t xml:space="preserve"> створенням нового програмного забезпечення, яке дає змогу вирішити новоутворені потреби людини, економіки, </w:t>
      </w:r>
      <w:r w:rsidRPr="00DD71FE">
        <w:rPr>
          <w:rFonts w:ascii="Times New Roman" w:hAnsi="Times New Roman" w:cs="Times New Roman"/>
          <w:sz w:val="28"/>
          <w:szCs w:val="28"/>
        </w:rPr>
        <w:t>певного колективу</w:t>
      </w:r>
      <w:r>
        <w:rPr>
          <w:rFonts w:ascii="Times New Roman" w:hAnsi="Times New Roman" w:cs="Times New Roman"/>
          <w:sz w:val="28"/>
          <w:szCs w:val="28"/>
        </w:rPr>
        <w:t xml:space="preserve"> або </w:t>
      </w:r>
      <w:r w:rsidRPr="00D65F62">
        <w:rPr>
          <w:rFonts w:ascii="Times New Roman" w:hAnsi="Times New Roman" w:cs="Times New Roman"/>
          <w:sz w:val="28"/>
          <w:szCs w:val="28"/>
        </w:rPr>
        <w:t>суспільства</w:t>
      </w:r>
      <w:r>
        <w:rPr>
          <w:rFonts w:ascii="Times New Roman" w:hAnsi="Times New Roman" w:cs="Times New Roman"/>
          <w:sz w:val="28"/>
          <w:szCs w:val="28"/>
        </w:rPr>
        <w:t xml:space="preserve"> загалом</w:t>
      </w:r>
      <w:r w:rsidRPr="00D65F62">
        <w:rPr>
          <w:rFonts w:ascii="Times New Roman" w:hAnsi="Times New Roman" w:cs="Times New Roman"/>
          <w:sz w:val="28"/>
          <w:szCs w:val="28"/>
        </w:rPr>
        <w:t xml:space="preserve"> тощо.</w:t>
      </w:r>
    </w:p>
    <w:p w14:paraId="06A42C81" w14:textId="77777777" w:rsidR="007633ED" w:rsidRPr="00D65F62" w:rsidRDefault="007633ED" w:rsidP="007633ED">
      <w:pPr>
        <w:spacing w:after="0" w:line="360" w:lineRule="auto"/>
        <w:ind w:firstLine="567"/>
        <w:jc w:val="both"/>
        <w:rPr>
          <w:rFonts w:ascii="Times New Roman" w:hAnsi="Times New Roman" w:cs="Times New Roman"/>
          <w:b/>
          <w:sz w:val="28"/>
          <w:szCs w:val="28"/>
        </w:rPr>
      </w:pPr>
      <w:r w:rsidRPr="00D65F62">
        <w:rPr>
          <w:rFonts w:ascii="Times New Roman" w:hAnsi="Times New Roman" w:cs="Times New Roman"/>
          <w:b/>
          <w:sz w:val="28"/>
          <w:szCs w:val="28"/>
        </w:rPr>
        <w:t>Стратегія розвитку існуючого продукту (</w:t>
      </w:r>
      <w:r>
        <w:rPr>
          <w:rFonts w:ascii="Times New Roman" w:hAnsi="Times New Roman" w:cs="Times New Roman"/>
          <w:b/>
          <w:sz w:val="28"/>
          <w:szCs w:val="28"/>
        </w:rPr>
        <w:t>програмного засобу</w:t>
      </w:r>
      <w:r w:rsidRPr="00D65F62">
        <w:rPr>
          <w:rFonts w:ascii="Times New Roman" w:hAnsi="Times New Roman" w:cs="Times New Roman"/>
          <w:b/>
          <w:sz w:val="28"/>
          <w:szCs w:val="28"/>
        </w:rPr>
        <w:t xml:space="preserve">)  </w:t>
      </w:r>
      <w:r w:rsidRPr="00D65F62">
        <w:rPr>
          <w:rFonts w:ascii="Times New Roman" w:hAnsi="Times New Roman" w:cs="Times New Roman"/>
          <w:sz w:val="28"/>
          <w:szCs w:val="28"/>
        </w:rPr>
        <w:t>означає модифікацію програмного забезпечення</w:t>
      </w:r>
      <w:r>
        <w:rPr>
          <w:rFonts w:ascii="Times New Roman" w:hAnsi="Times New Roman" w:cs="Times New Roman"/>
          <w:sz w:val="28"/>
          <w:szCs w:val="28"/>
        </w:rPr>
        <w:t xml:space="preserve"> а також</w:t>
      </w:r>
      <w:r w:rsidRPr="00D65F62">
        <w:rPr>
          <w:rFonts w:ascii="Times New Roman" w:hAnsi="Times New Roman" w:cs="Times New Roman"/>
          <w:sz w:val="28"/>
          <w:szCs w:val="28"/>
        </w:rPr>
        <w:t xml:space="preserve"> його характеристик.</w:t>
      </w:r>
      <w:r w:rsidRPr="00D65F62">
        <w:rPr>
          <w:rFonts w:ascii="Times New Roman" w:hAnsi="Times New Roman" w:cs="Times New Roman"/>
          <w:b/>
          <w:sz w:val="28"/>
          <w:szCs w:val="28"/>
        </w:rPr>
        <w:t xml:space="preserve"> </w:t>
      </w:r>
    </w:p>
    <w:p w14:paraId="634BF68D" w14:textId="77777777" w:rsidR="007633ED" w:rsidRPr="00D65F62" w:rsidRDefault="007633ED" w:rsidP="007633ED">
      <w:pPr>
        <w:spacing w:after="0" w:line="360" w:lineRule="auto"/>
        <w:ind w:firstLine="567"/>
        <w:jc w:val="both"/>
        <w:rPr>
          <w:rFonts w:ascii="Times New Roman" w:hAnsi="Times New Roman" w:cs="Times New Roman"/>
          <w:b/>
          <w:sz w:val="28"/>
          <w:szCs w:val="28"/>
        </w:rPr>
      </w:pPr>
      <w:r w:rsidRPr="00D65F62">
        <w:rPr>
          <w:rFonts w:ascii="Times New Roman" w:hAnsi="Times New Roman" w:cs="Times New Roman"/>
          <w:b/>
          <w:sz w:val="28"/>
          <w:szCs w:val="28"/>
        </w:rPr>
        <w:t>Стратегія розвитку існуючого продукту (</w:t>
      </w:r>
      <w:r>
        <w:rPr>
          <w:rFonts w:ascii="Times New Roman" w:hAnsi="Times New Roman" w:cs="Times New Roman"/>
          <w:b/>
          <w:sz w:val="28"/>
          <w:szCs w:val="28"/>
        </w:rPr>
        <w:t>програмного засобу</w:t>
      </w:r>
      <w:r w:rsidRPr="00D65F62">
        <w:rPr>
          <w:rFonts w:ascii="Times New Roman" w:hAnsi="Times New Roman" w:cs="Times New Roman"/>
          <w:b/>
          <w:sz w:val="28"/>
          <w:szCs w:val="28"/>
        </w:rPr>
        <w:t xml:space="preserve">) з супутніми послугами </w:t>
      </w:r>
      <w:r w:rsidRPr="00D65F62">
        <w:rPr>
          <w:rFonts w:ascii="Times New Roman" w:hAnsi="Times New Roman" w:cs="Times New Roman"/>
          <w:sz w:val="28"/>
          <w:szCs w:val="28"/>
        </w:rPr>
        <w:t xml:space="preserve">означає </w:t>
      </w:r>
      <w:r>
        <w:rPr>
          <w:rFonts w:ascii="Times New Roman" w:hAnsi="Times New Roman" w:cs="Times New Roman"/>
          <w:sz w:val="28"/>
          <w:szCs w:val="28"/>
        </w:rPr>
        <w:t>представлення</w:t>
      </w:r>
      <w:r w:rsidRPr="00D65F62">
        <w:rPr>
          <w:rFonts w:ascii="Times New Roman" w:hAnsi="Times New Roman" w:cs="Times New Roman"/>
          <w:sz w:val="28"/>
          <w:szCs w:val="28"/>
        </w:rPr>
        <w:t xml:space="preserve"> на рин</w:t>
      </w:r>
      <w:r>
        <w:rPr>
          <w:rFonts w:ascii="Times New Roman" w:hAnsi="Times New Roman" w:cs="Times New Roman"/>
          <w:sz w:val="28"/>
          <w:szCs w:val="28"/>
        </w:rPr>
        <w:t>ок</w:t>
      </w:r>
      <w:r w:rsidRPr="00D65F62">
        <w:rPr>
          <w:rFonts w:ascii="Times New Roman" w:hAnsi="Times New Roman" w:cs="Times New Roman"/>
          <w:sz w:val="28"/>
          <w:szCs w:val="28"/>
        </w:rPr>
        <w:t xml:space="preserve"> модифікованого програмного забезпечення із додатковими послугами (встановлення,</w:t>
      </w:r>
      <w:r w:rsidRPr="00DF6E7F">
        <w:rPr>
          <w:rFonts w:ascii="Times New Roman" w:hAnsi="Times New Roman" w:cs="Times New Roman"/>
          <w:sz w:val="28"/>
          <w:szCs w:val="28"/>
        </w:rPr>
        <w:t xml:space="preserve"> </w:t>
      </w:r>
      <w:r w:rsidRPr="00D65F62">
        <w:rPr>
          <w:rFonts w:ascii="Times New Roman" w:hAnsi="Times New Roman" w:cs="Times New Roman"/>
          <w:sz w:val="28"/>
          <w:szCs w:val="28"/>
        </w:rPr>
        <w:t xml:space="preserve"> коригування</w:t>
      </w:r>
      <w:r>
        <w:rPr>
          <w:rFonts w:ascii="Times New Roman" w:hAnsi="Times New Roman" w:cs="Times New Roman"/>
          <w:sz w:val="28"/>
          <w:szCs w:val="28"/>
        </w:rPr>
        <w:t>,</w:t>
      </w:r>
      <w:r w:rsidRPr="00D65F62">
        <w:rPr>
          <w:rFonts w:ascii="Times New Roman" w:hAnsi="Times New Roman" w:cs="Times New Roman"/>
          <w:sz w:val="28"/>
          <w:szCs w:val="28"/>
        </w:rPr>
        <w:t xml:space="preserve"> супроводження, адаптування до специфіки конкретного підприємства). </w:t>
      </w:r>
    </w:p>
    <w:p w14:paraId="743E6712" w14:textId="335F1C52" w:rsidR="007633ED" w:rsidRDefault="007633ED" w:rsidP="007633ED">
      <w:pPr>
        <w:spacing w:after="0" w:line="360" w:lineRule="auto"/>
        <w:ind w:firstLine="567"/>
        <w:jc w:val="both"/>
        <w:rPr>
          <w:rFonts w:ascii="Times New Roman" w:hAnsi="Times New Roman" w:cs="Times New Roman"/>
          <w:color w:val="000000" w:themeColor="text1"/>
          <w:sz w:val="28"/>
          <w:szCs w:val="28"/>
        </w:rPr>
      </w:pPr>
      <w:r w:rsidRPr="00D65F62">
        <w:rPr>
          <w:rFonts w:ascii="Times New Roman" w:hAnsi="Times New Roman" w:cs="Times New Roman"/>
          <w:b/>
          <w:sz w:val="28"/>
          <w:szCs w:val="28"/>
        </w:rPr>
        <w:t>Стратегія нового продукту (</w:t>
      </w:r>
      <w:r>
        <w:rPr>
          <w:rFonts w:ascii="Times New Roman" w:hAnsi="Times New Roman" w:cs="Times New Roman"/>
          <w:b/>
          <w:sz w:val="28"/>
          <w:szCs w:val="28"/>
        </w:rPr>
        <w:t>програмного засобу</w:t>
      </w:r>
      <w:r w:rsidRPr="00D65F62">
        <w:rPr>
          <w:rFonts w:ascii="Times New Roman" w:hAnsi="Times New Roman" w:cs="Times New Roman"/>
          <w:b/>
          <w:sz w:val="28"/>
          <w:szCs w:val="28"/>
        </w:rPr>
        <w:t xml:space="preserve">) з супутніми послугами </w:t>
      </w:r>
      <w:r w:rsidRPr="00D65F62">
        <w:rPr>
          <w:rFonts w:ascii="Times New Roman" w:hAnsi="Times New Roman" w:cs="Times New Roman"/>
          <w:sz w:val="28"/>
          <w:szCs w:val="28"/>
        </w:rPr>
        <w:t>означає розроблення нового програмного забезпечення та пропонування</w:t>
      </w:r>
      <w:r>
        <w:rPr>
          <w:rFonts w:ascii="Times New Roman" w:hAnsi="Times New Roman" w:cs="Times New Roman"/>
          <w:sz w:val="28"/>
          <w:szCs w:val="28"/>
        </w:rPr>
        <w:t xml:space="preserve"> </w:t>
      </w:r>
      <w:r w:rsidR="005C0688">
        <w:rPr>
          <w:rFonts w:ascii="Times New Roman" w:hAnsi="Times New Roman" w:cs="Times New Roman"/>
          <w:sz w:val="28"/>
          <w:szCs w:val="28"/>
        </w:rPr>
        <w:t xml:space="preserve"> </w:t>
      </w:r>
      <w:r w:rsidRPr="00D65F62">
        <w:rPr>
          <w:rFonts w:ascii="Times New Roman" w:hAnsi="Times New Roman" w:cs="Times New Roman"/>
          <w:color w:val="000000" w:themeColor="text1"/>
          <w:sz w:val="28"/>
          <w:szCs w:val="28"/>
        </w:rPr>
        <w:t>додаткових послуг</w:t>
      </w:r>
      <w:r w:rsidRPr="00D65F62">
        <w:rPr>
          <w:rFonts w:ascii="Times New Roman" w:hAnsi="Times New Roman" w:cs="Times New Roman"/>
          <w:sz w:val="28"/>
          <w:szCs w:val="28"/>
        </w:rPr>
        <w:t xml:space="preserve"> при його </w:t>
      </w:r>
      <w:r w:rsidRPr="00D65F62">
        <w:rPr>
          <w:rFonts w:ascii="Times New Roman" w:hAnsi="Times New Roman" w:cs="Times New Roman"/>
          <w:color w:val="000000" w:themeColor="text1"/>
          <w:sz w:val="28"/>
          <w:szCs w:val="28"/>
        </w:rPr>
        <w:t>експлуатації.</w:t>
      </w:r>
    </w:p>
    <w:p w14:paraId="1905144E" w14:textId="77777777" w:rsidR="007633ED" w:rsidRDefault="007633ED" w:rsidP="007633ED">
      <w:pPr>
        <w:pStyle w:val="BodyText"/>
        <w:spacing w:after="0" w:line="360" w:lineRule="auto"/>
        <w:ind w:firstLine="567"/>
        <w:rPr>
          <w:rFonts w:ascii="Times New Roman" w:hAnsi="Times New Roman"/>
          <w:color w:val="000000" w:themeColor="text1"/>
          <w:sz w:val="28"/>
          <w:szCs w:val="28"/>
        </w:rPr>
      </w:pPr>
      <w:r>
        <w:rPr>
          <w:rFonts w:ascii="Times New Roman" w:hAnsi="Times New Roman"/>
          <w:color w:val="000000" w:themeColor="text1"/>
          <w:sz w:val="28"/>
          <w:szCs w:val="28"/>
        </w:rPr>
        <w:lastRenderedPageBreak/>
        <w:t>На рисунку 5.2. зображена</w:t>
      </w:r>
      <w:r w:rsidRPr="00A25482">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друга </w:t>
      </w:r>
      <w:r w:rsidRPr="00A25482">
        <w:rPr>
          <w:rFonts w:ascii="Times New Roman" w:hAnsi="Times New Roman"/>
          <w:color w:val="000000" w:themeColor="text1"/>
          <w:sz w:val="28"/>
          <w:szCs w:val="28"/>
        </w:rPr>
        <w:t>група стратегічних альтернатив</w:t>
      </w:r>
      <w:r>
        <w:rPr>
          <w:rFonts w:ascii="Times New Roman" w:hAnsi="Times New Roman"/>
          <w:color w:val="000000" w:themeColor="text1"/>
          <w:sz w:val="28"/>
          <w:szCs w:val="28"/>
        </w:rPr>
        <w:t>, к</w:t>
      </w:r>
      <w:r w:rsidRPr="00A25482">
        <w:rPr>
          <w:rFonts w:ascii="Times New Roman" w:hAnsi="Times New Roman"/>
          <w:color w:val="000000" w:themeColor="text1"/>
          <w:sz w:val="28"/>
          <w:szCs w:val="28"/>
        </w:rPr>
        <w:t xml:space="preserve">ритеріями поділу </w:t>
      </w:r>
      <w:r>
        <w:rPr>
          <w:rFonts w:ascii="Times New Roman" w:hAnsi="Times New Roman"/>
          <w:color w:val="000000" w:themeColor="text1"/>
          <w:sz w:val="28"/>
          <w:szCs w:val="28"/>
        </w:rPr>
        <w:t xml:space="preserve">якої є </w:t>
      </w:r>
      <w:r w:rsidRPr="00D65F62">
        <w:rPr>
          <w:rFonts w:ascii="Times New Roman" w:hAnsi="Times New Roman"/>
          <w:color w:val="000000" w:themeColor="text1"/>
          <w:sz w:val="28"/>
          <w:szCs w:val="28"/>
        </w:rPr>
        <w:t>існуючий ринок та продукт</w:t>
      </w:r>
      <w:r>
        <w:rPr>
          <w:rFonts w:ascii="Times New Roman" w:hAnsi="Times New Roman"/>
          <w:color w:val="000000" w:themeColor="text1"/>
          <w:sz w:val="28"/>
          <w:szCs w:val="28"/>
        </w:rPr>
        <w:t xml:space="preserve"> (програмний засіб)</w:t>
      </w:r>
      <w:r w:rsidRPr="00D65F62">
        <w:rPr>
          <w:rFonts w:ascii="Times New Roman" w:hAnsi="Times New Roman"/>
          <w:color w:val="000000" w:themeColor="text1"/>
          <w:sz w:val="28"/>
          <w:szCs w:val="28"/>
        </w:rPr>
        <w:t>, новий ринок та продукт</w:t>
      </w:r>
      <w:r>
        <w:rPr>
          <w:rFonts w:ascii="Times New Roman" w:hAnsi="Times New Roman"/>
          <w:color w:val="000000" w:themeColor="text1"/>
          <w:sz w:val="28"/>
          <w:szCs w:val="28"/>
        </w:rPr>
        <w:t xml:space="preserve"> (програмний засіб)</w:t>
      </w:r>
      <w:r w:rsidRPr="00D65F62">
        <w:rPr>
          <w:rFonts w:ascii="Times New Roman" w:hAnsi="Times New Roman"/>
          <w:color w:val="000000" w:themeColor="text1"/>
          <w:sz w:val="28"/>
          <w:szCs w:val="28"/>
        </w:rPr>
        <w:t>.</w:t>
      </w:r>
    </w:p>
    <w:p w14:paraId="72E8A410" w14:textId="77777777" w:rsidR="007633ED" w:rsidRPr="00D65F62" w:rsidRDefault="007633ED" w:rsidP="007633ED">
      <w:pPr>
        <w:spacing w:after="0" w:line="360" w:lineRule="auto"/>
        <w:ind w:firstLine="567"/>
        <w:jc w:val="both"/>
        <w:rPr>
          <w:rFonts w:ascii="Times New Roman" w:hAnsi="Times New Roman" w:cs="Times New Roman"/>
          <w:color w:val="000000" w:themeColor="text1"/>
          <w:sz w:val="28"/>
          <w:szCs w:val="28"/>
        </w:rPr>
      </w:pPr>
    </w:p>
    <w:p w14:paraId="61EAEEB3" w14:textId="77777777" w:rsidR="007633ED" w:rsidRPr="00D65F62" w:rsidRDefault="007633ED" w:rsidP="007633ED">
      <w:pPr>
        <w:pStyle w:val="BodyText"/>
        <w:spacing w:after="0" w:line="360" w:lineRule="auto"/>
        <w:jc w:val="center"/>
        <w:rPr>
          <w:rFonts w:ascii="Times New Roman" w:hAnsi="Times New Roman"/>
          <w:color w:val="000000" w:themeColor="text1"/>
          <w:sz w:val="28"/>
          <w:szCs w:val="28"/>
        </w:rPr>
      </w:pPr>
      <w:r>
        <w:rPr>
          <w:noProof/>
        </w:rPr>
        <mc:AlternateContent>
          <mc:Choice Requires="wpc">
            <w:drawing>
              <wp:inline distT="0" distB="0" distL="0" distR="0" wp14:anchorId="7DA0276D" wp14:editId="04157796">
                <wp:extent cx="6060558" cy="3668198"/>
                <wp:effectExtent l="0" t="0" r="0" b="8890"/>
                <wp:docPr id="76" name="Полотно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Text Box 49"/>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1ADD4" w14:textId="77777777" w:rsidR="00984D7A" w:rsidRDefault="00984D7A" w:rsidP="007633ED">
                              <w:pPr>
                                <w:jc w:val="center"/>
                                <w:rPr>
                                  <w:sz w:val="28"/>
                                  <w:szCs w:val="28"/>
                                </w:rPr>
                              </w:pPr>
                              <w:r>
                                <w:rPr>
                                  <w:rFonts w:ascii="Times New Roman" w:hAnsi="Times New Roman"/>
                                  <w:sz w:val="28"/>
                                  <w:szCs w:val="28"/>
                                </w:rPr>
                                <w:t>Існуючий</w:t>
                              </w:r>
                              <w:r>
                                <w:rPr>
                                  <w:sz w:val="28"/>
                                  <w:szCs w:val="28"/>
                                </w:rPr>
                                <w:t xml:space="preserve"> </w:t>
                              </w:r>
                            </w:p>
                          </w:txbxContent>
                        </wps:txbx>
                        <wps:bodyPr rot="0" vert="vert270" wrap="square" lIns="91440" tIns="45720" rIns="91440" bIns="45720" anchor="t" anchorCtr="0" upright="1">
                          <a:noAutofit/>
                        </wps:bodyPr>
                      </wps:wsp>
                      <wps:wsp>
                        <wps:cNvPr id="65" name="Text Box 50"/>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977B0" w14:textId="77777777" w:rsidR="00984D7A" w:rsidRDefault="00984D7A" w:rsidP="007633ED">
                              <w:pPr>
                                <w:jc w:val="center"/>
                                <w:rPr>
                                  <w:sz w:val="28"/>
                                  <w:szCs w:val="28"/>
                                </w:rPr>
                              </w:pPr>
                              <w:r>
                                <w:rPr>
                                  <w:rFonts w:ascii="Times New Roman" w:hAnsi="Times New Roman"/>
                                  <w:sz w:val="28"/>
                                  <w:szCs w:val="28"/>
                                </w:rPr>
                                <w:t>Новий</w:t>
                              </w:r>
                              <w:r>
                                <w:rPr>
                                  <w:sz w:val="28"/>
                                  <w:szCs w:val="28"/>
                                </w:rPr>
                                <w:t xml:space="preserve"> </w:t>
                              </w:r>
                            </w:p>
                          </w:txbxContent>
                        </wps:txbx>
                        <wps:bodyPr rot="0" vert="vert270" wrap="square" lIns="91440" tIns="45720" rIns="91440" bIns="45720" anchor="t" anchorCtr="0" upright="1">
                          <a:noAutofit/>
                        </wps:bodyPr>
                      </wps:wsp>
                      <wps:wsp>
                        <wps:cNvPr id="67" name="Rectangle 52"/>
                        <wps:cNvSpPr>
                          <a:spLocks noChangeArrowheads="1"/>
                        </wps:cNvSpPr>
                        <wps:spPr bwMode="auto">
                          <a:xfrm>
                            <a:off x="3542600" y="456500"/>
                            <a:ext cx="1867600" cy="1030600"/>
                          </a:xfrm>
                          <a:prstGeom prst="rect">
                            <a:avLst/>
                          </a:prstGeom>
                          <a:solidFill>
                            <a:srgbClr val="FFFFFF"/>
                          </a:solidFill>
                          <a:ln w="9525">
                            <a:solidFill>
                              <a:srgbClr val="000000"/>
                            </a:solidFill>
                            <a:miter lim="800000"/>
                            <a:headEnd/>
                            <a:tailEnd/>
                          </a:ln>
                        </wps:spPr>
                        <wps:txbx>
                          <w:txbxContent>
                            <w:p w14:paraId="1CA70761" w14:textId="77777777" w:rsidR="00984D7A" w:rsidRDefault="00984D7A" w:rsidP="007633ED">
                              <w:pPr>
                                <w:jc w:val="center"/>
                                <w:rPr>
                                  <w:rFonts w:ascii="Times New Roman" w:hAnsi="Times New Roman"/>
                                  <w:sz w:val="28"/>
                                  <w:szCs w:val="28"/>
                                </w:rPr>
                              </w:pPr>
                              <w:r>
                                <w:rPr>
                                  <w:rFonts w:ascii="Times New Roman" w:hAnsi="Times New Roman"/>
                                  <w:sz w:val="28"/>
                                  <w:szCs w:val="28"/>
                                </w:rPr>
                                <w:t>Диверсифікація</w:t>
                              </w:r>
                            </w:p>
                          </w:txbxContent>
                        </wps:txbx>
                        <wps:bodyPr rot="0" vert="horz" wrap="square" lIns="91440" tIns="45720" rIns="91440" bIns="45720" anchor="t" anchorCtr="0" upright="1">
                          <a:noAutofit/>
                        </wps:bodyPr>
                      </wps:wsp>
                      <wps:wsp>
                        <wps:cNvPr id="68" name="Rectangle 53"/>
                        <wps:cNvSpPr>
                          <a:spLocks noChangeArrowheads="1"/>
                        </wps:cNvSpPr>
                        <wps:spPr bwMode="auto">
                          <a:xfrm>
                            <a:off x="1370300" y="1714500"/>
                            <a:ext cx="1715800" cy="1029900"/>
                          </a:xfrm>
                          <a:prstGeom prst="rect">
                            <a:avLst/>
                          </a:prstGeom>
                          <a:solidFill>
                            <a:srgbClr val="FFFFFF"/>
                          </a:solidFill>
                          <a:ln w="9525">
                            <a:solidFill>
                              <a:srgbClr val="000000"/>
                            </a:solidFill>
                            <a:miter lim="800000"/>
                            <a:headEnd/>
                            <a:tailEnd/>
                          </a:ln>
                        </wps:spPr>
                        <wps:txbx>
                          <w:txbxContent>
                            <w:p w14:paraId="09E80AC4" w14:textId="77777777" w:rsidR="00984D7A" w:rsidRDefault="00984D7A" w:rsidP="007633ED">
                              <w:pPr>
                                <w:jc w:val="center"/>
                                <w:rPr>
                                  <w:rFonts w:ascii="Times New Roman" w:hAnsi="Times New Roman"/>
                                  <w:sz w:val="28"/>
                                  <w:szCs w:val="28"/>
                                </w:rPr>
                              </w:pPr>
                              <w:r>
                                <w:rPr>
                                  <w:rFonts w:ascii="Times New Roman" w:hAnsi="Times New Roman"/>
                                  <w:sz w:val="28"/>
                                  <w:szCs w:val="28"/>
                                </w:rPr>
                                <w:t>Стратегія глибокого проникнення продукту</w:t>
                              </w:r>
                            </w:p>
                          </w:txbxContent>
                        </wps:txbx>
                        <wps:bodyPr rot="0" vert="horz" wrap="square" lIns="91440" tIns="45720" rIns="91440" bIns="45720" anchor="t" anchorCtr="0" upright="1">
                          <a:noAutofit/>
                        </wps:bodyPr>
                      </wps:wsp>
                      <wps:wsp>
                        <wps:cNvPr id="70" name="Line 55"/>
                        <wps:cNvCnPr>
                          <a:cxnSpLocks noChangeShapeType="1"/>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56"/>
                        <wps:cNvCnPr>
                          <a:cxnSpLocks noChangeShapeType="1"/>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57"/>
                        <wps:cNvSpPr txBox="1">
                          <a:spLocks noChangeArrowheads="1"/>
                        </wps:cNvSpPr>
                        <wps:spPr bwMode="auto">
                          <a:xfrm>
                            <a:off x="0" y="0"/>
                            <a:ext cx="4040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4B9D3" w14:textId="77777777" w:rsidR="00984D7A" w:rsidRDefault="00984D7A"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wps:txbx>
                        <wps:bodyPr rot="0" vert="vert270" wrap="square" lIns="91440" tIns="45720" rIns="91440" bIns="45720" anchor="t" anchorCtr="0" upright="1">
                          <a:noAutofit/>
                        </wps:bodyPr>
                      </wps:wsp>
                      <wps:wsp>
                        <wps:cNvPr id="73" name="Text Box 58"/>
                        <wps:cNvSpPr txBox="1">
                          <a:spLocks noChangeArrowheads="1"/>
                        </wps:cNvSpPr>
                        <wps:spPr bwMode="auto">
                          <a:xfrm>
                            <a:off x="2228800" y="3289300"/>
                            <a:ext cx="2089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AA870" w14:textId="77777777" w:rsidR="00984D7A" w:rsidRDefault="00984D7A" w:rsidP="007633ED">
                              <w:pPr>
                                <w:jc w:val="center"/>
                                <w:rPr>
                                  <w:rFonts w:ascii="Times New Roman" w:hAnsi="Times New Roman"/>
                                  <w:b/>
                                  <w:sz w:val="28"/>
                                  <w:szCs w:val="28"/>
                                </w:rPr>
                              </w:pPr>
                              <w:r>
                                <w:rPr>
                                  <w:rFonts w:ascii="Times New Roman" w:hAnsi="Times New Roman"/>
                                  <w:b/>
                                  <w:sz w:val="28"/>
                                  <w:szCs w:val="28"/>
                                </w:rPr>
                                <w:t>Ринок</w:t>
                              </w:r>
                            </w:p>
                          </w:txbxContent>
                        </wps:txbx>
                        <wps:bodyPr rot="0" vert="horz" wrap="square" lIns="91440" tIns="45720" rIns="91440" bIns="45720" anchor="t" anchorCtr="0" upright="1">
                          <a:noAutofit/>
                        </wps:bodyPr>
                      </wps:wsp>
                      <wps:wsp>
                        <wps:cNvPr id="74" name="Text Box 59"/>
                        <wps:cNvSpPr txBox="1">
                          <a:spLocks noChangeArrowheads="1"/>
                        </wps:cNvSpPr>
                        <wps:spPr bwMode="auto">
                          <a:xfrm>
                            <a:off x="4356100" y="31877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FC558" w14:textId="77777777" w:rsidR="00984D7A" w:rsidRDefault="00984D7A" w:rsidP="007633ED">
                              <w:pPr>
                                <w:jc w:val="center"/>
                                <w:rPr>
                                  <w:sz w:val="28"/>
                                  <w:szCs w:val="28"/>
                                </w:rPr>
                              </w:pPr>
                              <w:r>
                                <w:rPr>
                                  <w:rFonts w:ascii="Times New Roman" w:hAnsi="Times New Roman"/>
                                  <w:sz w:val="28"/>
                                  <w:szCs w:val="28"/>
                                </w:rPr>
                                <w:t>Новий</w:t>
                              </w:r>
                              <w:r>
                                <w:rPr>
                                  <w:sz w:val="28"/>
                                  <w:szCs w:val="28"/>
                                </w:rPr>
                                <w:t xml:space="preserve"> </w:t>
                              </w:r>
                            </w:p>
                          </w:txbxContent>
                        </wps:txbx>
                        <wps:bodyPr rot="0" vert="horz" wrap="square" lIns="91440" tIns="45720" rIns="91440" bIns="45720" anchor="t" anchorCtr="0" upright="1">
                          <a:noAutofit/>
                        </wps:bodyPr>
                      </wps:wsp>
                      <wps:wsp>
                        <wps:cNvPr id="75" name="Text Box 60"/>
                        <wps:cNvSpPr txBox="1">
                          <a:spLocks noChangeArrowheads="1"/>
                        </wps:cNvSpPr>
                        <wps:spPr bwMode="auto">
                          <a:xfrm>
                            <a:off x="1219200" y="31813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034E7" w14:textId="77777777" w:rsidR="00984D7A" w:rsidRDefault="00984D7A" w:rsidP="007633ED">
                              <w:pPr>
                                <w:jc w:val="center"/>
                                <w:rPr>
                                  <w:sz w:val="28"/>
                                  <w:szCs w:val="28"/>
                                </w:rPr>
                              </w:pPr>
                              <w:r>
                                <w:rPr>
                                  <w:rFonts w:ascii="Times New Roman" w:hAnsi="Times New Roman"/>
                                  <w:sz w:val="28"/>
                                  <w:szCs w:val="28"/>
                                </w:rPr>
                                <w:t>Існуючий</w:t>
                              </w:r>
                              <w:r>
                                <w:rPr>
                                  <w:sz w:val="28"/>
                                  <w:szCs w:val="28"/>
                                </w:rPr>
                                <w:t xml:space="preserve"> </w:t>
                              </w:r>
                            </w:p>
                          </w:txbxContent>
                        </wps:txbx>
                        <wps:bodyPr rot="0" vert="horz" wrap="square" lIns="91440" tIns="45720" rIns="91440" bIns="45720" anchor="t" anchorCtr="0" upright="1">
                          <a:noAutofit/>
                        </wps:bodyPr>
                      </wps:wsp>
                      <wps:wsp>
                        <wps:cNvPr id="80" name="Rectangle 54"/>
                        <wps:cNvSpPr>
                          <a:spLocks noChangeArrowheads="1"/>
                        </wps:cNvSpPr>
                        <wps:spPr bwMode="auto">
                          <a:xfrm>
                            <a:off x="1370300" y="456500"/>
                            <a:ext cx="1716435" cy="1029335"/>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F780F24" w14:textId="77777777" w:rsidR="00984D7A" w:rsidRDefault="00984D7A" w:rsidP="007633ED">
                              <w:pPr>
                                <w:spacing w:line="256" w:lineRule="auto"/>
                                <w:jc w:val="center"/>
                                <w:rPr>
                                  <w:sz w:val="24"/>
                                  <w:szCs w:val="24"/>
                                </w:rPr>
                              </w:pPr>
                              <w:r>
                                <w:rPr>
                                  <w:sz w:val="28"/>
                                  <w:szCs w:val="28"/>
                                </w:rPr>
                                <w:t xml:space="preserve">Стратегія розвитку  продукту </w:t>
                              </w:r>
                            </w:p>
                          </w:txbxContent>
                        </wps:txbx>
                        <wps:bodyPr rot="0" vert="horz" wrap="square" lIns="91440" tIns="45720" rIns="91440" bIns="45720" anchor="t" anchorCtr="0" upright="1">
                          <a:noAutofit/>
                        </wps:bodyPr>
                      </wps:wsp>
                      <wps:wsp>
                        <wps:cNvPr id="81" name="Rectangle 51"/>
                        <wps:cNvSpPr>
                          <a:spLocks noChangeArrowheads="1"/>
                        </wps:cNvSpPr>
                        <wps:spPr bwMode="auto">
                          <a:xfrm>
                            <a:off x="3542600" y="1735694"/>
                            <a:ext cx="1867600" cy="1029970"/>
                          </a:xfrm>
                          <a:prstGeom prst="rect">
                            <a:avLst/>
                          </a:prstGeom>
                          <a:solidFill>
                            <a:srgbClr val="FFFFFF"/>
                          </a:solidFill>
                          <a:ln w="9525">
                            <a:solidFill>
                              <a:srgbClr val="000000"/>
                            </a:solidFill>
                            <a:miter lim="800000"/>
                            <a:headEnd/>
                            <a:tailEnd/>
                          </a:ln>
                        </wps:spPr>
                        <wps:txbx>
                          <w:txbxContent>
                            <w:p w14:paraId="4D644CAD" w14:textId="77777777" w:rsidR="00984D7A" w:rsidRDefault="00984D7A" w:rsidP="007633ED">
                              <w:pPr>
                                <w:spacing w:line="256" w:lineRule="auto"/>
                                <w:jc w:val="center"/>
                                <w:rPr>
                                  <w:sz w:val="24"/>
                                  <w:szCs w:val="24"/>
                                </w:rPr>
                              </w:pPr>
                              <w:r>
                                <w:rPr>
                                  <w:sz w:val="28"/>
                                  <w:szCs w:val="28"/>
                                </w:rPr>
                                <w:t>Стратегія розвитку ринку</w:t>
                              </w:r>
                            </w:p>
                          </w:txbxContent>
                        </wps:txbx>
                        <wps:bodyPr rot="0" vert="horz" wrap="square" lIns="91440" tIns="45720" rIns="91440" bIns="45720" anchor="t" anchorCtr="0" upright="1">
                          <a:noAutofit/>
                        </wps:bodyPr>
                      </wps:wsp>
                    </wpc:wpc>
                  </a:graphicData>
                </a:graphic>
              </wp:inline>
            </w:drawing>
          </mc:Choice>
          <mc:Fallback>
            <w:pict>
              <v:group w14:anchorId="7DA0276D" id="Полотно 76" o:spid="_x0000_s1040" editas="canvas" style="width:477.2pt;height:288.85pt;mso-position-horizontal-relative:char;mso-position-vertical-relative:line" coordsize="60604,3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">
                <v:shape id="_x0000_s1041" type="#_x0000_t75" style="position:absolute;width:60604;height:36677;visibility:visible;mso-wrap-style:square">
                  <v:fill o:detectmouseclick="t"/>
                  <v:path o:connecttype="none"/>
                </v:shape>
                <v:shape id="Text Box 49" o:spid="_x0000_s1042" type="#_x0000_t202" style="position:absolute;left:3429;top:16002;width:571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" stroked="f">
                  <v:textbox style="layout-flow:vertical;mso-layout-flow-alt:bottom-to-top">
                    <w:txbxContent>
                      <w:p w14:paraId="5431ADD4" w14:textId="77777777" w:rsidR="00984D7A" w:rsidRDefault="00984D7A" w:rsidP="007633ED">
                        <w:pPr>
                          <w:jc w:val="center"/>
                          <w:rPr>
                            <w:sz w:val="28"/>
                            <w:szCs w:val="28"/>
                          </w:rPr>
                        </w:pPr>
                        <w:r>
                          <w:rPr>
                            <w:rFonts w:ascii="Times New Roman" w:hAnsi="Times New Roman"/>
                            <w:sz w:val="28"/>
                            <w:szCs w:val="28"/>
                          </w:rPr>
                          <w:t>Існуючий</w:t>
                        </w:r>
                        <w:r>
                          <w:rPr>
                            <w:sz w:val="28"/>
                            <w:szCs w:val="28"/>
                          </w:rPr>
                          <w:t xml:space="preserve"> </w:t>
                        </w:r>
                      </w:p>
                    </w:txbxContent>
                  </v:textbox>
                </v:shape>
                <v:shape id="Text Box 50" o:spid="_x0000_s1043" type="#_x0000_t202" style="position:absolute;left:3429;top:4572;width:457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" stroked="f">
                  <v:textbox style="layout-flow:vertical;mso-layout-flow-alt:bottom-to-top">
                    <w:txbxContent>
                      <w:p w14:paraId="77E977B0" w14:textId="77777777" w:rsidR="00984D7A" w:rsidRDefault="00984D7A" w:rsidP="007633ED">
                        <w:pPr>
                          <w:jc w:val="center"/>
                          <w:rPr>
                            <w:sz w:val="28"/>
                            <w:szCs w:val="28"/>
                          </w:rPr>
                        </w:pPr>
                        <w:r>
                          <w:rPr>
                            <w:rFonts w:ascii="Times New Roman" w:hAnsi="Times New Roman"/>
                            <w:sz w:val="28"/>
                            <w:szCs w:val="28"/>
                          </w:rPr>
                          <w:t>Новий</w:t>
                        </w:r>
                        <w:r>
                          <w:rPr>
                            <w:sz w:val="28"/>
                            <w:szCs w:val="28"/>
                          </w:rPr>
                          <w:t xml:space="preserve"> </w:t>
                        </w:r>
                      </w:p>
                    </w:txbxContent>
                  </v:textbox>
                </v:shape>
                <v:rect id="Rectangle 52" o:spid="_x0000_s1044" style="position:absolute;left:35426;top:4565;width:18676;height:10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14:paraId="1CA70761" w14:textId="77777777" w:rsidR="00984D7A" w:rsidRDefault="00984D7A" w:rsidP="007633ED">
                        <w:pPr>
                          <w:jc w:val="center"/>
                          <w:rPr>
                            <w:rFonts w:ascii="Times New Roman" w:hAnsi="Times New Roman"/>
                            <w:sz w:val="28"/>
                            <w:szCs w:val="28"/>
                          </w:rPr>
                        </w:pPr>
                        <w:r>
                          <w:rPr>
                            <w:rFonts w:ascii="Times New Roman" w:hAnsi="Times New Roman"/>
                            <w:sz w:val="28"/>
                            <w:szCs w:val="28"/>
                          </w:rPr>
                          <w:t>Диверсифікація</w:t>
                        </w:r>
                      </w:p>
                    </w:txbxContent>
                  </v:textbox>
                </v:rect>
                <v:rect id="Rectangle 53" o:spid="_x0000_s1045" style="position:absolute;left:13703;top:17145;width:17158;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09E80AC4" w14:textId="77777777" w:rsidR="00984D7A" w:rsidRDefault="00984D7A" w:rsidP="007633ED">
                        <w:pPr>
                          <w:jc w:val="center"/>
                          <w:rPr>
                            <w:rFonts w:ascii="Times New Roman" w:hAnsi="Times New Roman"/>
                            <w:sz w:val="28"/>
                            <w:szCs w:val="28"/>
                          </w:rPr>
                        </w:pPr>
                        <w:r>
                          <w:rPr>
                            <w:rFonts w:ascii="Times New Roman" w:hAnsi="Times New Roman"/>
                            <w:sz w:val="28"/>
                            <w:szCs w:val="28"/>
                          </w:rPr>
                          <w:t>Стратегія глибокого проникнення продукту</w:t>
                        </w:r>
                      </w:p>
                    </w:txbxContent>
                  </v:textbox>
                </v:rect>
                <v:line id="Line 55" o:spid="_x0000_s1046" style="position:absolute;flip:y;visibility:visible;mso-wrap-style:square" from="8001,1143" to="800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line id="Line 56" o:spid="_x0000_s1047" style="position:absolute;visibility:visible;mso-wrap-style:square" from="8001,30861" to="5600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shape id="Text Box 57" o:spid="_x0000_s1048" type="#_x0000_t202" style="position:absolute;width:4040;height:28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" stroked="f">
                  <v:textbox style="layout-flow:vertical;mso-layout-flow-alt:bottom-to-top">
                    <w:txbxContent>
                      <w:p w14:paraId="4334B9D3" w14:textId="77777777" w:rsidR="00984D7A" w:rsidRDefault="00984D7A"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v:textbox>
                </v:shape>
                <v:shape id="Text Box 58" o:spid="_x0000_s1049" type="#_x0000_t202" style="position:absolute;left:22288;top:32893;width:2089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4C6AA870" w14:textId="77777777" w:rsidR="00984D7A" w:rsidRDefault="00984D7A" w:rsidP="007633ED">
                        <w:pPr>
                          <w:jc w:val="center"/>
                          <w:rPr>
                            <w:rFonts w:ascii="Times New Roman" w:hAnsi="Times New Roman"/>
                            <w:b/>
                            <w:sz w:val="28"/>
                            <w:szCs w:val="28"/>
                          </w:rPr>
                        </w:pPr>
                        <w:r>
                          <w:rPr>
                            <w:rFonts w:ascii="Times New Roman" w:hAnsi="Times New Roman"/>
                            <w:b/>
                            <w:sz w:val="28"/>
                            <w:szCs w:val="28"/>
                          </w:rPr>
                          <w:t>Ринок</w:t>
                        </w:r>
                      </w:p>
                    </w:txbxContent>
                  </v:textbox>
                </v:shape>
                <v:shape id="Text Box 59" o:spid="_x0000_s1050" type="#_x0000_t202" style="position:absolute;left:43561;top:31877;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6EBFC558" w14:textId="77777777" w:rsidR="00984D7A" w:rsidRDefault="00984D7A" w:rsidP="007633ED">
                        <w:pPr>
                          <w:jc w:val="center"/>
                          <w:rPr>
                            <w:sz w:val="28"/>
                            <w:szCs w:val="28"/>
                          </w:rPr>
                        </w:pPr>
                        <w:r>
                          <w:rPr>
                            <w:rFonts w:ascii="Times New Roman" w:hAnsi="Times New Roman"/>
                            <w:sz w:val="28"/>
                            <w:szCs w:val="28"/>
                          </w:rPr>
                          <w:t>Новий</w:t>
                        </w:r>
                        <w:r>
                          <w:rPr>
                            <w:sz w:val="28"/>
                            <w:szCs w:val="28"/>
                          </w:rPr>
                          <w:t xml:space="preserve"> </w:t>
                        </w:r>
                      </w:p>
                    </w:txbxContent>
                  </v:textbox>
                </v:shape>
                <v:shape id="Text Box 60" o:spid="_x0000_s1051" type="#_x0000_t202" style="position:absolute;left:12192;top:31813;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598034E7" w14:textId="77777777" w:rsidR="00984D7A" w:rsidRDefault="00984D7A" w:rsidP="007633ED">
                        <w:pPr>
                          <w:jc w:val="center"/>
                          <w:rPr>
                            <w:sz w:val="28"/>
                            <w:szCs w:val="28"/>
                          </w:rPr>
                        </w:pPr>
                        <w:r>
                          <w:rPr>
                            <w:rFonts w:ascii="Times New Roman" w:hAnsi="Times New Roman"/>
                            <w:sz w:val="28"/>
                            <w:szCs w:val="28"/>
                          </w:rPr>
                          <w:t>Існуючий</w:t>
                        </w:r>
                        <w:r>
                          <w:rPr>
                            <w:sz w:val="28"/>
                            <w:szCs w:val="28"/>
                          </w:rPr>
                          <w:t xml:space="preserve"> </w:t>
                        </w:r>
                      </w:p>
                    </w:txbxContent>
                  </v:textbox>
                </v:shape>
                <v:rect id="Rectangle 54" o:spid="_x0000_s1052" style="position:absolute;left:13703;top:4565;width:17164;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" fillcolor="#82a0d7 [2164]" strokecolor="#4472c4 [3204]" strokeweight=".5pt">
                  <v:fill color2="#678ccf [2612]" rotate="t" colors="0 #a8b7df;.5 #9aabd9;1 #879ed7" focus="100%" type="gradient">
                    <o:fill v:ext="view" type="gradientUnscaled"/>
                  </v:fill>
                  <v:textbox>
                    <w:txbxContent>
                      <w:p w14:paraId="3F780F24" w14:textId="77777777" w:rsidR="00984D7A" w:rsidRDefault="00984D7A" w:rsidP="007633ED">
                        <w:pPr>
                          <w:spacing w:line="256" w:lineRule="auto"/>
                          <w:jc w:val="center"/>
                          <w:rPr>
                            <w:sz w:val="24"/>
                            <w:szCs w:val="24"/>
                          </w:rPr>
                        </w:pPr>
                        <w:r>
                          <w:rPr>
                            <w:sz w:val="28"/>
                            <w:szCs w:val="28"/>
                          </w:rPr>
                          <w:t xml:space="preserve">Стратегія розвитку  продукту </w:t>
                        </w:r>
                      </w:p>
                    </w:txbxContent>
                  </v:textbox>
                </v:rect>
                <v:rect id="Rectangle 51" o:spid="_x0000_s1053" style="position:absolute;left:35426;top:17356;width:18676;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4D644CAD" w14:textId="77777777" w:rsidR="00984D7A" w:rsidRDefault="00984D7A" w:rsidP="007633ED">
                        <w:pPr>
                          <w:spacing w:line="256" w:lineRule="auto"/>
                          <w:jc w:val="center"/>
                          <w:rPr>
                            <w:sz w:val="24"/>
                            <w:szCs w:val="24"/>
                          </w:rPr>
                        </w:pPr>
                        <w:r>
                          <w:rPr>
                            <w:sz w:val="28"/>
                            <w:szCs w:val="28"/>
                          </w:rPr>
                          <w:t>Стратегія розвитку ринку</w:t>
                        </w:r>
                      </w:p>
                    </w:txbxContent>
                  </v:textbox>
                </v:rect>
                <w10:anchorlock/>
              </v:group>
            </w:pict>
          </mc:Fallback>
        </mc:AlternateContent>
      </w:r>
    </w:p>
    <w:p w14:paraId="0CD430A8" w14:textId="77777777" w:rsidR="007633ED" w:rsidRPr="00767A0A" w:rsidRDefault="007633ED" w:rsidP="007633ED">
      <w:pPr>
        <w:spacing w:after="0" w:line="360" w:lineRule="auto"/>
        <w:jc w:val="center"/>
        <w:rPr>
          <w:rFonts w:ascii="Times New Roman" w:hAnsi="Times New Roman" w:cs="Times New Roman"/>
          <w:iCs/>
          <w:sz w:val="28"/>
          <w:szCs w:val="28"/>
        </w:rPr>
      </w:pPr>
      <w:r w:rsidRPr="00767A0A">
        <w:rPr>
          <w:rFonts w:ascii="Times New Roman" w:hAnsi="Times New Roman" w:cs="Times New Roman"/>
          <w:iCs/>
          <w:sz w:val="28"/>
          <w:szCs w:val="28"/>
        </w:rPr>
        <w:t>Рис. 5.2 Стратегічні альтернативи другої групи</w:t>
      </w:r>
    </w:p>
    <w:p w14:paraId="435B5886" w14:textId="77777777" w:rsidR="007633ED" w:rsidRPr="000D30C7" w:rsidRDefault="007633ED" w:rsidP="007633ED">
      <w:pPr>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b/>
          <w:sz w:val="28"/>
          <w:szCs w:val="28"/>
        </w:rPr>
        <w:t>Глибоке проникнення на ринок</w:t>
      </w:r>
      <w:r w:rsidRPr="000D30C7">
        <w:rPr>
          <w:rFonts w:ascii="Times New Roman" w:hAnsi="Times New Roman" w:cs="Times New Roman"/>
          <w:sz w:val="28"/>
          <w:szCs w:val="28"/>
        </w:rPr>
        <w:t xml:space="preserve"> </w:t>
      </w:r>
      <w:r>
        <w:rPr>
          <w:rFonts w:ascii="Times New Roman" w:hAnsi="Times New Roman" w:cs="Times New Roman"/>
          <w:sz w:val="28"/>
          <w:szCs w:val="28"/>
        </w:rPr>
        <w:t>- це</w:t>
      </w:r>
      <w:r w:rsidRPr="000D30C7">
        <w:rPr>
          <w:rFonts w:ascii="Times New Roman" w:hAnsi="Times New Roman" w:cs="Times New Roman"/>
          <w:sz w:val="28"/>
          <w:szCs w:val="28"/>
        </w:rPr>
        <w:t xml:space="preserve"> використанн</w:t>
      </w:r>
      <w:r>
        <w:rPr>
          <w:rFonts w:ascii="Times New Roman" w:hAnsi="Times New Roman" w:cs="Times New Roman"/>
          <w:sz w:val="28"/>
          <w:szCs w:val="28"/>
        </w:rPr>
        <w:t>я</w:t>
      </w:r>
      <w:r w:rsidRPr="000D30C7">
        <w:rPr>
          <w:rFonts w:ascii="Times New Roman" w:hAnsi="Times New Roman" w:cs="Times New Roman"/>
          <w:sz w:val="28"/>
          <w:szCs w:val="28"/>
        </w:rPr>
        <w:t xml:space="preserve"> існуючого продукту для збільшення частки на існуючому ринку. </w:t>
      </w:r>
      <w:r w:rsidRPr="00E75AFB">
        <w:rPr>
          <w:rFonts w:ascii="Times New Roman" w:hAnsi="Times New Roman" w:cs="Times New Roman"/>
          <w:sz w:val="28"/>
          <w:szCs w:val="28"/>
        </w:rPr>
        <w:t xml:space="preserve">При достатніх запасах ресурсів та </w:t>
      </w:r>
      <w:r>
        <w:rPr>
          <w:rFonts w:ascii="Times New Roman" w:hAnsi="Times New Roman" w:cs="Times New Roman"/>
          <w:sz w:val="28"/>
          <w:szCs w:val="28"/>
        </w:rPr>
        <w:t>великій</w:t>
      </w:r>
      <w:r w:rsidRPr="00E75AFB">
        <w:rPr>
          <w:rFonts w:ascii="Times New Roman" w:hAnsi="Times New Roman" w:cs="Times New Roman"/>
          <w:sz w:val="28"/>
          <w:szCs w:val="28"/>
        </w:rPr>
        <w:t xml:space="preserve"> потужності ця стратегія є найменш ризикованою, проте при активному зростанні на ринку збільшується конкуренція</w:t>
      </w:r>
      <w:r>
        <w:rPr>
          <w:rFonts w:ascii="Times New Roman" w:hAnsi="Times New Roman" w:cs="Times New Roman"/>
          <w:sz w:val="28"/>
          <w:szCs w:val="28"/>
        </w:rPr>
        <w:t>.</w:t>
      </w:r>
      <w:r w:rsidRPr="000D30C7">
        <w:rPr>
          <w:rFonts w:ascii="Times New Roman" w:hAnsi="Times New Roman" w:cs="Times New Roman"/>
          <w:sz w:val="28"/>
          <w:szCs w:val="28"/>
        </w:rPr>
        <w:t xml:space="preserve"> Стратегія буде успішною </w:t>
      </w:r>
      <w:r>
        <w:rPr>
          <w:rFonts w:ascii="Times New Roman" w:hAnsi="Times New Roman" w:cs="Times New Roman"/>
          <w:sz w:val="28"/>
          <w:szCs w:val="28"/>
        </w:rPr>
        <w:t>якщо конкуренти будуть</w:t>
      </w:r>
      <w:r w:rsidRPr="000D30C7">
        <w:rPr>
          <w:rFonts w:ascii="Times New Roman" w:hAnsi="Times New Roman" w:cs="Times New Roman"/>
          <w:sz w:val="28"/>
          <w:szCs w:val="28"/>
        </w:rPr>
        <w:t xml:space="preserve"> обмежен</w:t>
      </w:r>
      <w:r>
        <w:rPr>
          <w:rFonts w:ascii="Times New Roman" w:hAnsi="Times New Roman" w:cs="Times New Roman"/>
          <w:sz w:val="28"/>
          <w:szCs w:val="28"/>
        </w:rPr>
        <w:t>і</w:t>
      </w:r>
      <w:r w:rsidRPr="000D30C7">
        <w:rPr>
          <w:rFonts w:ascii="Times New Roman" w:hAnsi="Times New Roman" w:cs="Times New Roman"/>
          <w:sz w:val="28"/>
          <w:szCs w:val="28"/>
        </w:rPr>
        <w:t xml:space="preserve"> у ресурсах та потужностях або </w:t>
      </w:r>
      <w:r>
        <w:rPr>
          <w:rFonts w:ascii="Times New Roman" w:hAnsi="Times New Roman" w:cs="Times New Roman"/>
          <w:sz w:val="28"/>
          <w:szCs w:val="28"/>
        </w:rPr>
        <w:t>якщо ринок буде надзвичайно стрімко розвиватися</w:t>
      </w:r>
      <w:r w:rsidRPr="000D30C7">
        <w:rPr>
          <w:rFonts w:ascii="Times New Roman" w:hAnsi="Times New Roman" w:cs="Times New Roman"/>
          <w:sz w:val="28"/>
          <w:szCs w:val="28"/>
        </w:rPr>
        <w:t>.</w:t>
      </w:r>
    </w:p>
    <w:p w14:paraId="225FEF10" w14:textId="77777777" w:rsidR="007633ED" w:rsidRPr="000D30C7" w:rsidRDefault="007633ED" w:rsidP="007633ED">
      <w:pPr>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b/>
          <w:sz w:val="28"/>
          <w:szCs w:val="28"/>
        </w:rPr>
        <w:t>Стратегія розвитку ринку</w:t>
      </w:r>
      <w:r>
        <w:rPr>
          <w:rFonts w:ascii="Times New Roman" w:hAnsi="Times New Roman" w:cs="Times New Roman"/>
          <w:b/>
          <w:sz w:val="28"/>
          <w:szCs w:val="28"/>
        </w:rPr>
        <w:t xml:space="preserve"> </w:t>
      </w:r>
      <w:r>
        <w:rPr>
          <w:rFonts w:ascii="Times New Roman" w:hAnsi="Times New Roman" w:cs="Times New Roman"/>
          <w:sz w:val="28"/>
          <w:szCs w:val="28"/>
        </w:rPr>
        <w:t>– це стратегія яка</w:t>
      </w:r>
      <w:r w:rsidRPr="000D30C7">
        <w:rPr>
          <w:rFonts w:ascii="Times New Roman" w:hAnsi="Times New Roman" w:cs="Times New Roman"/>
          <w:sz w:val="28"/>
          <w:szCs w:val="28"/>
        </w:rPr>
        <w:t xml:space="preserve"> полягає в використанні існуючого продукту або його модифікації для виходу на новий сегмент ринку. Ця стратегія </w:t>
      </w:r>
      <w:r>
        <w:rPr>
          <w:rFonts w:ascii="Times New Roman" w:hAnsi="Times New Roman" w:cs="Times New Roman"/>
          <w:sz w:val="28"/>
          <w:szCs w:val="28"/>
        </w:rPr>
        <w:t>має дуже великий ризик пов’язаний з тим, що успішність продукту даного типу на новому ринку ще не перевірена.</w:t>
      </w:r>
    </w:p>
    <w:p w14:paraId="5562FF3E" w14:textId="77777777" w:rsidR="007633ED" w:rsidRPr="000D30C7" w:rsidRDefault="007633ED" w:rsidP="007633ED">
      <w:pPr>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b/>
          <w:sz w:val="28"/>
          <w:szCs w:val="28"/>
        </w:rPr>
        <w:lastRenderedPageBreak/>
        <w:t>Стратегія розвитку продукту</w:t>
      </w:r>
      <w:r w:rsidRPr="000D30C7">
        <w:rPr>
          <w:rFonts w:ascii="Times New Roman" w:hAnsi="Times New Roman" w:cs="Times New Roman"/>
          <w:sz w:val="28"/>
          <w:szCs w:val="28"/>
        </w:rPr>
        <w:t xml:space="preserve"> </w:t>
      </w:r>
      <w:r>
        <w:rPr>
          <w:rFonts w:ascii="Times New Roman" w:hAnsi="Times New Roman" w:cs="Times New Roman"/>
          <w:sz w:val="28"/>
          <w:szCs w:val="28"/>
        </w:rPr>
        <w:t xml:space="preserve">– це стратегія яка </w:t>
      </w:r>
      <w:r w:rsidRPr="000D30C7">
        <w:rPr>
          <w:rFonts w:ascii="Times New Roman" w:hAnsi="Times New Roman" w:cs="Times New Roman"/>
          <w:sz w:val="28"/>
          <w:szCs w:val="28"/>
        </w:rPr>
        <w:t xml:space="preserve">полягає у створенні нового продукту для існуючого сегменту ринку. </w:t>
      </w:r>
      <w:r>
        <w:rPr>
          <w:rFonts w:ascii="Times New Roman" w:hAnsi="Times New Roman" w:cs="Times New Roman"/>
          <w:sz w:val="28"/>
          <w:szCs w:val="28"/>
        </w:rPr>
        <w:t>Так як</w:t>
      </w:r>
      <w:r w:rsidRPr="000140CE">
        <w:rPr>
          <w:rFonts w:ascii="Times New Roman" w:hAnsi="Times New Roman" w:cs="Times New Roman"/>
          <w:sz w:val="28"/>
          <w:szCs w:val="28"/>
        </w:rPr>
        <w:t xml:space="preserve"> ця стратегія вимагає створення нового продукту для сформованого сегменту споживачів, то ризик є до</w:t>
      </w:r>
      <w:r>
        <w:rPr>
          <w:rFonts w:ascii="Times New Roman" w:hAnsi="Times New Roman" w:cs="Times New Roman"/>
          <w:sz w:val="28"/>
          <w:szCs w:val="28"/>
        </w:rPr>
        <w:t>волі</w:t>
      </w:r>
      <w:r w:rsidRPr="000140CE">
        <w:rPr>
          <w:rFonts w:ascii="Times New Roman" w:hAnsi="Times New Roman" w:cs="Times New Roman"/>
          <w:sz w:val="28"/>
          <w:szCs w:val="28"/>
        </w:rPr>
        <w:t xml:space="preserve"> високим.</w:t>
      </w:r>
      <w:r w:rsidRPr="000D30C7">
        <w:rPr>
          <w:rFonts w:ascii="Times New Roman" w:hAnsi="Times New Roman" w:cs="Times New Roman"/>
          <w:sz w:val="28"/>
          <w:szCs w:val="28"/>
        </w:rPr>
        <w:t xml:space="preserve"> Однак, якщо ринок починає зменшувати обсяги та існуючий продукт є на етапі зрілості, тоді </w:t>
      </w:r>
      <w:r>
        <w:rPr>
          <w:rFonts w:ascii="Times New Roman" w:hAnsi="Times New Roman" w:cs="Times New Roman"/>
          <w:sz w:val="28"/>
          <w:szCs w:val="28"/>
        </w:rPr>
        <w:t>цю стратегію варто використовувати</w:t>
      </w:r>
      <w:r w:rsidRPr="000D30C7">
        <w:rPr>
          <w:rFonts w:ascii="Times New Roman" w:hAnsi="Times New Roman" w:cs="Times New Roman"/>
          <w:sz w:val="28"/>
          <w:szCs w:val="28"/>
        </w:rPr>
        <w:t>.</w:t>
      </w:r>
    </w:p>
    <w:p w14:paraId="51E6E3D6" w14:textId="77777777" w:rsidR="007633ED" w:rsidRDefault="007633ED" w:rsidP="007633ED">
      <w:pPr>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b/>
          <w:sz w:val="28"/>
          <w:szCs w:val="28"/>
        </w:rPr>
        <w:t>Стратегія диверсифікації</w:t>
      </w:r>
      <w:r w:rsidRPr="000D30C7">
        <w:rPr>
          <w:rFonts w:ascii="Times New Roman" w:hAnsi="Times New Roman" w:cs="Times New Roman"/>
          <w:sz w:val="28"/>
          <w:szCs w:val="28"/>
        </w:rPr>
        <w:t xml:space="preserve"> </w:t>
      </w:r>
      <w:r>
        <w:rPr>
          <w:rFonts w:ascii="Times New Roman" w:hAnsi="Times New Roman" w:cs="Times New Roman"/>
          <w:sz w:val="28"/>
          <w:szCs w:val="28"/>
        </w:rPr>
        <w:t xml:space="preserve">– це стратегія, яка </w:t>
      </w:r>
      <w:r w:rsidRPr="000D30C7">
        <w:rPr>
          <w:rFonts w:ascii="Times New Roman" w:hAnsi="Times New Roman" w:cs="Times New Roman"/>
          <w:sz w:val="28"/>
          <w:szCs w:val="28"/>
        </w:rPr>
        <w:t>реалізується шляхом виходу на нові сфери бізнесу</w:t>
      </w:r>
      <w:r>
        <w:rPr>
          <w:rFonts w:ascii="Times New Roman" w:hAnsi="Times New Roman" w:cs="Times New Roman"/>
          <w:sz w:val="28"/>
          <w:szCs w:val="28"/>
        </w:rPr>
        <w:t xml:space="preserve">. </w:t>
      </w:r>
    </w:p>
    <w:p w14:paraId="21BF5B51" w14:textId="77777777" w:rsidR="007633ED" w:rsidRPr="00537DD2" w:rsidRDefault="007633ED" w:rsidP="007633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Проаналізувавши </w:t>
      </w:r>
      <w:r w:rsidRPr="000D30C7">
        <w:rPr>
          <w:rFonts w:ascii="Times New Roman" w:hAnsi="Times New Roman" w:cs="Times New Roman"/>
          <w:sz w:val="28"/>
          <w:szCs w:val="28"/>
        </w:rPr>
        <w:t xml:space="preserve">першу групу стратегічних альтернатив, </w:t>
      </w:r>
      <w:r>
        <w:rPr>
          <w:rFonts w:ascii="Times New Roman" w:hAnsi="Times New Roman" w:cs="Times New Roman"/>
          <w:sz w:val="28"/>
          <w:szCs w:val="28"/>
        </w:rPr>
        <w:t>я</w:t>
      </w:r>
      <w:r w:rsidRPr="000D30C7">
        <w:rPr>
          <w:rFonts w:ascii="Times New Roman" w:hAnsi="Times New Roman" w:cs="Times New Roman"/>
          <w:sz w:val="28"/>
          <w:szCs w:val="28"/>
        </w:rPr>
        <w:t xml:space="preserve"> </w:t>
      </w:r>
      <w:r>
        <w:rPr>
          <w:rFonts w:ascii="Times New Roman" w:hAnsi="Times New Roman" w:cs="Times New Roman"/>
          <w:sz w:val="28"/>
          <w:szCs w:val="28"/>
        </w:rPr>
        <w:t>обрав</w:t>
      </w:r>
      <w:r w:rsidRPr="0049032D">
        <w:rPr>
          <w:rFonts w:ascii="Times New Roman" w:hAnsi="Times New Roman" w:cs="Times New Roman"/>
          <w:sz w:val="28"/>
          <w:szCs w:val="28"/>
        </w:rPr>
        <w:t xml:space="preserve"> стратегію нового продукту (про</w:t>
      </w:r>
      <w:r>
        <w:rPr>
          <w:rFonts w:ascii="Times New Roman" w:hAnsi="Times New Roman" w:cs="Times New Roman"/>
          <w:sz w:val="28"/>
          <w:szCs w:val="28"/>
        </w:rPr>
        <w:t>грамного застосунку</w:t>
      </w:r>
      <w:r w:rsidRPr="0049032D">
        <w:rPr>
          <w:rFonts w:ascii="Times New Roman" w:hAnsi="Times New Roman" w:cs="Times New Roman"/>
          <w:sz w:val="28"/>
          <w:szCs w:val="28"/>
        </w:rPr>
        <w:t>) з супутніми послугами</w:t>
      </w:r>
      <w:r w:rsidRPr="000D30C7">
        <w:rPr>
          <w:rFonts w:ascii="Times New Roman" w:hAnsi="Times New Roman" w:cs="Times New Roman"/>
          <w:sz w:val="28"/>
          <w:szCs w:val="28"/>
        </w:rPr>
        <w:t xml:space="preserve">, </w:t>
      </w:r>
      <w:r>
        <w:rPr>
          <w:rFonts w:ascii="Times New Roman" w:hAnsi="Times New Roman" w:cs="Times New Roman"/>
          <w:sz w:val="28"/>
          <w:szCs w:val="28"/>
        </w:rPr>
        <w:t>адже я</w:t>
      </w:r>
      <w:r w:rsidRPr="000D30C7">
        <w:rPr>
          <w:rFonts w:ascii="Times New Roman" w:hAnsi="Times New Roman" w:cs="Times New Roman"/>
          <w:sz w:val="28"/>
          <w:szCs w:val="28"/>
        </w:rPr>
        <w:t xml:space="preserve"> реалізовую </w:t>
      </w:r>
      <w:r>
        <w:rPr>
          <w:rFonts w:ascii="Times New Roman" w:hAnsi="Times New Roman" w:cs="Times New Roman"/>
          <w:sz w:val="28"/>
          <w:szCs w:val="28"/>
        </w:rPr>
        <w:t xml:space="preserve">нову систему, для пошуку та адміністрування інформації про АЗД, яка не має абсолютних аналогів в даному сегменті ринку. І хоч на ринку і наявний такий гігант як </w:t>
      </w:r>
      <w:r>
        <w:rPr>
          <w:rFonts w:ascii="Times New Roman" w:hAnsi="Times New Roman" w:cs="Times New Roman"/>
          <w:sz w:val="28"/>
          <w:szCs w:val="28"/>
          <w:lang w:val="en-US"/>
        </w:rPr>
        <w:t>Google maps</w:t>
      </w:r>
      <w:r>
        <w:rPr>
          <w:rFonts w:ascii="Times New Roman" w:hAnsi="Times New Roman" w:cs="Times New Roman"/>
          <w:sz w:val="28"/>
          <w:szCs w:val="28"/>
        </w:rPr>
        <w:t>, яким містить інформацію про деякі АЗД, за допомогою нього не можливо якісно адмініструвати інформацію про стан всіх пристроїв, а також в ньому не вистачає іншого функціоналу який наявний в системі яку я розробляю і який необхідний для поставлених в специфікації вимог задач.</w:t>
      </w:r>
    </w:p>
    <w:p w14:paraId="451EEC58" w14:textId="77777777" w:rsidR="007633ED" w:rsidRDefault="007633ED" w:rsidP="007633ED">
      <w:pPr>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sz w:val="28"/>
          <w:szCs w:val="28"/>
        </w:rPr>
        <w:t>З другої групи стратегічних ал</w:t>
      </w:r>
      <w:r w:rsidRPr="005748FA">
        <w:rPr>
          <w:rFonts w:ascii="Times New Roman" w:hAnsi="Times New Roman" w:cs="Times New Roman"/>
          <w:sz w:val="28"/>
          <w:szCs w:val="28"/>
        </w:rPr>
        <w:t>ьтернатив, було вибрано стратегія розвитку продукту</w:t>
      </w:r>
      <w:r w:rsidRPr="000D30C7">
        <w:rPr>
          <w:rFonts w:ascii="Times New Roman" w:hAnsi="Times New Roman" w:cs="Times New Roman"/>
          <w:sz w:val="28"/>
          <w:szCs w:val="28"/>
        </w:rPr>
        <w:t xml:space="preserve"> </w:t>
      </w:r>
      <w:r>
        <w:rPr>
          <w:rFonts w:ascii="Times New Roman" w:hAnsi="Times New Roman" w:cs="Times New Roman"/>
          <w:sz w:val="28"/>
          <w:szCs w:val="28"/>
        </w:rPr>
        <w:t>з огляду на те</w:t>
      </w:r>
      <w:r w:rsidRPr="00673C31">
        <w:rPr>
          <w:rFonts w:ascii="Times New Roman" w:hAnsi="Times New Roman" w:cs="Times New Roman"/>
          <w:sz w:val="28"/>
          <w:szCs w:val="28"/>
        </w:rPr>
        <w:t xml:space="preserve">, що розроблюване програмне забезпечення не </w:t>
      </w:r>
      <w:r>
        <w:rPr>
          <w:rFonts w:ascii="Times New Roman" w:hAnsi="Times New Roman" w:cs="Times New Roman"/>
          <w:sz w:val="28"/>
          <w:szCs w:val="28"/>
        </w:rPr>
        <w:t xml:space="preserve">можна вважати </w:t>
      </w:r>
      <w:r w:rsidRPr="00673C31">
        <w:rPr>
          <w:rFonts w:ascii="Times New Roman" w:hAnsi="Times New Roman" w:cs="Times New Roman"/>
          <w:sz w:val="28"/>
          <w:szCs w:val="28"/>
        </w:rPr>
        <w:t xml:space="preserve">аналогічним до інших </w:t>
      </w:r>
      <w:r>
        <w:rPr>
          <w:rFonts w:ascii="Times New Roman" w:hAnsi="Times New Roman" w:cs="Times New Roman"/>
          <w:sz w:val="28"/>
          <w:szCs w:val="28"/>
        </w:rPr>
        <w:t>програмних продуктів</w:t>
      </w:r>
      <w:r w:rsidRPr="00673C31">
        <w:rPr>
          <w:rFonts w:ascii="Times New Roman" w:hAnsi="Times New Roman" w:cs="Times New Roman"/>
          <w:sz w:val="28"/>
          <w:szCs w:val="28"/>
        </w:rPr>
        <w:t xml:space="preserve">, </w:t>
      </w:r>
      <w:r>
        <w:rPr>
          <w:rFonts w:ascii="Times New Roman" w:hAnsi="Times New Roman" w:cs="Times New Roman"/>
          <w:sz w:val="28"/>
          <w:szCs w:val="28"/>
        </w:rPr>
        <w:t>що вже</w:t>
      </w:r>
      <w:r w:rsidRPr="00673C31">
        <w:rPr>
          <w:rFonts w:ascii="Times New Roman" w:hAnsi="Times New Roman" w:cs="Times New Roman"/>
          <w:sz w:val="28"/>
          <w:szCs w:val="28"/>
        </w:rPr>
        <w:t xml:space="preserve"> існують на ринку, а передбачає багато нововведень та </w:t>
      </w:r>
      <w:r>
        <w:rPr>
          <w:rFonts w:ascii="Times New Roman" w:hAnsi="Times New Roman" w:cs="Times New Roman"/>
          <w:sz w:val="28"/>
          <w:szCs w:val="28"/>
        </w:rPr>
        <w:t>корисного</w:t>
      </w:r>
      <w:r w:rsidRPr="00673C31">
        <w:rPr>
          <w:rFonts w:ascii="Times New Roman" w:hAnsi="Times New Roman" w:cs="Times New Roman"/>
          <w:sz w:val="28"/>
          <w:szCs w:val="28"/>
        </w:rPr>
        <w:t xml:space="preserve"> </w:t>
      </w:r>
      <w:r>
        <w:rPr>
          <w:rFonts w:ascii="Times New Roman" w:hAnsi="Times New Roman" w:cs="Times New Roman"/>
          <w:sz w:val="28"/>
          <w:szCs w:val="28"/>
        </w:rPr>
        <w:t>функціоналу</w:t>
      </w:r>
      <w:r w:rsidRPr="00673C31">
        <w:rPr>
          <w:rFonts w:ascii="Times New Roman" w:hAnsi="Times New Roman" w:cs="Times New Roman"/>
          <w:sz w:val="28"/>
          <w:szCs w:val="28"/>
        </w:rPr>
        <w:t xml:space="preserve">. </w:t>
      </w:r>
    </w:p>
    <w:p w14:paraId="4E5DD578" w14:textId="77777777" w:rsidR="007633ED" w:rsidRDefault="007633ED" w:rsidP="007633ED">
      <w:pPr>
        <w:spacing w:after="0" w:line="360" w:lineRule="auto"/>
        <w:ind w:firstLine="567"/>
        <w:jc w:val="both"/>
        <w:rPr>
          <w:rFonts w:ascii="Times New Roman" w:hAnsi="Times New Roman" w:cs="Times New Roman"/>
          <w:sz w:val="28"/>
          <w:szCs w:val="28"/>
        </w:rPr>
      </w:pPr>
    </w:p>
    <w:p w14:paraId="00D32CD9" w14:textId="77777777" w:rsidR="007633ED" w:rsidRDefault="007633ED" w:rsidP="007633ED">
      <w:pPr>
        <w:spacing w:after="0" w:line="360" w:lineRule="auto"/>
        <w:ind w:left="567"/>
        <w:jc w:val="both"/>
        <w:outlineLvl w:val="1"/>
        <w:rPr>
          <w:rFonts w:ascii="Times New Roman" w:hAnsi="Times New Roman" w:cs="Times New Roman"/>
          <w:b/>
          <w:bCs/>
          <w:sz w:val="28"/>
          <w:szCs w:val="28"/>
        </w:rPr>
      </w:pPr>
      <w:bookmarkStart w:id="24" w:name="_Toc41130367"/>
      <w:bookmarkStart w:id="25" w:name="_Toc41130797"/>
      <w:bookmarkStart w:id="26" w:name="_Toc41149378"/>
      <w:bookmarkStart w:id="27" w:name="_Toc41149488"/>
      <w:r w:rsidRPr="00C05353">
        <w:rPr>
          <w:rFonts w:ascii="Times New Roman" w:hAnsi="Times New Roman" w:cs="Times New Roman"/>
          <w:b/>
          <w:bCs/>
          <w:sz w:val="28"/>
          <w:szCs w:val="28"/>
        </w:rPr>
        <w:t>5.5. Бюджетування</w:t>
      </w:r>
      <w:bookmarkEnd w:id="24"/>
      <w:bookmarkEnd w:id="25"/>
      <w:bookmarkEnd w:id="26"/>
      <w:bookmarkEnd w:id="27"/>
    </w:p>
    <w:p w14:paraId="406C228D" w14:textId="77777777" w:rsidR="007633ED" w:rsidRDefault="007633ED" w:rsidP="007633ED">
      <w:pPr>
        <w:spacing w:after="0" w:line="360" w:lineRule="auto"/>
        <w:ind w:firstLine="567"/>
        <w:jc w:val="both"/>
        <w:rPr>
          <w:rFonts w:ascii="Times New Roman" w:hAnsi="Times New Roman" w:cs="Times New Roman"/>
          <w:sz w:val="28"/>
        </w:rPr>
      </w:pPr>
      <w:r w:rsidRPr="000D30C7">
        <w:rPr>
          <w:rFonts w:ascii="Times New Roman" w:hAnsi="Times New Roman" w:cs="Times New Roman"/>
          <w:sz w:val="28"/>
        </w:rPr>
        <w:t>Бюджетування є комплексно</w:t>
      </w:r>
      <w:r>
        <w:rPr>
          <w:rFonts w:ascii="Times New Roman" w:hAnsi="Times New Roman" w:cs="Times New Roman"/>
          <w:sz w:val="28"/>
        </w:rPr>
        <w:t>-</w:t>
      </w:r>
      <w:r w:rsidRPr="000D30C7">
        <w:rPr>
          <w:rFonts w:ascii="Times New Roman" w:hAnsi="Times New Roman" w:cs="Times New Roman"/>
          <w:sz w:val="28"/>
        </w:rPr>
        <w:t xml:space="preserve">обґрунтованою системою розрахунку витрат, </w:t>
      </w:r>
      <w:r>
        <w:rPr>
          <w:rFonts w:ascii="Times New Roman" w:hAnsi="Times New Roman" w:cs="Times New Roman"/>
          <w:sz w:val="28"/>
        </w:rPr>
        <w:t xml:space="preserve">які </w:t>
      </w:r>
      <w:r w:rsidRPr="000D30C7">
        <w:rPr>
          <w:rFonts w:ascii="Times New Roman" w:hAnsi="Times New Roman" w:cs="Times New Roman"/>
          <w:sz w:val="28"/>
        </w:rPr>
        <w:t>пов’язан</w:t>
      </w:r>
      <w:r>
        <w:rPr>
          <w:rFonts w:ascii="Times New Roman" w:hAnsi="Times New Roman" w:cs="Times New Roman"/>
          <w:sz w:val="28"/>
        </w:rPr>
        <w:t>і</w:t>
      </w:r>
      <w:r w:rsidRPr="000D30C7">
        <w:rPr>
          <w:rFonts w:ascii="Times New Roman" w:hAnsi="Times New Roman" w:cs="Times New Roman"/>
          <w:sz w:val="28"/>
        </w:rPr>
        <w:t xml:space="preserve"> з виготовленням та реалізацією продукту, </w:t>
      </w:r>
      <w:r>
        <w:rPr>
          <w:rFonts w:ascii="Times New Roman" w:hAnsi="Times New Roman" w:cs="Times New Roman"/>
          <w:sz w:val="28"/>
        </w:rPr>
        <w:t xml:space="preserve">що </w:t>
      </w:r>
      <w:r w:rsidRPr="000D30C7">
        <w:rPr>
          <w:rFonts w:ascii="Times New Roman" w:hAnsi="Times New Roman" w:cs="Times New Roman"/>
          <w:sz w:val="28"/>
        </w:rPr>
        <w:t xml:space="preserve"> здійсн</w:t>
      </w:r>
      <w:r>
        <w:rPr>
          <w:rFonts w:ascii="Times New Roman" w:hAnsi="Times New Roman" w:cs="Times New Roman"/>
          <w:sz w:val="28"/>
        </w:rPr>
        <w:t>ює</w:t>
      </w:r>
      <w:r w:rsidRPr="000D30C7">
        <w:rPr>
          <w:rFonts w:ascii="Times New Roman" w:hAnsi="Times New Roman" w:cs="Times New Roman"/>
          <w:sz w:val="28"/>
        </w:rPr>
        <w:t xml:space="preserve"> аналіз витрат та </w:t>
      </w:r>
      <w:r>
        <w:rPr>
          <w:rFonts w:ascii="Times New Roman" w:hAnsi="Times New Roman" w:cs="Times New Roman"/>
          <w:sz w:val="28"/>
        </w:rPr>
        <w:t xml:space="preserve">допомагає </w:t>
      </w:r>
      <w:r w:rsidRPr="000D30C7">
        <w:rPr>
          <w:rFonts w:ascii="Times New Roman" w:hAnsi="Times New Roman" w:cs="Times New Roman"/>
          <w:sz w:val="28"/>
        </w:rPr>
        <w:t>розробити заходи</w:t>
      </w:r>
      <w:r>
        <w:rPr>
          <w:rFonts w:ascii="Times New Roman" w:hAnsi="Times New Roman" w:cs="Times New Roman"/>
          <w:sz w:val="28"/>
        </w:rPr>
        <w:t>,</w:t>
      </w:r>
      <w:r w:rsidRPr="000D30C7">
        <w:rPr>
          <w:rFonts w:ascii="Times New Roman" w:hAnsi="Times New Roman" w:cs="Times New Roman"/>
          <w:sz w:val="28"/>
        </w:rPr>
        <w:t xml:space="preserve"> щодо підвищення рентабельності виробництва. На даному етапі необхідно визначити собівартість продукту</w:t>
      </w:r>
      <w:r>
        <w:rPr>
          <w:rFonts w:ascii="Times New Roman" w:hAnsi="Times New Roman" w:cs="Times New Roman"/>
          <w:sz w:val="28"/>
        </w:rPr>
        <w:t xml:space="preserve"> та</w:t>
      </w:r>
      <w:r w:rsidRPr="000D30C7">
        <w:rPr>
          <w:rFonts w:ascii="Times New Roman" w:hAnsi="Times New Roman" w:cs="Times New Roman"/>
          <w:sz w:val="28"/>
        </w:rPr>
        <w:t xml:space="preserve"> </w:t>
      </w:r>
      <w:r>
        <w:rPr>
          <w:rFonts w:ascii="Times New Roman" w:hAnsi="Times New Roman" w:cs="Times New Roman"/>
          <w:sz w:val="28"/>
        </w:rPr>
        <w:t>забезпечити комерційну та виробничу діяльність підприємства.</w:t>
      </w:r>
    </w:p>
    <w:p w14:paraId="0F764B07" w14:textId="3DF5B142" w:rsidR="007633ED" w:rsidRDefault="007633ED" w:rsidP="007633ED">
      <w:pPr>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sz w:val="28"/>
          <w:szCs w:val="28"/>
        </w:rPr>
        <w:t>Бюджет матеріал</w:t>
      </w:r>
      <w:r>
        <w:rPr>
          <w:rFonts w:ascii="Times New Roman" w:hAnsi="Times New Roman" w:cs="Times New Roman"/>
          <w:sz w:val="28"/>
          <w:szCs w:val="28"/>
        </w:rPr>
        <w:t>ьних витрат зображено в таблиці 5</w:t>
      </w:r>
      <w:r w:rsidRPr="000D30C7">
        <w:rPr>
          <w:rFonts w:ascii="Times New Roman" w:hAnsi="Times New Roman" w:cs="Times New Roman"/>
          <w:sz w:val="28"/>
          <w:szCs w:val="28"/>
        </w:rPr>
        <w:t>.</w:t>
      </w:r>
      <w:r>
        <w:rPr>
          <w:rFonts w:ascii="Times New Roman" w:hAnsi="Times New Roman" w:cs="Times New Roman"/>
          <w:sz w:val="28"/>
          <w:szCs w:val="28"/>
        </w:rPr>
        <w:t>2.</w:t>
      </w:r>
    </w:p>
    <w:p w14:paraId="159E195B" w14:textId="77777777" w:rsidR="00767A0A" w:rsidRDefault="00767A0A" w:rsidP="007633ED">
      <w:pPr>
        <w:spacing w:after="0" w:line="360" w:lineRule="auto"/>
        <w:ind w:firstLine="567"/>
        <w:jc w:val="both"/>
        <w:rPr>
          <w:rFonts w:ascii="Times New Roman" w:hAnsi="Times New Roman" w:cs="Times New Roman"/>
          <w:sz w:val="28"/>
          <w:szCs w:val="28"/>
        </w:rPr>
      </w:pPr>
    </w:p>
    <w:p w14:paraId="4828F547" w14:textId="77777777" w:rsidR="007633ED" w:rsidRPr="00767A0A" w:rsidRDefault="007633ED" w:rsidP="007633ED">
      <w:pPr>
        <w:widowControl w:val="0"/>
        <w:spacing w:after="0" w:line="360" w:lineRule="auto"/>
        <w:ind w:firstLine="851"/>
        <w:jc w:val="right"/>
        <w:rPr>
          <w:rFonts w:ascii="Times New Roman" w:hAnsi="Times New Roman" w:cs="Times New Roman"/>
          <w:sz w:val="28"/>
          <w:szCs w:val="28"/>
        </w:rPr>
      </w:pPr>
      <w:r w:rsidRPr="00767A0A">
        <w:rPr>
          <w:rFonts w:ascii="Times New Roman" w:hAnsi="Times New Roman" w:cs="Times New Roman"/>
          <w:sz w:val="28"/>
          <w:szCs w:val="28"/>
        </w:rPr>
        <w:lastRenderedPageBreak/>
        <w:t>Таблиця 5.2</w:t>
      </w:r>
    </w:p>
    <w:p w14:paraId="6656854C" w14:textId="77777777" w:rsidR="007633ED" w:rsidRPr="000D30C7" w:rsidRDefault="007633ED" w:rsidP="007633ED">
      <w:pPr>
        <w:widowControl w:val="0"/>
        <w:spacing w:after="0" w:line="360" w:lineRule="auto"/>
        <w:ind w:firstLine="851"/>
        <w:jc w:val="center"/>
        <w:rPr>
          <w:rFonts w:ascii="Times New Roman" w:hAnsi="Times New Roman" w:cs="Times New Roman"/>
          <w:b/>
          <w:sz w:val="28"/>
          <w:szCs w:val="28"/>
        </w:rPr>
      </w:pPr>
      <w:r w:rsidRPr="000D30C7">
        <w:rPr>
          <w:rFonts w:ascii="Times New Roman" w:hAnsi="Times New Roman" w:cs="Times New Roman"/>
          <w:b/>
          <w:sz w:val="28"/>
          <w:szCs w:val="28"/>
        </w:rPr>
        <w:t>Бюджет витрат матеріалів та комплектуючих виробів</w:t>
      </w:r>
    </w:p>
    <w:tbl>
      <w:tblPr>
        <w:tblW w:w="1043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083"/>
        <w:gridCol w:w="2713"/>
        <w:gridCol w:w="1425"/>
        <w:gridCol w:w="1127"/>
        <w:gridCol w:w="1090"/>
      </w:tblGrid>
      <w:tr w:rsidR="007633ED" w:rsidRPr="008D7B97" w14:paraId="1D89D3D1" w14:textId="77777777" w:rsidTr="00984D7A">
        <w:trPr>
          <w:cantSplit/>
          <w:trHeight w:val="389"/>
          <w:jc w:val="center"/>
        </w:trPr>
        <w:tc>
          <w:tcPr>
            <w:tcW w:w="4083" w:type="dxa"/>
            <w:tcBorders>
              <w:top w:val="single" w:sz="6" w:space="0" w:color="auto"/>
              <w:left w:val="single" w:sz="6" w:space="0" w:color="auto"/>
              <w:bottom w:val="single" w:sz="6" w:space="0" w:color="auto"/>
              <w:right w:val="single" w:sz="6" w:space="0" w:color="auto"/>
            </w:tcBorders>
            <w:vAlign w:val="center"/>
            <w:hideMark/>
          </w:tcPr>
          <w:p w14:paraId="2044B304" w14:textId="77777777" w:rsidR="007633ED" w:rsidRPr="008D7B97" w:rsidRDefault="007633ED" w:rsidP="00984D7A">
            <w:pPr>
              <w:spacing w:after="0"/>
              <w:jc w:val="center"/>
              <w:rPr>
                <w:rFonts w:ascii="Times New Roman" w:hAnsi="Times New Roman" w:cs="Times New Roman"/>
                <w:sz w:val="26"/>
                <w:szCs w:val="26"/>
              </w:rPr>
            </w:pPr>
            <w:r w:rsidRPr="008D7B97">
              <w:rPr>
                <w:rFonts w:ascii="Times New Roman" w:hAnsi="Times New Roman" w:cs="Times New Roman"/>
                <w:sz w:val="26"/>
                <w:szCs w:val="26"/>
              </w:rPr>
              <w:t>Назва матеріалів та комплектуючих</w:t>
            </w:r>
          </w:p>
        </w:tc>
        <w:tc>
          <w:tcPr>
            <w:tcW w:w="2713" w:type="dxa"/>
            <w:tcBorders>
              <w:top w:val="single" w:sz="6" w:space="0" w:color="auto"/>
              <w:left w:val="single" w:sz="6" w:space="0" w:color="auto"/>
              <w:bottom w:val="single" w:sz="6" w:space="0" w:color="auto"/>
              <w:right w:val="single" w:sz="6" w:space="0" w:color="auto"/>
            </w:tcBorders>
            <w:vAlign w:val="center"/>
            <w:hideMark/>
          </w:tcPr>
          <w:p w14:paraId="06946458" w14:textId="77777777" w:rsidR="007633ED" w:rsidRPr="008D7B97" w:rsidRDefault="007633ED" w:rsidP="00984D7A">
            <w:pPr>
              <w:spacing w:after="0"/>
              <w:jc w:val="center"/>
              <w:rPr>
                <w:rFonts w:ascii="Times New Roman" w:hAnsi="Times New Roman" w:cs="Times New Roman"/>
                <w:sz w:val="26"/>
                <w:szCs w:val="26"/>
              </w:rPr>
            </w:pPr>
            <w:r w:rsidRPr="008D7B97">
              <w:rPr>
                <w:rFonts w:ascii="Times New Roman" w:hAnsi="Times New Roman" w:cs="Times New Roman"/>
                <w:sz w:val="26"/>
                <w:szCs w:val="26"/>
              </w:rPr>
              <w:t>Марка, тип, модель</w:t>
            </w:r>
          </w:p>
        </w:tc>
        <w:tc>
          <w:tcPr>
            <w:tcW w:w="1425" w:type="dxa"/>
            <w:tcBorders>
              <w:top w:val="single" w:sz="6" w:space="0" w:color="auto"/>
              <w:left w:val="single" w:sz="6" w:space="0" w:color="auto"/>
              <w:bottom w:val="single" w:sz="6" w:space="0" w:color="auto"/>
              <w:right w:val="single" w:sz="6" w:space="0" w:color="auto"/>
            </w:tcBorders>
            <w:vAlign w:val="center"/>
            <w:hideMark/>
          </w:tcPr>
          <w:p w14:paraId="05DA26D0" w14:textId="77777777" w:rsidR="007633ED" w:rsidRPr="008D7B97" w:rsidRDefault="007633ED" w:rsidP="00984D7A">
            <w:pPr>
              <w:spacing w:after="0"/>
              <w:jc w:val="center"/>
              <w:rPr>
                <w:rFonts w:ascii="Times New Roman" w:hAnsi="Times New Roman" w:cs="Times New Roman"/>
                <w:sz w:val="26"/>
                <w:szCs w:val="26"/>
              </w:rPr>
            </w:pPr>
            <w:r w:rsidRPr="008D7B97">
              <w:rPr>
                <w:rFonts w:ascii="Times New Roman" w:hAnsi="Times New Roman" w:cs="Times New Roman"/>
                <w:sz w:val="26"/>
                <w:szCs w:val="26"/>
              </w:rPr>
              <w:t>Фактична кількість, шт.</w:t>
            </w:r>
          </w:p>
        </w:tc>
        <w:tc>
          <w:tcPr>
            <w:tcW w:w="1127" w:type="dxa"/>
            <w:tcBorders>
              <w:top w:val="single" w:sz="6" w:space="0" w:color="auto"/>
              <w:left w:val="single" w:sz="6" w:space="0" w:color="auto"/>
              <w:bottom w:val="single" w:sz="6" w:space="0" w:color="auto"/>
              <w:right w:val="single" w:sz="6" w:space="0" w:color="auto"/>
            </w:tcBorders>
            <w:vAlign w:val="center"/>
            <w:hideMark/>
          </w:tcPr>
          <w:p w14:paraId="1D0FBECC" w14:textId="77777777" w:rsidR="007633ED" w:rsidRPr="008D7B97" w:rsidRDefault="007633ED" w:rsidP="00984D7A">
            <w:pPr>
              <w:spacing w:after="0"/>
              <w:jc w:val="center"/>
              <w:rPr>
                <w:rFonts w:ascii="Times New Roman" w:hAnsi="Times New Roman" w:cs="Times New Roman"/>
                <w:sz w:val="26"/>
                <w:szCs w:val="26"/>
              </w:rPr>
            </w:pPr>
            <w:r w:rsidRPr="008D7B97">
              <w:rPr>
                <w:rFonts w:ascii="Times New Roman" w:hAnsi="Times New Roman" w:cs="Times New Roman"/>
                <w:sz w:val="26"/>
                <w:szCs w:val="26"/>
              </w:rPr>
              <w:t>Ціна за одиницю, грн.</w:t>
            </w:r>
          </w:p>
        </w:tc>
        <w:tc>
          <w:tcPr>
            <w:tcW w:w="1090" w:type="dxa"/>
            <w:tcBorders>
              <w:top w:val="single" w:sz="6" w:space="0" w:color="auto"/>
              <w:left w:val="single" w:sz="6" w:space="0" w:color="auto"/>
              <w:bottom w:val="single" w:sz="6" w:space="0" w:color="auto"/>
              <w:right w:val="single" w:sz="6" w:space="0" w:color="auto"/>
            </w:tcBorders>
            <w:vAlign w:val="center"/>
            <w:hideMark/>
          </w:tcPr>
          <w:p w14:paraId="00176BA9" w14:textId="77777777" w:rsidR="007633ED" w:rsidRPr="008D7B97" w:rsidRDefault="007633ED" w:rsidP="00984D7A">
            <w:pPr>
              <w:spacing w:after="0"/>
              <w:jc w:val="center"/>
              <w:rPr>
                <w:rFonts w:ascii="Times New Roman" w:hAnsi="Times New Roman" w:cs="Times New Roman"/>
                <w:sz w:val="26"/>
                <w:szCs w:val="26"/>
              </w:rPr>
            </w:pPr>
            <w:r w:rsidRPr="008D7B97">
              <w:rPr>
                <w:rFonts w:ascii="Times New Roman" w:hAnsi="Times New Roman" w:cs="Times New Roman"/>
                <w:sz w:val="26"/>
                <w:szCs w:val="26"/>
              </w:rPr>
              <w:t>Разом, грн.</w:t>
            </w:r>
          </w:p>
        </w:tc>
      </w:tr>
      <w:tr w:rsidR="007633ED" w:rsidRPr="008D7B97" w14:paraId="11BAE309" w14:textId="77777777" w:rsidTr="00984D7A">
        <w:trPr>
          <w:cantSplit/>
          <w:trHeight w:val="389"/>
          <w:jc w:val="center"/>
        </w:trPr>
        <w:tc>
          <w:tcPr>
            <w:tcW w:w="4083" w:type="dxa"/>
            <w:tcBorders>
              <w:top w:val="single" w:sz="6" w:space="0" w:color="auto"/>
              <w:left w:val="single" w:sz="6" w:space="0" w:color="auto"/>
              <w:bottom w:val="single" w:sz="6" w:space="0" w:color="auto"/>
              <w:right w:val="single" w:sz="6" w:space="0" w:color="auto"/>
            </w:tcBorders>
            <w:vAlign w:val="center"/>
          </w:tcPr>
          <w:p w14:paraId="4B8FACDA" w14:textId="77777777" w:rsidR="007633ED" w:rsidRPr="005641A6" w:rsidRDefault="007633ED" w:rsidP="00984D7A">
            <w:pPr>
              <w:spacing w:after="0"/>
              <w:jc w:val="center"/>
              <w:rPr>
                <w:rFonts w:ascii="Times New Roman" w:hAnsi="Times New Roman" w:cs="Times New Roman"/>
                <w:sz w:val="26"/>
                <w:szCs w:val="26"/>
                <w:lang w:val="en-US"/>
              </w:rPr>
            </w:pPr>
            <w:bookmarkStart w:id="28" w:name="_Hlk40815116"/>
            <w:r>
              <w:rPr>
                <w:rFonts w:ascii="Times New Roman" w:hAnsi="Times New Roman" w:cs="Times New Roman"/>
                <w:sz w:val="26"/>
                <w:szCs w:val="26"/>
                <w:lang w:val="en-US"/>
              </w:rPr>
              <w:t>1</w:t>
            </w:r>
          </w:p>
        </w:tc>
        <w:tc>
          <w:tcPr>
            <w:tcW w:w="2713" w:type="dxa"/>
            <w:tcBorders>
              <w:top w:val="single" w:sz="6" w:space="0" w:color="auto"/>
              <w:left w:val="single" w:sz="6" w:space="0" w:color="auto"/>
              <w:bottom w:val="single" w:sz="6" w:space="0" w:color="auto"/>
              <w:right w:val="single" w:sz="6" w:space="0" w:color="auto"/>
            </w:tcBorders>
            <w:vAlign w:val="center"/>
          </w:tcPr>
          <w:p w14:paraId="61E709F3" w14:textId="77777777" w:rsidR="007633ED" w:rsidRPr="005641A6" w:rsidRDefault="007633ED" w:rsidP="00984D7A">
            <w:pPr>
              <w:spacing w:after="0"/>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425" w:type="dxa"/>
            <w:tcBorders>
              <w:top w:val="single" w:sz="6" w:space="0" w:color="auto"/>
              <w:left w:val="single" w:sz="6" w:space="0" w:color="auto"/>
              <w:bottom w:val="single" w:sz="6" w:space="0" w:color="auto"/>
              <w:right w:val="single" w:sz="6" w:space="0" w:color="auto"/>
            </w:tcBorders>
            <w:vAlign w:val="center"/>
          </w:tcPr>
          <w:p w14:paraId="7775988C" w14:textId="77777777" w:rsidR="007633ED" w:rsidRPr="005641A6" w:rsidRDefault="007633ED" w:rsidP="00984D7A">
            <w:pPr>
              <w:spacing w:after="0"/>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127" w:type="dxa"/>
            <w:tcBorders>
              <w:top w:val="single" w:sz="6" w:space="0" w:color="auto"/>
              <w:left w:val="single" w:sz="6" w:space="0" w:color="auto"/>
              <w:bottom w:val="single" w:sz="6" w:space="0" w:color="auto"/>
              <w:right w:val="single" w:sz="6" w:space="0" w:color="auto"/>
            </w:tcBorders>
            <w:vAlign w:val="center"/>
          </w:tcPr>
          <w:p w14:paraId="756A3AED" w14:textId="77777777" w:rsidR="007633ED" w:rsidRPr="005641A6" w:rsidRDefault="007633ED" w:rsidP="00984D7A">
            <w:pPr>
              <w:spacing w:after="0"/>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090" w:type="dxa"/>
            <w:tcBorders>
              <w:top w:val="single" w:sz="6" w:space="0" w:color="auto"/>
              <w:left w:val="single" w:sz="6" w:space="0" w:color="auto"/>
              <w:bottom w:val="single" w:sz="6" w:space="0" w:color="auto"/>
              <w:right w:val="single" w:sz="6" w:space="0" w:color="auto"/>
            </w:tcBorders>
            <w:vAlign w:val="center"/>
          </w:tcPr>
          <w:p w14:paraId="076390E9" w14:textId="77777777" w:rsidR="007633ED" w:rsidRPr="005641A6" w:rsidRDefault="007633ED" w:rsidP="00984D7A">
            <w:pPr>
              <w:spacing w:after="0"/>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r>
      <w:bookmarkEnd w:id="28"/>
      <w:tr w:rsidR="007633ED" w:rsidRPr="008D7B97" w14:paraId="0AA9626B" w14:textId="77777777" w:rsidTr="00984D7A">
        <w:trPr>
          <w:cantSplit/>
          <w:trHeight w:val="389"/>
          <w:jc w:val="center"/>
        </w:trPr>
        <w:tc>
          <w:tcPr>
            <w:tcW w:w="4083" w:type="dxa"/>
            <w:tcBorders>
              <w:top w:val="single" w:sz="6" w:space="0" w:color="auto"/>
              <w:left w:val="single" w:sz="6" w:space="0" w:color="auto"/>
              <w:bottom w:val="single" w:sz="6" w:space="0" w:color="auto"/>
              <w:right w:val="single" w:sz="6" w:space="0" w:color="auto"/>
            </w:tcBorders>
            <w:vAlign w:val="center"/>
            <w:hideMark/>
          </w:tcPr>
          <w:p w14:paraId="49A48013" w14:textId="4C80E03A" w:rsidR="007633ED" w:rsidRPr="007E152A" w:rsidRDefault="00984D7A" w:rsidP="00984D7A">
            <w:pPr>
              <w:spacing w:after="0" w:line="360" w:lineRule="auto"/>
              <w:jc w:val="center"/>
              <w:rPr>
                <w:rFonts w:ascii="Times New Roman" w:hAnsi="Times New Roman" w:cs="Times New Roman"/>
                <w:sz w:val="26"/>
                <w:szCs w:val="26"/>
                <w:lang w:val="en-US"/>
              </w:rPr>
            </w:pPr>
            <w:r w:rsidRPr="00984D7A">
              <w:rPr>
                <w:rFonts w:ascii="Times New Roman" w:hAnsi="Times New Roman" w:cs="Times New Roman"/>
                <w:sz w:val="26"/>
                <w:szCs w:val="26"/>
                <w:lang w:val="en-US"/>
              </w:rPr>
              <w:t>Папір</w:t>
            </w:r>
          </w:p>
        </w:tc>
        <w:tc>
          <w:tcPr>
            <w:tcW w:w="2713" w:type="dxa"/>
            <w:tcBorders>
              <w:top w:val="single" w:sz="6" w:space="0" w:color="auto"/>
              <w:left w:val="single" w:sz="6" w:space="0" w:color="auto"/>
              <w:bottom w:val="single" w:sz="6" w:space="0" w:color="auto"/>
              <w:right w:val="single" w:sz="6" w:space="0" w:color="auto"/>
            </w:tcBorders>
            <w:vAlign w:val="center"/>
            <w:hideMark/>
          </w:tcPr>
          <w:p w14:paraId="46D22E65" w14:textId="49934206" w:rsidR="007633ED" w:rsidRPr="007E152A" w:rsidRDefault="00984D7A" w:rsidP="00984D7A">
            <w:pPr>
              <w:spacing w:after="0" w:line="360" w:lineRule="auto"/>
              <w:jc w:val="center"/>
              <w:rPr>
                <w:rFonts w:ascii="Times New Roman" w:hAnsi="Times New Roman" w:cs="Times New Roman"/>
                <w:sz w:val="26"/>
                <w:szCs w:val="26"/>
                <w:lang w:val="en-US"/>
              </w:rPr>
            </w:pPr>
            <w:r w:rsidRPr="00984D7A">
              <w:rPr>
                <w:rFonts w:ascii="Times New Roman" w:hAnsi="Times New Roman" w:cs="Times New Roman"/>
                <w:color w:val="000000"/>
                <w:sz w:val="26"/>
                <w:szCs w:val="26"/>
                <w:shd w:val="clear" w:color="auto" w:fill="FFFFFF"/>
              </w:rPr>
              <w:t xml:space="preserve">XEROX, А4, 80г/м2, </w:t>
            </w:r>
            <w:r w:rsidR="0064526D">
              <w:rPr>
                <w:rFonts w:ascii="Times New Roman" w:hAnsi="Times New Roman" w:cs="Times New Roman"/>
                <w:color w:val="000000"/>
                <w:sz w:val="26"/>
                <w:szCs w:val="26"/>
                <w:shd w:val="clear" w:color="auto" w:fill="FFFFFF"/>
              </w:rPr>
              <w:t>4</w:t>
            </w:r>
            <w:r w:rsidRPr="00984D7A">
              <w:rPr>
                <w:rFonts w:ascii="Times New Roman" w:hAnsi="Times New Roman" w:cs="Times New Roman"/>
                <w:color w:val="000000"/>
                <w:sz w:val="26"/>
                <w:szCs w:val="26"/>
                <w:shd w:val="clear" w:color="auto" w:fill="FFFFFF"/>
              </w:rPr>
              <w:t>00арк</w:t>
            </w:r>
          </w:p>
        </w:tc>
        <w:tc>
          <w:tcPr>
            <w:tcW w:w="1425" w:type="dxa"/>
            <w:tcBorders>
              <w:top w:val="single" w:sz="6" w:space="0" w:color="auto"/>
              <w:left w:val="single" w:sz="6" w:space="0" w:color="auto"/>
              <w:bottom w:val="single" w:sz="6" w:space="0" w:color="auto"/>
              <w:right w:val="single" w:sz="6" w:space="0" w:color="auto"/>
            </w:tcBorders>
            <w:vAlign w:val="center"/>
            <w:hideMark/>
          </w:tcPr>
          <w:p w14:paraId="084ABC33" w14:textId="77777777" w:rsidR="007633ED" w:rsidRPr="008D7B97" w:rsidRDefault="007633ED" w:rsidP="00984D7A">
            <w:pPr>
              <w:spacing w:after="0" w:line="360" w:lineRule="auto"/>
              <w:jc w:val="center"/>
              <w:rPr>
                <w:rFonts w:ascii="Times New Roman" w:hAnsi="Times New Roman" w:cs="Times New Roman"/>
                <w:sz w:val="26"/>
                <w:szCs w:val="26"/>
              </w:rPr>
            </w:pPr>
            <w:r w:rsidRPr="008D7B97">
              <w:rPr>
                <w:rFonts w:ascii="Times New Roman" w:hAnsi="Times New Roman" w:cs="Times New Roman"/>
                <w:sz w:val="26"/>
                <w:szCs w:val="26"/>
              </w:rPr>
              <w:t>1</w:t>
            </w:r>
          </w:p>
        </w:tc>
        <w:tc>
          <w:tcPr>
            <w:tcW w:w="1127" w:type="dxa"/>
            <w:tcBorders>
              <w:top w:val="single" w:sz="6" w:space="0" w:color="auto"/>
              <w:left w:val="single" w:sz="6" w:space="0" w:color="auto"/>
              <w:bottom w:val="single" w:sz="6" w:space="0" w:color="auto"/>
              <w:right w:val="single" w:sz="6" w:space="0" w:color="auto"/>
            </w:tcBorders>
            <w:vAlign w:val="center"/>
            <w:hideMark/>
          </w:tcPr>
          <w:p w14:paraId="3622AC65" w14:textId="4AE60EB5" w:rsidR="007633ED" w:rsidRPr="008D7B97" w:rsidRDefault="0064526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80</w:t>
            </w:r>
            <w:r w:rsidR="007633ED" w:rsidRPr="008D7B97">
              <w:rPr>
                <w:rFonts w:ascii="Times New Roman" w:hAnsi="Times New Roman" w:cs="Times New Roman"/>
                <w:sz w:val="26"/>
                <w:szCs w:val="26"/>
              </w:rPr>
              <w:t>,0</w:t>
            </w:r>
          </w:p>
        </w:tc>
        <w:tc>
          <w:tcPr>
            <w:tcW w:w="1090" w:type="dxa"/>
            <w:tcBorders>
              <w:top w:val="single" w:sz="6" w:space="0" w:color="auto"/>
              <w:left w:val="single" w:sz="6" w:space="0" w:color="auto"/>
              <w:bottom w:val="single" w:sz="6" w:space="0" w:color="auto"/>
              <w:right w:val="single" w:sz="6" w:space="0" w:color="auto"/>
            </w:tcBorders>
            <w:vAlign w:val="center"/>
            <w:hideMark/>
          </w:tcPr>
          <w:p w14:paraId="6B3C7D8C" w14:textId="2744D25F" w:rsidR="007633ED" w:rsidRPr="008D7B97" w:rsidRDefault="0064526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w:t>
            </w:r>
            <w:r w:rsidR="007633ED" w:rsidRPr="008D7B97">
              <w:rPr>
                <w:rFonts w:ascii="Times New Roman" w:hAnsi="Times New Roman" w:cs="Times New Roman"/>
                <w:sz w:val="26"/>
                <w:szCs w:val="26"/>
                <w:lang w:val="en-US"/>
              </w:rPr>
              <w:t>0</w:t>
            </w:r>
            <w:r w:rsidR="007633ED" w:rsidRPr="008D7B97">
              <w:rPr>
                <w:rFonts w:ascii="Times New Roman" w:hAnsi="Times New Roman" w:cs="Times New Roman"/>
                <w:sz w:val="26"/>
                <w:szCs w:val="26"/>
              </w:rPr>
              <w:t>,0</w:t>
            </w:r>
          </w:p>
        </w:tc>
      </w:tr>
      <w:tr w:rsidR="007633ED" w:rsidRPr="008D7B97" w14:paraId="48988D64" w14:textId="77777777" w:rsidTr="00984D7A">
        <w:trPr>
          <w:cantSplit/>
          <w:trHeight w:val="861"/>
          <w:jc w:val="center"/>
        </w:trPr>
        <w:tc>
          <w:tcPr>
            <w:tcW w:w="4083" w:type="dxa"/>
            <w:tcBorders>
              <w:top w:val="single" w:sz="6" w:space="0" w:color="auto"/>
              <w:left w:val="single" w:sz="6" w:space="0" w:color="auto"/>
              <w:bottom w:val="single" w:sz="6" w:space="0" w:color="auto"/>
              <w:right w:val="single" w:sz="6" w:space="0" w:color="auto"/>
            </w:tcBorders>
            <w:hideMark/>
          </w:tcPr>
          <w:p w14:paraId="1F314E68" w14:textId="2710A8E2" w:rsidR="007633ED" w:rsidRPr="0064526D" w:rsidRDefault="0064526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Флешка</w:t>
            </w:r>
          </w:p>
        </w:tc>
        <w:tc>
          <w:tcPr>
            <w:tcW w:w="2713" w:type="dxa"/>
            <w:tcBorders>
              <w:top w:val="single" w:sz="6" w:space="0" w:color="auto"/>
              <w:left w:val="single" w:sz="6" w:space="0" w:color="auto"/>
              <w:bottom w:val="single" w:sz="6" w:space="0" w:color="auto"/>
              <w:right w:val="single" w:sz="6" w:space="0" w:color="auto"/>
            </w:tcBorders>
            <w:vAlign w:val="center"/>
            <w:hideMark/>
          </w:tcPr>
          <w:p w14:paraId="4199B3B6" w14:textId="6CDC6481" w:rsidR="007633ED" w:rsidRPr="007E152A" w:rsidRDefault="0064526D" w:rsidP="00984D7A">
            <w:pPr>
              <w:spacing w:after="0" w:line="360" w:lineRule="auto"/>
              <w:jc w:val="center"/>
              <w:rPr>
                <w:rFonts w:ascii="Times New Roman" w:hAnsi="Times New Roman" w:cs="Times New Roman"/>
                <w:sz w:val="26"/>
                <w:szCs w:val="26"/>
                <w:lang w:val="en-US"/>
              </w:rPr>
            </w:pPr>
            <w:r w:rsidRPr="0064526D">
              <w:rPr>
                <w:rFonts w:ascii="Times New Roman" w:hAnsi="Times New Roman" w:cs="Times New Roman"/>
                <w:sz w:val="26"/>
                <w:szCs w:val="26"/>
                <w:lang w:val="en-US"/>
              </w:rPr>
              <w:t>Kingston DataTraveler SE9 16GB</w:t>
            </w:r>
          </w:p>
        </w:tc>
        <w:tc>
          <w:tcPr>
            <w:tcW w:w="1425" w:type="dxa"/>
            <w:tcBorders>
              <w:top w:val="single" w:sz="6" w:space="0" w:color="auto"/>
              <w:left w:val="single" w:sz="6" w:space="0" w:color="auto"/>
              <w:bottom w:val="single" w:sz="6" w:space="0" w:color="auto"/>
              <w:right w:val="single" w:sz="6" w:space="0" w:color="auto"/>
            </w:tcBorders>
            <w:vAlign w:val="center"/>
            <w:hideMark/>
          </w:tcPr>
          <w:p w14:paraId="40903558" w14:textId="77777777" w:rsidR="007633ED" w:rsidRPr="008D7B97" w:rsidRDefault="007633ED" w:rsidP="00984D7A">
            <w:pPr>
              <w:spacing w:after="0" w:line="360" w:lineRule="auto"/>
              <w:jc w:val="center"/>
              <w:rPr>
                <w:rFonts w:ascii="Times New Roman" w:hAnsi="Times New Roman" w:cs="Times New Roman"/>
                <w:sz w:val="26"/>
                <w:szCs w:val="26"/>
              </w:rPr>
            </w:pPr>
            <w:r w:rsidRPr="008D7B97">
              <w:rPr>
                <w:rFonts w:ascii="Times New Roman" w:hAnsi="Times New Roman" w:cs="Times New Roman"/>
                <w:sz w:val="26"/>
                <w:szCs w:val="26"/>
              </w:rPr>
              <w:t>1</w:t>
            </w:r>
          </w:p>
        </w:tc>
        <w:tc>
          <w:tcPr>
            <w:tcW w:w="1127" w:type="dxa"/>
            <w:tcBorders>
              <w:top w:val="single" w:sz="6" w:space="0" w:color="auto"/>
              <w:left w:val="single" w:sz="6" w:space="0" w:color="auto"/>
              <w:bottom w:val="single" w:sz="6" w:space="0" w:color="auto"/>
              <w:right w:val="single" w:sz="6" w:space="0" w:color="auto"/>
            </w:tcBorders>
            <w:vAlign w:val="center"/>
            <w:hideMark/>
          </w:tcPr>
          <w:p w14:paraId="775B3DD8" w14:textId="789A7454" w:rsidR="007633ED" w:rsidRPr="008D7B97" w:rsidRDefault="0064526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w:t>
            </w:r>
            <w:r w:rsidR="007633ED" w:rsidRPr="008D7B97">
              <w:rPr>
                <w:rFonts w:ascii="Times New Roman" w:hAnsi="Times New Roman" w:cs="Times New Roman"/>
                <w:sz w:val="26"/>
                <w:szCs w:val="26"/>
              </w:rPr>
              <w:t>,0</w:t>
            </w:r>
          </w:p>
        </w:tc>
        <w:tc>
          <w:tcPr>
            <w:tcW w:w="1090" w:type="dxa"/>
            <w:tcBorders>
              <w:top w:val="single" w:sz="6" w:space="0" w:color="auto"/>
              <w:left w:val="single" w:sz="6" w:space="0" w:color="auto"/>
              <w:bottom w:val="single" w:sz="6" w:space="0" w:color="auto"/>
              <w:right w:val="single" w:sz="6" w:space="0" w:color="auto"/>
            </w:tcBorders>
            <w:vAlign w:val="center"/>
            <w:hideMark/>
          </w:tcPr>
          <w:p w14:paraId="02606F40" w14:textId="1FCC96A3" w:rsidR="007633ED" w:rsidRPr="008D7B97" w:rsidRDefault="0064526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w:t>
            </w:r>
            <w:r w:rsidR="007633ED" w:rsidRPr="008D7B97">
              <w:rPr>
                <w:rFonts w:ascii="Times New Roman" w:hAnsi="Times New Roman" w:cs="Times New Roman"/>
                <w:sz w:val="26"/>
                <w:szCs w:val="26"/>
              </w:rPr>
              <w:t>,0</w:t>
            </w:r>
          </w:p>
        </w:tc>
      </w:tr>
      <w:tr w:rsidR="007633ED" w:rsidRPr="008D7B97" w14:paraId="0FBA3406" w14:textId="77777777" w:rsidTr="00984D7A">
        <w:trPr>
          <w:cantSplit/>
          <w:trHeight w:val="861"/>
          <w:jc w:val="center"/>
        </w:trPr>
        <w:tc>
          <w:tcPr>
            <w:tcW w:w="4083" w:type="dxa"/>
            <w:tcBorders>
              <w:top w:val="single" w:sz="6" w:space="0" w:color="auto"/>
              <w:left w:val="single" w:sz="6" w:space="0" w:color="auto"/>
              <w:bottom w:val="single" w:sz="6" w:space="0" w:color="auto"/>
              <w:right w:val="single" w:sz="6" w:space="0" w:color="auto"/>
            </w:tcBorders>
          </w:tcPr>
          <w:p w14:paraId="1F751671" w14:textId="77777777" w:rsidR="007633E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Програмне забезпечення</w:t>
            </w:r>
          </w:p>
        </w:tc>
        <w:tc>
          <w:tcPr>
            <w:tcW w:w="2713" w:type="dxa"/>
            <w:tcBorders>
              <w:top w:val="single" w:sz="6" w:space="0" w:color="auto"/>
              <w:left w:val="single" w:sz="6" w:space="0" w:color="auto"/>
              <w:bottom w:val="single" w:sz="6" w:space="0" w:color="auto"/>
              <w:right w:val="single" w:sz="6" w:space="0" w:color="auto"/>
            </w:tcBorders>
            <w:vAlign w:val="center"/>
          </w:tcPr>
          <w:p w14:paraId="69EAA0C0" w14:textId="77777777" w:rsidR="007633ED" w:rsidRPr="0064526D" w:rsidRDefault="007633ED" w:rsidP="00984D7A">
            <w:pPr>
              <w:spacing w:after="0" w:line="360" w:lineRule="auto"/>
              <w:jc w:val="center"/>
              <w:rPr>
                <w:rFonts w:ascii="Times New Roman" w:hAnsi="Times New Roman" w:cs="Times New Roman"/>
                <w:sz w:val="26"/>
                <w:szCs w:val="26"/>
                <w:lang w:val="en-US"/>
              </w:rPr>
            </w:pPr>
            <w:r w:rsidRPr="008D7B97">
              <w:rPr>
                <w:rFonts w:ascii="Times New Roman" w:hAnsi="Times New Roman" w:cs="Times New Roman"/>
                <w:sz w:val="26"/>
                <w:szCs w:val="26"/>
              </w:rPr>
              <w:t>Microsoft Office</w:t>
            </w:r>
          </w:p>
        </w:tc>
        <w:tc>
          <w:tcPr>
            <w:tcW w:w="1425" w:type="dxa"/>
            <w:tcBorders>
              <w:top w:val="single" w:sz="6" w:space="0" w:color="auto"/>
              <w:left w:val="single" w:sz="6" w:space="0" w:color="auto"/>
              <w:bottom w:val="single" w:sz="6" w:space="0" w:color="auto"/>
              <w:right w:val="single" w:sz="6" w:space="0" w:color="auto"/>
            </w:tcBorders>
            <w:vAlign w:val="center"/>
          </w:tcPr>
          <w:p w14:paraId="6925CC53" w14:textId="77777777" w:rsidR="007633ED" w:rsidRPr="007E152A" w:rsidRDefault="007633ED" w:rsidP="00984D7A">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127" w:type="dxa"/>
            <w:tcBorders>
              <w:top w:val="single" w:sz="6" w:space="0" w:color="auto"/>
              <w:left w:val="single" w:sz="6" w:space="0" w:color="auto"/>
              <w:bottom w:val="single" w:sz="6" w:space="0" w:color="auto"/>
              <w:right w:val="single" w:sz="6" w:space="0" w:color="auto"/>
            </w:tcBorders>
            <w:vAlign w:val="center"/>
          </w:tcPr>
          <w:p w14:paraId="6A1C7F8A" w14:textId="77777777" w:rsidR="007633ED" w:rsidRDefault="007633ED" w:rsidP="00984D7A">
            <w:pPr>
              <w:spacing w:after="0" w:line="360" w:lineRule="auto"/>
              <w:jc w:val="center"/>
              <w:rPr>
                <w:rFonts w:ascii="Times New Roman" w:hAnsi="Times New Roman" w:cs="Times New Roman"/>
                <w:sz w:val="26"/>
                <w:szCs w:val="26"/>
                <w:lang w:val="en-US"/>
              </w:rPr>
            </w:pPr>
            <w:r w:rsidRPr="008D7B97">
              <w:rPr>
                <w:rFonts w:ascii="Times New Roman" w:hAnsi="Times New Roman" w:cs="Times New Roman"/>
                <w:sz w:val="26"/>
                <w:szCs w:val="26"/>
              </w:rPr>
              <w:t>1150,0</w:t>
            </w:r>
          </w:p>
        </w:tc>
        <w:tc>
          <w:tcPr>
            <w:tcW w:w="1090" w:type="dxa"/>
            <w:tcBorders>
              <w:top w:val="single" w:sz="6" w:space="0" w:color="auto"/>
              <w:left w:val="single" w:sz="6" w:space="0" w:color="auto"/>
              <w:bottom w:val="single" w:sz="6" w:space="0" w:color="auto"/>
              <w:right w:val="single" w:sz="6" w:space="0" w:color="auto"/>
            </w:tcBorders>
            <w:vAlign w:val="center"/>
          </w:tcPr>
          <w:p w14:paraId="6255C6D8" w14:textId="77777777" w:rsidR="007633ED" w:rsidRDefault="007633ED" w:rsidP="00984D7A">
            <w:pPr>
              <w:spacing w:after="0" w:line="360" w:lineRule="auto"/>
              <w:jc w:val="center"/>
              <w:rPr>
                <w:rFonts w:ascii="Times New Roman" w:hAnsi="Times New Roman" w:cs="Times New Roman"/>
                <w:sz w:val="26"/>
                <w:szCs w:val="26"/>
                <w:lang w:val="en-US"/>
              </w:rPr>
            </w:pPr>
            <w:r w:rsidRPr="008D7B97">
              <w:rPr>
                <w:rFonts w:ascii="Times New Roman" w:hAnsi="Times New Roman" w:cs="Times New Roman"/>
                <w:sz w:val="26"/>
                <w:szCs w:val="26"/>
              </w:rPr>
              <w:t>1150,0</w:t>
            </w:r>
          </w:p>
        </w:tc>
      </w:tr>
      <w:tr w:rsidR="007633ED" w:rsidRPr="008D7B97" w14:paraId="6E18D657" w14:textId="77777777" w:rsidTr="00984D7A">
        <w:trPr>
          <w:cantSplit/>
          <w:trHeight w:val="616"/>
          <w:jc w:val="center"/>
        </w:trPr>
        <w:tc>
          <w:tcPr>
            <w:tcW w:w="9348" w:type="dxa"/>
            <w:gridSpan w:val="4"/>
            <w:tcBorders>
              <w:top w:val="single" w:sz="6" w:space="0" w:color="auto"/>
              <w:left w:val="single" w:sz="6" w:space="0" w:color="auto"/>
              <w:bottom w:val="single" w:sz="4" w:space="0" w:color="auto"/>
              <w:right w:val="single" w:sz="6" w:space="0" w:color="auto"/>
            </w:tcBorders>
          </w:tcPr>
          <w:p w14:paraId="0CBF2FC3" w14:textId="77777777" w:rsidR="007633ED" w:rsidRPr="00A63FCE"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Разом:</w:t>
            </w:r>
          </w:p>
        </w:tc>
        <w:tc>
          <w:tcPr>
            <w:tcW w:w="1090" w:type="dxa"/>
            <w:tcBorders>
              <w:top w:val="single" w:sz="6" w:space="0" w:color="auto"/>
              <w:left w:val="single" w:sz="6" w:space="0" w:color="auto"/>
              <w:bottom w:val="single" w:sz="6" w:space="0" w:color="auto"/>
              <w:right w:val="single" w:sz="6" w:space="0" w:color="auto"/>
            </w:tcBorders>
            <w:vAlign w:val="center"/>
          </w:tcPr>
          <w:p w14:paraId="1D9812E0" w14:textId="5B60A4FE" w:rsidR="007633ED" w:rsidRDefault="0064526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lang w:val="en-US"/>
              </w:rPr>
              <w:t>141</w:t>
            </w:r>
            <w:r w:rsidR="007633ED">
              <w:rPr>
                <w:rFonts w:ascii="Times New Roman" w:hAnsi="Times New Roman" w:cs="Times New Roman"/>
                <w:sz w:val="26"/>
                <w:szCs w:val="26"/>
              </w:rPr>
              <w:t>0,0</w:t>
            </w:r>
          </w:p>
        </w:tc>
      </w:tr>
    </w:tbl>
    <w:p w14:paraId="49E3C5EF" w14:textId="77777777" w:rsidR="007633ED" w:rsidRDefault="007633ED" w:rsidP="007633ED"/>
    <w:p w14:paraId="422D4541" w14:textId="77777777" w:rsidR="007633ED" w:rsidRPr="000D30C7" w:rsidRDefault="007633ED" w:rsidP="007633ED">
      <w:pPr>
        <w:widowControl w:val="0"/>
        <w:spacing w:before="100" w:after="0" w:line="360" w:lineRule="auto"/>
        <w:ind w:firstLine="567"/>
        <w:jc w:val="both"/>
        <w:rPr>
          <w:rFonts w:ascii="Times New Roman" w:hAnsi="Times New Roman" w:cs="Times New Roman"/>
          <w:sz w:val="28"/>
          <w:szCs w:val="28"/>
        </w:rPr>
      </w:pPr>
      <w:r w:rsidRPr="000D30C7">
        <w:rPr>
          <w:rFonts w:ascii="Times New Roman" w:hAnsi="Times New Roman" w:cs="Times New Roman"/>
          <w:sz w:val="28"/>
          <w:szCs w:val="28"/>
        </w:rPr>
        <w:t>Систему будуть розробляти троє осіб. Бюджет витрат на оп</w:t>
      </w:r>
      <w:r>
        <w:rPr>
          <w:rFonts w:ascii="Times New Roman" w:hAnsi="Times New Roman" w:cs="Times New Roman"/>
          <w:sz w:val="28"/>
          <w:szCs w:val="28"/>
        </w:rPr>
        <w:t>лату праці наведений у таблиці 5.</w:t>
      </w:r>
      <w:r w:rsidRPr="004336AF">
        <w:rPr>
          <w:rFonts w:ascii="Times New Roman" w:hAnsi="Times New Roman" w:cs="Times New Roman"/>
          <w:sz w:val="28"/>
          <w:szCs w:val="28"/>
          <w:lang w:val="ru-RU"/>
        </w:rPr>
        <w:t>3</w:t>
      </w:r>
      <w:r w:rsidRPr="000D30C7">
        <w:rPr>
          <w:rFonts w:ascii="Times New Roman" w:hAnsi="Times New Roman" w:cs="Times New Roman"/>
          <w:i/>
          <w:sz w:val="28"/>
          <w:szCs w:val="28"/>
        </w:rPr>
        <w:t xml:space="preserve">. </w:t>
      </w:r>
    </w:p>
    <w:p w14:paraId="5DC6A9E0" w14:textId="77777777" w:rsidR="007633ED" w:rsidRPr="00767A0A" w:rsidRDefault="007633ED" w:rsidP="007633ED">
      <w:pPr>
        <w:widowControl w:val="0"/>
        <w:spacing w:after="0" w:line="360" w:lineRule="auto"/>
        <w:ind w:firstLine="851"/>
        <w:jc w:val="right"/>
        <w:rPr>
          <w:rFonts w:ascii="Times New Roman" w:hAnsi="Times New Roman" w:cs="Times New Roman"/>
          <w:sz w:val="28"/>
          <w:szCs w:val="28"/>
        </w:rPr>
      </w:pPr>
      <w:r w:rsidRPr="00767A0A">
        <w:rPr>
          <w:rFonts w:ascii="Times New Roman" w:hAnsi="Times New Roman" w:cs="Times New Roman"/>
          <w:sz w:val="28"/>
          <w:szCs w:val="28"/>
        </w:rPr>
        <w:t>Таблиця 5.</w:t>
      </w:r>
      <w:r w:rsidRPr="00767A0A">
        <w:rPr>
          <w:rFonts w:ascii="Times New Roman" w:hAnsi="Times New Roman" w:cs="Times New Roman"/>
          <w:sz w:val="28"/>
          <w:szCs w:val="28"/>
          <w:lang w:val="ru-RU"/>
        </w:rPr>
        <w:t>3</w:t>
      </w:r>
    </w:p>
    <w:p w14:paraId="296FD95B" w14:textId="77777777" w:rsidR="007633ED" w:rsidRPr="004336AF" w:rsidRDefault="007633ED" w:rsidP="007633ED">
      <w:pPr>
        <w:widowControl w:val="0"/>
        <w:spacing w:after="0" w:line="360" w:lineRule="auto"/>
        <w:jc w:val="center"/>
        <w:rPr>
          <w:rFonts w:ascii="Times New Roman" w:hAnsi="Times New Roman" w:cs="Times New Roman"/>
          <w:b/>
          <w:sz w:val="28"/>
          <w:szCs w:val="28"/>
          <w:lang w:val="ru-RU"/>
        </w:rPr>
      </w:pPr>
      <w:r w:rsidRPr="004336AF">
        <w:rPr>
          <w:rFonts w:ascii="Times New Roman" w:hAnsi="Times New Roman" w:cs="Times New Roman"/>
          <w:b/>
          <w:sz w:val="28"/>
          <w:szCs w:val="28"/>
        </w:rPr>
        <w:t>Бюджет витрат на оплату праці</w:t>
      </w:r>
      <w:r w:rsidRPr="004336AF">
        <w:rPr>
          <w:rFonts w:ascii="Times New Roman" w:hAnsi="Times New Roman" w:cs="Times New Roman"/>
          <w:b/>
          <w:sz w:val="28"/>
          <w:szCs w:val="28"/>
          <w:lang w:val="ru-RU"/>
        </w:rPr>
        <w:t xml:space="preserve"> </w:t>
      </w:r>
      <w:r w:rsidRPr="004336AF">
        <w:rPr>
          <w:rFonts w:ascii="Times New Roman" w:hAnsi="Times New Roman" w:cs="Times New Roman"/>
          <w:b/>
          <w:sz w:val="28"/>
          <w:szCs w:val="28"/>
        </w:rPr>
        <w:t>виробничих працівників</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443"/>
        <w:gridCol w:w="1865"/>
        <w:gridCol w:w="1726"/>
        <w:gridCol w:w="1865"/>
        <w:gridCol w:w="2274"/>
      </w:tblGrid>
      <w:tr w:rsidR="007633ED" w:rsidRPr="000D30C7" w14:paraId="2C331AC5" w14:textId="77777777" w:rsidTr="00984D7A">
        <w:tc>
          <w:tcPr>
            <w:tcW w:w="2443" w:type="dxa"/>
            <w:tcBorders>
              <w:top w:val="single" w:sz="4" w:space="0" w:color="000000"/>
              <w:left w:val="single" w:sz="4" w:space="0" w:color="000000"/>
              <w:bottom w:val="single" w:sz="4" w:space="0" w:color="000000"/>
              <w:right w:val="single" w:sz="4" w:space="0" w:color="000000"/>
            </w:tcBorders>
          </w:tcPr>
          <w:p w14:paraId="42F24FE0" w14:textId="77777777" w:rsidR="007633ED" w:rsidRPr="0023278D" w:rsidRDefault="007633ED" w:rsidP="00984D7A">
            <w:pPr>
              <w:spacing w:after="0" w:line="360" w:lineRule="auto"/>
              <w:jc w:val="center"/>
              <w:rPr>
                <w:rFonts w:ascii="Times New Roman" w:hAnsi="Times New Roman" w:cs="Times New Roman"/>
                <w:sz w:val="26"/>
                <w:szCs w:val="26"/>
              </w:rPr>
            </w:pPr>
          </w:p>
          <w:p w14:paraId="64EF19B7"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 xml:space="preserve">Посада, </w:t>
            </w:r>
          </w:p>
          <w:p w14:paraId="43BA7D69"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 xml:space="preserve">спеціальність </w:t>
            </w:r>
          </w:p>
        </w:tc>
        <w:tc>
          <w:tcPr>
            <w:tcW w:w="1865" w:type="dxa"/>
            <w:tcBorders>
              <w:top w:val="single" w:sz="4" w:space="0" w:color="000000"/>
              <w:left w:val="single" w:sz="4" w:space="0" w:color="000000"/>
              <w:bottom w:val="single" w:sz="4" w:space="0" w:color="000000"/>
              <w:right w:val="single" w:sz="4" w:space="0" w:color="000000"/>
            </w:tcBorders>
          </w:tcPr>
          <w:p w14:paraId="646A0F9E" w14:textId="77777777" w:rsidR="007633ED" w:rsidRPr="0023278D" w:rsidRDefault="007633ED" w:rsidP="00984D7A">
            <w:pPr>
              <w:spacing w:after="0" w:line="360" w:lineRule="auto"/>
              <w:jc w:val="center"/>
              <w:rPr>
                <w:rFonts w:ascii="Times New Roman" w:hAnsi="Times New Roman" w:cs="Times New Roman"/>
                <w:sz w:val="26"/>
                <w:szCs w:val="26"/>
              </w:rPr>
            </w:pPr>
          </w:p>
          <w:p w14:paraId="53E5FE82"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Кількість працівників, осіб</w:t>
            </w:r>
          </w:p>
        </w:tc>
        <w:tc>
          <w:tcPr>
            <w:tcW w:w="1726" w:type="dxa"/>
            <w:tcBorders>
              <w:top w:val="single" w:sz="4" w:space="0" w:color="000000"/>
              <w:left w:val="single" w:sz="4" w:space="0" w:color="000000"/>
              <w:bottom w:val="single" w:sz="4" w:space="0" w:color="000000"/>
              <w:right w:val="single" w:sz="4" w:space="0" w:color="000000"/>
            </w:tcBorders>
          </w:tcPr>
          <w:p w14:paraId="3961A076" w14:textId="77777777" w:rsidR="007633ED" w:rsidRPr="0023278D" w:rsidRDefault="007633ED" w:rsidP="00984D7A">
            <w:pPr>
              <w:spacing w:after="0" w:line="360" w:lineRule="auto"/>
              <w:jc w:val="center"/>
              <w:rPr>
                <w:rFonts w:ascii="Times New Roman" w:hAnsi="Times New Roman" w:cs="Times New Roman"/>
                <w:sz w:val="26"/>
                <w:szCs w:val="26"/>
              </w:rPr>
            </w:pPr>
          </w:p>
          <w:p w14:paraId="7155A389"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Час роботи, дні</w:t>
            </w:r>
          </w:p>
        </w:tc>
        <w:tc>
          <w:tcPr>
            <w:tcW w:w="1865" w:type="dxa"/>
            <w:tcBorders>
              <w:top w:val="single" w:sz="4" w:space="0" w:color="000000"/>
              <w:left w:val="single" w:sz="4" w:space="0" w:color="000000"/>
              <w:bottom w:val="single" w:sz="4" w:space="0" w:color="000000"/>
              <w:right w:val="single" w:sz="4" w:space="0" w:color="000000"/>
            </w:tcBorders>
            <w:hideMark/>
          </w:tcPr>
          <w:p w14:paraId="7D6FA259"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Денна заробітна плата працівників, грн.</w:t>
            </w:r>
          </w:p>
        </w:tc>
        <w:tc>
          <w:tcPr>
            <w:tcW w:w="2274" w:type="dxa"/>
            <w:tcBorders>
              <w:top w:val="single" w:sz="4" w:space="0" w:color="000000"/>
              <w:left w:val="single" w:sz="4" w:space="0" w:color="000000"/>
              <w:bottom w:val="single" w:sz="4" w:space="0" w:color="000000"/>
              <w:right w:val="single" w:sz="4" w:space="0" w:color="000000"/>
            </w:tcBorders>
          </w:tcPr>
          <w:p w14:paraId="3EB4199B" w14:textId="77777777" w:rsidR="007633ED" w:rsidRPr="0023278D" w:rsidRDefault="007633ED" w:rsidP="00984D7A">
            <w:pPr>
              <w:spacing w:after="0" w:line="360" w:lineRule="auto"/>
              <w:jc w:val="center"/>
              <w:rPr>
                <w:rFonts w:ascii="Times New Roman" w:hAnsi="Times New Roman" w:cs="Times New Roman"/>
                <w:sz w:val="26"/>
                <w:szCs w:val="26"/>
              </w:rPr>
            </w:pPr>
          </w:p>
          <w:p w14:paraId="1E473118"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 xml:space="preserve">Сума витрат на оплату праці, грн. </w:t>
            </w:r>
          </w:p>
        </w:tc>
      </w:tr>
      <w:tr w:rsidR="007633ED" w:rsidRPr="000D30C7" w14:paraId="15A1EED7" w14:textId="77777777" w:rsidTr="00984D7A">
        <w:tc>
          <w:tcPr>
            <w:tcW w:w="10173" w:type="dxa"/>
            <w:gridSpan w:val="5"/>
            <w:tcBorders>
              <w:top w:val="single" w:sz="4" w:space="0" w:color="000000"/>
              <w:left w:val="single" w:sz="4" w:space="0" w:color="000000"/>
              <w:bottom w:val="single" w:sz="4" w:space="0" w:color="000000"/>
              <w:right w:val="single" w:sz="4" w:space="0" w:color="000000"/>
            </w:tcBorders>
            <w:hideMark/>
          </w:tcPr>
          <w:p w14:paraId="3F96C21F" w14:textId="77777777" w:rsidR="007633ED" w:rsidRPr="0023278D" w:rsidRDefault="007633ED" w:rsidP="00984D7A">
            <w:pPr>
              <w:spacing w:after="0" w:line="360" w:lineRule="auto"/>
              <w:jc w:val="center"/>
              <w:rPr>
                <w:rFonts w:ascii="Times New Roman" w:hAnsi="Times New Roman" w:cs="Times New Roman"/>
                <w:i/>
                <w:sz w:val="26"/>
                <w:szCs w:val="26"/>
              </w:rPr>
            </w:pPr>
            <w:r w:rsidRPr="0023278D">
              <w:rPr>
                <w:rFonts w:ascii="Times New Roman" w:hAnsi="Times New Roman" w:cs="Times New Roman"/>
                <w:i/>
                <w:sz w:val="26"/>
                <w:szCs w:val="26"/>
              </w:rPr>
              <w:t xml:space="preserve">Основна заробітна плата </w:t>
            </w:r>
          </w:p>
        </w:tc>
      </w:tr>
      <w:tr w:rsidR="007633ED" w:rsidRPr="000D30C7" w14:paraId="5C4011A1" w14:textId="77777777" w:rsidTr="00984D7A">
        <w:tc>
          <w:tcPr>
            <w:tcW w:w="2443" w:type="dxa"/>
            <w:tcBorders>
              <w:top w:val="single" w:sz="4" w:space="0" w:color="000000"/>
              <w:left w:val="single" w:sz="4" w:space="0" w:color="000000"/>
              <w:bottom w:val="single" w:sz="4" w:space="0" w:color="000000"/>
              <w:right w:val="single" w:sz="4" w:space="0" w:color="000000"/>
            </w:tcBorders>
            <w:hideMark/>
          </w:tcPr>
          <w:p w14:paraId="00545DD7"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Розробник клієнтської частини</w:t>
            </w:r>
          </w:p>
        </w:tc>
        <w:tc>
          <w:tcPr>
            <w:tcW w:w="1865" w:type="dxa"/>
            <w:tcBorders>
              <w:top w:val="single" w:sz="4" w:space="0" w:color="000000"/>
              <w:left w:val="single" w:sz="4" w:space="0" w:color="000000"/>
              <w:bottom w:val="single" w:sz="4" w:space="0" w:color="000000"/>
              <w:right w:val="single" w:sz="4" w:space="0" w:color="000000"/>
            </w:tcBorders>
            <w:hideMark/>
          </w:tcPr>
          <w:p w14:paraId="3FA0A944"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1</w:t>
            </w:r>
          </w:p>
        </w:tc>
        <w:tc>
          <w:tcPr>
            <w:tcW w:w="1726" w:type="dxa"/>
            <w:tcBorders>
              <w:top w:val="single" w:sz="4" w:space="0" w:color="000000"/>
              <w:left w:val="single" w:sz="4" w:space="0" w:color="000000"/>
              <w:bottom w:val="single" w:sz="4" w:space="0" w:color="000000"/>
              <w:right w:val="single" w:sz="4" w:space="0" w:color="000000"/>
            </w:tcBorders>
            <w:hideMark/>
          </w:tcPr>
          <w:p w14:paraId="118A7D55" w14:textId="77777777" w:rsidR="007633ED" w:rsidRPr="004336AF" w:rsidRDefault="007633ED" w:rsidP="00984D7A">
            <w:pPr>
              <w:spacing w:after="0" w:line="360" w:lineRule="auto"/>
              <w:jc w:val="center"/>
              <w:rPr>
                <w:rFonts w:ascii="Times New Roman" w:hAnsi="Times New Roman" w:cs="Times New Roman"/>
                <w:sz w:val="26"/>
                <w:szCs w:val="26"/>
                <w:lang w:val="en-US"/>
              </w:rPr>
            </w:pPr>
            <w:r>
              <w:rPr>
                <w:rFonts w:ascii="Times New Roman" w:hAnsi="Times New Roman" w:cs="Times New Roman"/>
                <w:sz w:val="26"/>
                <w:szCs w:val="26"/>
              </w:rPr>
              <w:t>4</w:t>
            </w:r>
            <w:r>
              <w:rPr>
                <w:rFonts w:ascii="Times New Roman" w:hAnsi="Times New Roman" w:cs="Times New Roman"/>
                <w:sz w:val="26"/>
                <w:szCs w:val="26"/>
                <w:lang w:val="en-US"/>
              </w:rPr>
              <w:t>0</w:t>
            </w:r>
          </w:p>
        </w:tc>
        <w:tc>
          <w:tcPr>
            <w:tcW w:w="1865" w:type="dxa"/>
            <w:tcBorders>
              <w:top w:val="single" w:sz="4" w:space="0" w:color="000000"/>
              <w:left w:val="single" w:sz="4" w:space="0" w:color="000000"/>
              <w:bottom w:val="single" w:sz="4" w:space="0" w:color="000000"/>
              <w:right w:val="single" w:sz="4" w:space="0" w:color="000000"/>
            </w:tcBorders>
            <w:hideMark/>
          </w:tcPr>
          <w:p w14:paraId="08F6EFC3"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45</w:t>
            </w:r>
            <w:r w:rsidRPr="0023278D">
              <w:rPr>
                <w:rFonts w:ascii="Times New Roman" w:hAnsi="Times New Roman" w:cs="Times New Roman"/>
                <w:sz w:val="26"/>
                <w:szCs w:val="26"/>
              </w:rPr>
              <w:t>0,0</w:t>
            </w:r>
          </w:p>
        </w:tc>
        <w:tc>
          <w:tcPr>
            <w:tcW w:w="2274" w:type="dxa"/>
            <w:tcBorders>
              <w:top w:val="single" w:sz="4" w:space="0" w:color="000000"/>
              <w:left w:val="single" w:sz="4" w:space="0" w:color="000000"/>
              <w:bottom w:val="single" w:sz="4" w:space="0" w:color="000000"/>
              <w:right w:val="single" w:sz="4" w:space="0" w:color="000000"/>
            </w:tcBorders>
            <w:hideMark/>
          </w:tcPr>
          <w:p w14:paraId="0458C311"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18000</w:t>
            </w:r>
            <w:r w:rsidRPr="0023278D">
              <w:rPr>
                <w:rFonts w:ascii="Times New Roman" w:hAnsi="Times New Roman" w:cs="Times New Roman"/>
                <w:sz w:val="26"/>
                <w:szCs w:val="26"/>
              </w:rPr>
              <w:t>,0</w:t>
            </w:r>
          </w:p>
        </w:tc>
      </w:tr>
      <w:tr w:rsidR="007633ED" w:rsidRPr="000D30C7" w14:paraId="62D1A434" w14:textId="77777777" w:rsidTr="00984D7A">
        <w:tc>
          <w:tcPr>
            <w:tcW w:w="2443" w:type="dxa"/>
            <w:tcBorders>
              <w:top w:val="single" w:sz="4" w:space="0" w:color="000000"/>
              <w:left w:val="single" w:sz="4" w:space="0" w:color="000000"/>
              <w:bottom w:val="single" w:sz="4" w:space="0" w:color="000000"/>
              <w:right w:val="single" w:sz="4" w:space="0" w:color="000000"/>
            </w:tcBorders>
            <w:hideMark/>
          </w:tcPr>
          <w:p w14:paraId="20F13F02"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Розробник серверної частини</w:t>
            </w:r>
          </w:p>
        </w:tc>
        <w:tc>
          <w:tcPr>
            <w:tcW w:w="1865" w:type="dxa"/>
            <w:tcBorders>
              <w:top w:val="single" w:sz="4" w:space="0" w:color="000000"/>
              <w:left w:val="single" w:sz="4" w:space="0" w:color="000000"/>
              <w:bottom w:val="single" w:sz="4" w:space="0" w:color="000000"/>
              <w:right w:val="single" w:sz="4" w:space="0" w:color="000000"/>
            </w:tcBorders>
            <w:hideMark/>
          </w:tcPr>
          <w:p w14:paraId="620AEA52"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1</w:t>
            </w:r>
          </w:p>
        </w:tc>
        <w:tc>
          <w:tcPr>
            <w:tcW w:w="1726" w:type="dxa"/>
            <w:tcBorders>
              <w:top w:val="single" w:sz="4" w:space="0" w:color="000000"/>
              <w:left w:val="single" w:sz="4" w:space="0" w:color="000000"/>
              <w:bottom w:val="single" w:sz="4" w:space="0" w:color="000000"/>
              <w:right w:val="single" w:sz="4" w:space="0" w:color="000000"/>
            </w:tcBorders>
            <w:hideMark/>
          </w:tcPr>
          <w:p w14:paraId="57CC2746" w14:textId="77777777" w:rsidR="007633ED" w:rsidRPr="00A63FCE"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w:t>
            </w:r>
          </w:p>
        </w:tc>
        <w:tc>
          <w:tcPr>
            <w:tcW w:w="1865" w:type="dxa"/>
            <w:tcBorders>
              <w:top w:val="single" w:sz="4" w:space="0" w:color="000000"/>
              <w:left w:val="single" w:sz="4" w:space="0" w:color="000000"/>
              <w:bottom w:val="single" w:sz="4" w:space="0" w:color="000000"/>
              <w:right w:val="single" w:sz="4" w:space="0" w:color="000000"/>
            </w:tcBorders>
            <w:hideMark/>
          </w:tcPr>
          <w:p w14:paraId="4E0BA050"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500</w:t>
            </w:r>
            <w:r w:rsidRPr="0023278D">
              <w:rPr>
                <w:rFonts w:ascii="Times New Roman" w:hAnsi="Times New Roman" w:cs="Times New Roman"/>
                <w:sz w:val="26"/>
                <w:szCs w:val="26"/>
              </w:rPr>
              <w:t>,0</w:t>
            </w:r>
          </w:p>
        </w:tc>
        <w:tc>
          <w:tcPr>
            <w:tcW w:w="2274" w:type="dxa"/>
            <w:tcBorders>
              <w:top w:val="single" w:sz="4" w:space="0" w:color="000000"/>
              <w:left w:val="single" w:sz="4" w:space="0" w:color="000000"/>
              <w:bottom w:val="single" w:sz="4" w:space="0" w:color="000000"/>
              <w:right w:val="single" w:sz="4" w:space="0" w:color="000000"/>
            </w:tcBorders>
            <w:hideMark/>
          </w:tcPr>
          <w:p w14:paraId="2F120EE1"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10000</w:t>
            </w:r>
            <w:r w:rsidRPr="0023278D">
              <w:rPr>
                <w:rFonts w:ascii="Times New Roman" w:hAnsi="Times New Roman" w:cs="Times New Roman"/>
                <w:sz w:val="26"/>
                <w:szCs w:val="26"/>
              </w:rPr>
              <w:t>,0</w:t>
            </w:r>
          </w:p>
        </w:tc>
      </w:tr>
      <w:tr w:rsidR="007633ED" w:rsidRPr="000D30C7" w14:paraId="07B2DEC0" w14:textId="77777777" w:rsidTr="00984D7A">
        <w:tc>
          <w:tcPr>
            <w:tcW w:w="2443" w:type="dxa"/>
            <w:tcBorders>
              <w:top w:val="single" w:sz="4" w:space="0" w:color="000000"/>
              <w:left w:val="single" w:sz="4" w:space="0" w:color="000000"/>
              <w:bottom w:val="single" w:sz="4" w:space="0" w:color="000000"/>
              <w:right w:val="single" w:sz="4" w:space="0" w:color="000000"/>
            </w:tcBorders>
            <w:hideMark/>
          </w:tcPr>
          <w:p w14:paraId="1F955042"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Тестувальник</w:t>
            </w:r>
          </w:p>
        </w:tc>
        <w:tc>
          <w:tcPr>
            <w:tcW w:w="1865" w:type="dxa"/>
            <w:tcBorders>
              <w:top w:val="single" w:sz="4" w:space="0" w:color="000000"/>
              <w:left w:val="single" w:sz="4" w:space="0" w:color="000000"/>
              <w:bottom w:val="single" w:sz="4" w:space="0" w:color="000000"/>
              <w:right w:val="single" w:sz="4" w:space="0" w:color="000000"/>
            </w:tcBorders>
            <w:hideMark/>
          </w:tcPr>
          <w:p w14:paraId="3E34C6FF"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1</w:t>
            </w:r>
          </w:p>
        </w:tc>
        <w:tc>
          <w:tcPr>
            <w:tcW w:w="1726" w:type="dxa"/>
            <w:tcBorders>
              <w:top w:val="single" w:sz="4" w:space="0" w:color="000000"/>
              <w:left w:val="single" w:sz="4" w:space="0" w:color="000000"/>
              <w:bottom w:val="single" w:sz="4" w:space="0" w:color="000000"/>
              <w:right w:val="single" w:sz="4" w:space="0" w:color="000000"/>
            </w:tcBorders>
            <w:hideMark/>
          </w:tcPr>
          <w:p w14:paraId="09C3085F" w14:textId="77777777" w:rsidR="007633ED" w:rsidRPr="00A63FCE"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865" w:type="dxa"/>
            <w:tcBorders>
              <w:top w:val="single" w:sz="4" w:space="0" w:color="000000"/>
              <w:left w:val="single" w:sz="4" w:space="0" w:color="000000"/>
              <w:bottom w:val="single" w:sz="4" w:space="0" w:color="000000"/>
              <w:right w:val="single" w:sz="4" w:space="0" w:color="000000"/>
            </w:tcBorders>
            <w:hideMark/>
          </w:tcPr>
          <w:p w14:paraId="1A24CEEC"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4</w:t>
            </w:r>
            <w:r>
              <w:rPr>
                <w:rFonts w:ascii="Times New Roman" w:hAnsi="Times New Roman" w:cs="Times New Roman"/>
                <w:sz w:val="26"/>
                <w:szCs w:val="26"/>
              </w:rPr>
              <w:t>0</w:t>
            </w:r>
            <w:r w:rsidRPr="0023278D">
              <w:rPr>
                <w:rFonts w:ascii="Times New Roman" w:hAnsi="Times New Roman" w:cs="Times New Roman"/>
                <w:sz w:val="26"/>
                <w:szCs w:val="26"/>
              </w:rPr>
              <w:t>0,0</w:t>
            </w:r>
          </w:p>
        </w:tc>
        <w:tc>
          <w:tcPr>
            <w:tcW w:w="2274" w:type="dxa"/>
            <w:tcBorders>
              <w:top w:val="single" w:sz="4" w:space="0" w:color="000000"/>
              <w:left w:val="single" w:sz="4" w:space="0" w:color="000000"/>
              <w:bottom w:val="single" w:sz="4" w:space="0" w:color="000000"/>
              <w:right w:val="single" w:sz="4" w:space="0" w:color="000000"/>
            </w:tcBorders>
            <w:hideMark/>
          </w:tcPr>
          <w:p w14:paraId="1123063C"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36</w:t>
            </w:r>
            <w:r>
              <w:rPr>
                <w:rFonts w:ascii="Times New Roman" w:hAnsi="Times New Roman" w:cs="Times New Roman"/>
                <w:sz w:val="26"/>
                <w:szCs w:val="26"/>
                <w:lang w:val="en-US"/>
              </w:rPr>
              <w:t>00</w:t>
            </w:r>
            <w:r w:rsidRPr="0023278D">
              <w:rPr>
                <w:rFonts w:ascii="Times New Roman" w:hAnsi="Times New Roman" w:cs="Times New Roman"/>
                <w:sz w:val="26"/>
                <w:szCs w:val="26"/>
              </w:rPr>
              <w:t>,0</w:t>
            </w:r>
          </w:p>
        </w:tc>
      </w:tr>
      <w:tr w:rsidR="007633ED" w:rsidRPr="000D30C7" w14:paraId="72B616B2" w14:textId="77777777" w:rsidTr="00984D7A">
        <w:tc>
          <w:tcPr>
            <w:tcW w:w="7899" w:type="dxa"/>
            <w:gridSpan w:val="4"/>
            <w:tcBorders>
              <w:top w:val="single" w:sz="4" w:space="0" w:color="000000"/>
              <w:left w:val="single" w:sz="4" w:space="0" w:color="000000"/>
              <w:bottom w:val="single" w:sz="4" w:space="0" w:color="000000"/>
              <w:right w:val="single" w:sz="4" w:space="0" w:color="000000"/>
            </w:tcBorders>
            <w:hideMark/>
          </w:tcPr>
          <w:p w14:paraId="74183301"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Разом:</w:t>
            </w:r>
          </w:p>
        </w:tc>
        <w:tc>
          <w:tcPr>
            <w:tcW w:w="2274" w:type="dxa"/>
            <w:tcBorders>
              <w:top w:val="single" w:sz="4" w:space="0" w:color="000000"/>
              <w:left w:val="single" w:sz="4" w:space="0" w:color="000000"/>
              <w:bottom w:val="single" w:sz="4" w:space="0" w:color="000000"/>
              <w:right w:val="single" w:sz="4" w:space="0" w:color="000000"/>
            </w:tcBorders>
            <w:hideMark/>
          </w:tcPr>
          <w:p w14:paraId="5F69A399"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316</w:t>
            </w:r>
            <w:r>
              <w:rPr>
                <w:rFonts w:ascii="Times New Roman" w:hAnsi="Times New Roman" w:cs="Times New Roman"/>
                <w:sz w:val="26"/>
                <w:szCs w:val="26"/>
                <w:lang w:val="en-US"/>
              </w:rPr>
              <w:t>00</w:t>
            </w:r>
            <w:r w:rsidRPr="0023278D">
              <w:rPr>
                <w:rFonts w:ascii="Times New Roman" w:hAnsi="Times New Roman" w:cs="Times New Roman"/>
                <w:sz w:val="26"/>
                <w:szCs w:val="26"/>
              </w:rPr>
              <w:t>,0</w:t>
            </w:r>
          </w:p>
        </w:tc>
      </w:tr>
    </w:tbl>
    <w:p w14:paraId="4E919D01" w14:textId="77777777" w:rsidR="007633ED" w:rsidRDefault="007633ED" w:rsidP="007633ED">
      <w:pPr>
        <w:widowControl w:val="0"/>
        <w:spacing w:after="0" w:line="360" w:lineRule="auto"/>
        <w:ind w:firstLine="567"/>
        <w:jc w:val="both"/>
        <w:rPr>
          <w:rFonts w:ascii="Times New Roman" w:hAnsi="Times New Roman" w:cs="Times New Roman"/>
          <w:sz w:val="28"/>
          <w:szCs w:val="28"/>
        </w:rPr>
      </w:pPr>
    </w:p>
    <w:p w14:paraId="43411065" w14:textId="77777777" w:rsidR="007633ED" w:rsidRPr="000D30C7" w:rsidRDefault="007633ED" w:rsidP="007633ED">
      <w:pPr>
        <w:widowControl w:val="0"/>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sz w:val="28"/>
          <w:szCs w:val="28"/>
        </w:rPr>
        <w:t>Бюджет обов’язкових відрахувань т</w:t>
      </w:r>
      <w:r>
        <w:rPr>
          <w:rFonts w:ascii="Times New Roman" w:hAnsi="Times New Roman" w:cs="Times New Roman"/>
          <w:sz w:val="28"/>
          <w:szCs w:val="28"/>
        </w:rPr>
        <w:t>а податків наведений в таблиці 5</w:t>
      </w:r>
      <w:r w:rsidRPr="000D30C7">
        <w:rPr>
          <w:rFonts w:ascii="Times New Roman" w:hAnsi="Times New Roman" w:cs="Times New Roman"/>
          <w:sz w:val="28"/>
          <w:szCs w:val="28"/>
        </w:rPr>
        <w:t>.</w:t>
      </w:r>
      <w:r w:rsidRPr="00432C7A">
        <w:rPr>
          <w:rFonts w:ascii="Times New Roman" w:hAnsi="Times New Roman" w:cs="Times New Roman"/>
          <w:sz w:val="28"/>
          <w:szCs w:val="28"/>
          <w:lang w:val="ru-RU"/>
        </w:rPr>
        <w:t>4</w:t>
      </w:r>
      <w:r>
        <w:rPr>
          <w:rFonts w:ascii="Times New Roman" w:hAnsi="Times New Roman" w:cs="Times New Roman"/>
          <w:sz w:val="28"/>
          <w:szCs w:val="28"/>
        </w:rPr>
        <w:t>.</w:t>
      </w:r>
    </w:p>
    <w:p w14:paraId="321ED526" w14:textId="77777777" w:rsidR="007633ED" w:rsidRPr="000D30C7" w:rsidRDefault="007633ED" w:rsidP="007633ED">
      <w:pPr>
        <w:spacing w:after="0" w:line="360" w:lineRule="auto"/>
        <w:ind w:firstLine="567"/>
      </w:pPr>
      <w:r w:rsidRPr="000D30C7">
        <w:rPr>
          <w:rFonts w:ascii="Times New Roman" w:hAnsi="Times New Roman" w:cs="Times New Roman"/>
          <w:sz w:val="28"/>
          <w:szCs w:val="28"/>
        </w:rPr>
        <w:t>Визначаємо суму військового збору для кожної категорії працівників:</w:t>
      </w:r>
    </w:p>
    <w:p w14:paraId="63E3E034" w14:textId="77777777" w:rsidR="007633ED" w:rsidRPr="00432C7A" w:rsidRDefault="00984D7A" w:rsidP="007633ED">
      <w:pPr>
        <w:spacing w:after="0" w:line="360" w:lineRule="auto"/>
        <w:ind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ВЗ</m:t>
            </m:r>
          </m:e>
          <m:sub>
            <m:r>
              <w:rPr>
                <w:rFonts w:ascii="Cambria Math" w:hAnsi="Cambria Math" w:cs="Times New Roman"/>
                <w:sz w:val="28"/>
                <w:szCs w:val="28"/>
              </w:rPr>
              <m:t>розробника к/ч</m:t>
            </m:r>
          </m:sub>
        </m:sSub>
      </m:oMath>
      <w:r w:rsidR="007633ED" w:rsidRPr="00432C7A">
        <w:rPr>
          <w:rFonts w:ascii="Times New Roman" w:eastAsiaTheme="minorEastAsia" w:hAnsi="Times New Roman" w:cs="Times New Roman"/>
          <w:sz w:val="28"/>
          <w:szCs w:val="28"/>
        </w:rPr>
        <w:t xml:space="preserve"> = </w:t>
      </w:r>
      <w:r w:rsidR="007633ED">
        <w:rPr>
          <w:rFonts w:ascii="Times New Roman" w:hAnsi="Times New Roman" w:cs="Times New Roman"/>
          <w:sz w:val="26"/>
          <w:szCs w:val="26"/>
        </w:rPr>
        <w:t>18000</w:t>
      </w:r>
      <w:r w:rsidR="007633ED" w:rsidRPr="00432C7A">
        <w:rPr>
          <w:rFonts w:ascii="Times New Roman" w:hAnsi="Times New Roman" w:cs="Times New Roman"/>
          <w:sz w:val="28"/>
          <w:szCs w:val="28"/>
        </w:rPr>
        <w:t xml:space="preserve">,0 * 0,015 = </w:t>
      </w:r>
      <w:r w:rsidR="007633ED">
        <w:rPr>
          <w:rFonts w:ascii="Times New Roman" w:hAnsi="Times New Roman" w:cs="Times New Roman"/>
          <w:sz w:val="28"/>
          <w:szCs w:val="28"/>
        </w:rPr>
        <w:t>270</w:t>
      </w:r>
      <w:r w:rsidR="007633ED" w:rsidRPr="00432C7A">
        <w:rPr>
          <w:rFonts w:ascii="Times New Roman" w:hAnsi="Times New Roman" w:cs="Times New Roman"/>
          <w:sz w:val="28"/>
          <w:szCs w:val="28"/>
        </w:rPr>
        <w:t>,0 (грн)</w:t>
      </w:r>
    </w:p>
    <w:p w14:paraId="381D1D15" w14:textId="77777777" w:rsidR="007633ED" w:rsidRPr="00432C7A" w:rsidRDefault="00984D7A" w:rsidP="007633ED">
      <w:pPr>
        <w:spacing w:after="0" w:line="360" w:lineRule="auto"/>
        <w:ind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ВЗ</m:t>
            </m:r>
          </m:e>
          <m:sub>
            <m:r>
              <w:rPr>
                <w:rFonts w:ascii="Cambria Math" w:hAnsi="Cambria Math" w:cs="Times New Roman"/>
                <w:sz w:val="28"/>
                <w:szCs w:val="28"/>
              </w:rPr>
              <m:t>розробника с/ч</m:t>
            </m:r>
          </m:sub>
        </m:sSub>
      </m:oMath>
      <w:r w:rsidR="007633ED" w:rsidRPr="00432C7A">
        <w:rPr>
          <w:rFonts w:ascii="Times New Roman" w:eastAsiaTheme="minorEastAsia" w:hAnsi="Times New Roman" w:cs="Times New Roman"/>
          <w:sz w:val="28"/>
          <w:szCs w:val="28"/>
        </w:rPr>
        <w:t xml:space="preserve"> = </w:t>
      </w:r>
      <w:r w:rsidR="007633ED">
        <w:rPr>
          <w:rFonts w:ascii="Times New Roman" w:hAnsi="Times New Roman" w:cs="Times New Roman"/>
          <w:sz w:val="26"/>
          <w:szCs w:val="26"/>
        </w:rPr>
        <w:t>10000</w:t>
      </w:r>
      <w:r w:rsidR="007633ED" w:rsidRPr="00432C7A">
        <w:rPr>
          <w:rFonts w:ascii="Times New Roman" w:hAnsi="Times New Roman" w:cs="Times New Roman"/>
          <w:sz w:val="28"/>
          <w:szCs w:val="28"/>
        </w:rPr>
        <w:t xml:space="preserve">,0 * 0,015 = </w:t>
      </w:r>
      <w:r w:rsidR="007633ED">
        <w:rPr>
          <w:rFonts w:ascii="Times New Roman" w:hAnsi="Times New Roman" w:cs="Times New Roman"/>
          <w:sz w:val="28"/>
          <w:szCs w:val="28"/>
        </w:rPr>
        <w:t>150</w:t>
      </w:r>
      <w:r w:rsidR="007633ED" w:rsidRPr="00432C7A">
        <w:rPr>
          <w:rFonts w:ascii="Times New Roman" w:hAnsi="Times New Roman" w:cs="Times New Roman"/>
          <w:sz w:val="28"/>
          <w:szCs w:val="28"/>
        </w:rPr>
        <w:t>,</w:t>
      </w:r>
      <w:r w:rsidR="007633ED">
        <w:rPr>
          <w:rFonts w:ascii="Times New Roman" w:hAnsi="Times New Roman" w:cs="Times New Roman"/>
          <w:sz w:val="28"/>
          <w:szCs w:val="28"/>
        </w:rPr>
        <w:t>0</w:t>
      </w:r>
      <w:r w:rsidR="007633ED" w:rsidRPr="00432C7A">
        <w:rPr>
          <w:rFonts w:ascii="Times New Roman" w:hAnsi="Times New Roman" w:cs="Times New Roman"/>
          <w:sz w:val="28"/>
          <w:szCs w:val="28"/>
        </w:rPr>
        <w:t xml:space="preserve"> (грн)</w:t>
      </w:r>
    </w:p>
    <w:p w14:paraId="4FF18193" w14:textId="77777777" w:rsidR="007633ED" w:rsidRPr="00432C7A" w:rsidRDefault="00984D7A" w:rsidP="007633ED">
      <w:pPr>
        <w:spacing w:after="0" w:line="360" w:lineRule="auto"/>
        <w:ind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ВЗ</m:t>
            </m:r>
          </m:e>
          <m:sub>
            <m:r>
              <w:rPr>
                <w:rFonts w:ascii="Cambria Math" w:hAnsi="Cambria Math" w:cs="Times New Roman"/>
                <w:sz w:val="28"/>
                <w:szCs w:val="28"/>
              </w:rPr>
              <m:t>тестувальника</m:t>
            </m:r>
          </m:sub>
        </m:sSub>
      </m:oMath>
      <w:r w:rsidR="007633ED" w:rsidRPr="00432C7A">
        <w:rPr>
          <w:rFonts w:ascii="Times New Roman" w:eastAsiaTheme="minorEastAsia" w:hAnsi="Times New Roman" w:cs="Times New Roman"/>
          <w:sz w:val="28"/>
          <w:szCs w:val="28"/>
        </w:rPr>
        <w:t xml:space="preserve"> = </w:t>
      </w:r>
      <w:r w:rsidR="007633ED">
        <w:rPr>
          <w:rFonts w:ascii="Times New Roman" w:hAnsi="Times New Roman" w:cs="Times New Roman"/>
          <w:sz w:val="26"/>
          <w:szCs w:val="26"/>
        </w:rPr>
        <w:t>36</w:t>
      </w:r>
      <w:r w:rsidR="007633ED">
        <w:rPr>
          <w:rFonts w:ascii="Times New Roman" w:hAnsi="Times New Roman" w:cs="Times New Roman"/>
          <w:sz w:val="26"/>
          <w:szCs w:val="26"/>
          <w:lang w:val="en-US"/>
        </w:rPr>
        <w:t>00</w:t>
      </w:r>
      <w:r w:rsidR="007633ED" w:rsidRPr="00432C7A">
        <w:rPr>
          <w:rFonts w:ascii="Times New Roman" w:hAnsi="Times New Roman" w:cs="Times New Roman"/>
          <w:sz w:val="28"/>
          <w:szCs w:val="28"/>
        </w:rPr>
        <w:t xml:space="preserve">,0 * 0,015 = </w:t>
      </w:r>
      <w:r w:rsidR="007633ED">
        <w:rPr>
          <w:rFonts w:ascii="Times New Roman" w:hAnsi="Times New Roman" w:cs="Times New Roman"/>
          <w:sz w:val="28"/>
          <w:szCs w:val="28"/>
        </w:rPr>
        <w:t>54</w:t>
      </w:r>
      <w:r w:rsidR="007633ED" w:rsidRPr="00432C7A">
        <w:rPr>
          <w:rFonts w:ascii="Times New Roman" w:hAnsi="Times New Roman" w:cs="Times New Roman"/>
          <w:sz w:val="28"/>
          <w:szCs w:val="28"/>
        </w:rPr>
        <w:t>,</w:t>
      </w:r>
      <w:r w:rsidR="007633ED">
        <w:rPr>
          <w:rFonts w:ascii="Times New Roman" w:hAnsi="Times New Roman" w:cs="Times New Roman"/>
          <w:sz w:val="28"/>
          <w:szCs w:val="28"/>
        </w:rPr>
        <w:t>0</w:t>
      </w:r>
      <w:r w:rsidR="007633ED" w:rsidRPr="00432C7A">
        <w:rPr>
          <w:rFonts w:ascii="Times New Roman" w:hAnsi="Times New Roman" w:cs="Times New Roman"/>
          <w:sz w:val="28"/>
          <w:szCs w:val="28"/>
        </w:rPr>
        <w:t xml:space="preserve"> (грн)</w:t>
      </w:r>
    </w:p>
    <w:p w14:paraId="7F04C129" w14:textId="77777777" w:rsidR="007633ED" w:rsidRPr="00432C7A" w:rsidRDefault="007633ED" w:rsidP="007633ED">
      <w:pPr>
        <w:pStyle w:val="ListParagraph"/>
        <w:spacing w:after="0" w:line="360" w:lineRule="auto"/>
        <w:ind w:left="0" w:firstLine="567"/>
        <w:jc w:val="both"/>
        <w:rPr>
          <w:rFonts w:ascii="Times New Roman" w:hAnsi="Times New Roman" w:cs="Times New Roman"/>
          <w:sz w:val="28"/>
          <w:szCs w:val="28"/>
        </w:rPr>
      </w:pPr>
      <w:r w:rsidRPr="00432C7A">
        <w:rPr>
          <w:rFonts w:ascii="Times New Roman" w:hAnsi="Times New Roman" w:cs="Times New Roman"/>
          <w:sz w:val="28"/>
          <w:szCs w:val="28"/>
        </w:rPr>
        <w:t xml:space="preserve">Визначаємо суму податку з доходів фізичних осіб: </w:t>
      </w:r>
    </w:p>
    <w:p w14:paraId="74733D26" w14:textId="77777777" w:rsidR="007633ED" w:rsidRPr="00432C7A" w:rsidRDefault="00984D7A" w:rsidP="007633ED">
      <w:pPr>
        <w:pStyle w:val="ListParagraph"/>
        <w:spacing w:after="0" w:line="360" w:lineRule="auto"/>
        <w:ind w:left="0"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ПДФО</m:t>
            </m:r>
          </m:e>
          <m:sub>
            <m:r>
              <w:rPr>
                <w:rFonts w:ascii="Cambria Math" w:hAnsi="Cambria Math" w:cs="Times New Roman"/>
                <w:sz w:val="28"/>
                <w:szCs w:val="28"/>
              </w:rPr>
              <m:t>розробника к/ч</m:t>
            </m:r>
          </m:sub>
        </m:sSub>
      </m:oMath>
      <w:r w:rsidR="007633ED" w:rsidRPr="00432C7A">
        <w:rPr>
          <w:rFonts w:ascii="Times New Roman" w:eastAsiaTheme="minorEastAsia" w:hAnsi="Times New Roman" w:cs="Times New Roman"/>
          <w:sz w:val="28"/>
          <w:szCs w:val="28"/>
        </w:rPr>
        <w:t xml:space="preserve"> = </w:t>
      </w:r>
      <w:r w:rsidR="007633ED">
        <w:rPr>
          <w:rFonts w:ascii="Times New Roman" w:hAnsi="Times New Roman" w:cs="Times New Roman"/>
          <w:sz w:val="26"/>
          <w:szCs w:val="26"/>
        </w:rPr>
        <w:t>18000</w:t>
      </w:r>
      <w:r w:rsidR="007633ED" w:rsidRPr="00432C7A">
        <w:rPr>
          <w:rFonts w:ascii="Times New Roman" w:hAnsi="Times New Roman" w:cs="Times New Roman"/>
          <w:sz w:val="28"/>
          <w:szCs w:val="28"/>
        </w:rPr>
        <w:t xml:space="preserve">,0 * 0,18 = </w:t>
      </w:r>
      <w:r w:rsidR="007633ED">
        <w:rPr>
          <w:rFonts w:ascii="Times New Roman" w:hAnsi="Times New Roman" w:cs="Times New Roman"/>
          <w:sz w:val="28"/>
          <w:szCs w:val="28"/>
        </w:rPr>
        <w:t>3240</w:t>
      </w:r>
      <w:r w:rsidR="007633ED" w:rsidRPr="00432C7A">
        <w:rPr>
          <w:rFonts w:ascii="Times New Roman" w:hAnsi="Times New Roman" w:cs="Times New Roman"/>
          <w:sz w:val="28"/>
          <w:szCs w:val="28"/>
        </w:rPr>
        <w:t>,0 (грн)</w:t>
      </w:r>
    </w:p>
    <w:p w14:paraId="03FDD35E" w14:textId="77777777" w:rsidR="007633ED" w:rsidRPr="00432C7A" w:rsidRDefault="00984D7A" w:rsidP="007633ED">
      <w:pPr>
        <w:pStyle w:val="ListParagraph"/>
        <w:spacing w:after="0" w:line="360" w:lineRule="auto"/>
        <w:ind w:left="0"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ПДФО</m:t>
            </m:r>
          </m:e>
          <m:sub>
            <m:r>
              <w:rPr>
                <w:rFonts w:ascii="Cambria Math" w:hAnsi="Cambria Math" w:cs="Times New Roman"/>
                <w:sz w:val="28"/>
                <w:szCs w:val="28"/>
              </w:rPr>
              <m:t>розробника с/ч</m:t>
            </m:r>
          </m:sub>
        </m:sSub>
      </m:oMath>
      <w:r w:rsidR="007633ED" w:rsidRPr="00432C7A">
        <w:rPr>
          <w:rFonts w:ascii="Times New Roman" w:eastAsiaTheme="minorEastAsia" w:hAnsi="Times New Roman" w:cs="Times New Roman"/>
          <w:i/>
          <w:sz w:val="28"/>
          <w:szCs w:val="28"/>
        </w:rPr>
        <w:t xml:space="preserve"> </w:t>
      </w:r>
      <w:r w:rsidR="007633ED" w:rsidRPr="00432C7A">
        <w:rPr>
          <w:rFonts w:ascii="Times New Roman" w:eastAsiaTheme="minorEastAsia" w:hAnsi="Times New Roman" w:cs="Times New Roman"/>
          <w:sz w:val="28"/>
          <w:szCs w:val="28"/>
        </w:rPr>
        <w:t xml:space="preserve">= </w:t>
      </w:r>
      <w:r w:rsidR="007633ED">
        <w:rPr>
          <w:rFonts w:ascii="Times New Roman" w:hAnsi="Times New Roman" w:cs="Times New Roman"/>
          <w:sz w:val="26"/>
          <w:szCs w:val="26"/>
        </w:rPr>
        <w:t>10000</w:t>
      </w:r>
      <w:r w:rsidR="007633ED" w:rsidRPr="00432C7A">
        <w:rPr>
          <w:rFonts w:ascii="Times New Roman" w:hAnsi="Times New Roman" w:cs="Times New Roman"/>
          <w:sz w:val="28"/>
          <w:szCs w:val="28"/>
        </w:rPr>
        <w:t xml:space="preserve">,0 * 0,18 = </w:t>
      </w:r>
      <w:r w:rsidR="007633ED">
        <w:rPr>
          <w:rFonts w:ascii="Times New Roman" w:hAnsi="Times New Roman" w:cs="Times New Roman"/>
          <w:sz w:val="28"/>
          <w:szCs w:val="28"/>
        </w:rPr>
        <w:t>1800</w:t>
      </w:r>
      <w:r w:rsidR="007633ED" w:rsidRPr="00432C7A">
        <w:rPr>
          <w:rFonts w:ascii="Times New Roman" w:hAnsi="Times New Roman" w:cs="Times New Roman"/>
          <w:sz w:val="28"/>
          <w:szCs w:val="28"/>
        </w:rPr>
        <w:t>,0 (грн)</w:t>
      </w:r>
    </w:p>
    <w:p w14:paraId="3BA27AAA" w14:textId="77777777" w:rsidR="007633ED" w:rsidRPr="000D30C7" w:rsidRDefault="00984D7A" w:rsidP="007633ED">
      <w:pPr>
        <w:pStyle w:val="ListParagraph"/>
        <w:spacing w:line="360" w:lineRule="auto"/>
        <w:ind w:left="0"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ПДФО</m:t>
            </m:r>
          </m:e>
          <m:sub>
            <m:r>
              <w:rPr>
                <w:rFonts w:ascii="Cambria Math" w:hAnsi="Cambria Math" w:cs="Times New Roman"/>
                <w:sz w:val="28"/>
                <w:szCs w:val="28"/>
              </w:rPr>
              <m:t>тестувальника</m:t>
            </m:r>
          </m:sub>
        </m:sSub>
      </m:oMath>
      <w:r w:rsidR="007633ED" w:rsidRPr="00432C7A">
        <w:rPr>
          <w:rFonts w:ascii="Times New Roman" w:eastAsiaTheme="minorEastAsia" w:hAnsi="Times New Roman" w:cs="Times New Roman"/>
          <w:sz w:val="28"/>
          <w:szCs w:val="28"/>
        </w:rPr>
        <w:t xml:space="preserve"> = </w:t>
      </w:r>
      <w:r w:rsidR="007633ED">
        <w:rPr>
          <w:rFonts w:ascii="Times New Roman" w:hAnsi="Times New Roman" w:cs="Times New Roman"/>
          <w:sz w:val="26"/>
          <w:szCs w:val="26"/>
        </w:rPr>
        <w:t>36</w:t>
      </w:r>
      <w:r w:rsidR="007633ED">
        <w:rPr>
          <w:rFonts w:ascii="Times New Roman" w:hAnsi="Times New Roman" w:cs="Times New Roman"/>
          <w:sz w:val="26"/>
          <w:szCs w:val="26"/>
          <w:lang w:val="en-US"/>
        </w:rPr>
        <w:t>00</w:t>
      </w:r>
      <w:r w:rsidR="007633ED" w:rsidRPr="00432C7A">
        <w:rPr>
          <w:rFonts w:ascii="Times New Roman" w:hAnsi="Times New Roman" w:cs="Times New Roman"/>
          <w:sz w:val="28"/>
          <w:szCs w:val="28"/>
        </w:rPr>
        <w:t xml:space="preserve">,0 * 0,18 = </w:t>
      </w:r>
      <w:r w:rsidR="007633ED">
        <w:rPr>
          <w:rFonts w:ascii="Times New Roman" w:hAnsi="Times New Roman" w:cs="Times New Roman"/>
          <w:sz w:val="28"/>
          <w:szCs w:val="28"/>
        </w:rPr>
        <w:t>648</w:t>
      </w:r>
      <w:r w:rsidR="007633ED" w:rsidRPr="00432C7A">
        <w:rPr>
          <w:rFonts w:ascii="Times New Roman" w:hAnsi="Times New Roman" w:cs="Times New Roman"/>
          <w:sz w:val="28"/>
          <w:szCs w:val="28"/>
        </w:rPr>
        <w:t>,0 (грн)</w:t>
      </w:r>
    </w:p>
    <w:p w14:paraId="6348AA77" w14:textId="77777777" w:rsidR="007633ED" w:rsidRPr="00767A0A" w:rsidRDefault="007633ED" w:rsidP="007633ED">
      <w:pPr>
        <w:pStyle w:val="ListParagraph"/>
        <w:tabs>
          <w:tab w:val="left" w:pos="4230"/>
          <w:tab w:val="right" w:pos="10206"/>
        </w:tabs>
        <w:spacing w:after="0" w:line="360" w:lineRule="auto"/>
        <w:ind w:left="0" w:firstLine="567"/>
        <w:rPr>
          <w:rFonts w:ascii="Times New Roman" w:hAnsi="Times New Roman" w:cs="Times New Roman"/>
          <w:b/>
          <w:sz w:val="28"/>
          <w:szCs w:val="28"/>
        </w:rPr>
      </w:pPr>
      <w:r>
        <w:rPr>
          <w:rFonts w:ascii="Times New Roman" w:hAnsi="Times New Roman" w:cs="Times New Roman"/>
          <w:i/>
          <w:sz w:val="28"/>
          <w:szCs w:val="28"/>
        </w:rPr>
        <w:tab/>
      </w:r>
      <w:r>
        <w:rPr>
          <w:rFonts w:ascii="Times New Roman" w:hAnsi="Times New Roman" w:cs="Times New Roman"/>
          <w:i/>
          <w:sz w:val="28"/>
          <w:szCs w:val="28"/>
        </w:rPr>
        <w:tab/>
      </w:r>
      <w:r w:rsidRPr="00767A0A">
        <w:rPr>
          <w:rFonts w:ascii="Times New Roman" w:hAnsi="Times New Roman" w:cs="Times New Roman"/>
          <w:sz w:val="28"/>
          <w:szCs w:val="28"/>
        </w:rPr>
        <w:t>Таблиця 5.4</w:t>
      </w:r>
    </w:p>
    <w:p w14:paraId="75C087D8" w14:textId="77777777" w:rsidR="007633ED" w:rsidRPr="000D30C7" w:rsidRDefault="007633ED" w:rsidP="007633ED">
      <w:pPr>
        <w:spacing w:after="0" w:line="360" w:lineRule="auto"/>
        <w:ind w:firstLine="567"/>
        <w:jc w:val="center"/>
        <w:rPr>
          <w:rFonts w:ascii="Times New Roman" w:hAnsi="Times New Roman" w:cs="Times New Roman"/>
          <w:b/>
          <w:color w:val="FF0000"/>
          <w:sz w:val="28"/>
          <w:szCs w:val="28"/>
        </w:rPr>
      </w:pPr>
      <w:r w:rsidRPr="000D30C7">
        <w:rPr>
          <w:rFonts w:ascii="Times New Roman" w:hAnsi="Times New Roman" w:cs="Times New Roman"/>
          <w:b/>
          <w:sz w:val="28"/>
          <w:szCs w:val="28"/>
        </w:rPr>
        <w:t>Бюджет обов’язкових відрахувань та податків</w:t>
      </w:r>
    </w:p>
    <w:tbl>
      <w:tblPr>
        <w:tblW w:w="9255" w:type="dxa"/>
        <w:tblInd w:w="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4"/>
        <w:gridCol w:w="1394"/>
        <w:gridCol w:w="1463"/>
        <w:gridCol w:w="1217"/>
        <w:gridCol w:w="1462"/>
        <w:gridCol w:w="1605"/>
      </w:tblGrid>
      <w:tr w:rsidR="007633ED" w:rsidRPr="0023278D" w14:paraId="36D75F3B" w14:textId="77777777" w:rsidTr="00984D7A">
        <w:trPr>
          <w:trHeight w:val="2674"/>
        </w:trPr>
        <w:tc>
          <w:tcPr>
            <w:tcW w:w="2114" w:type="dxa"/>
            <w:tcBorders>
              <w:top w:val="single" w:sz="4" w:space="0" w:color="auto"/>
              <w:left w:val="single" w:sz="4" w:space="0" w:color="auto"/>
              <w:bottom w:val="single" w:sz="4" w:space="0" w:color="auto"/>
              <w:right w:val="single" w:sz="4" w:space="0" w:color="auto"/>
            </w:tcBorders>
          </w:tcPr>
          <w:p w14:paraId="762869E5" w14:textId="77777777" w:rsidR="007633ED" w:rsidRPr="0023278D" w:rsidRDefault="007633ED" w:rsidP="00984D7A">
            <w:pPr>
              <w:spacing w:after="0" w:line="360" w:lineRule="auto"/>
              <w:jc w:val="center"/>
              <w:rPr>
                <w:rFonts w:ascii="Times New Roman" w:hAnsi="Times New Roman" w:cs="Times New Roman"/>
                <w:sz w:val="26"/>
                <w:szCs w:val="26"/>
              </w:rPr>
            </w:pPr>
          </w:p>
          <w:p w14:paraId="07735CEC" w14:textId="77777777" w:rsidR="007633ED" w:rsidRPr="0023278D" w:rsidRDefault="007633ED" w:rsidP="00984D7A">
            <w:pPr>
              <w:spacing w:after="0" w:line="360" w:lineRule="auto"/>
              <w:jc w:val="center"/>
              <w:rPr>
                <w:rFonts w:ascii="Times New Roman" w:hAnsi="Times New Roman" w:cs="Times New Roman"/>
                <w:sz w:val="26"/>
                <w:szCs w:val="26"/>
              </w:rPr>
            </w:pPr>
          </w:p>
          <w:p w14:paraId="6FC07E68"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Посада,</w:t>
            </w:r>
          </w:p>
          <w:p w14:paraId="46BE5038"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спеціальність</w:t>
            </w:r>
          </w:p>
        </w:tc>
        <w:tc>
          <w:tcPr>
            <w:tcW w:w="1394" w:type="dxa"/>
            <w:tcBorders>
              <w:top w:val="single" w:sz="4" w:space="0" w:color="auto"/>
              <w:left w:val="single" w:sz="4" w:space="0" w:color="auto"/>
              <w:bottom w:val="single" w:sz="4" w:space="0" w:color="auto"/>
              <w:right w:val="single" w:sz="4" w:space="0" w:color="auto"/>
            </w:tcBorders>
          </w:tcPr>
          <w:p w14:paraId="0E1858AD" w14:textId="77777777" w:rsidR="007633ED" w:rsidRPr="0023278D" w:rsidRDefault="007633ED" w:rsidP="00984D7A">
            <w:pPr>
              <w:spacing w:after="0" w:line="360" w:lineRule="auto"/>
              <w:jc w:val="center"/>
              <w:rPr>
                <w:rFonts w:ascii="Times New Roman" w:hAnsi="Times New Roman" w:cs="Times New Roman"/>
                <w:sz w:val="26"/>
                <w:szCs w:val="26"/>
              </w:rPr>
            </w:pPr>
          </w:p>
          <w:p w14:paraId="570EA0A4"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Сума</w:t>
            </w:r>
          </w:p>
          <w:p w14:paraId="67358B78"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основної заробітної плати</w:t>
            </w:r>
          </w:p>
        </w:tc>
        <w:tc>
          <w:tcPr>
            <w:tcW w:w="1463" w:type="dxa"/>
            <w:tcBorders>
              <w:top w:val="single" w:sz="4" w:space="0" w:color="auto"/>
              <w:left w:val="single" w:sz="4" w:space="0" w:color="auto"/>
              <w:bottom w:val="single" w:sz="4" w:space="0" w:color="auto"/>
              <w:right w:val="single" w:sz="4" w:space="0" w:color="auto"/>
            </w:tcBorders>
          </w:tcPr>
          <w:p w14:paraId="0C3456E9" w14:textId="77777777" w:rsidR="007633ED" w:rsidRPr="0023278D" w:rsidRDefault="007633ED" w:rsidP="00984D7A">
            <w:pPr>
              <w:spacing w:after="0" w:line="360" w:lineRule="auto"/>
              <w:rPr>
                <w:rFonts w:ascii="Times New Roman" w:hAnsi="Times New Roman" w:cs="Times New Roman"/>
                <w:sz w:val="26"/>
                <w:szCs w:val="26"/>
              </w:rPr>
            </w:pPr>
          </w:p>
          <w:p w14:paraId="4EF6D3BA"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Сума додаткової заробітної плати</w:t>
            </w:r>
          </w:p>
        </w:tc>
        <w:tc>
          <w:tcPr>
            <w:tcW w:w="1217" w:type="dxa"/>
            <w:tcBorders>
              <w:top w:val="single" w:sz="4" w:space="0" w:color="auto"/>
              <w:left w:val="single" w:sz="4" w:space="0" w:color="auto"/>
              <w:bottom w:val="single" w:sz="4" w:space="0" w:color="auto"/>
              <w:right w:val="single" w:sz="4" w:space="0" w:color="auto"/>
            </w:tcBorders>
          </w:tcPr>
          <w:p w14:paraId="6E25716A" w14:textId="77777777" w:rsidR="007633ED" w:rsidRPr="0023278D" w:rsidRDefault="007633ED" w:rsidP="00984D7A">
            <w:pPr>
              <w:spacing w:after="0" w:line="360" w:lineRule="auto"/>
              <w:jc w:val="center"/>
              <w:rPr>
                <w:rFonts w:ascii="Times New Roman" w:hAnsi="Times New Roman" w:cs="Times New Roman"/>
                <w:sz w:val="26"/>
                <w:szCs w:val="26"/>
              </w:rPr>
            </w:pPr>
          </w:p>
          <w:p w14:paraId="2D7CF076"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Разом витрат на оплату праці</w:t>
            </w:r>
          </w:p>
        </w:tc>
        <w:tc>
          <w:tcPr>
            <w:tcW w:w="1462" w:type="dxa"/>
            <w:tcBorders>
              <w:top w:val="single" w:sz="4" w:space="0" w:color="auto"/>
              <w:left w:val="single" w:sz="4" w:space="0" w:color="auto"/>
              <w:bottom w:val="single" w:sz="4" w:space="0" w:color="auto"/>
              <w:right w:val="single" w:sz="4" w:space="0" w:color="auto"/>
            </w:tcBorders>
          </w:tcPr>
          <w:p w14:paraId="2D21A992" w14:textId="77777777" w:rsidR="007633ED" w:rsidRPr="0023278D" w:rsidRDefault="007633ED" w:rsidP="00984D7A">
            <w:pPr>
              <w:spacing w:after="0" w:line="360" w:lineRule="auto"/>
              <w:jc w:val="center"/>
              <w:rPr>
                <w:rFonts w:ascii="Times New Roman" w:hAnsi="Times New Roman" w:cs="Times New Roman"/>
                <w:sz w:val="26"/>
                <w:szCs w:val="26"/>
              </w:rPr>
            </w:pPr>
          </w:p>
          <w:p w14:paraId="7F73238C"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Сума податку з доходів фізичних осіб, грн.</w:t>
            </w:r>
          </w:p>
        </w:tc>
        <w:tc>
          <w:tcPr>
            <w:tcW w:w="1605" w:type="dxa"/>
            <w:tcBorders>
              <w:top w:val="single" w:sz="4" w:space="0" w:color="auto"/>
              <w:left w:val="single" w:sz="4" w:space="0" w:color="auto"/>
              <w:bottom w:val="single" w:sz="4" w:space="0" w:color="auto"/>
              <w:right w:val="single" w:sz="4" w:space="0" w:color="auto"/>
            </w:tcBorders>
          </w:tcPr>
          <w:p w14:paraId="7F27A612" w14:textId="77777777" w:rsidR="007633ED" w:rsidRPr="0023278D" w:rsidRDefault="007633ED" w:rsidP="00984D7A">
            <w:pPr>
              <w:spacing w:after="0" w:line="360" w:lineRule="auto"/>
              <w:jc w:val="center"/>
              <w:rPr>
                <w:rFonts w:ascii="Times New Roman" w:hAnsi="Times New Roman" w:cs="Times New Roman"/>
                <w:sz w:val="26"/>
                <w:szCs w:val="26"/>
              </w:rPr>
            </w:pPr>
          </w:p>
          <w:p w14:paraId="2F1AF641" w14:textId="77777777" w:rsidR="007633E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Сума військового збору, грн</w:t>
            </w:r>
            <w:r>
              <w:rPr>
                <w:rFonts w:ascii="Times New Roman" w:hAnsi="Times New Roman" w:cs="Times New Roman"/>
                <w:sz w:val="26"/>
                <w:szCs w:val="26"/>
              </w:rPr>
              <w:t>.</w:t>
            </w:r>
          </w:p>
          <w:p w14:paraId="3865DCE0"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(1,5%)</w:t>
            </w:r>
          </w:p>
        </w:tc>
      </w:tr>
      <w:tr w:rsidR="007633ED" w:rsidRPr="0023278D" w14:paraId="74214857" w14:textId="77777777" w:rsidTr="00984D7A">
        <w:tc>
          <w:tcPr>
            <w:tcW w:w="2114" w:type="dxa"/>
            <w:tcBorders>
              <w:top w:val="single" w:sz="4" w:space="0" w:color="auto"/>
              <w:left w:val="single" w:sz="4" w:space="0" w:color="auto"/>
              <w:bottom w:val="single" w:sz="4" w:space="0" w:color="auto"/>
              <w:right w:val="single" w:sz="4" w:space="0" w:color="auto"/>
            </w:tcBorders>
            <w:hideMark/>
          </w:tcPr>
          <w:p w14:paraId="7F6D3CD0"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Розробник клієнтської частини</w:t>
            </w:r>
          </w:p>
        </w:tc>
        <w:tc>
          <w:tcPr>
            <w:tcW w:w="1394" w:type="dxa"/>
            <w:tcBorders>
              <w:top w:val="single" w:sz="4" w:space="0" w:color="auto"/>
              <w:left w:val="single" w:sz="4" w:space="0" w:color="auto"/>
              <w:bottom w:val="single" w:sz="4" w:space="0" w:color="auto"/>
              <w:right w:val="single" w:sz="4" w:space="0" w:color="auto"/>
            </w:tcBorders>
            <w:hideMark/>
          </w:tcPr>
          <w:p w14:paraId="1CC2E45C"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18000</w:t>
            </w:r>
            <w:r w:rsidRPr="0023278D">
              <w:rPr>
                <w:rFonts w:ascii="Times New Roman" w:hAnsi="Times New Roman" w:cs="Times New Roman"/>
                <w:sz w:val="26"/>
                <w:szCs w:val="26"/>
              </w:rPr>
              <w:t>,0</w:t>
            </w:r>
          </w:p>
        </w:tc>
        <w:tc>
          <w:tcPr>
            <w:tcW w:w="1463" w:type="dxa"/>
            <w:tcBorders>
              <w:top w:val="single" w:sz="4" w:space="0" w:color="auto"/>
              <w:left w:val="single" w:sz="4" w:space="0" w:color="auto"/>
              <w:bottom w:val="single" w:sz="4" w:space="0" w:color="auto"/>
              <w:right w:val="single" w:sz="4" w:space="0" w:color="auto"/>
            </w:tcBorders>
            <w:hideMark/>
          </w:tcPr>
          <w:p w14:paraId="7BBF6D5E"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7" w:type="dxa"/>
            <w:tcBorders>
              <w:top w:val="single" w:sz="4" w:space="0" w:color="auto"/>
              <w:left w:val="single" w:sz="4" w:space="0" w:color="auto"/>
              <w:bottom w:val="single" w:sz="4" w:space="0" w:color="auto"/>
              <w:right w:val="single" w:sz="4" w:space="0" w:color="auto"/>
            </w:tcBorders>
            <w:hideMark/>
          </w:tcPr>
          <w:p w14:paraId="79D3A814"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18000</w:t>
            </w:r>
            <w:r w:rsidRPr="0023278D">
              <w:rPr>
                <w:rFonts w:ascii="Times New Roman" w:hAnsi="Times New Roman" w:cs="Times New Roman"/>
                <w:sz w:val="26"/>
                <w:szCs w:val="26"/>
              </w:rPr>
              <w:t>,0</w:t>
            </w:r>
          </w:p>
        </w:tc>
        <w:tc>
          <w:tcPr>
            <w:tcW w:w="1462" w:type="dxa"/>
            <w:tcBorders>
              <w:top w:val="single" w:sz="4" w:space="0" w:color="auto"/>
              <w:left w:val="single" w:sz="4" w:space="0" w:color="auto"/>
              <w:bottom w:val="single" w:sz="4" w:space="0" w:color="auto"/>
              <w:right w:val="single" w:sz="4" w:space="0" w:color="auto"/>
            </w:tcBorders>
            <w:hideMark/>
          </w:tcPr>
          <w:p w14:paraId="47E40E10"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8"/>
                <w:szCs w:val="28"/>
              </w:rPr>
              <w:t>3240</w:t>
            </w:r>
            <w:r w:rsidRPr="0023278D">
              <w:rPr>
                <w:rFonts w:ascii="Times New Roman" w:hAnsi="Times New Roman" w:cs="Times New Roman"/>
                <w:sz w:val="26"/>
                <w:szCs w:val="26"/>
              </w:rPr>
              <w:t>,0</w:t>
            </w:r>
          </w:p>
        </w:tc>
        <w:tc>
          <w:tcPr>
            <w:tcW w:w="1605" w:type="dxa"/>
            <w:tcBorders>
              <w:top w:val="single" w:sz="4" w:space="0" w:color="auto"/>
              <w:left w:val="single" w:sz="4" w:space="0" w:color="auto"/>
              <w:bottom w:val="single" w:sz="4" w:space="0" w:color="auto"/>
              <w:right w:val="single" w:sz="4" w:space="0" w:color="auto"/>
            </w:tcBorders>
          </w:tcPr>
          <w:p w14:paraId="12FC4CF7" w14:textId="77777777" w:rsidR="007633E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8"/>
                <w:szCs w:val="28"/>
              </w:rPr>
              <w:t>270</w:t>
            </w:r>
            <w:r w:rsidRPr="0023278D">
              <w:rPr>
                <w:rFonts w:ascii="Times New Roman" w:hAnsi="Times New Roman" w:cs="Times New Roman"/>
                <w:sz w:val="26"/>
                <w:szCs w:val="26"/>
              </w:rPr>
              <w:t>,0</w:t>
            </w:r>
          </w:p>
        </w:tc>
      </w:tr>
      <w:tr w:rsidR="007633ED" w:rsidRPr="0023278D" w14:paraId="05646C8E" w14:textId="77777777" w:rsidTr="00984D7A">
        <w:tc>
          <w:tcPr>
            <w:tcW w:w="2114" w:type="dxa"/>
            <w:tcBorders>
              <w:top w:val="single" w:sz="4" w:space="0" w:color="auto"/>
              <w:left w:val="single" w:sz="4" w:space="0" w:color="auto"/>
              <w:bottom w:val="single" w:sz="4" w:space="0" w:color="auto"/>
              <w:right w:val="single" w:sz="4" w:space="0" w:color="auto"/>
            </w:tcBorders>
            <w:hideMark/>
          </w:tcPr>
          <w:p w14:paraId="3BE11CAE"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Розробник серверної частини</w:t>
            </w:r>
          </w:p>
        </w:tc>
        <w:tc>
          <w:tcPr>
            <w:tcW w:w="1394" w:type="dxa"/>
            <w:tcBorders>
              <w:top w:val="single" w:sz="4" w:space="0" w:color="auto"/>
              <w:left w:val="single" w:sz="4" w:space="0" w:color="auto"/>
              <w:bottom w:val="single" w:sz="4" w:space="0" w:color="auto"/>
              <w:right w:val="single" w:sz="4" w:space="0" w:color="auto"/>
            </w:tcBorders>
            <w:hideMark/>
          </w:tcPr>
          <w:p w14:paraId="4616086A"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10000</w:t>
            </w:r>
            <w:r w:rsidRPr="0023278D">
              <w:rPr>
                <w:rFonts w:ascii="Times New Roman" w:hAnsi="Times New Roman" w:cs="Times New Roman"/>
                <w:sz w:val="26"/>
                <w:szCs w:val="26"/>
              </w:rPr>
              <w:t>,0</w:t>
            </w:r>
          </w:p>
        </w:tc>
        <w:tc>
          <w:tcPr>
            <w:tcW w:w="1463" w:type="dxa"/>
            <w:tcBorders>
              <w:top w:val="single" w:sz="4" w:space="0" w:color="auto"/>
              <w:left w:val="single" w:sz="4" w:space="0" w:color="auto"/>
              <w:bottom w:val="single" w:sz="4" w:space="0" w:color="auto"/>
              <w:right w:val="single" w:sz="4" w:space="0" w:color="auto"/>
            </w:tcBorders>
            <w:hideMark/>
          </w:tcPr>
          <w:p w14:paraId="564DB61B"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7" w:type="dxa"/>
            <w:tcBorders>
              <w:top w:val="single" w:sz="4" w:space="0" w:color="auto"/>
              <w:left w:val="single" w:sz="4" w:space="0" w:color="auto"/>
              <w:bottom w:val="single" w:sz="4" w:space="0" w:color="auto"/>
              <w:right w:val="single" w:sz="4" w:space="0" w:color="auto"/>
            </w:tcBorders>
            <w:hideMark/>
          </w:tcPr>
          <w:p w14:paraId="7E4FFD5A"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10000</w:t>
            </w:r>
            <w:r w:rsidRPr="0023278D">
              <w:rPr>
                <w:rFonts w:ascii="Times New Roman" w:hAnsi="Times New Roman" w:cs="Times New Roman"/>
                <w:sz w:val="26"/>
                <w:szCs w:val="26"/>
              </w:rPr>
              <w:t>,0</w:t>
            </w:r>
          </w:p>
        </w:tc>
        <w:tc>
          <w:tcPr>
            <w:tcW w:w="1462" w:type="dxa"/>
            <w:tcBorders>
              <w:top w:val="single" w:sz="4" w:space="0" w:color="auto"/>
              <w:left w:val="single" w:sz="4" w:space="0" w:color="auto"/>
              <w:bottom w:val="single" w:sz="4" w:space="0" w:color="auto"/>
              <w:right w:val="single" w:sz="4" w:space="0" w:color="auto"/>
            </w:tcBorders>
            <w:hideMark/>
          </w:tcPr>
          <w:p w14:paraId="5DB753D7"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8"/>
                <w:szCs w:val="28"/>
              </w:rPr>
              <w:t>1800</w:t>
            </w:r>
            <w:r w:rsidRPr="0023278D">
              <w:rPr>
                <w:rFonts w:ascii="Times New Roman" w:hAnsi="Times New Roman" w:cs="Times New Roman"/>
                <w:sz w:val="26"/>
                <w:szCs w:val="26"/>
              </w:rPr>
              <w:t>,0</w:t>
            </w:r>
          </w:p>
        </w:tc>
        <w:tc>
          <w:tcPr>
            <w:tcW w:w="1605" w:type="dxa"/>
            <w:tcBorders>
              <w:top w:val="single" w:sz="4" w:space="0" w:color="auto"/>
              <w:left w:val="single" w:sz="4" w:space="0" w:color="auto"/>
              <w:bottom w:val="single" w:sz="4" w:space="0" w:color="auto"/>
              <w:right w:val="single" w:sz="4" w:space="0" w:color="auto"/>
            </w:tcBorders>
          </w:tcPr>
          <w:p w14:paraId="5D18398B" w14:textId="77777777" w:rsidR="007633E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8"/>
                <w:szCs w:val="28"/>
              </w:rPr>
              <w:t>150</w:t>
            </w:r>
            <w:r w:rsidRPr="0023278D">
              <w:rPr>
                <w:rFonts w:ascii="Times New Roman" w:hAnsi="Times New Roman" w:cs="Times New Roman"/>
                <w:sz w:val="26"/>
                <w:szCs w:val="26"/>
              </w:rPr>
              <w:t>,</w:t>
            </w:r>
            <w:r>
              <w:rPr>
                <w:rFonts w:ascii="Times New Roman" w:hAnsi="Times New Roman" w:cs="Times New Roman"/>
                <w:sz w:val="26"/>
                <w:szCs w:val="26"/>
              </w:rPr>
              <w:t>0</w:t>
            </w:r>
          </w:p>
        </w:tc>
      </w:tr>
      <w:tr w:rsidR="007633ED" w:rsidRPr="0023278D" w14:paraId="4AA84334" w14:textId="77777777" w:rsidTr="00984D7A">
        <w:tc>
          <w:tcPr>
            <w:tcW w:w="2114" w:type="dxa"/>
            <w:tcBorders>
              <w:top w:val="single" w:sz="4" w:space="0" w:color="auto"/>
              <w:left w:val="single" w:sz="4" w:space="0" w:color="auto"/>
              <w:bottom w:val="single" w:sz="4" w:space="0" w:color="auto"/>
              <w:right w:val="single" w:sz="4" w:space="0" w:color="auto"/>
            </w:tcBorders>
            <w:hideMark/>
          </w:tcPr>
          <w:p w14:paraId="78A53C01"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Тестувальник</w:t>
            </w:r>
          </w:p>
        </w:tc>
        <w:tc>
          <w:tcPr>
            <w:tcW w:w="1394" w:type="dxa"/>
            <w:tcBorders>
              <w:top w:val="single" w:sz="4" w:space="0" w:color="auto"/>
              <w:left w:val="single" w:sz="4" w:space="0" w:color="auto"/>
              <w:bottom w:val="single" w:sz="4" w:space="0" w:color="auto"/>
              <w:right w:val="single" w:sz="4" w:space="0" w:color="auto"/>
            </w:tcBorders>
            <w:hideMark/>
          </w:tcPr>
          <w:p w14:paraId="75FBE9F2"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36</w:t>
            </w:r>
            <w:r>
              <w:rPr>
                <w:rFonts w:ascii="Times New Roman" w:hAnsi="Times New Roman" w:cs="Times New Roman"/>
                <w:sz w:val="26"/>
                <w:szCs w:val="26"/>
                <w:lang w:val="en-US"/>
              </w:rPr>
              <w:t>00</w:t>
            </w:r>
            <w:r w:rsidRPr="0023278D">
              <w:rPr>
                <w:rFonts w:ascii="Times New Roman" w:hAnsi="Times New Roman" w:cs="Times New Roman"/>
                <w:sz w:val="26"/>
                <w:szCs w:val="26"/>
              </w:rPr>
              <w:t>,0</w:t>
            </w:r>
          </w:p>
        </w:tc>
        <w:tc>
          <w:tcPr>
            <w:tcW w:w="1463" w:type="dxa"/>
            <w:tcBorders>
              <w:top w:val="single" w:sz="4" w:space="0" w:color="auto"/>
              <w:left w:val="single" w:sz="4" w:space="0" w:color="auto"/>
              <w:bottom w:val="single" w:sz="4" w:space="0" w:color="auto"/>
              <w:right w:val="single" w:sz="4" w:space="0" w:color="auto"/>
            </w:tcBorders>
            <w:hideMark/>
          </w:tcPr>
          <w:p w14:paraId="5C4AE538"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7" w:type="dxa"/>
            <w:tcBorders>
              <w:top w:val="single" w:sz="4" w:space="0" w:color="auto"/>
              <w:left w:val="single" w:sz="4" w:space="0" w:color="auto"/>
              <w:bottom w:val="single" w:sz="4" w:space="0" w:color="auto"/>
              <w:right w:val="single" w:sz="4" w:space="0" w:color="auto"/>
            </w:tcBorders>
            <w:hideMark/>
          </w:tcPr>
          <w:p w14:paraId="40487C5F"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36</w:t>
            </w:r>
            <w:r>
              <w:rPr>
                <w:rFonts w:ascii="Times New Roman" w:hAnsi="Times New Roman" w:cs="Times New Roman"/>
                <w:sz w:val="26"/>
                <w:szCs w:val="26"/>
                <w:lang w:val="en-US"/>
              </w:rPr>
              <w:t>00</w:t>
            </w:r>
            <w:r w:rsidRPr="0023278D">
              <w:rPr>
                <w:rFonts w:ascii="Times New Roman" w:hAnsi="Times New Roman" w:cs="Times New Roman"/>
                <w:sz w:val="26"/>
                <w:szCs w:val="26"/>
              </w:rPr>
              <w:t>,0</w:t>
            </w:r>
          </w:p>
        </w:tc>
        <w:tc>
          <w:tcPr>
            <w:tcW w:w="1462" w:type="dxa"/>
            <w:tcBorders>
              <w:top w:val="single" w:sz="4" w:space="0" w:color="auto"/>
              <w:left w:val="single" w:sz="4" w:space="0" w:color="auto"/>
              <w:bottom w:val="single" w:sz="4" w:space="0" w:color="auto"/>
              <w:right w:val="single" w:sz="4" w:space="0" w:color="auto"/>
            </w:tcBorders>
            <w:hideMark/>
          </w:tcPr>
          <w:p w14:paraId="37D818FC"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8"/>
                <w:szCs w:val="28"/>
              </w:rPr>
              <w:t>648</w:t>
            </w:r>
            <w:r w:rsidRPr="0023278D">
              <w:rPr>
                <w:rFonts w:ascii="Times New Roman" w:hAnsi="Times New Roman" w:cs="Times New Roman"/>
                <w:sz w:val="26"/>
                <w:szCs w:val="26"/>
              </w:rPr>
              <w:t>,0</w:t>
            </w:r>
          </w:p>
        </w:tc>
        <w:tc>
          <w:tcPr>
            <w:tcW w:w="1605" w:type="dxa"/>
            <w:tcBorders>
              <w:top w:val="single" w:sz="4" w:space="0" w:color="auto"/>
              <w:left w:val="single" w:sz="4" w:space="0" w:color="auto"/>
              <w:bottom w:val="single" w:sz="4" w:space="0" w:color="auto"/>
              <w:right w:val="single" w:sz="4" w:space="0" w:color="auto"/>
            </w:tcBorders>
          </w:tcPr>
          <w:p w14:paraId="78435888" w14:textId="77777777" w:rsidR="007633E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54</w:t>
            </w:r>
            <w:r w:rsidRPr="0023278D">
              <w:rPr>
                <w:rFonts w:ascii="Times New Roman" w:hAnsi="Times New Roman" w:cs="Times New Roman"/>
                <w:sz w:val="26"/>
                <w:szCs w:val="26"/>
              </w:rPr>
              <w:t>,</w:t>
            </w:r>
            <w:r>
              <w:rPr>
                <w:rFonts w:ascii="Times New Roman" w:hAnsi="Times New Roman" w:cs="Times New Roman"/>
                <w:sz w:val="26"/>
                <w:szCs w:val="26"/>
              </w:rPr>
              <w:t>0</w:t>
            </w:r>
          </w:p>
        </w:tc>
      </w:tr>
      <w:tr w:rsidR="007633ED" w:rsidRPr="0023278D" w14:paraId="0C17B333" w14:textId="77777777" w:rsidTr="00984D7A">
        <w:tc>
          <w:tcPr>
            <w:tcW w:w="2114" w:type="dxa"/>
            <w:tcBorders>
              <w:top w:val="single" w:sz="4" w:space="0" w:color="auto"/>
              <w:left w:val="single" w:sz="4" w:space="0" w:color="auto"/>
              <w:bottom w:val="single" w:sz="4" w:space="0" w:color="auto"/>
              <w:right w:val="single" w:sz="4" w:space="0" w:color="auto"/>
            </w:tcBorders>
            <w:hideMark/>
          </w:tcPr>
          <w:p w14:paraId="34270E03" w14:textId="77777777" w:rsidR="007633ED" w:rsidRPr="0023278D" w:rsidRDefault="007633ED" w:rsidP="00984D7A">
            <w:pPr>
              <w:spacing w:after="0" w:line="360" w:lineRule="auto"/>
              <w:jc w:val="center"/>
              <w:rPr>
                <w:rFonts w:ascii="Times New Roman" w:hAnsi="Times New Roman" w:cs="Times New Roman"/>
                <w:sz w:val="26"/>
                <w:szCs w:val="26"/>
              </w:rPr>
            </w:pPr>
            <w:r w:rsidRPr="0023278D">
              <w:rPr>
                <w:rFonts w:ascii="Times New Roman" w:hAnsi="Times New Roman" w:cs="Times New Roman"/>
                <w:sz w:val="26"/>
                <w:szCs w:val="26"/>
              </w:rPr>
              <w:t>Разом:</w:t>
            </w:r>
          </w:p>
        </w:tc>
        <w:tc>
          <w:tcPr>
            <w:tcW w:w="1394" w:type="dxa"/>
            <w:tcBorders>
              <w:top w:val="single" w:sz="4" w:space="0" w:color="auto"/>
              <w:left w:val="single" w:sz="4" w:space="0" w:color="auto"/>
              <w:bottom w:val="single" w:sz="4" w:space="0" w:color="auto"/>
              <w:right w:val="single" w:sz="4" w:space="0" w:color="auto"/>
            </w:tcBorders>
            <w:hideMark/>
          </w:tcPr>
          <w:p w14:paraId="5951670C"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31600</w:t>
            </w:r>
            <w:r w:rsidRPr="0023278D">
              <w:rPr>
                <w:rFonts w:ascii="Times New Roman" w:hAnsi="Times New Roman" w:cs="Times New Roman"/>
                <w:sz w:val="26"/>
                <w:szCs w:val="26"/>
              </w:rPr>
              <w:t>,0</w:t>
            </w:r>
          </w:p>
        </w:tc>
        <w:tc>
          <w:tcPr>
            <w:tcW w:w="1463" w:type="dxa"/>
            <w:tcBorders>
              <w:top w:val="single" w:sz="4" w:space="0" w:color="auto"/>
              <w:left w:val="single" w:sz="4" w:space="0" w:color="auto"/>
              <w:bottom w:val="single" w:sz="4" w:space="0" w:color="auto"/>
              <w:right w:val="single" w:sz="4" w:space="0" w:color="auto"/>
            </w:tcBorders>
            <w:hideMark/>
          </w:tcPr>
          <w:p w14:paraId="22EB2F06"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217" w:type="dxa"/>
            <w:tcBorders>
              <w:top w:val="single" w:sz="4" w:space="0" w:color="auto"/>
              <w:left w:val="single" w:sz="4" w:space="0" w:color="auto"/>
              <w:bottom w:val="single" w:sz="4" w:space="0" w:color="auto"/>
              <w:right w:val="single" w:sz="4" w:space="0" w:color="auto"/>
            </w:tcBorders>
            <w:hideMark/>
          </w:tcPr>
          <w:p w14:paraId="3377AFBB"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31600</w:t>
            </w:r>
            <w:r w:rsidRPr="0023278D">
              <w:rPr>
                <w:rFonts w:ascii="Times New Roman" w:hAnsi="Times New Roman" w:cs="Times New Roman"/>
                <w:sz w:val="26"/>
                <w:szCs w:val="26"/>
              </w:rPr>
              <w:t>,0</w:t>
            </w:r>
          </w:p>
        </w:tc>
        <w:tc>
          <w:tcPr>
            <w:tcW w:w="1462" w:type="dxa"/>
            <w:tcBorders>
              <w:top w:val="single" w:sz="4" w:space="0" w:color="auto"/>
              <w:left w:val="single" w:sz="4" w:space="0" w:color="auto"/>
              <w:bottom w:val="single" w:sz="4" w:space="0" w:color="auto"/>
              <w:right w:val="single" w:sz="4" w:space="0" w:color="auto"/>
            </w:tcBorders>
            <w:hideMark/>
          </w:tcPr>
          <w:p w14:paraId="119D5567" w14:textId="77777777" w:rsidR="007633ED" w:rsidRPr="0023278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5688</w:t>
            </w:r>
            <w:r w:rsidRPr="0023278D">
              <w:rPr>
                <w:rFonts w:ascii="Times New Roman" w:hAnsi="Times New Roman" w:cs="Times New Roman"/>
                <w:sz w:val="26"/>
                <w:szCs w:val="26"/>
              </w:rPr>
              <w:t>,0</w:t>
            </w:r>
          </w:p>
        </w:tc>
        <w:tc>
          <w:tcPr>
            <w:tcW w:w="1605" w:type="dxa"/>
            <w:tcBorders>
              <w:top w:val="single" w:sz="4" w:space="0" w:color="auto"/>
              <w:left w:val="single" w:sz="4" w:space="0" w:color="auto"/>
              <w:bottom w:val="single" w:sz="4" w:space="0" w:color="auto"/>
              <w:right w:val="single" w:sz="4" w:space="0" w:color="auto"/>
            </w:tcBorders>
          </w:tcPr>
          <w:p w14:paraId="5BE21A4C" w14:textId="77777777" w:rsidR="007633ED" w:rsidRDefault="007633ED" w:rsidP="00984D7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474</w:t>
            </w:r>
            <w:r w:rsidRPr="0023278D">
              <w:rPr>
                <w:rFonts w:ascii="Times New Roman" w:hAnsi="Times New Roman" w:cs="Times New Roman"/>
                <w:sz w:val="26"/>
                <w:szCs w:val="26"/>
              </w:rPr>
              <w:t>,</w:t>
            </w:r>
            <w:r>
              <w:rPr>
                <w:rFonts w:ascii="Times New Roman" w:hAnsi="Times New Roman" w:cs="Times New Roman"/>
                <w:sz w:val="26"/>
                <w:szCs w:val="26"/>
              </w:rPr>
              <w:t>0</w:t>
            </w:r>
          </w:p>
        </w:tc>
      </w:tr>
    </w:tbl>
    <w:p w14:paraId="044259FD" w14:textId="77777777" w:rsidR="007633ED" w:rsidRDefault="007633ED" w:rsidP="007633ED">
      <w:pPr>
        <w:widowControl w:val="0"/>
        <w:spacing w:after="0" w:line="360" w:lineRule="auto"/>
        <w:ind w:firstLine="567"/>
        <w:jc w:val="both"/>
        <w:rPr>
          <w:rFonts w:ascii="Times New Roman" w:hAnsi="Times New Roman" w:cs="Times New Roman"/>
          <w:sz w:val="28"/>
          <w:szCs w:val="28"/>
        </w:rPr>
      </w:pPr>
    </w:p>
    <w:p w14:paraId="0082E3B4" w14:textId="6D3F6C82" w:rsidR="007633ED" w:rsidRDefault="007633ED" w:rsidP="007633ED">
      <w:pPr>
        <w:widowControl w:val="0"/>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sz w:val="28"/>
          <w:szCs w:val="28"/>
        </w:rPr>
        <w:t xml:space="preserve">Бюджет загальновиробничих витрат </w:t>
      </w:r>
      <w:r>
        <w:rPr>
          <w:rFonts w:ascii="Times New Roman" w:hAnsi="Times New Roman" w:cs="Times New Roman"/>
          <w:sz w:val="28"/>
          <w:szCs w:val="28"/>
        </w:rPr>
        <w:t>зображено</w:t>
      </w:r>
      <w:r w:rsidRPr="000D30C7">
        <w:rPr>
          <w:rFonts w:ascii="Times New Roman" w:hAnsi="Times New Roman" w:cs="Times New Roman"/>
          <w:sz w:val="28"/>
          <w:szCs w:val="28"/>
        </w:rPr>
        <w:t xml:space="preserve"> в таблиці 5.</w:t>
      </w:r>
      <w:r>
        <w:rPr>
          <w:rFonts w:ascii="Times New Roman" w:hAnsi="Times New Roman" w:cs="Times New Roman"/>
          <w:sz w:val="28"/>
          <w:szCs w:val="28"/>
        </w:rPr>
        <w:t>5.</w:t>
      </w:r>
    </w:p>
    <w:p w14:paraId="353296C3" w14:textId="77777777" w:rsidR="00767A0A" w:rsidRPr="00225E7C" w:rsidRDefault="00767A0A" w:rsidP="007633ED">
      <w:pPr>
        <w:widowControl w:val="0"/>
        <w:spacing w:after="0" w:line="360" w:lineRule="auto"/>
        <w:ind w:firstLine="567"/>
        <w:jc w:val="both"/>
        <w:rPr>
          <w:rFonts w:ascii="Times New Roman" w:hAnsi="Times New Roman" w:cs="Times New Roman"/>
          <w:b/>
          <w:sz w:val="28"/>
          <w:szCs w:val="28"/>
        </w:rPr>
      </w:pPr>
    </w:p>
    <w:p w14:paraId="3525E8E1" w14:textId="70CE8117" w:rsidR="00767A0A" w:rsidRPr="00767A0A" w:rsidRDefault="007633ED" w:rsidP="00767A0A">
      <w:pPr>
        <w:spacing w:after="0"/>
        <w:ind w:firstLine="567"/>
        <w:jc w:val="right"/>
        <w:rPr>
          <w:rFonts w:ascii="Times New Roman" w:hAnsi="Times New Roman" w:cs="Times New Roman"/>
          <w:sz w:val="28"/>
          <w:szCs w:val="28"/>
        </w:rPr>
      </w:pPr>
      <w:r w:rsidRPr="00767A0A">
        <w:rPr>
          <w:rFonts w:ascii="Times New Roman" w:hAnsi="Times New Roman" w:cs="Times New Roman"/>
          <w:sz w:val="28"/>
          <w:szCs w:val="28"/>
        </w:rPr>
        <w:lastRenderedPageBreak/>
        <w:t>Таблиця 5.5</w:t>
      </w:r>
    </w:p>
    <w:p w14:paraId="428BE109" w14:textId="1CF66FA6" w:rsidR="007633ED" w:rsidRPr="000D30C7" w:rsidRDefault="007633ED" w:rsidP="007633ED">
      <w:pPr>
        <w:spacing w:after="240"/>
        <w:ind w:firstLine="567"/>
        <w:jc w:val="center"/>
        <w:rPr>
          <w:rFonts w:ascii="Times New Roman" w:hAnsi="Times New Roman" w:cs="Times New Roman"/>
          <w:b/>
          <w:sz w:val="28"/>
          <w:szCs w:val="28"/>
        </w:rPr>
      </w:pPr>
      <w:r w:rsidRPr="000D30C7">
        <w:rPr>
          <w:rFonts w:ascii="Times New Roman" w:hAnsi="Times New Roman" w:cs="Times New Roman"/>
          <w:b/>
          <w:sz w:val="28"/>
          <w:szCs w:val="28"/>
        </w:rPr>
        <w:t>Бюджет загальновиробничих витрат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2"/>
        <w:gridCol w:w="1739"/>
      </w:tblGrid>
      <w:tr w:rsidR="007633ED" w:rsidRPr="000D30C7" w14:paraId="5CAB1E44"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hideMark/>
          </w:tcPr>
          <w:p w14:paraId="0B44F342" w14:textId="77777777" w:rsidR="007633ED" w:rsidRPr="0023278D" w:rsidRDefault="007633ED" w:rsidP="00984D7A">
            <w:pPr>
              <w:spacing w:line="256" w:lineRule="auto"/>
              <w:jc w:val="center"/>
              <w:rPr>
                <w:rFonts w:ascii="Times New Roman" w:hAnsi="Times New Roman" w:cs="Times New Roman"/>
                <w:sz w:val="26"/>
                <w:szCs w:val="26"/>
              </w:rPr>
            </w:pPr>
            <w:r w:rsidRPr="0023278D">
              <w:rPr>
                <w:rFonts w:ascii="Times New Roman" w:hAnsi="Times New Roman" w:cs="Times New Roman"/>
                <w:sz w:val="26"/>
                <w:szCs w:val="26"/>
              </w:rPr>
              <w:t>Статті витрат</w:t>
            </w:r>
          </w:p>
        </w:tc>
        <w:tc>
          <w:tcPr>
            <w:tcW w:w="1739" w:type="dxa"/>
            <w:tcBorders>
              <w:top w:val="single" w:sz="4" w:space="0" w:color="auto"/>
              <w:left w:val="single" w:sz="4" w:space="0" w:color="auto"/>
              <w:bottom w:val="single" w:sz="4" w:space="0" w:color="auto"/>
              <w:right w:val="single" w:sz="4" w:space="0" w:color="auto"/>
            </w:tcBorders>
            <w:hideMark/>
          </w:tcPr>
          <w:p w14:paraId="6F34EE69" w14:textId="77777777" w:rsidR="007633ED" w:rsidRPr="0023278D" w:rsidRDefault="007633ED" w:rsidP="00984D7A">
            <w:pPr>
              <w:spacing w:line="256" w:lineRule="auto"/>
              <w:jc w:val="center"/>
              <w:rPr>
                <w:rFonts w:ascii="Times New Roman" w:hAnsi="Times New Roman" w:cs="Times New Roman"/>
                <w:sz w:val="26"/>
                <w:szCs w:val="26"/>
              </w:rPr>
            </w:pPr>
            <w:r w:rsidRPr="0023278D">
              <w:rPr>
                <w:rFonts w:ascii="Times New Roman" w:hAnsi="Times New Roman" w:cs="Times New Roman"/>
                <w:sz w:val="26"/>
                <w:szCs w:val="26"/>
              </w:rPr>
              <w:t>Сума, грн.</w:t>
            </w:r>
          </w:p>
        </w:tc>
      </w:tr>
      <w:tr w:rsidR="007633ED" w:rsidRPr="000D30C7" w14:paraId="581DCEED" w14:textId="77777777" w:rsidTr="00984D7A">
        <w:trPr>
          <w:trHeight w:val="491"/>
          <w:jc w:val="center"/>
        </w:trPr>
        <w:tc>
          <w:tcPr>
            <w:tcW w:w="9841" w:type="dxa"/>
            <w:gridSpan w:val="2"/>
            <w:tcBorders>
              <w:top w:val="single" w:sz="4" w:space="0" w:color="auto"/>
              <w:left w:val="single" w:sz="4" w:space="0" w:color="auto"/>
              <w:bottom w:val="single" w:sz="4" w:space="0" w:color="auto"/>
              <w:right w:val="single" w:sz="4" w:space="0" w:color="auto"/>
            </w:tcBorders>
            <w:hideMark/>
          </w:tcPr>
          <w:p w14:paraId="2BB4F4BD" w14:textId="77777777" w:rsidR="007633ED" w:rsidRPr="0023278D" w:rsidRDefault="007633ED" w:rsidP="00984D7A">
            <w:pPr>
              <w:spacing w:line="256" w:lineRule="auto"/>
              <w:jc w:val="center"/>
              <w:rPr>
                <w:rFonts w:ascii="Times New Roman" w:hAnsi="Times New Roman" w:cs="Times New Roman"/>
                <w:sz w:val="26"/>
                <w:szCs w:val="26"/>
              </w:rPr>
            </w:pPr>
            <w:r w:rsidRPr="0023278D">
              <w:rPr>
                <w:rFonts w:ascii="Times New Roman" w:hAnsi="Times New Roman" w:cs="Times New Roman"/>
                <w:i/>
                <w:sz w:val="26"/>
                <w:szCs w:val="26"/>
              </w:rPr>
              <w:t xml:space="preserve">Змінні загальновиробничі витрати, у </w:t>
            </w:r>
            <w:proofErr w:type="spellStart"/>
            <w:r w:rsidRPr="0023278D">
              <w:rPr>
                <w:rFonts w:ascii="Times New Roman" w:hAnsi="Times New Roman" w:cs="Times New Roman"/>
                <w:i/>
                <w:sz w:val="26"/>
                <w:szCs w:val="26"/>
              </w:rPr>
              <w:t>т.ч</w:t>
            </w:r>
            <w:proofErr w:type="spellEnd"/>
            <w:r w:rsidRPr="0023278D">
              <w:rPr>
                <w:rFonts w:ascii="Times New Roman" w:hAnsi="Times New Roman" w:cs="Times New Roman"/>
                <w:i/>
                <w:sz w:val="26"/>
                <w:szCs w:val="26"/>
              </w:rPr>
              <w:t>.:</w:t>
            </w:r>
          </w:p>
        </w:tc>
      </w:tr>
      <w:tr w:rsidR="007633ED" w:rsidRPr="000D30C7" w14:paraId="6DE3B9D7"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hideMark/>
          </w:tcPr>
          <w:p w14:paraId="0A9832E4"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заробітна плата допоміжного персоналу;</w:t>
            </w:r>
          </w:p>
        </w:tc>
        <w:tc>
          <w:tcPr>
            <w:tcW w:w="1739" w:type="dxa"/>
            <w:tcBorders>
              <w:top w:val="single" w:sz="4" w:space="0" w:color="auto"/>
              <w:left w:val="single" w:sz="4" w:space="0" w:color="auto"/>
              <w:bottom w:val="single" w:sz="4" w:space="0" w:color="auto"/>
              <w:right w:val="single" w:sz="4" w:space="0" w:color="auto"/>
            </w:tcBorders>
            <w:hideMark/>
          </w:tcPr>
          <w:p w14:paraId="0BE511AC" w14:textId="02E85D9D" w:rsidR="007633ED" w:rsidRPr="0023278D" w:rsidRDefault="00C84276" w:rsidP="00984D7A">
            <w:pPr>
              <w:tabs>
                <w:tab w:val="left" w:pos="315"/>
              </w:tabs>
              <w:spacing w:line="256" w:lineRule="auto"/>
              <w:jc w:val="center"/>
              <w:rPr>
                <w:rFonts w:ascii="Times New Roman" w:hAnsi="Times New Roman" w:cs="Times New Roman"/>
                <w:sz w:val="26"/>
                <w:szCs w:val="26"/>
              </w:rPr>
            </w:pPr>
            <w:r>
              <w:rPr>
                <w:rFonts w:ascii="Times New Roman" w:hAnsi="Times New Roman" w:cs="Times New Roman"/>
                <w:sz w:val="26"/>
                <w:szCs w:val="26"/>
                <w:lang w:val="en-US"/>
              </w:rPr>
              <w:t>20</w:t>
            </w:r>
            <w:r w:rsidR="007633ED">
              <w:rPr>
                <w:rFonts w:ascii="Times New Roman" w:hAnsi="Times New Roman" w:cs="Times New Roman"/>
                <w:sz w:val="26"/>
                <w:szCs w:val="26"/>
              </w:rPr>
              <w:t>00</w:t>
            </w:r>
            <w:r w:rsidR="007633ED" w:rsidRPr="0023278D">
              <w:rPr>
                <w:rFonts w:ascii="Times New Roman" w:hAnsi="Times New Roman" w:cs="Times New Roman"/>
                <w:sz w:val="26"/>
                <w:szCs w:val="26"/>
              </w:rPr>
              <w:t>,0</w:t>
            </w:r>
          </w:p>
        </w:tc>
      </w:tr>
      <w:tr w:rsidR="007633ED" w:rsidRPr="000D30C7" w14:paraId="39F6613E"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545D5C73" w14:textId="77777777" w:rsidR="007633ED" w:rsidRPr="00C6752C" w:rsidRDefault="007633ED" w:rsidP="00984D7A">
            <w:pPr>
              <w:spacing w:line="256" w:lineRule="auto"/>
              <w:jc w:val="both"/>
              <w:rPr>
                <w:rFonts w:ascii="Times New Roman" w:hAnsi="Times New Roman" w:cs="Times New Roman"/>
                <w:sz w:val="26"/>
                <w:szCs w:val="26"/>
              </w:rPr>
            </w:pPr>
            <w:r w:rsidRPr="00C6752C">
              <w:rPr>
                <w:rFonts w:ascii="Times New Roman" w:hAnsi="Times New Roman" w:cs="Times New Roman"/>
                <w:sz w:val="26"/>
                <w:szCs w:val="26"/>
              </w:rPr>
              <w:t>- нарахування на заробітну плату (ЄСВ 22%)</w:t>
            </w:r>
          </w:p>
        </w:tc>
        <w:tc>
          <w:tcPr>
            <w:tcW w:w="1739" w:type="dxa"/>
            <w:tcBorders>
              <w:top w:val="single" w:sz="4" w:space="0" w:color="auto"/>
              <w:left w:val="single" w:sz="4" w:space="0" w:color="auto"/>
              <w:bottom w:val="single" w:sz="4" w:space="0" w:color="auto"/>
              <w:right w:val="single" w:sz="4" w:space="0" w:color="auto"/>
            </w:tcBorders>
          </w:tcPr>
          <w:p w14:paraId="1CB07E9F" w14:textId="366ED892" w:rsidR="007633ED" w:rsidRPr="0023278D" w:rsidRDefault="00C84276" w:rsidP="00984D7A">
            <w:pPr>
              <w:tabs>
                <w:tab w:val="left" w:pos="315"/>
              </w:tabs>
              <w:spacing w:line="256" w:lineRule="auto"/>
              <w:jc w:val="center"/>
              <w:rPr>
                <w:rFonts w:ascii="Times New Roman" w:hAnsi="Times New Roman" w:cs="Times New Roman"/>
                <w:sz w:val="26"/>
                <w:szCs w:val="26"/>
              </w:rPr>
            </w:pPr>
            <w:r>
              <w:rPr>
                <w:rFonts w:ascii="Times New Roman" w:hAnsi="Times New Roman" w:cs="Times New Roman"/>
                <w:sz w:val="26"/>
                <w:szCs w:val="26"/>
                <w:lang w:val="en-US"/>
              </w:rPr>
              <w:t>440</w:t>
            </w:r>
            <w:r w:rsidR="007633ED">
              <w:rPr>
                <w:rFonts w:ascii="Times New Roman" w:hAnsi="Times New Roman" w:cs="Times New Roman"/>
                <w:sz w:val="26"/>
                <w:szCs w:val="26"/>
              </w:rPr>
              <w:t>,0</w:t>
            </w:r>
          </w:p>
        </w:tc>
      </w:tr>
      <w:tr w:rsidR="007633ED" w:rsidRPr="000D30C7" w14:paraId="5A330BEE"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hideMark/>
          </w:tcPr>
          <w:p w14:paraId="3BFD6C4D"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витрати на МШП;</w:t>
            </w:r>
          </w:p>
        </w:tc>
        <w:tc>
          <w:tcPr>
            <w:tcW w:w="1739" w:type="dxa"/>
            <w:tcBorders>
              <w:top w:val="single" w:sz="4" w:space="0" w:color="auto"/>
              <w:left w:val="single" w:sz="4" w:space="0" w:color="auto"/>
              <w:bottom w:val="single" w:sz="4" w:space="0" w:color="auto"/>
              <w:right w:val="single" w:sz="4" w:space="0" w:color="auto"/>
            </w:tcBorders>
            <w:hideMark/>
          </w:tcPr>
          <w:p w14:paraId="0430AB94" w14:textId="77777777" w:rsidR="007633ED" w:rsidRPr="0023278D" w:rsidRDefault="007633ED" w:rsidP="00984D7A">
            <w:pPr>
              <w:spacing w:line="256" w:lineRule="auto"/>
              <w:jc w:val="center"/>
              <w:rPr>
                <w:rFonts w:ascii="Times New Roman" w:hAnsi="Times New Roman" w:cs="Times New Roman"/>
                <w:sz w:val="26"/>
                <w:szCs w:val="26"/>
              </w:rPr>
            </w:pPr>
            <w:r w:rsidRPr="0023278D">
              <w:rPr>
                <w:rFonts w:ascii="Times New Roman" w:hAnsi="Times New Roman" w:cs="Times New Roman"/>
                <w:sz w:val="26"/>
                <w:szCs w:val="26"/>
              </w:rPr>
              <w:t>300,0</w:t>
            </w:r>
          </w:p>
        </w:tc>
      </w:tr>
      <w:tr w:rsidR="007633ED" w:rsidRPr="000D30C7" w14:paraId="0EF78C85"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735D8805"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витрати на електроенергію;</w:t>
            </w:r>
          </w:p>
        </w:tc>
        <w:tc>
          <w:tcPr>
            <w:tcW w:w="1739" w:type="dxa"/>
            <w:tcBorders>
              <w:top w:val="single" w:sz="4" w:space="0" w:color="auto"/>
              <w:left w:val="single" w:sz="4" w:space="0" w:color="auto"/>
              <w:bottom w:val="single" w:sz="4" w:space="0" w:color="auto"/>
              <w:right w:val="single" w:sz="4" w:space="0" w:color="auto"/>
            </w:tcBorders>
          </w:tcPr>
          <w:p w14:paraId="66380A7F" w14:textId="77777777" w:rsidR="007633ED" w:rsidRPr="0023278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800</w:t>
            </w:r>
            <w:r w:rsidRPr="0023278D">
              <w:rPr>
                <w:rFonts w:ascii="Times New Roman" w:hAnsi="Times New Roman" w:cs="Times New Roman"/>
                <w:sz w:val="26"/>
                <w:szCs w:val="26"/>
              </w:rPr>
              <w:t>,0</w:t>
            </w:r>
          </w:p>
        </w:tc>
      </w:tr>
      <w:tr w:rsidR="007633ED" w:rsidRPr="000D30C7" w14:paraId="7727D698"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49D690C0"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витрати на ремонт;</w:t>
            </w:r>
          </w:p>
        </w:tc>
        <w:tc>
          <w:tcPr>
            <w:tcW w:w="1739" w:type="dxa"/>
            <w:tcBorders>
              <w:top w:val="single" w:sz="4" w:space="0" w:color="auto"/>
              <w:left w:val="single" w:sz="4" w:space="0" w:color="auto"/>
              <w:bottom w:val="single" w:sz="4" w:space="0" w:color="auto"/>
              <w:right w:val="single" w:sz="4" w:space="0" w:color="auto"/>
            </w:tcBorders>
          </w:tcPr>
          <w:p w14:paraId="477BE5B3" w14:textId="77777777" w:rsidR="007633ED" w:rsidRPr="0023278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900</w:t>
            </w:r>
            <w:r w:rsidRPr="0023278D">
              <w:rPr>
                <w:rFonts w:ascii="Times New Roman" w:hAnsi="Times New Roman" w:cs="Times New Roman"/>
                <w:sz w:val="26"/>
                <w:szCs w:val="26"/>
              </w:rPr>
              <w:t>,0</w:t>
            </w:r>
          </w:p>
        </w:tc>
      </w:tr>
      <w:tr w:rsidR="007633ED" w:rsidRPr="000D30C7" w14:paraId="555C7D23"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4E608BDD"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xml:space="preserve">- інші змінні витрати; </w:t>
            </w:r>
          </w:p>
        </w:tc>
        <w:tc>
          <w:tcPr>
            <w:tcW w:w="1739" w:type="dxa"/>
            <w:tcBorders>
              <w:top w:val="single" w:sz="4" w:space="0" w:color="auto"/>
              <w:left w:val="single" w:sz="4" w:space="0" w:color="auto"/>
              <w:bottom w:val="single" w:sz="4" w:space="0" w:color="auto"/>
              <w:right w:val="single" w:sz="4" w:space="0" w:color="auto"/>
            </w:tcBorders>
          </w:tcPr>
          <w:p w14:paraId="68E286DB" w14:textId="77777777" w:rsidR="007633ED" w:rsidRPr="0023278D" w:rsidRDefault="007633ED" w:rsidP="00984D7A">
            <w:pPr>
              <w:spacing w:line="256" w:lineRule="auto"/>
              <w:jc w:val="center"/>
              <w:rPr>
                <w:rFonts w:ascii="Times New Roman" w:hAnsi="Times New Roman" w:cs="Times New Roman"/>
                <w:sz w:val="26"/>
                <w:szCs w:val="26"/>
              </w:rPr>
            </w:pPr>
            <w:r w:rsidRPr="0023278D">
              <w:rPr>
                <w:rFonts w:ascii="Times New Roman" w:hAnsi="Times New Roman" w:cs="Times New Roman"/>
                <w:sz w:val="26"/>
                <w:szCs w:val="26"/>
              </w:rPr>
              <w:t>300,0</w:t>
            </w:r>
          </w:p>
        </w:tc>
      </w:tr>
      <w:tr w:rsidR="007633ED" w:rsidRPr="000D30C7" w14:paraId="43161B50"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58399209"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Разом змінних витрат:</w:t>
            </w:r>
          </w:p>
        </w:tc>
        <w:tc>
          <w:tcPr>
            <w:tcW w:w="1739" w:type="dxa"/>
            <w:tcBorders>
              <w:top w:val="single" w:sz="4" w:space="0" w:color="auto"/>
              <w:left w:val="single" w:sz="4" w:space="0" w:color="auto"/>
              <w:bottom w:val="single" w:sz="4" w:space="0" w:color="auto"/>
              <w:right w:val="single" w:sz="4" w:space="0" w:color="auto"/>
            </w:tcBorders>
          </w:tcPr>
          <w:p w14:paraId="33A459CF" w14:textId="33EC7C0E" w:rsidR="007633ED" w:rsidRPr="0023278D" w:rsidRDefault="00C84276"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lang w:val="en-US"/>
              </w:rPr>
              <w:t>4740</w:t>
            </w:r>
            <w:r w:rsidR="007633ED">
              <w:rPr>
                <w:rFonts w:ascii="Times New Roman" w:hAnsi="Times New Roman" w:cs="Times New Roman"/>
                <w:sz w:val="26"/>
                <w:szCs w:val="26"/>
              </w:rPr>
              <w:t>,0</w:t>
            </w:r>
          </w:p>
        </w:tc>
      </w:tr>
      <w:tr w:rsidR="007633ED" w:rsidRPr="000D30C7" w14:paraId="45604ACE" w14:textId="77777777" w:rsidTr="00984D7A">
        <w:trPr>
          <w:trHeight w:val="491"/>
          <w:jc w:val="center"/>
        </w:trPr>
        <w:tc>
          <w:tcPr>
            <w:tcW w:w="9841" w:type="dxa"/>
            <w:gridSpan w:val="2"/>
            <w:tcBorders>
              <w:top w:val="single" w:sz="4" w:space="0" w:color="auto"/>
              <w:left w:val="single" w:sz="4" w:space="0" w:color="auto"/>
              <w:bottom w:val="single" w:sz="4" w:space="0" w:color="auto"/>
              <w:right w:val="single" w:sz="4" w:space="0" w:color="auto"/>
            </w:tcBorders>
          </w:tcPr>
          <w:p w14:paraId="42229FFB" w14:textId="77777777" w:rsidR="007633ED" w:rsidRDefault="007633ED" w:rsidP="00984D7A">
            <w:pPr>
              <w:spacing w:line="256" w:lineRule="auto"/>
              <w:jc w:val="center"/>
              <w:rPr>
                <w:rFonts w:ascii="Times New Roman" w:hAnsi="Times New Roman" w:cs="Times New Roman"/>
                <w:sz w:val="26"/>
                <w:szCs w:val="26"/>
              </w:rPr>
            </w:pPr>
            <w:r w:rsidRPr="0023278D">
              <w:rPr>
                <w:rFonts w:ascii="Times New Roman" w:hAnsi="Times New Roman" w:cs="Times New Roman"/>
                <w:i/>
                <w:sz w:val="26"/>
                <w:szCs w:val="26"/>
              </w:rPr>
              <w:t xml:space="preserve">Постійні загальновиробничі витрати, у </w:t>
            </w:r>
            <w:proofErr w:type="spellStart"/>
            <w:r w:rsidRPr="0023278D">
              <w:rPr>
                <w:rFonts w:ascii="Times New Roman" w:hAnsi="Times New Roman" w:cs="Times New Roman"/>
                <w:i/>
                <w:sz w:val="26"/>
                <w:szCs w:val="26"/>
              </w:rPr>
              <w:t>т.ч</w:t>
            </w:r>
            <w:proofErr w:type="spellEnd"/>
            <w:r w:rsidRPr="0023278D">
              <w:rPr>
                <w:rFonts w:ascii="Times New Roman" w:hAnsi="Times New Roman" w:cs="Times New Roman"/>
                <w:i/>
                <w:sz w:val="26"/>
                <w:szCs w:val="26"/>
              </w:rPr>
              <w:t>.:</w:t>
            </w:r>
          </w:p>
        </w:tc>
      </w:tr>
      <w:tr w:rsidR="007633ED" w:rsidRPr="000D30C7" w14:paraId="5C1B3B23"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1A22ACE3"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комунальні послуги;</w:t>
            </w:r>
          </w:p>
        </w:tc>
        <w:tc>
          <w:tcPr>
            <w:tcW w:w="1739" w:type="dxa"/>
            <w:tcBorders>
              <w:top w:val="single" w:sz="4" w:space="0" w:color="auto"/>
              <w:left w:val="single" w:sz="4" w:space="0" w:color="auto"/>
              <w:bottom w:val="single" w:sz="4" w:space="0" w:color="auto"/>
              <w:right w:val="single" w:sz="4" w:space="0" w:color="auto"/>
            </w:tcBorders>
          </w:tcPr>
          <w:p w14:paraId="3F4F3118" w14:textId="77777777" w:rsidR="007633E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1000,0</w:t>
            </w:r>
          </w:p>
        </w:tc>
      </w:tr>
      <w:tr w:rsidR="007633ED" w:rsidRPr="000D30C7" w14:paraId="40A3B56E"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1BB88A41"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витрати на оренду;</w:t>
            </w:r>
          </w:p>
        </w:tc>
        <w:tc>
          <w:tcPr>
            <w:tcW w:w="1739" w:type="dxa"/>
            <w:tcBorders>
              <w:top w:val="single" w:sz="4" w:space="0" w:color="auto"/>
              <w:left w:val="single" w:sz="4" w:space="0" w:color="auto"/>
              <w:bottom w:val="single" w:sz="4" w:space="0" w:color="auto"/>
              <w:right w:val="single" w:sz="4" w:space="0" w:color="auto"/>
            </w:tcBorders>
          </w:tcPr>
          <w:p w14:paraId="119C9F9B" w14:textId="77777777" w:rsidR="007633E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3500,0</w:t>
            </w:r>
          </w:p>
        </w:tc>
      </w:tr>
      <w:tr w:rsidR="007633ED" w:rsidRPr="000D30C7" w14:paraId="69A32418"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637418AC"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 інші постійні витрати</w:t>
            </w:r>
            <w:r>
              <w:rPr>
                <w:rFonts w:ascii="Times New Roman" w:hAnsi="Times New Roman" w:cs="Times New Roman"/>
                <w:sz w:val="26"/>
                <w:szCs w:val="26"/>
              </w:rPr>
              <w:t xml:space="preserve"> (амортизація)</w:t>
            </w:r>
            <w:r w:rsidRPr="0023278D">
              <w:rPr>
                <w:rFonts w:ascii="Times New Roman" w:hAnsi="Times New Roman" w:cs="Times New Roman"/>
                <w:sz w:val="26"/>
                <w:szCs w:val="26"/>
              </w:rPr>
              <w:t>;</w:t>
            </w:r>
          </w:p>
        </w:tc>
        <w:tc>
          <w:tcPr>
            <w:tcW w:w="1739" w:type="dxa"/>
            <w:tcBorders>
              <w:top w:val="single" w:sz="4" w:space="0" w:color="auto"/>
              <w:left w:val="single" w:sz="4" w:space="0" w:color="auto"/>
              <w:bottom w:val="single" w:sz="4" w:space="0" w:color="auto"/>
              <w:right w:val="single" w:sz="4" w:space="0" w:color="auto"/>
            </w:tcBorders>
          </w:tcPr>
          <w:p w14:paraId="77E364E9" w14:textId="77777777" w:rsidR="007633E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1500,0</w:t>
            </w:r>
          </w:p>
        </w:tc>
      </w:tr>
      <w:tr w:rsidR="007633ED" w:rsidRPr="000D30C7" w14:paraId="2B72F93C"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32ACAAD3"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sz w:val="26"/>
                <w:szCs w:val="26"/>
              </w:rPr>
              <w:t>Разом постійних витрат:</w:t>
            </w:r>
          </w:p>
        </w:tc>
        <w:tc>
          <w:tcPr>
            <w:tcW w:w="1739" w:type="dxa"/>
            <w:tcBorders>
              <w:top w:val="single" w:sz="4" w:space="0" w:color="auto"/>
              <w:left w:val="single" w:sz="4" w:space="0" w:color="auto"/>
              <w:bottom w:val="single" w:sz="4" w:space="0" w:color="auto"/>
              <w:right w:val="single" w:sz="4" w:space="0" w:color="auto"/>
            </w:tcBorders>
          </w:tcPr>
          <w:p w14:paraId="25222F08" w14:textId="77777777" w:rsidR="007633ED" w:rsidRPr="0023278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6000,0</w:t>
            </w:r>
          </w:p>
        </w:tc>
      </w:tr>
      <w:tr w:rsidR="007633ED" w:rsidRPr="000D30C7" w14:paraId="1F6E0A30"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74D03687" w14:textId="77777777" w:rsidR="007633ED" w:rsidRPr="0023278D" w:rsidRDefault="007633ED" w:rsidP="00984D7A">
            <w:pPr>
              <w:spacing w:line="256" w:lineRule="auto"/>
              <w:rPr>
                <w:rFonts w:ascii="Times New Roman" w:hAnsi="Times New Roman" w:cs="Times New Roman"/>
                <w:sz w:val="26"/>
                <w:szCs w:val="26"/>
              </w:rPr>
            </w:pPr>
            <w:r w:rsidRPr="0023278D">
              <w:rPr>
                <w:rFonts w:ascii="Times New Roman" w:hAnsi="Times New Roman" w:cs="Times New Roman"/>
                <w:i/>
                <w:sz w:val="26"/>
                <w:szCs w:val="26"/>
              </w:rPr>
              <w:t>Разом загальновиробничих витрат:</w:t>
            </w:r>
          </w:p>
        </w:tc>
        <w:tc>
          <w:tcPr>
            <w:tcW w:w="1739" w:type="dxa"/>
            <w:tcBorders>
              <w:top w:val="single" w:sz="4" w:space="0" w:color="auto"/>
              <w:left w:val="single" w:sz="4" w:space="0" w:color="auto"/>
              <w:bottom w:val="single" w:sz="4" w:space="0" w:color="auto"/>
              <w:right w:val="single" w:sz="4" w:space="0" w:color="auto"/>
            </w:tcBorders>
          </w:tcPr>
          <w:p w14:paraId="72C8E109" w14:textId="047AE09C" w:rsidR="007633ED" w:rsidRPr="0023278D" w:rsidRDefault="007633ED" w:rsidP="00984D7A">
            <w:pPr>
              <w:spacing w:line="256" w:lineRule="auto"/>
              <w:jc w:val="center"/>
              <w:rPr>
                <w:rFonts w:ascii="Times New Roman" w:hAnsi="Times New Roman" w:cs="Times New Roman"/>
                <w:sz w:val="26"/>
                <w:szCs w:val="26"/>
              </w:rPr>
            </w:pPr>
            <w:r>
              <w:rPr>
                <w:rFonts w:ascii="Times New Roman" w:hAnsi="Times New Roman" w:cs="Times New Roman"/>
                <w:sz w:val="26"/>
                <w:szCs w:val="26"/>
              </w:rPr>
              <w:t>10</w:t>
            </w:r>
            <w:r w:rsidR="00C84276">
              <w:rPr>
                <w:rFonts w:ascii="Times New Roman" w:hAnsi="Times New Roman" w:cs="Times New Roman"/>
                <w:sz w:val="26"/>
                <w:szCs w:val="26"/>
                <w:lang w:val="en-US"/>
              </w:rPr>
              <w:t>740</w:t>
            </w:r>
            <w:r>
              <w:rPr>
                <w:rFonts w:ascii="Times New Roman" w:hAnsi="Times New Roman" w:cs="Times New Roman"/>
                <w:sz w:val="26"/>
                <w:szCs w:val="26"/>
              </w:rPr>
              <w:t>,0</w:t>
            </w:r>
          </w:p>
        </w:tc>
      </w:tr>
    </w:tbl>
    <w:p w14:paraId="5B8986E9" w14:textId="77777777" w:rsidR="007633ED" w:rsidRPr="00160E28" w:rsidRDefault="007633ED" w:rsidP="007633ED"/>
    <w:p w14:paraId="460990AE" w14:textId="77777777" w:rsidR="007633ED" w:rsidRDefault="007633ED" w:rsidP="007633ED">
      <w:pPr>
        <w:spacing w:after="0" w:line="360" w:lineRule="auto"/>
        <w:ind w:firstLine="567"/>
        <w:rPr>
          <w:rFonts w:ascii="Times New Roman" w:hAnsi="Times New Roman" w:cs="Times New Roman"/>
          <w:sz w:val="28"/>
          <w:szCs w:val="28"/>
        </w:rPr>
      </w:pPr>
      <w:r w:rsidRPr="000D30C7">
        <w:rPr>
          <w:rFonts w:ascii="Times New Roman" w:hAnsi="Times New Roman" w:cs="Times New Roman"/>
          <w:sz w:val="28"/>
          <w:szCs w:val="28"/>
        </w:rPr>
        <w:t>Бюджет адміністративних витрат та вит</w:t>
      </w:r>
      <w:r>
        <w:rPr>
          <w:rFonts w:ascii="Times New Roman" w:hAnsi="Times New Roman" w:cs="Times New Roman"/>
          <w:sz w:val="28"/>
          <w:szCs w:val="28"/>
        </w:rPr>
        <w:t>рат на збут наведено в таблиці 5</w:t>
      </w:r>
      <w:r w:rsidRPr="000D30C7">
        <w:rPr>
          <w:rFonts w:ascii="Times New Roman" w:hAnsi="Times New Roman" w:cs="Times New Roman"/>
          <w:sz w:val="28"/>
          <w:szCs w:val="28"/>
        </w:rPr>
        <w:t>.</w:t>
      </w:r>
      <w:r>
        <w:rPr>
          <w:rFonts w:ascii="Times New Roman" w:hAnsi="Times New Roman" w:cs="Times New Roman"/>
          <w:sz w:val="28"/>
          <w:szCs w:val="28"/>
        </w:rPr>
        <w:t>6.</w:t>
      </w:r>
    </w:p>
    <w:p w14:paraId="78003C99" w14:textId="77777777" w:rsidR="007633ED" w:rsidRPr="00767A0A" w:rsidRDefault="007633ED" w:rsidP="007633ED">
      <w:pPr>
        <w:spacing w:after="0" w:line="360" w:lineRule="auto"/>
        <w:ind w:firstLine="567"/>
        <w:jc w:val="right"/>
        <w:rPr>
          <w:rFonts w:ascii="Times New Roman" w:hAnsi="Times New Roman" w:cs="Times New Roman"/>
          <w:sz w:val="28"/>
          <w:szCs w:val="28"/>
        </w:rPr>
      </w:pPr>
      <w:r w:rsidRPr="00767A0A">
        <w:rPr>
          <w:rFonts w:ascii="Times New Roman" w:hAnsi="Times New Roman" w:cs="Times New Roman"/>
          <w:sz w:val="28"/>
          <w:szCs w:val="28"/>
        </w:rPr>
        <w:t>Таблиця 5.6</w:t>
      </w:r>
    </w:p>
    <w:p w14:paraId="3C21AE2C" w14:textId="77777777" w:rsidR="007633ED" w:rsidRPr="000D30C7" w:rsidRDefault="007633ED" w:rsidP="007633ED">
      <w:pPr>
        <w:spacing w:after="0" w:line="360" w:lineRule="auto"/>
        <w:jc w:val="center"/>
        <w:rPr>
          <w:rFonts w:ascii="Times New Roman" w:hAnsi="Times New Roman" w:cs="Times New Roman"/>
          <w:b/>
          <w:sz w:val="28"/>
          <w:szCs w:val="28"/>
        </w:rPr>
      </w:pPr>
      <w:r w:rsidRPr="000D30C7">
        <w:rPr>
          <w:rFonts w:ascii="Times New Roman" w:hAnsi="Times New Roman" w:cs="Times New Roman"/>
          <w:b/>
          <w:sz w:val="28"/>
          <w:szCs w:val="28"/>
        </w:rPr>
        <w:t>Бюджет адміністративних витрат та витрат на збут</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6"/>
        <w:gridCol w:w="2470"/>
      </w:tblGrid>
      <w:tr w:rsidR="007633ED" w:rsidRPr="0023278D" w14:paraId="6971553F"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732399BC" w14:textId="77777777" w:rsidR="007633ED" w:rsidRPr="0023278D" w:rsidRDefault="007633ED" w:rsidP="00984D7A">
            <w:pPr>
              <w:jc w:val="center"/>
              <w:rPr>
                <w:rFonts w:ascii="Times New Roman" w:hAnsi="Times New Roman" w:cs="Times New Roman"/>
                <w:sz w:val="26"/>
                <w:szCs w:val="26"/>
              </w:rPr>
            </w:pPr>
            <w:r w:rsidRPr="0023278D">
              <w:rPr>
                <w:rFonts w:ascii="Times New Roman" w:hAnsi="Times New Roman" w:cs="Times New Roman"/>
                <w:sz w:val="26"/>
                <w:szCs w:val="26"/>
              </w:rPr>
              <w:t>Статті витрат</w:t>
            </w:r>
          </w:p>
        </w:tc>
        <w:tc>
          <w:tcPr>
            <w:tcW w:w="2470" w:type="dxa"/>
            <w:tcBorders>
              <w:top w:val="single" w:sz="4" w:space="0" w:color="auto"/>
              <w:left w:val="single" w:sz="4" w:space="0" w:color="auto"/>
              <w:bottom w:val="single" w:sz="4" w:space="0" w:color="auto"/>
              <w:right w:val="single" w:sz="4" w:space="0" w:color="auto"/>
            </w:tcBorders>
            <w:hideMark/>
          </w:tcPr>
          <w:p w14:paraId="37CDB3A3" w14:textId="77777777" w:rsidR="007633ED" w:rsidRPr="0023278D" w:rsidRDefault="007633ED" w:rsidP="00984D7A">
            <w:pPr>
              <w:jc w:val="center"/>
              <w:rPr>
                <w:rFonts w:ascii="Times New Roman" w:hAnsi="Times New Roman" w:cs="Times New Roman"/>
                <w:sz w:val="26"/>
                <w:szCs w:val="26"/>
              </w:rPr>
            </w:pPr>
            <w:r w:rsidRPr="0023278D">
              <w:rPr>
                <w:rFonts w:ascii="Times New Roman" w:hAnsi="Times New Roman" w:cs="Times New Roman"/>
                <w:sz w:val="26"/>
                <w:szCs w:val="26"/>
              </w:rPr>
              <w:t>Сума, грн.</w:t>
            </w:r>
          </w:p>
        </w:tc>
      </w:tr>
      <w:tr w:rsidR="007633ED" w:rsidRPr="0023278D" w14:paraId="2344E15F" w14:textId="77777777" w:rsidTr="00984D7A">
        <w:tc>
          <w:tcPr>
            <w:tcW w:w="10206" w:type="dxa"/>
            <w:gridSpan w:val="2"/>
            <w:tcBorders>
              <w:top w:val="single" w:sz="4" w:space="0" w:color="auto"/>
              <w:left w:val="single" w:sz="4" w:space="0" w:color="auto"/>
              <w:bottom w:val="single" w:sz="4" w:space="0" w:color="auto"/>
              <w:right w:val="single" w:sz="4" w:space="0" w:color="auto"/>
            </w:tcBorders>
            <w:hideMark/>
          </w:tcPr>
          <w:p w14:paraId="3BE03458" w14:textId="77777777" w:rsidR="007633ED" w:rsidRPr="0023278D" w:rsidRDefault="007633ED" w:rsidP="00984D7A">
            <w:pPr>
              <w:jc w:val="center"/>
              <w:rPr>
                <w:rFonts w:ascii="Times New Roman" w:hAnsi="Times New Roman" w:cs="Times New Roman"/>
                <w:sz w:val="26"/>
                <w:szCs w:val="26"/>
              </w:rPr>
            </w:pPr>
            <w:r w:rsidRPr="0023278D">
              <w:rPr>
                <w:rFonts w:ascii="Times New Roman" w:hAnsi="Times New Roman" w:cs="Times New Roman"/>
                <w:i/>
                <w:sz w:val="26"/>
                <w:szCs w:val="26"/>
              </w:rPr>
              <w:t xml:space="preserve">Адміністративні витрати, у </w:t>
            </w:r>
            <w:proofErr w:type="spellStart"/>
            <w:r w:rsidRPr="0023278D">
              <w:rPr>
                <w:rFonts w:ascii="Times New Roman" w:hAnsi="Times New Roman" w:cs="Times New Roman"/>
                <w:i/>
                <w:sz w:val="26"/>
                <w:szCs w:val="26"/>
              </w:rPr>
              <w:t>т.ч</w:t>
            </w:r>
            <w:proofErr w:type="spellEnd"/>
            <w:r w:rsidRPr="0023278D">
              <w:rPr>
                <w:rFonts w:ascii="Times New Roman" w:hAnsi="Times New Roman" w:cs="Times New Roman"/>
                <w:i/>
                <w:sz w:val="26"/>
                <w:szCs w:val="26"/>
              </w:rPr>
              <w:t>.:</w:t>
            </w:r>
          </w:p>
        </w:tc>
      </w:tr>
      <w:tr w:rsidR="007633ED" w:rsidRPr="0023278D" w14:paraId="727096FB"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2486C557" w14:textId="77777777" w:rsidR="007633ED" w:rsidRPr="0023278D" w:rsidRDefault="007633ED" w:rsidP="00984D7A">
            <w:pPr>
              <w:rPr>
                <w:rFonts w:ascii="Times New Roman" w:hAnsi="Times New Roman" w:cs="Times New Roman"/>
                <w:sz w:val="26"/>
                <w:szCs w:val="26"/>
              </w:rPr>
            </w:pPr>
            <w:r w:rsidRPr="0023278D">
              <w:rPr>
                <w:rFonts w:ascii="Times New Roman" w:hAnsi="Times New Roman" w:cs="Times New Roman"/>
                <w:sz w:val="26"/>
                <w:szCs w:val="26"/>
              </w:rPr>
              <w:t>- заробітна плата адміністративного персоналу;</w:t>
            </w:r>
          </w:p>
        </w:tc>
        <w:tc>
          <w:tcPr>
            <w:tcW w:w="2470" w:type="dxa"/>
            <w:tcBorders>
              <w:top w:val="single" w:sz="4" w:space="0" w:color="auto"/>
              <w:left w:val="single" w:sz="4" w:space="0" w:color="auto"/>
              <w:bottom w:val="single" w:sz="4" w:space="0" w:color="auto"/>
              <w:right w:val="single" w:sz="4" w:space="0" w:color="auto"/>
            </w:tcBorders>
            <w:hideMark/>
          </w:tcPr>
          <w:p w14:paraId="614D6D8D" w14:textId="7B1CA062" w:rsidR="007633ED" w:rsidRPr="0023278D" w:rsidRDefault="00C3287B" w:rsidP="00984D7A">
            <w:pPr>
              <w:jc w:val="center"/>
              <w:rPr>
                <w:rFonts w:ascii="Times New Roman" w:hAnsi="Times New Roman" w:cs="Times New Roman"/>
                <w:sz w:val="26"/>
                <w:szCs w:val="26"/>
              </w:rPr>
            </w:pPr>
            <w:r>
              <w:rPr>
                <w:rFonts w:ascii="Times New Roman" w:hAnsi="Times New Roman" w:cs="Times New Roman"/>
                <w:sz w:val="26"/>
                <w:szCs w:val="26"/>
                <w:lang w:val="en-US"/>
              </w:rPr>
              <w:t>25</w:t>
            </w:r>
            <w:r w:rsidR="007633ED">
              <w:rPr>
                <w:rFonts w:ascii="Times New Roman" w:hAnsi="Times New Roman" w:cs="Times New Roman"/>
                <w:sz w:val="26"/>
                <w:szCs w:val="26"/>
              </w:rPr>
              <w:t>00</w:t>
            </w:r>
            <w:r w:rsidR="007633ED" w:rsidRPr="0023278D">
              <w:rPr>
                <w:rFonts w:ascii="Times New Roman" w:hAnsi="Times New Roman" w:cs="Times New Roman"/>
                <w:sz w:val="26"/>
                <w:szCs w:val="26"/>
              </w:rPr>
              <w:t>,0</w:t>
            </w:r>
          </w:p>
        </w:tc>
      </w:tr>
      <w:tr w:rsidR="007633ED" w:rsidRPr="0023278D" w14:paraId="4FDFB7B1" w14:textId="77777777" w:rsidTr="00984D7A">
        <w:tc>
          <w:tcPr>
            <w:tcW w:w="7736" w:type="dxa"/>
            <w:tcBorders>
              <w:top w:val="single" w:sz="4" w:space="0" w:color="auto"/>
              <w:left w:val="single" w:sz="4" w:space="0" w:color="auto"/>
              <w:bottom w:val="single" w:sz="4" w:space="0" w:color="auto"/>
              <w:right w:val="single" w:sz="4" w:space="0" w:color="auto"/>
            </w:tcBorders>
          </w:tcPr>
          <w:p w14:paraId="645D1670" w14:textId="77777777" w:rsidR="007633ED" w:rsidRPr="0023278D" w:rsidRDefault="007633ED" w:rsidP="00984D7A">
            <w:pPr>
              <w:rPr>
                <w:rFonts w:ascii="Times New Roman" w:hAnsi="Times New Roman" w:cs="Times New Roman"/>
                <w:sz w:val="26"/>
                <w:szCs w:val="26"/>
              </w:rPr>
            </w:pPr>
            <w:r w:rsidRPr="00C6752C">
              <w:rPr>
                <w:rFonts w:ascii="Times New Roman" w:hAnsi="Times New Roman" w:cs="Times New Roman"/>
                <w:sz w:val="26"/>
                <w:szCs w:val="26"/>
              </w:rPr>
              <w:t>- нарахування на заробітну плату (ЄСВ 22%)</w:t>
            </w:r>
          </w:p>
        </w:tc>
        <w:tc>
          <w:tcPr>
            <w:tcW w:w="2470" w:type="dxa"/>
            <w:tcBorders>
              <w:top w:val="single" w:sz="4" w:space="0" w:color="auto"/>
              <w:left w:val="single" w:sz="4" w:space="0" w:color="auto"/>
              <w:bottom w:val="single" w:sz="4" w:space="0" w:color="auto"/>
              <w:right w:val="single" w:sz="4" w:space="0" w:color="auto"/>
            </w:tcBorders>
          </w:tcPr>
          <w:p w14:paraId="6232BF3F" w14:textId="3D7BF461" w:rsidR="007633ED" w:rsidRPr="0023278D" w:rsidRDefault="00C3287B" w:rsidP="00984D7A">
            <w:pPr>
              <w:jc w:val="center"/>
              <w:rPr>
                <w:rFonts w:ascii="Times New Roman" w:hAnsi="Times New Roman" w:cs="Times New Roman"/>
                <w:sz w:val="26"/>
                <w:szCs w:val="26"/>
              </w:rPr>
            </w:pPr>
            <w:r>
              <w:rPr>
                <w:rFonts w:ascii="Times New Roman" w:hAnsi="Times New Roman" w:cs="Times New Roman"/>
                <w:sz w:val="26"/>
                <w:szCs w:val="26"/>
                <w:lang w:val="en-US"/>
              </w:rPr>
              <w:t>55</w:t>
            </w:r>
            <w:r w:rsidR="007633ED">
              <w:rPr>
                <w:rFonts w:ascii="Times New Roman" w:hAnsi="Times New Roman" w:cs="Times New Roman"/>
                <w:sz w:val="26"/>
                <w:szCs w:val="26"/>
              </w:rPr>
              <w:t>0,0</w:t>
            </w:r>
          </w:p>
        </w:tc>
      </w:tr>
      <w:tr w:rsidR="007633ED" w:rsidRPr="0023278D" w14:paraId="44389B33"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5496D90A" w14:textId="77777777" w:rsidR="007633ED" w:rsidRPr="0023278D" w:rsidRDefault="007633ED" w:rsidP="00984D7A">
            <w:pPr>
              <w:rPr>
                <w:rFonts w:ascii="Times New Roman" w:hAnsi="Times New Roman" w:cs="Times New Roman"/>
                <w:sz w:val="26"/>
                <w:szCs w:val="26"/>
              </w:rPr>
            </w:pPr>
            <w:r w:rsidRPr="0023278D">
              <w:rPr>
                <w:rFonts w:ascii="Times New Roman" w:hAnsi="Times New Roman" w:cs="Times New Roman"/>
                <w:sz w:val="26"/>
                <w:szCs w:val="26"/>
              </w:rPr>
              <w:t>- витрати на МШП;</w:t>
            </w:r>
          </w:p>
        </w:tc>
        <w:tc>
          <w:tcPr>
            <w:tcW w:w="2470" w:type="dxa"/>
            <w:tcBorders>
              <w:top w:val="single" w:sz="4" w:space="0" w:color="auto"/>
              <w:left w:val="single" w:sz="4" w:space="0" w:color="auto"/>
              <w:bottom w:val="single" w:sz="4" w:space="0" w:color="auto"/>
              <w:right w:val="single" w:sz="4" w:space="0" w:color="auto"/>
            </w:tcBorders>
            <w:hideMark/>
          </w:tcPr>
          <w:p w14:paraId="3A11495F" w14:textId="77777777" w:rsidR="007633ED" w:rsidRPr="0023278D" w:rsidRDefault="007633ED" w:rsidP="00984D7A">
            <w:pPr>
              <w:jc w:val="center"/>
              <w:rPr>
                <w:rFonts w:ascii="Times New Roman" w:hAnsi="Times New Roman" w:cs="Times New Roman"/>
                <w:sz w:val="26"/>
                <w:szCs w:val="26"/>
              </w:rPr>
            </w:pPr>
            <w:r w:rsidRPr="0023278D">
              <w:rPr>
                <w:rFonts w:ascii="Times New Roman" w:hAnsi="Times New Roman" w:cs="Times New Roman"/>
                <w:sz w:val="26"/>
                <w:szCs w:val="26"/>
              </w:rPr>
              <w:t>300,0</w:t>
            </w:r>
          </w:p>
        </w:tc>
      </w:tr>
      <w:tr w:rsidR="007633ED" w:rsidRPr="0023278D" w14:paraId="213BF3F4"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4AA6DDA0" w14:textId="77777777" w:rsidR="007633ED" w:rsidRPr="0023278D" w:rsidRDefault="007633ED" w:rsidP="00984D7A">
            <w:pPr>
              <w:rPr>
                <w:rFonts w:ascii="Times New Roman" w:hAnsi="Times New Roman" w:cs="Times New Roman"/>
                <w:sz w:val="26"/>
                <w:szCs w:val="26"/>
              </w:rPr>
            </w:pPr>
            <w:r w:rsidRPr="0023278D">
              <w:rPr>
                <w:rFonts w:ascii="Times New Roman" w:hAnsi="Times New Roman" w:cs="Times New Roman"/>
                <w:sz w:val="26"/>
                <w:szCs w:val="26"/>
              </w:rPr>
              <w:t>- витрати на відрядження;</w:t>
            </w:r>
          </w:p>
        </w:tc>
        <w:tc>
          <w:tcPr>
            <w:tcW w:w="2470" w:type="dxa"/>
            <w:tcBorders>
              <w:top w:val="single" w:sz="4" w:space="0" w:color="auto"/>
              <w:left w:val="single" w:sz="4" w:space="0" w:color="auto"/>
              <w:bottom w:val="single" w:sz="4" w:space="0" w:color="auto"/>
              <w:right w:val="single" w:sz="4" w:space="0" w:color="auto"/>
            </w:tcBorders>
            <w:hideMark/>
          </w:tcPr>
          <w:p w14:paraId="7E9124C1" w14:textId="56994510" w:rsidR="007633ED" w:rsidRPr="0023278D" w:rsidRDefault="00C3287B" w:rsidP="00984D7A">
            <w:pPr>
              <w:jc w:val="center"/>
              <w:rPr>
                <w:rFonts w:ascii="Times New Roman" w:hAnsi="Times New Roman" w:cs="Times New Roman"/>
                <w:sz w:val="26"/>
                <w:szCs w:val="26"/>
              </w:rPr>
            </w:pPr>
            <w:r>
              <w:rPr>
                <w:rFonts w:ascii="Times New Roman" w:hAnsi="Times New Roman" w:cs="Times New Roman"/>
                <w:sz w:val="26"/>
                <w:szCs w:val="26"/>
                <w:lang w:val="en-US"/>
              </w:rPr>
              <w:t>4</w:t>
            </w:r>
            <w:r w:rsidR="007633ED">
              <w:rPr>
                <w:rFonts w:ascii="Times New Roman" w:hAnsi="Times New Roman" w:cs="Times New Roman"/>
                <w:sz w:val="26"/>
                <w:szCs w:val="26"/>
              </w:rPr>
              <w:t>00</w:t>
            </w:r>
            <w:r w:rsidR="007633ED" w:rsidRPr="0023278D">
              <w:rPr>
                <w:rFonts w:ascii="Times New Roman" w:hAnsi="Times New Roman" w:cs="Times New Roman"/>
                <w:sz w:val="26"/>
                <w:szCs w:val="26"/>
              </w:rPr>
              <w:t>,0</w:t>
            </w:r>
          </w:p>
        </w:tc>
      </w:tr>
    </w:tbl>
    <w:p w14:paraId="41C7DB3C" w14:textId="77777777" w:rsidR="00767A0A" w:rsidRDefault="00767A0A" w:rsidP="007633ED">
      <w:pPr>
        <w:jc w:val="right"/>
        <w:rPr>
          <w:rFonts w:ascii="Times New Roman" w:hAnsi="Times New Roman" w:cs="Times New Roman"/>
          <w:i/>
          <w:iCs/>
          <w:color w:val="000000" w:themeColor="text1"/>
          <w:sz w:val="28"/>
          <w:szCs w:val="28"/>
        </w:rPr>
      </w:pPr>
    </w:p>
    <w:p w14:paraId="3E2187A5" w14:textId="55553B11" w:rsidR="007633ED" w:rsidRPr="00767A0A" w:rsidRDefault="007633ED" w:rsidP="007633ED">
      <w:pPr>
        <w:jc w:val="right"/>
      </w:pPr>
      <w:r w:rsidRPr="00767A0A">
        <w:rPr>
          <w:rFonts w:ascii="Times New Roman" w:hAnsi="Times New Roman" w:cs="Times New Roman"/>
          <w:iCs/>
          <w:color w:val="000000" w:themeColor="text1"/>
          <w:sz w:val="28"/>
          <w:szCs w:val="28"/>
        </w:rPr>
        <w:lastRenderedPageBreak/>
        <w:t>Продовження табл. 5.6</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6"/>
        <w:gridCol w:w="2470"/>
      </w:tblGrid>
      <w:tr w:rsidR="00767A0A" w:rsidRPr="0023278D" w14:paraId="774456BD" w14:textId="77777777" w:rsidTr="00984D7A">
        <w:tc>
          <w:tcPr>
            <w:tcW w:w="7736" w:type="dxa"/>
            <w:tcBorders>
              <w:top w:val="single" w:sz="4" w:space="0" w:color="auto"/>
              <w:left w:val="single" w:sz="4" w:space="0" w:color="auto"/>
              <w:bottom w:val="single" w:sz="4" w:space="0" w:color="auto"/>
              <w:right w:val="single" w:sz="4" w:space="0" w:color="auto"/>
            </w:tcBorders>
          </w:tcPr>
          <w:p w14:paraId="2FED72A2" w14:textId="6C9CEE76" w:rsidR="00767A0A" w:rsidRPr="0023278D" w:rsidRDefault="00767A0A" w:rsidP="00767A0A">
            <w:pPr>
              <w:spacing w:line="312" w:lineRule="auto"/>
              <w:rPr>
                <w:rFonts w:ascii="Times New Roman" w:hAnsi="Times New Roman" w:cs="Times New Roman"/>
                <w:sz w:val="26"/>
                <w:szCs w:val="26"/>
              </w:rPr>
            </w:pPr>
            <w:r>
              <w:br w:type="page"/>
            </w:r>
            <w:r w:rsidRPr="0023278D">
              <w:rPr>
                <w:rFonts w:ascii="Times New Roman" w:hAnsi="Times New Roman" w:cs="Times New Roman"/>
                <w:sz w:val="26"/>
                <w:szCs w:val="26"/>
              </w:rPr>
              <w:t xml:space="preserve">- </w:t>
            </w:r>
            <w:r>
              <w:rPr>
                <w:rFonts w:ascii="Times New Roman" w:hAnsi="Times New Roman" w:cs="Times New Roman"/>
                <w:sz w:val="26"/>
                <w:szCs w:val="26"/>
              </w:rPr>
              <w:t>облаштування</w:t>
            </w:r>
            <w:r w:rsidRPr="0023278D">
              <w:rPr>
                <w:rFonts w:ascii="Times New Roman" w:hAnsi="Times New Roman" w:cs="Times New Roman"/>
                <w:sz w:val="26"/>
                <w:szCs w:val="26"/>
              </w:rPr>
              <w:t xml:space="preserve"> адміністративного обладнання;  </w:t>
            </w:r>
          </w:p>
        </w:tc>
        <w:tc>
          <w:tcPr>
            <w:tcW w:w="2470" w:type="dxa"/>
            <w:tcBorders>
              <w:top w:val="single" w:sz="4" w:space="0" w:color="auto"/>
              <w:left w:val="single" w:sz="4" w:space="0" w:color="auto"/>
              <w:bottom w:val="single" w:sz="4" w:space="0" w:color="auto"/>
              <w:right w:val="single" w:sz="4" w:space="0" w:color="auto"/>
            </w:tcBorders>
          </w:tcPr>
          <w:p w14:paraId="43538C90" w14:textId="58EF0515" w:rsidR="00767A0A"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250</w:t>
            </w:r>
            <w:r w:rsidRPr="0023278D">
              <w:rPr>
                <w:rFonts w:ascii="Times New Roman" w:hAnsi="Times New Roman" w:cs="Times New Roman"/>
                <w:sz w:val="26"/>
                <w:szCs w:val="26"/>
              </w:rPr>
              <w:t>,0</w:t>
            </w:r>
          </w:p>
        </w:tc>
      </w:tr>
      <w:tr w:rsidR="00767A0A" w:rsidRPr="0023278D" w14:paraId="619083EF" w14:textId="77777777" w:rsidTr="00984D7A">
        <w:tc>
          <w:tcPr>
            <w:tcW w:w="7736" w:type="dxa"/>
            <w:tcBorders>
              <w:top w:val="single" w:sz="4" w:space="0" w:color="auto"/>
              <w:left w:val="single" w:sz="4" w:space="0" w:color="auto"/>
              <w:bottom w:val="single" w:sz="4" w:space="0" w:color="auto"/>
              <w:right w:val="single" w:sz="4" w:space="0" w:color="auto"/>
            </w:tcBorders>
          </w:tcPr>
          <w:p w14:paraId="5B3A868F" w14:textId="16A05560"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інші адміністративні витрати;</w:t>
            </w:r>
          </w:p>
        </w:tc>
        <w:tc>
          <w:tcPr>
            <w:tcW w:w="2470" w:type="dxa"/>
            <w:tcBorders>
              <w:top w:val="single" w:sz="4" w:space="0" w:color="auto"/>
              <w:left w:val="single" w:sz="4" w:space="0" w:color="auto"/>
              <w:bottom w:val="single" w:sz="4" w:space="0" w:color="auto"/>
              <w:right w:val="single" w:sz="4" w:space="0" w:color="auto"/>
            </w:tcBorders>
          </w:tcPr>
          <w:p w14:paraId="6F4913FB" w14:textId="29378DC8" w:rsidR="00767A0A"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300</w:t>
            </w:r>
            <w:r w:rsidRPr="0023278D">
              <w:rPr>
                <w:rFonts w:ascii="Times New Roman" w:hAnsi="Times New Roman" w:cs="Times New Roman"/>
                <w:sz w:val="26"/>
                <w:szCs w:val="26"/>
              </w:rPr>
              <w:t>,0</w:t>
            </w:r>
          </w:p>
        </w:tc>
      </w:tr>
      <w:tr w:rsidR="00767A0A" w:rsidRPr="0023278D" w14:paraId="05FB84DC" w14:textId="77777777" w:rsidTr="00984D7A">
        <w:tc>
          <w:tcPr>
            <w:tcW w:w="7736" w:type="dxa"/>
            <w:tcBorders>
              <w:top w:val="single" w:sz="4" w:space="0" w:color="auto"/>
              <w:left w:val="single" w:sz="4" w:space="0" w:color="auto"/>
              <w:bottom w:val="single" w:sz="4" w:space="0" w:color="auto"/>
              <w:right w:val="single" w:sz="4" w:space="0" w:color="auto"/>
            </w:tcBorders>
          </w:tcPr>
          <w:p w14:paraId="23038111" w14:textId="0A247A0E"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Разом адміністративних витрат:</w:t>
            </w:r>
          </w:p>
        </w:tc>
        <w:tc>
          <w:tcPr>
            <w:tcW w:w="2470" w:type="dxa"/>
            <w:tcBorders>
              <w:top w:val="single" w:sz="4" w:space="0" w:color="auto"/>
              <w:left w:val="single" w:sz="4" w:space="0" w:color="auto"/>
              <w:bottom w:val="single" w:sz="4" w:space="0" w:color="auto"/>
              <w:right w:val="single" w:sz="4" w:space="0" w:color="auto"/>
            </w:tcBorders>
          </w:tcPr>
          <w:p w14:paraId="587B1C5A" w14:textId="4BFCD947" w:rsidR="00767A0A"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lang w:val="en-US"/>
              </w:rPr>
              <w:t>4300</w:t>
            </w:r>
          </w:p>
        </w:tc>
      </w:tr>
      <w:tr w:rsidR="00767A0A" w:rsidRPr="0023278D" w14:paraId="22E19A38" w14:textId="77777777" w:rsidTr="00A73218">
        <w:tc>
          <w:tcPr>
            <w:tcW w:w="10206" w:type="dxa"/>
            <w:gridSpan w:val="2"/>
            <w:tcBorders>
              <w:top w:val="single" w:sz="4" w:space="0" w:color="auto"/>
              <w:left w:val="single" w:sz="4" w:space="0" w:color="auto"/>
              <w:bottom w:val="single" w:sz="4" w:space="0" w:color="auto"/>
              <w:right w:val="single" w:sz="4" w:space="0" w:color="auto"/>
            </w:tcBorders>
          </w:tcPr>
          <w:p w14:paraId="1D6ABD01" w14:textId="6E905FAB" w:rsidR="00767A0A" w:rsidRDefault="00767A0A" w:rsidP="00767A0A">
            <w:pPr>
              <w:spacing w:line="312" w:lineRule="auto"/>
              <w:jc w:val="center"/>
              <w:rPr>
                <w:rFonts w:ascii="Times New Roman" w:hAnsi="Times New Roman" w:cs="Times New Roman"/>
                <w:sz w:val="26"/>
                <w:szCs w:val="26"/>
              </w:rPr>
            </w:pPr>
            <w:r w:rsidRPr="0023278D">
              <w:rPr>
                <w:rFonts w:ascii="Times New Roman" w:hAnsi="Times New Roman" w:cs="Times New Roman"/>
                <w:i/>
                <w:sz w:val="26"/>
                <w:szCs w:val="26"/>
              </w:rPr>
              <w:t xml:space="preserve">Витрати на збут, у </w:t>
            </w:r>
            <w:proofErr w:type="spellStart"/>
            <w:r w:rsidRPr="0023278D">
              <w:rPr>
                <w:rFonts w:ascii="Times New Roman" w:hAnsi="Times New Roman" w:cs="Times New Roman"/>
                <w:i/>
                <w:sz w:val="26"/>
                <w:szCs w:val="26"/>
              </w:rPr>
              <w:t>т.ч</w:t>
            </w:r>
            <w:proofErr w:type="spellEnd"/>
            <w:r w:rsidRPr="0023278D">
              <w:rPr>
                <w:rFonts w:ascii="Times New Roman" w:hAnsi="Times New Roman" w:cs="Times New Roman"/>
                <w:i/>
                <w:sz w:val="26"/>
                <w:szCs w:val="26"/>
              </w:rPr>
              <w:t>.:</w:t>
            </w:r>
          </w:p>
        </w:tc>
      </w:tr>
      <w:tr w:rsidR="00767A0A" w:rsidRPr="0023278D" w14:paraId="7C96534A"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3DECFE2F" w14:textId="77777777"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заробітна плата менеджерів зі збуту;</w:t>
            </w:r>
          </w:p>
        </w:tc>
        <w:tc>
          <w:tcPr>
            <w:tcW w:w="2470" w:type="dxa"/>
            <w:tcBorders>
              <w:top w:val="single" w:sz="4" w:space="0" w:color="auto"/>
              <w:left w:val="single" w:sz="4" w:space="0" w:color="auto"/>
              <w:bottom w:val="single" w:sz="4" w:space="0" w:color="auto"/>
              <w:right w:val="single" w:sz="4" w:space="0" w:color="auto"/>
            </w:tcBorders>
            <w:hideMark/>
          </w:tcPr>
          <w:p w14:paraId="47E02272" w14:textId="06584320"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3000</w:t>
            </w:r>
            <w:r w:rsidRPr="0023278D">
              <w:rPr>
                <w:rFonts w:ascii="Times New Roman" w:hAnsi="Times New Roman" w:cs="Times New Roman"/>
                <w:sz w:val="26"/>
                <w:szCs w:val="26"/>
              </w:rPr>
              <w:t>,0</w:t>
            </w:r>
          </w:p>
        </w:tc>
      </w:tr>
      <w:tr w:rsidR="00767A0A" w:rsidRPr="0023278D" w14:paraId="54DC6D0A" w14:textId="77777777" w:rsidTr="00984D7A">
        <w:tc>
          <w:tcPr>
            <w:tcW w:w="7736" w:type="dxa"/>
            <w:tcBorders>
              <w:top w:val="single" w:sz="4" w:space="0" w:color="auto"/>
              <w:left w:val="single" w:sz="4" w:space="0" w:color="auto"/>
              <w:bottom w:val="single" w:sz="4" w:space="0" w:color="auto"/>
              <w:right w:val="single" w:sz="4" w:space="0" w:color="auto"/>
            </w:tcBorders>
          </w:tcPr>
          <w:p w14:paraId="2E0642F5" w14:textId="77777777" w:rsidR="00767A0A" w:rsidRPr="0023278D" w:rsidRDefault="00767A0A" w:rsidP="00767A0A">
            <w:pPr>
              <w:spacing w:line="312" w:lineRule="auto"/>
              <w:rPr>
                <w:rFonts w:ascii="Times New Roman" w:hAnsi="Times New Roman" w:cs="Times New Roman"/>
                <w:sz w:val="26"/>
                <w:szCs w:val="26"/>
              </w:rPr>
            </w:pPr>
            <w:r w:rsidRPr="00C6752C">
              <w:rPr>
                <w:rFonts w:ascii="Times New Roman" w:hAnsi="Times New Roman" w:cs="Times New Roman"/>
                <w:sz w:val="26"/>
                <w:szCs w:val="26"/>
              </w:rPr>
              <w:t>- нарахування на заробітну плату (ЄСВ 22%)</w:t>
            </w:r>
          </w:p>
        </w:tc>
        <w:tc>
          <w:tcPr>
            <w:tcW w:w="2470" w:type="dxa"/>
            <w:tcBorders>
              <w:top w:val="single" w:sz="4" w:space="0" w:color="auto"/>
              <w:left w:val="single" w:sz="4" w:space="0" w:color="auto"/>
              <w:bottom w:val="single" w:sz="4" w:space="0" w:color="auto"/>
              <w:right w:val="single" w:sz="4" w:space="0" w:color="auto"/>
            </w:tcBorders>
          </w:tcPr>
          <w:p w14:paraId="41437B42" w14:textId="3E33FFA8"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lang w:val="en-US"/>
              </w:rPr>
              <w:t>660</w:t>
            </w:r>
            <w:r>
              <w:rPr>
                <w:rFonts w:ascii="Times New Roman" w:hAnsi="Times New Roman" w:cs="Times New Roman"/>
                <w:sz w:val="26"/>
                <w:szCs w:val="26"/>
              </w:rPr>
              <w:t>,0</w:t>
            </w:r>
          </w:p>
        </w:tc>
      </w:tr>
      <w:tr w:rsidR="00767A0A" w:rsidRPr="0023278D" w14:paraId="39A6944B"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274FFF36" w14:textId="77777777"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витрати на відрядження;</w:t>
            </w:r>
          </w:p>
        </w:tc>
        <w:tc>
          <w:tcPr>
            <w:tcW w:w="2470" w:type="dxa"/>
            <w:tcBorders>
              <w:top w:val="single" w:sz="4" w:space="0" w:color="auto"/>
              <w:left w:val="single" w:sz="4" w:space="0" w:color="auto"/>
              <w:bottom w:val="single" w:sz="4" w:space="0" w:color="auto"/>
              <w:right w:val="single" w:sz="4" w:space="0" w:color="auto"/>
            </w:tcBorders>
            <w:hideMark/>
          </w:tcPr>
          <w:p w14:paraId="42FE87A5" w14:textId="045FB85D"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lang w:val="en-US"/>
              </w:rPr>
              <w:t>5</w:t>
            </w:r>
            <w:r>
              <w:rPr>
                <w:rFonts w:ascii="Times New Roman" w:hAnsi="Times New Roman" w:cs="Times New Roman"/>
                <w:sz w:val="26"/>
                <w:szCs w:val="26"/>
              </w:rPr>
              <w:t>00</w:t>
            </w:r>
            <w:r w:rsidRPr="0023278D">
              <w:rPr>
                <w:rFonts w:ascii="Times New Roman" w:hAnsi="Times New Roman" w:cs="Times New Roman"/>
                <w:sz w:val="26"/>
                <w:szCs w:val="26"/>
              </w:rPr>
              <w:t>,0</w:t>
            </w:r>
          </w:p>
        </w:tc>
      </w:tr>
      <w:tr w:rsidR="00767A0A" w:rsidRPr="0023278D" w14:paraId="1396B91F"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4693C26F" w14:textId="77777777"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витрати на гарантійн</w:t>
            </w:r>
            <w:r>
              <w:rPr>
                <w:rFonts w:ascii="Times New Roman" w:hAnsi="Times New Roman" w:cs="Times New Roman"/>
                <w:sz w:val="26"/>
                <w:szCs w:val="26"/>
              </w:rPr>
              <w:t>е</w:t>
            </w:r>
            <w:r w:rsidRPr="0023278D">
              <w:rPr>
                <w:rFonts w:ascii="Times New Roman" w:hAnsi="Times New Roman" w:cs="Times New Roman"/>
                <w:sz w:val="26"/>
                <w:szCs w:val="26"/>
              </w:rPr>
              <w:t xml:space="preserve"> </w:t>
            </w:r>
            <w:r>
              <w:rPr>
                <w:rFonts w:ascii="Times New Roman" w:hAnsi="Times New Roman" w:cs="Times New Roman"/>
                <w:sz w:val="26"/>
                <w:szCs w:val="26"/>
              </w:rPr>
              <w:t>обслуговування</w:t>
            </w:r>
            <w:r w:rsidRPr="0023278D">
              <w:rPr>
                <w:rFonts w:ascii="Times New Roman" w:hAnsi="Times New Roman" w:cs="Times New Roman"/>
                <w:sz w:val="26"/>
                <w:szCs w:val="26"/>
              </w:rPr>
              <w:t>;</w:t>
            </w:r>
          </w:p>
        </w:tc>
        <w:tc>
          <w:tcPr>
            <w:tcW w:w="2470" w:type="dxa"/>
            <w:tcBorders>
              <w:top w:val="single" w:sz="4" w:space="0" w:color="auto"/>
              <w:left w:val="single" w:sz="4" w:space="0" w:color="auto"/>
              <w:bottom w:val="single" w:sz="4" w:space="0" w:color="auto"/>
              <w:right w:val="single" w:sz="4" w:space="0" w:color="auto"/>
            </w:tcBorders>
            <w:hideMark/>
          </w:tcPr>
          <w:p w14:paraId="2D96F737" w14:textId="34D8AB76"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lang w:val="en-US"/>
              </w:rPr>
              <w:t>5</w:t>
            </w:r>
            <w:r>
              <w:rPr>
                <w:rFonts w:ascii="Times New Roman" w:hAnsi="Times New Roman" w:cs="Times New Roman"/>
                <w:sz w:val="26"/>
                <w:szCs w:val="26"/>
              </w:rPr>
              <w:t>00</w:t>
            </w:r>
            <w:r w:rsidRPr="0023278D">
              <w:rPr>
                <w:rFonts w:ascii="Times New Roman" w:hAnsi="Times New Roman" w:cs="Times New Roman"/>
                <w:sz w:val="26"/>
                <w:szCs w:val="26"/>
              </w:rPr>
              <w:t>,0</w:t>
            </w:r>
          </w:p>
        </w:tc>
      </w:tr>
      <w:tr w:rsidR="00767A0A" w:rsidRPr="0023278D" w14:paraId="3CA9F427"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1848A053" w14:textId="77777777"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витрати на налагодження і експлуатацію;</w:t>
            </w:r>
          </w:p>
        </w:tc>
        <w:tc>
          <w:tcPr>
            <w:tcW w:w="2470" w:type="dxa"/>
            <w:tcBorders>
              <w:top w:val="single" w:sz="4" w:space="0" w:color="auto"/>
              <w:left w:val="single" w:sz="4" w:space="0" w:color="auto"/>
              <w:bottom w:val="single" w:sz="4" w:space="0" w:color="auto"/>
              <w:right w:val="single" w:sz="4" w:space="0" w:color="auto"/>
            </w:tcBorders>
            <w:hideMark/>
          </w:tcPr>
          <w:p w14:paraId="353B3D43" w14:textId="77777777"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200</w:t>
            </w:r>
            <w:r w:rsidRPr="0023278D">
              <w:rPr>
                <w:rFonts w:ascii="Times New Roman" w:hAnsi="Times New Roman" w:cs="Times New Roman"/>
                <w:sz w:val="26"/>
                <w:szCs w:val="26"/>
              </w:rPr>
              <w:t>,0</w:t>
            </w:r>
          </w:p>
        </w:tc>
      </w:tr>
      <w:tr w:rsidR="00767A0A" w:rsidRPr="0023278D" w14:paraId="1724C9C7"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5F085A93" w14:textId="77777777"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витрати на рекламу;</w:t>
            </w:r>
          </w:p>
        </w:tc>
        <w:tc>
          <w:tcPr>
            <w:tcW w:w="2470" w:type="dxa"/>
            <w:tcBorders>
              <w:top w:val="single" w:sz="4" w:space="0" w:color="auto"/>
              <w:left w:val="single" w:sz="4" w:space="0" w:color="auto"/>
              <w:bottom w:val="single" w:sz="4" w:space="0" w:color="auto"/>
              <w:right w:val="single" w:sz="4" w:space="0" w:color="auto"/>
            </w:tcBorders>
            <w:hideMark/>
          </w:tcPr>
          <w:p w14:paraId="5E87B482" w14:textId="77777777"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900</w:t>
            </w:r>
            <w:r w:rsidRPr="0023278D">
              <w:rPr>
                <w:rFonts w:ascii="Times New Roman" w:hAnsi="Times New Roman" w:cs="Times New Roman"/>
                <w:sz w:val="26"/>
                <w:szCs w:val="26"/>
              </w:rPr>
              <w:t>,0</w:t>
            </w:r>
          </w:p>
        </w:tc>
      </w:tr>
      <w:tr w:rsidR="00767A0A" w:rsidRPr="0023278D" w14:paraId="2EF6FE27"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795D9601" w14:textId="77777777" w:rsidR="00767A0A" w:rsidRPr="0023278D" w:rsidRDefault="00767A0A" w:rsidP="00767A0A">
            <w:pPr>
              <w:spacing w:line="312" w:lineRule="auto"/>
              <w:rPr>
                <w:rFonts w:ascii="Times New Roman" w:hAnsi="Times New Roman" w:cs="Times New Roman"/>
                <w:sz w:val="26"/>
                <w:szCs w:val="26"/>
              </w:rPr>
            </w:pPr>
            <w:r w:rsidRPr="0023278D">
              <w:rPr>
                <w:rFonts w:ascii="Times New Roman" w:hAnsi="Times New Roman" w:cs="Times New Roman"/>
                <w:sz w:val="26"/>
                <w:szCs w:val="26"/>
              </w:rPr>
              <w:t>- інші витрати на збут;</w:t>
            </w:r>
          </w:p>
        </w:tc>
        <w:tc>
          <w:tcPr>
            <w:tcW w:w="2470" w:type="dxa"/>
            <w:tcBorders>
              <w:top w:val="single" w:sz="4" w:space="0" w:color="auto"/>
              <w:left w:val="single" w:sz="4" w:space="0" w:color="auto"/>
              <w:bottom w:val="single" w:sz="4" w:space="0" w:color="auto"/>
              <w:right w:val="single" w:sz="4" w:space="0" w:color="auto"/>
            </w:tcBorders>
            <w:hideMark/>
          </w:tcPr>
          <w:p w14:paraId="1650A5D8" w14:textId="6453C847"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0</w:t>
            </w:r>
            <w:r w:rsidRPr="0023278D">
              <w:rPr>
                <w:rFonts w:ascii="Times New Roman" w:hAnsi="Times New Roman" w:cs="Times New Roman"/>
                <w:sz w:val="26"/>
                <w:szCs w:val="26"/>
              </w:rPr>
              <w:t>,0</w:t>
            </w:r>
          </w:p>
        </w:tc>
      </w:tr>
      <w:tr w:rsidR="00767A0A" w:rsidRPr="0023278D" w14:paraId="2DAF4D5A" w14:textId="77777777" w:rsidTr="00984D7A">
        <w:tc>
          <w:tcPr>
            <w:tcW w:w="7736" w:type="dxa"/>
            <w:tcBorders>
              <w:top w:val="single" w:sz="4" w:space="0" w:color="auto"/>
              <w:left w:val="single" w:sz="4" w:space="0" w:color="auto"/>
              <w:bottom w:val="single" w:sz="4" w:space="0" w:color="auto"/>
              <w:right w:val="single" w:sz="4" w:space="0" w:color="auto"/>
            </w:tcBorders>
            <w:hideMark/>
          </w:tcPr>
          <w:p w14:paraId="5480D7DD" w14:textId="77777777" w:rsidR="00767A0A" w:rsidRPr="0023278D" w:rsidRDefault="00767A0A" w:rsidP="00767A0A">
            <w:pPr>
              <w:spacing w:line="312" w:lineRule="auto"/>
              <w:jc w:val="both"/>
              <w:rPr>
                <w:rFonts w:ascii="Times New Roman" w:hAnsi="Times New Roman" w:cs="Times New Roman"/>
                <w:sz w:val="26"/>
                <w:szCs w:val="26"/>
              </w:rPr>
            </w:pPr>
            <w:r w:rsidRPr="0023278D">
              <w:rPr>
                <w:rFonts w:ascii="Times New Roman" w:hAnsi="Times New Roman" w:cs="Times New Roman"/>
                <w:sz w:val="26"/>
                <w:szCs w:val="26"/>
              </w:rPr>
              <w:t>Разом витрат на збут:</w:t>
            </w:r>
          </w:p>
        </w:tc>
        <w:tc>
          <w:tcPr>
            <w:tcW w:w="2470" w:type="dxa"/>
            <w:tcBorders>
              <w:top w:val="single" w:sz="4" w:space="0" w:color="auto"/>
              <w:left w:val="single" w:sz="4" w:space="0" w:color="auto"/>
              <w:bottom w:val="single" w:sz="4" w:space="0" w:color="auto"/>
              <w:right w:val="single" w:sz="4" w:space="0" w:color="auto"/>
            </w:tcBorders>
            <w:hideMark/>
          </w:tcPr>
          <w:p w14:paraId="6DE60DE0" w14:textId="72292326" w:rsidR="00767A0A" w:rsidRPr="0023278D" w:rsidRDefault="00767A0A" w:rsidP="00767A0A">
            <w:pPr>
              <w:spacing w:line="312" w:lineRule="auto"/>
              <w:jc w:val="center"/>
              <w:rPr>
                <w:rFonts w:ascii="Times New Roman" w:hAnsi="Times New Roman" w:cs="Times New Roman"/>
                <w:sz w:val="26"/>
                <w:szCs w:val="26"/>
              </w:rPr>
            </w:pPr>
            <w:r>
              <w:rPr>
                <w:rFonts w:ascii="Times New Roman" w:hAnsi="Times New Roman" w:cs="Times New Roman"/>
                <w:sz w:val="26"/>
                <w:szCs w:val="26"/>
              </w:rPr>
              <w:t>5760</w:t>
            </w:r>
            <w:r w:rsidRPr="0023278D">
              <w:rPr>
                <w:rFonts w:ascii="Times New Roman" w:hAnsi="Times New Roman" w:cs="Times New Roman"/>
                <w:sz w:val="26"/>
                <w:szCs w:val="26"/>
              </w:rPr>
              <w:t>,0</w:t>
            </w:r>
          </w:p>
        </w:tc>
      </w:tr>
    </w:tbl>
    <w:p w14:paraId="39373CA7" w14:textId="77777777" w:rsidR="007633ED" w:rsidRDefault="007633ED" w:rsidP="007633ED">
      <w:pPr>
        <w:widowControl w:val="0"/>
        <w:spacing w:after="0" w:line="360" w:lineRule="auto"/>
        <w:ind w:firstLine="567"/>
        <w:jc w:val="both"/>
        <w:rPr>
          <w:rFonts w:ascii="Times New Roman" w:hAnsi="Times New Roman" w:cs="Times New Roman"/>
          <w:sz w:val="28"/>
          <w:szCs w:val="28"/>
        </w:rPr>
      </w:pPr>
      <w:r w:rsidRPr="000D30C7">
        <w:rPr>
          <w:rFonts w:ascii="Times New Roman" w:hAnsi="Times New Roman" w:cs="Times New Roman"/>
          <w:sz w:val="28"/>
          <w:szCs w:val="28"/>
        </w:rPr>
        <w:t>Витрати на виробництво продукції у вартісному виразі формують її виробничу собівартість. Цей показник є одним з найважливіших економічних показників господарської діяльності підприємства, у якому дістають відображення зростання продуктивності праці, економія ресурсів, технічний прогрес.</w:t>
      </w:r>
      <w:r>
        <w:rPr>
          <w:rFonts w:ascii="Times New Roman" w:hAnsi="Times New Roman" w:cs="Times New Roman"/>
          <w:sz w:val="28"/>
          <w:szCs w:val="28"/>
        </w:rPr>
        <w:t xml:space="preserve"> </w:t>
      </w:r>
      <w:r w:rsidRPr="000D30C7">
        <w:rPr>
          <w:rFonts w:ascii="Times New Roman" w:hAnsi="Times New Roman" w:cs="Times New Roman"/>
          <w:sz w:val="28"/>
          <w:szCs w:val="28"/>
        </w:rPr>
        <w:t xml:space="preserve">Зведений кошторис витрат на розробку проектного рішення наведено в </w:t>
      </w:r>
      <w:r>
        <w:rPr>
          <w:rFonts w:ascii="Times New Roman" w:hAnsi="Times New Roman" w:cs="Times New Roman"/>
          <w:sz w:val="28"/>
          <w:szCs w:val="28"/>
        </w:rPr>
        <w:t xml:space="preserve">  таблиці 5</w:t>
      </w:r>
      <w:r w:rsidRPr="000D30C7">
        <w:rPr>
          <w:rFonts w:ascii="Times New Roman" w:hAnsi="Times New Roman" w:cs="Times New Roman"/>
          <w:sz w:val="28"/>
          <w:szCs w:val="28"/>
        </w:rPr>
        <w:t>.</w:t>
      </w:r>
      <w:r>
        <w:rPr>
          <w:rFonts w:ascii="Times New Roman" w:hAnsi="Times New Roman" w:cs="Times New Roman"/>
          <w:sz w:val="28"/>
          <w:szCs w:val="28"/>
        </w:rPr>
        <w:t>7.</w:t>
      </w:r>
    </w:p>
    <w:p w14:paraId="171EAD09" w14:textId="77777777" w:rsidR="007633ED" w:rsidRPr="00767A0A" w:rsidRDefault="007633ED" w:rsidP="007633ED">
      <w:pPr>
        <w:spacing w:after="0" w:line="360" w:lineRule="auto"/>
        <w:ind w:firstLine="567"/>
        <w:jc w:val="right"/>
        <w:rPr>
          <w:rFonts w:ascii="Times New Roman" w:hAnsi="Times New Roman" w:cs="Times New Roman"/>
          <w:sz w:val="28"/>
          <w:szCs w:val="28"/>
        </w:rPr>
      </w:pPr>
      <w:r w:rsidRPr="00767A0A">
        <w:rPr>
          <w:rFonts w:ascii="Times New Roman" w:hAnsi="Times New Roman" w:cs="Times New Roman"/>
          <w:sz w:val="28"/>
          <w:szCs w:val="28"/>
        </w:rPr>
        <w:t>Таблиця 5.7</w:t>
      </w:r>
    </w:p>
    <w:p w14:paraId="0EE0E7FF" w14:textId="77777777" w:rsidR="007633ED" w:rsidRPr="000D30C7" w:rsidRDefault="007633ED" w:rsidP="007633ED">
      <w:pPr>
        <w:spacing w:after="0" w:line="360" w:lineRule="auto"/>
        <w:jc w:val="center"/>
        <w:rPr>
          <w:rFonts w:ascii="Times New Roman" w:hAnsi="Times New Roman" w:cs="Times New Roman"/>
          <w:b/>
          <w:sz w:val="28"/>
          <w:szCs w:val="28"/>
        </w:rPr>
      </w:pPr>
      <w:r w:rsidRPr="000D30C7">
        <w:rPr>
          <w:rFonts w:ascii="Times New Roman" w:hAnsi="Times New Roman" w:cs="Times New Roman"/>
          <w:b/>
          <w:sz w:val="28"/>
          <w:szCs w:val="28"/>
        </w:rPr>
        <w:t>Зведений кошторис витрат на розробку проектного рішення (продукту)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984"/>
        <w:gridCol w:w="1418"/>
        <w:gridCol w:w="1374"/>
        <w:gridCol w:w="939"/>
      </w:tblGrid>
      <w:tr w:rsidR="003D6360" w:rsidRPr="000D30C7" w14:paraId="571E2C88"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6530DE2D"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Статті витрат</w:t>
            </w:r>
          </w:p>
        </w:tc>
        <w:tc>
          <w:tcPr>
            <w:tcW w:w="1984" w:type="dxa"/>
            <w:tcBorders>
              <w:top w:val="single" w:sz="4" w:space="0" w:color="auto"/>
              <w:left w:val="single" w:sz="4" w:space="0" w:color="auto"/>
              <w:bottom w:val="single" w:sz="4" w:space="0" w:color="auto"/>
              <w:right w:val="single" w:sz="4" w:space="0" w:color="auto"/>
            </w:tcBorders>
            <w:hideMark/>
          </w:tcPr>
          <w:p w14:paraId="1EC85B90" w14:textId="77777777" w:rsidR="007633ED" w:rsidRPr="0023278D" w:rsidRDefault="007633ED" w:rsidP="007F6FB7">
            <w:pPr>
              <w:tabs>
                <w:tab w:val="left" w:pos="1225"/>
              </w:tabs>
              <w:spacing w:after="0" w:line="312" w:lineRule="auto"/>
              <w:ind w:left="-108" w:right="-115"/>
              <w:jc w:val="center"/>
              <w:rPr>
                <w:rFonts w:ascii="Times New Roman" w:hAnsi="Times New Roman" w:cs="Times New Roman"/>
                <w:sz w:val="26"/>
                <w:szCs w:val="26"/>
              </w:rPr>
            </w:pPr>
            <w:r w:rsidRPr="0023278D">
              <w:rPr>
                <w:rFonts w:ascii="Times New Roman" w:hAnsi="Times New Roman" w:cs="Times New Roman"/>
                <w:sz w:val="26"/>
                <w:szCs w:val="26"/>
              </w:rPr>
              <w:t>Одиниці виміру</w:t>
            </w:r>
          </w:p>
        </w:tc>
        <w:tc>
          <w:tcPr>
            <w:tcW w:w="1418" w:type="dxa"/>
            <w:tcBorders>
              <w:top w:val="single" w:sz="4" w:space="0" w:color="auto"/>
              <w:left w:val="single" w:sz="4" w:space="0" w:color="auto"/>
              <w:bottom w:val="single" w:sz="4" w:space="0" w:color="auto"/>
              <w:right w:val="single" w:sz="4" w:space="0" w:color="auto"/>
            </w:tcBorders>
            <w:hideMark/>
          </w:tcPr>
          <w:p w14:paraId="076D566B"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Фактична кількість, шт.</w:t>
            </w:r>
          </w:p>
        </w:tc>
        <w:tc>
          <w:tcPr>
            <w:tcW w:w="1374" w:type="dxa"/>
            <w:tcBorders>
              <w:top w:val="single" w:sz="4" w:space="0" w:color="auto"/>
              <w:left w:val="single" w:sz="4" w:space="0" w:color="auto"/>
              <w:bottom w:val="single" w:sz="4" w:space="0" w:color="auto"/>
              <w:right w:val="single" w:sz="4" w:space="0" w:color="auto"/>
            </w:tcBorders>
            <w:hideMark/>
          </w:tcPr>
          <w:p w14:paraId="0898F5B4"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Ціна одиниці, грн.</w:t>
            </w:r>
          </w:p>
        </w:tc>
        <w:tc>
          <w:tcPr>
            <w:tcW w:w="939" w:type="dxa"/>
            <w:tcBorders>
              <w:top w:val="single" w:sz="4" w:space="0" w:color="auto"/>
              <w:left w:val="single" w:sz="4" w:space="0" w:color="auto"/>
              <w:bottom w:val="single" w:sz="4" w:space="0" w:color="auto"/>
              <w:right w:val="single" w:sz="4" w:space="0" w:color="auto"/>
            </w:tcBorders>
            <w:hideMark/>
          </w:tcPr>
          <w:p w14:paraId="6F16C205"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Разом, грн.</w:t>
            </w:r>
          </w:p>
        </w:tc>
      </w:tr>
      <w:tr w:rsidR="003D6360" w:rsidRPr="000D30C7" w14:paraId="1B52E9EA"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3B9F3AD8"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Сировина і матеріали</w:t>
            </w:r>
          </w:p>
        </w:tc>
        <w:tc>
          <w:tcPr>
            <w:tcW w:w="1984" w:type="dxa"/>
            <w:tcBorders>
              <w:top w:val="single" w:sz="4" w:space="0" w:color="auto"/>
              <w:left w:val="single" w:sz="4" w:space="0" w:color="auto"/>
              <w:bottom w:val="single" w:sz="4" w:space="0" w:color="auto"/>
              <w:right w:val="single" w:sz="4" w:space="0" w:color="auto"/>
            </w:tcBorders>
            <w:hideMark/>
          </w:tcPr>
          <w:p w14:paraId="66A13759"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шт.</w:t>
            </w:r>
          </w:p>
        </w:tc>
        <w:tc>
          <w:tcPr>
            <w:tcW w:w="1418" w:type="dxa"/>
            <w:tcBorders>
              <w:top w:val="single" w:sz="4" w:space="0" w:color="auto"/>
              <w:left w:val="single" w:sz="4" w:space="0" w:color="auto"/>
              <w:bottom w:val="single" w:sz="4" w:space="0" w:color="auto"/>
              <w:right w:val="single" w:sz="4" w:space="0" w:color="auto"/>
            </w:tcBorders>
            <w:hideMark/>
          </w:tcPr>
          <w:p w14:paraId="51D54B17" w14:textId="77777777" w:rsidR="007633ED" w:rsidRPr="0023278D" w:rsidRDefault="007633ED" w:rsidP="007F6FB7">
            <w:pPr>
              <w:spacing w:after="0" w:line="312" w:lineRule="auto"/>
              <w:jc w:val="center"/>
              <w:rPr>
                <w:rFonts w:ascii="Times New Roman" w:hAnsi="Times New Roman" w:cs="Times New Roman"/>
                <w:sz w:val="26"/>
                <w:szCs w:val="26"/>
              </w:rPr>
            </w:pPr>
            <w:r w:rsidRPr="0023278D">
              <w:rPr>
                <w:rFonts w:ascii="Times New Roman" w:hAnsi="Times New Roman" w:cs="Times New Roman"/>
                <w:sz w:val="26"/>
                <w:szCs w:val="26"/>
              </w:rPr>
              <w:t>1</w:t>
            </w:r>
          </w:p>
        </w:tc>
        <w:tc>
          <w:tcPr>
            <w:tcW w:w="1374" w:type="dxa"/>
            <w:tcBorders>
              <w:top w:val="single" w:sz="4" w:space="0" w:color="auto"/>
              <w:left w:val="single" w:sz="4" w:space="0" w:color="auto"/>
              <w:bottom w:val="single" w:sz="4" w:space="0" w:color="auto"/>
              <w:right w:val="single" w:sz="4" w:space="0" w:color="auto"/>
            </w:tcBorders>
            <w:hideMark/>
          </w:tcPr>
          <w:p w14:paraId="7EAE918F" w14:textId="5E0BFA87" w:rsidR="007633ED" w:rsidRPr="0023278D" w:rsidRDefault="00A551CE"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lang w:val="en-US"/>
              </w:rPr>
              <w:t>1410</w:t>
            </w:r>
            <w:r w:rsidR="007633ED" w:rsidRPr="0023278D">
              <w:rPr>
                <w:rFonts w:ascii="Times New Roman" w:hAnsi="Times New Roman" w:cs="Times New Roman"/>
                <w:sz w:val="26"/>
                <w:szCs w:val="26"/>
              </w:rPr>
              <w:t>,</w:t>
            </w:r>
            <w:r w:rsidR="007633ED">
              <w:rPr>
                <w:rFonts w:ascii="Times New Roman" w:hAnsi="Times New Roman" w:cs="Times New Roman"/>
                <w:sz w:val="26"/>
                <w:szCs w:val="26"/>
              </w:rPr>
              <w:t>0</w:t>
            </w:r>
          </w:p>
        </w:tc>
        <w:tc>
          <w:tcPr>
            <w:tcW w:w="939" w:type="dxa"/>
            <w:tcBorders>
              <w:top w:val="single" w:sz="4" w:space="0" w:color="auto"/>
              <w:left w:val="single" w:sz="4" w:space="0" w:color="auto"/>
              <w:bottom w:val="single" w:sz="4" w:space="0" w:color="auto"/>
              <w:right w:val="single" w:sz="4" w:space="0" w:color="auto"/>
            </w:tcBorders>
            <w:hideMark/>
          </w:tcPr>
          <w:p w14:paraId="0A1323D9" w14:textId="07DAF015" w:rsidR="007633ED" w:rsidRPr="0023278D" w:rsidRDefault="00A551CE"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lang w:val="en-US"/>
              </w:rPr>
              <w:t>1410</w:t>
            </w:r>
            <w:r w:rsidR="007633ED" w:rsidRPr="0023278D">
              <w:rPr>
                <w:rFonts w:ascii="Times New Roman" w:hAnsi="Times New Roman" w:cs="Times New Roman"/>
                <w:sz w:val="26"/>
                <w:szCs w:val="26"/>
              </w:rPr>
              <w:t>,</w:t>
            </w:r>
            <w:r w:rsidR="007633ED">
              <w:rPr>
                <w:rFonts w:ascii="Times New Roman" w:hAnsi="Times New Roman" w:cs="Times New Roman"/>
                <w:sz w:val="26"/>
                <w:szCs w:val="26"/>
              </w:rPr>
              <w:t>0</w:t>
            </w:r>
          </w:p>
        </w:tc>
      </w:tr>
      <w:tr w:rsidR="003D6360" w:rsidRPr="000D30C7" w14:paraId="63918BD6"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56E484AE" w14:textId="77777777" w:rsidR="007633ED" w:rsidRPr="00BC4BCB" w:rsidRDefault="007633ED" w:rsidP="007F6FB7">
            <w:pPr>
              <w:spacing w:after="0" w:line="312" w:lineRule="auto"/>
              <w:jc w:val="center"/>
              <w:rPr>
                <w:rFonts w:ascii="Times New Roman" w:hAnsi="Times New Roman" w:cs="Times New Roman"/>
                <w:sz w:val="26"/>
                <w:szCs w:val="26"/>
              </w:rPr>
            </w:pPr>
            <w:r w:rsidRPr="00BC4BCB">
              <w:rPr>
                <w:rFonts w:ascii="Times New Roman" w:hAnsi="Times New Roman" w:cs="Times New Roman"/>
                <w:sz w:val="26"/>
                <w:szCs w:val="26"/>
              </w:rPr>
              <w:t>Купівельні напівфабрикати та комплектуючі вироби</w:t>
            </w:r>
          </w:p>
        </w:tc>
        <w:tc>
          <w:tcPr>
            <w:tcW w:w="1984" w:type="dxa"/>
            <w:tcBorders>
              <w:top w:val="single" w:sz="4" w:space="0" w:color="auto"/>
              <w:left w:val="single" w:sz="4" w:space="0" w:color="auto"/>
              <w:bottom w:val="single" w:sz="4" w:space="0" w:color="auto"/>
              <w:right w:val="single" w:sz="4" w:space="0" w:color="auto"/>
            </w:tcBorders>
            <w:hideMark/>
          </w:tcPr>
          <w:p w14:paraId="17C2FCC7"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2E68118C"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374" w:type="dxa"/>
            <w:tcBorders>
              <w:top w:val="single" w:sz="4" w:space="0" w:color="auto"/>
              <w:left w:val="single" w:sz="4" w:space="0" w:color="auto"/>
              <w:bottom w:val="single" w:sz="4" w:space="0" w:color="auto"/>
              <w:right w:val="single" w:sz="4" w:space="0" w:color="auto"/>
            </w:tcBorders>
            <w:hideMark/>
          </w:tcPr>
          <w:p w14:paraId="6975E4A0"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39" w:type="dxa"/>
            <w:tcBorders>
              <w:top w:val="single" w:sz="4" w:space="0" w:color="auto"/>
              <w:left w:val="single" w:sz="4" w:space="0" w:color="auto"/>
              <w:bottom w:val="single" w:sz="4" w:space="0" w:color="auto"/>
              <w:right w:val="single" w:sz="4" w:space="0" w:color="auto"/>
            </w:tcBorders>
            <w:hideMark/>
          </w:tcPr>
          <w:p w14:paraId="6AD0B3E0"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w:t>
            </w:r>
          </w:p>
        </w:tc>
      </w:tr>
      <w:tr w:rsidR="003D6360" w:rsidRPr="000D30C7" w14:paraId="7440836E"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tcPr>
          <w:p w14:paraId="61AE8D7F" w14:textId="77777777" w:rsidR="007633ED" w:rsidRPr="00BC4BCB" w:rsidRDefault="007633ED" w:rsidP="007F6FB7">
            <w:pPr>
              <w:spacing w:after="0" w:line="312" w:lineRule="auto"/>
              <w:jc w:val="center"/>
              <w:rPr>
                <w:rFonts w:ascii="Times New Roman" w:hAnsi="Times New Roman" w:cs="Times New Roman"/>
                <w:b/>
                <w:bCs/>
                <w:sz w:val="26"/>
                <w:szCs w:val="26"/>
              </w:rPr>
            </w:pPr>
            <w:r w:rsidRPr="00BC4BCB">
              <w:rPr>
                <w:rFonts w:ascii="Times New Roman" w:hAnsi="Times New Roman" w:cs="Times New Roman"/>
                <w:sz w:val="26"/>
                <w:szCs w:val="26"/>
              </w:rPr>
              <w:t>Зворотні відходи (вираховуються)</w:t>
            </w:r>
          </w:p>
        </w:tc>
        <w:tc>
          <w:tcPr>
            <w:tcW w:w="1984" w:type="dxa"/>
            <w:tcBorders>
              <w:top w:val="single" w:sz="4" w:space="0" w:color="auto"/>
              <w:left w:val="single" w:sz="4" w:space="0" w:color="auto"/>
              <w:bottom w:val="single" w:sz="4" w:space="0" w:color="auto"/>
              <w:right w:val="single" w:sz="4" w:space="0" w:color="auto"/>
            </w:tcBorders>
          </w:tcPr>
          <w:p w14:paraId="00772B8A"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tcPr>
          <w:p w14:paraId="76CDFDE8"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1374" w:type="dxa"/>
            <w:tcBorders>
              <w:top w:val="single" w:sz="4" w:space="0" w:color="auto"/>
              <w:left w:val="single" w:sz="4" w:space="0" w:color="auto"/>
              <w:bottom w:val="single" w:sz="4" w:space="0" w:color="auto"/>
              <w:right w:val="single" w:sz="4" w:space="0" w:color="auto"/>
            </w:tcBorders>
          </w:tcPr>
          <w:p w14:paraId="5792B700"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w:t>
            </w:r>
          </w:p>
        </w:tc>
        <w:tc>
          <w:tcPr>
            <w:tcW w:w="939" w:type="dxa"/>
            <w:tcBorders>
              <w:top w:val="single" w:sz="4" w:space="0" w:color="auto"/>
              <w:left w:val="single" w:sz="4" w:space="0" w:color="auto"/>
              <w:bottom w:val="single" w:sz="4" w:space="0" w:color="auto"/>
              <w:right w:val="single" w:sz="4" w:space="0" w:color="auto"/>
            </w:tcBorders>
          </w:tcPr>
          <w:p w14:paraId="32835AD6" w14:textId="77777777" w:rsidR="007633ED" w:rsidRPr="0023278D" w:rsidRDefault="007633ED" w:rsidP="007F6FB7">
            <w:pPr>
              <w:spacing w:after="0" w:line="312" w:lineRule="auto"/>
              <w:jc w:val="center"/>
              <w:rPr>
                <w:rFonts w:ascii="Times New Roman" w:hAnsi="Times New Roman" w:cs="Times New Roman"/>
                <w:sz w:val="26"/>
                <w:szCs w:val="26"/>
              </w:rPr>
            </w:pPr>
            <w:r>
              <w:rPr>
                <w:rFonts w:ascii="Times New Roman" w:hAnsi="Times New Roman" w:cs="Times New Roman"/>
                <w:sz w:val="26"/>
                <w:szCs w:val="26"/>
              </w:rPr>
              <w:t>-</w:t>
            </w:r>
          </w:p>
        </w:tc>
      </w:tr>
    </w:tbl>
    <w:p w14:paraId="69FEFBEF" w14:textId="77777777" w:rsidR="007633ED" w:rsidRDefault="007633ED" w:rsidP="007633ED">
      <w:r>
        <w:br w:type="page"/>
      </w:r>
    </w:p>
    <w:p w14:paraId="7613EC18" w14:textId="77777777" w:rsidR="007633ED" w:rsidRPr="00767A0A" w:rsidRDefault="007633ED" w:rsidP="007633ED">
      <w:pPr>
        <w:jc w:val="right"/>
      </w:pPr>
      <w:bookmarkStart w:id="29" w:name="_GoBack"/>
      <w:r w:rsidRPr="00767A0A">
        <w:rPr>
          <w:rFonts w:ascii="Times New Roman" w:hAnsi="Times New Roman" w:cs="Times New Roman"/>
          <w:iCs/>
          <w:color w:val="000000" w:themeColor="text1"/>
          <w:sz w:val="28"/>
          <w:szCs w:val="28"/>
        </w:rPr>
        <w:lastRenderedPageBreak/>
        <w:t>Продовження табл. 5.7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9"/>
        <w:gridCol w:w="1944"/>
        <w:gridCol w:w="1385"/>
        <w:gridCol w:w="1394"/>
        <w:gridCol w:w="1061"/>
      </w:tblGrid>
      <w:tr w:rsidR="007633ED" w:rsidRPr="000D30C7" w14:paraId="606D80CD"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bookmarkEnd w:id="29"/>
          <w:p w14:paraId="7555409D"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Основна заробітна плата</w:t>
            </w:r>
          </w:p>
        </w:tc>
        <w:tc>
          <w:tcPr>
            <w:tcW w:w="1984" w:type="dxa"/>
            <w:tcBorders>
              <w:top w:val="single" w:sz="4" w:space="0" w:color="auto"/>
              <w:left w:val="single" w:sz="4" w:space="0" w:color="auto"/>
              <w:bottom w:val="single" w:sz="4" w:space="0" w:color="auto"/>
              <w:right w:val="single" w:sz="4" w:space="0" w:color="auto"/>
            </w:tcBorders>
            <w:hideMark/>
          </w:tcPr>
          <w:p w14:paraId="629CB674"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31105DE1"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5BEE3D21"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5DAC0443"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316</w:t>
            </w:r>
            <w:r>
              <w:rPr>
                <w:rFonts w:ascii="Times New Roman" w:hAnsi="Times New Roman" w:cs="Times New Roman"/>
                <w:sz w:val="26"/>
                <w:szCs w:val="26"/>
                <w:lang w:val="en-US"/>
              </w:rPr>
              <w:t>00</w:t>
            </w:r>
            <w:r w:rsidRPr="0023278D">
              <w:rPr>
                <w:rFonts w:ascii="Times New Roman" w:hAnsi="Times New Roman" w:cs="Times New Roman"/>
                <w:sz w:val="26"/>
                <w:szCs w:val="26"/>
              </w:rPr>
              <w:t>,0</w:t>
            </w:r>
          </w:p>
          <w:p w14:paraId="2B2C600C" w14:textId="77777777" w:rsidR="007633ED" w:rsidRPr="0023278D" w:rsidRDefault="007633ED" w:rsidP="007F6FB7">
            <w:pPr>
              <w:spacing w:before="240" w:after="0" w:line="26" w:lineRule="atLeast"/>
              <w:jc w:val="center"/>
              <w:rPr>
                <w:rFonts w:ascii="Times New Roman" w:hAnsi="Times New Roman" w:cs="Times New Roman"/>
                <w:sz w:val="26"/>
                <w:szCs w:val="26"/>
              </w:rPr>
            </w:pPr>
          </w:p>
        </w:tc>
      </w:tr>
      <w:tr w:rsidR="007633ED" w:rsidRPr="000D30C7" w14:paraId="55AA0067"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63F32D82"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Додаткова заробітна плата</w:t>
            </w:r>
          </w:p>
        </w:tc>
        <w:tc>
          <w:tcPr>
            <w:tcW w:w="1984" w:type="dxa"/>
            <w:tcBorders>
              <w:top w:val="single" w:sz="4" w:space="0" w:color="auto"/>
              <w:left w:val="single" w:sz="4" w:space="0" w:color="auto"/>
              <w:bottom w:val="single" w:sz="4" w:space="0" w:color="auto"/>
              <w:right w:val="single" w:sz="4" w:space="0" w:color="auto"/>
            </w:tcBorders>
            <w:hideMark/>
          </w:tcPr>
          <w:p w14:paraId="0325C9CB"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5BBB23FF"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3560D0C5"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5E35EBF5"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0,0</w:t>
            </w:r>
          </w:p>
        </w:tc>
      </w:tr>
      <w:tr w:rsidR="007633ED" w:rsidRPr="000D30C7" w14:paraId="0D4EC0A5"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75DE468E"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Відрахування на соціальне страхування (</w:t>
            </w:r>
            <w:r>
              <w:rPr>
                <w:rFonts w:ascii="Times New Roman" w:hAnsi="Times New Roman" w:cs="Times New Roman"/>
                <w:sz w:val="26"/>
                <w:szCs w:val="26"/>
              </w:rPr>
              <w:t xml:space="preserve">ЄСВ </w:t>
            </w:r>
            <w:r w:rsidRPr="0023278D">
              <w:rPr>
                <w:rFonts w:ascii="Times New Roman" w:hAnsi="Times New Roman" w:cs="Times New Roman"/>
                <w:sz w:val="26"/>
                <w:szCs w:val="26"/>
              </w:rPr>
              <w:t>22%)</w:t>
            </w:r>
          </w:p>
        </w:tc>
        <w:tc>
          <w:tcPr>
            <w:tcW w:w="1984" w:type="dxa"/>
            <w:tcBorders>
              <w:top w:val="single" w:sz="4" w:space="0" w:color="auto"/>
              <w:left w:val="single" w:sz="4" w:space="0" w:color="auto"/>
              <w:bottom w:val="single" w:sz="4" w:space="0" w:color="auto"/>
              <w:right w:val="single" w:sz="4" w:space="0" w:color="auto"/>
            </w:tcBorders>
            <w:hideMark/>
          </w:tcPr>
          <w:p w14:paraId="6B45BF4D"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6DC8E7C7"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4F70B268"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31791606"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6952,0</w:t>
            </w:r>
          </w:p>
        </w:tc>
      </w:tr>
      <w:tr w:rsidR="007633ED" w:rsidRPr="000D30C7" w14:paraId="7B56EC23"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214132F7"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Витрати на утримання й експлуатацію устаткування</w:t>
            </w:r>
          </w:p>
        </w:tc>
        <w:tc>
          <w:tcPr>
            <w:tcW w:w="1984" w:type="dxa"/>
            <w:tcBorders>
              <w:top w:val="single" w:sz="4" w:space="0" w:color="auto"/>
              <w:left w:val="single" w:sz="4" w:space="0" w:color="auto"/>
              <w:bottom w:val="single" w:sz="4" w:space="0" w:color="auto"/>
              <w:right w:val="single" w:sz="4" w:space="0" w:color="auto"/>
            </w:tcBorders>
            <w:hideMark/>
          </w:tcPr>
          <w:p w14:paraId="5D4CE9F9"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6AB8D0CB"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3</w:t>
            </w:r>
          </w:p>
        </w:tc>
        <w:tc>
          <w:tcPr>
            <w:tcW w:w="1417" w:type="dxa"/>
            <w:tcBorders>
              <w:top w:val="single" w:sz="4" w:space="0" w:color="auto"/>
              <w:left w:val="single" w:sz="4" w:space="0" w:color="auto"/>
              <w:bottom w:val="single" w:sz="4" w:space="0" w:color="auto"/>
              <w:right w:val="single" w:sz="4" w:space="0" w:color="auto"/>
            </w:tcBorders>
            <w:hideMark/>
          </w:tcPr>
          <w:p w14:paraId="4F2EE5B2" w14:textId="55C749EC" w:rsidR="007633ED" w:rsidRPr="0023278D" w:rsidRDefault="00CB7E31"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lang w:val="en-US"/>
              </w:rPr>
              <w:t>80</w:t>
            </w:r>
            <w:r w:rsidR="007633ED" w:rsidRPr="0023278D">
              <w:rPr>
                <w:rFonts w:ascii="Times New Roman" w:hAnsi="Times New Roman" w:cs="Times New Roman"/>
                <w:sz w:val="26"/>
                <w:szCs w:val="26"/>
              </w:rPr>
              <w:t>,0</w:t>
            </w:r>
          </w:p>
        </w:tc>
        <w:tc>
          <w:tcPr>
            <w:tcW w:w="896" w:type="dxa"/>
            <w:tcBorders>
              <w:top w:val="single" w:sz="4" w:space="0" w:color="auto"/>
              <w:left w:val="single" w:sz="4" w:space="0" w:color="auto"/>
              <w:bottom w:val="single" w:sz="4" w:space="0" w:color="auto"/>
              <w:right w:val="single" w:sz="4" w:space="0" w:color="auto"/>
            </w:tcBorders>
            <w:hideMark/>
          </w:tcPr>
          <w:p w14:paraId="552EB15C" w14:textId="617F3E95" w:rsidR="007633ED" w:rsidRPr="0023278D" w:rsidRDefault="00CB7E31"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lang w:val="en-US"/>
              </w:rPr>
              <w:t>240</w:t>
            </w:r>
            <w:r w:rsidR="007633ED" w:rsidRPr="0023278D">
              <w:rPr>
                <w:rFonts w:ascii="Times New Roman" w:hAnsi="Times New Roman" w:cs="Times New Roman"/>
                <w:sz w:val="26"/>
                <w:szCs w:val="26"/>
              </w:rPr>
              <w:t>,0</w:t>
            </w:r>
          </w:p>
        </w:tc>
      </w:tr>
      <w:tr w:rsidR="007633ED" w:rsidRPr="000D30C7" w14:paraId="3C54E891" w14:textId="77777777" w:rsidTr="00331DE0">
        <w:trPr>
          <w:jc w:val="center"/>
        </w:trPr>
        <w:tc>
          <w:tcPr>
            <w:tcW w:w="9963" w:type="dxa"/>
            <w:gridSpan w:val="5"/>
            <w:tcBorders>
              <w:top w:val="single" w:sz="4" w:space="0" w:color="auto"/>
              <w:left w:val="single" w:sz="4" w:space="0" w:color="auto"/>
              <w:bottom w:val="single" w:sz="4" w:space="0" w:color="auto"/>
              <w:right w:val="single" w:sz="4" w:space="0" w:color="auto"/>
            </w:tcBorders>
            <w:hideMark/>
          </w:tcPr>
          <w:p w14:paraId="50ADF320"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 xml:space="preserve">Загальновиробничі витрати, у </w:t>
            </w:r>
            <w:proofErr w:type="spellStart"/>
            <w:r w:rsidRPr="0023278D">
              <w:rPr>
                <w:rFonts w:ascii="Times New Roman" w:hAnsi="Times New Roman" w:cs="Times New Roman"/>
                <w:sz w:val="26"/>
                <w:szCs w:val="26"/>
              </w:rPr>
              <w:t>т.ч</w:t>
            </w:r>
            <w:proofErr w:type="spellEnd"/>
            <w:r w:rsidRPr="0023278D">
              <w:rPr>
                <w:rFonts w:ascii="Times New Roman" w:hAnsi="Times New Roman" w:cs="Times New Roman"/>
                <w:sz w:val="26"/>
                <w:szCs w:val="26"/>
              </w:rPr>
              <w:t>.:</w:t>
            </w:r>
          </w:p>
        </w:tc>
      </w:tr>
      <w:tr w:rsidR="007633ED" w:rsidRPr="000D30C7" w14:paraId="3DDAC7D6"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206AE9A1" w14:textId="77777777" w:rsidR="007633ED" w:rsidRPr="0023278D" w:rsidRDefault="007633ED" w:rsidP="007F6FB7">
            <w:pPr>
              <w:spacing w:before="240" w:after="0" w:line="26" w:lineRule="atLeast"/>
              <w:rPr>
                <w:rFonts w:ascii="Times New Roman" w:hAnsi="Times New Roman" w:cs="Times New Roman"/>
                <w:sz w:val="26"/>
                <w:szCs w:val="26"/>
              </w:rPr>
            </w:pPr>
            <w:r w:rsidRPr="0023278D">
              <w:rPr>
                <w:rFonts w:ascii="Times New Roman" w:hAnsi="Times New Roman" w:cs="Times New Roman"/>
                <w:sz w:val="26"/>
                <w:szCs w:val="26"/>
              </w:rPr>
              <w:t>- змінні;</w:t>
            </w:r>
          </w:p>
        </w:tc>
        <w:tc>
          <w:tcPr>
            <w:tcW w:w="1984" w:type="dxa"/>
            <w:tcBorders>
              <w:top w:val="single" w:sz="4" w:space="0" w:color="auto"/>
              <w:left w:val="single" w:sz="4" w:space="0" w:color="auto"/>
              <w:bottom w:val="single" w:sz="4" w:space="0" w:color="auto"/>
              <w:right w:val="single" w:sz="4" w:space="0" w:color="auto"/>
            </w:tcBorders>
            <w:hideMark/>
          </w:tcPr>
          <w:p w14:paraId="40918EFE"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2B278762"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26817DAA"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50BEAC09" w14:textId="538780DA" w:rsidR="007633ED" w:rsidRPr="001B07D2" w:rsidRDefault="007633ED" w:rsidP="007F6FB7">
            <w:pPr>
              <w:spacing w:before="240" w:after="0" w:line="26" w:lineRule="atLeast"/>
              <w:jc w:val="center"/>
              <w:rPr>
                <w:rFonts w:ascii="Times New Roman" w:hAnsi="Times New Roman" w:cs="Times New Roman"/>
                <w:color w:val="000000" w:themeColor="text1"/>
                <w:sz w:val="26"/>
                <w:szCs w:val="26"/>
              </w:rPr>
            </w:pPr>
            <w:r>
              <w:rPr>
                <w:rFonts w:ascii="Times New Roman" w:hAnsi="Times New Roman" w:cs="Times New Roman"/>
                <w:sz w:val="26"/>
                <w:szCs w:val="26"/>
              </w:rPr>
              <w:t>4</w:t>
            </w:r>
            <w:r w:rsidR="00C84276">
              <w:rPr>
                <w:rFonts w:ascii="Times New Roman" w:hAnsi="Times New Roman" w:cs="Times New Roman"/>
                <w:sz w:val="26"/>
                <w:szCs w:val="26"/>
                <w:lang w:val="en-US"/>
              </w:rPr>
              <w:t>740</w:t>
            </w:r>
            <w:r w:rsidRPr="0023278D">
              <w:rPr>
                <w:rFonts w:ascii="Times New Roman" w:hAnsi="Times New Roman" w:cs="Times New Roman"/>
                <w:sz w:val="26"/>
                <w:szCs w:val="26"/>
              </w:rPr>
              <w:t>,</w:t>
            </w:r>
            <w:r>
              <w:rPr>
                <w:rFonts w:ascii="Times New Roman" w:hAnsi="Times New Roman" w:cs="Times New Roman"/>
                <w:sz w:val="26"/>
                <w:szCs w:val="26"/>
              </w:rPr>
              <w:t>0</w:t>
            </w:r>
          </w:p>
        </w:tc>
      </w:tr>
      <w:tr w:rsidR="007633ED" w:rsidRPr="000D30C7" w14:paraId="56C094F3"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0D312C2B" w14:textId="77777777" w:rsidR="007633ED" w:rsidRPr="0023278D" w:rsidRDefault="007633ED" w:rsidP="007F6FB7">
            <w:pPr>
              <w:spacing w:before="240" w:after="0" w:line="26" w:lineRule="atLeast"/>
              <w:rPr>
                <w:rFonts w:ascii="Times New Roman" w:hAnsi="Times New Roman" w:cs="Times New Roman"/>
                <w:sz w:val="26"/>
                <w:szCs w:val="26"/>
              </w:rPr>
            </w:pPr>
            <w:r w:rsidRPr="0023278D">
              <w:rPr>
                <w:rFonts w:ascii="Times New Roman" w:hAnsi="Times New Roman" w:cs="Times New Roman"/>
                <w:sz w:val="26"/>
                <w:szCs w:val="26"/>
              </w:rPr>
              <w:t>- постійні;</w:t>
            </w:r>
          </w:p>
        </w:tc>
        <w:tc>
          <w:tcPr>
            <w:tcW w:w="1984" w:type="dxa"/>
            <w:tcBorders>
              <w:top w:val="single" w:sz="4" w:space="0" w:color="auto"/>
              <w:left w:val="single" w:sz="4" w:space="0" w:color="auto"/>
              <w:bottom w:val="single" w:sz="4" w:space="0" w:color="auto"/>
              <w:right w:val="single" w:sz="4" w:space="0" w:color="auto"/>
            </w:tcBorders>
            <w:hideMark/>
          </w:tcPr>
          <w:p w14:paraId="327835C7"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48B3EA0F"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39272854"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2E42E10E" w14:textId="77777777" w:rsidR="007633ED" w:rsidRPr="001B07D2" w:rsidRDefault="007633ED" w:rsidP="007F6FB7">
            <w:pPr>
              <w:spacing w:before="240" w:after="0" w:line="26" w:lineRule="atLeast"/>
              <w:jc w:val="center"/>
              <w:rPr>
                <w:rFonts w:ascii="Times New Roman" w:hAnsi="Times New Roman" w:cs="Times New Roman"/>
                <w:color w:val="000000" w:themeColor="text1"/>
                <w:sz w:val="26"/>
                <w:szCs w:val="26"/>
              </w:rPr>
            </w:pPr>
            <w:r>
              <w:rPr>
                <w:rFonts w:ascii="Times New Roman" w:hAnsi="Times New Roman" w:cs="Times New Roman"/>
                <w:sz w:val="26"/>
                <w:szCs w:val="26"/>
              </w:rPr>
              <w:t>6000</w:t>
            </w:r>
            <w:r w:rsidRPr="001B07D2">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0</w:t>
            </w:r>
          </w:p>
        </w:tc>
      </w:tr>
      <w:tr w:rsidR="007633ED" w:rsidRPr="000D30C7" w14:paraId="60878EC9"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351F1754" w14:textId="77777777" w:rsidR="007633ED" w:rsidRPr="002B0E04" w:rsidRDefault="007633ED" w:rsidP="007F6FB7">
            <w:pPr>
              <w:spacing w:before="240" w:after="0" w:line="26" w:lineRule="atLeast"/>
              <w:rPr>
                <w:rFonts w:ascii="Times New Roman" w:hAnsi="Times New Roman" w:cs="Times New Roman"/>
                <w:b/>
                <w:i/>
                <w:sz w:val="26"/>
                <w:szCs w:val="26"/>
              </w:rPr>
            </w:pPr>
            <w:r w:rsidRPr="002B0E04">
              <w:rPr>
                <w:rFonts w:ascii="Times New Roman" w:hAnsi="Times New Roman" w:cs="Times New Roman"/>
                <w:b/>
                <w:i/>
                <w:sz w:val="26"/>
                <w:szCs w:val="26"/>
              </w:rPr>
              <w:t>Разом виробничих витрат:</w:t>
            </w:r>
          </w:p>
        </w:tc>
        <w:tc>
          <w:tcPr>
            <w:tcW w:w="1984" w:type="dxa"/>
            <w:tcBorders>
              <w:top w:val="single" w:sz="4" w:space="0" w:color="auto"/>
              <w:left w:val="single" w:sz="4" w:space="0" w:color="auto"/>
              <w:bottom w:val="single" w:sz="4" w:space="0" w:color="auto"/>
              <w:right w:val="single" w:sz="4" w:space="0" w:color="auto"/>
            </w:tcBorders>
            <w:hideMark/>
          </w:tcPr>
          <w:p w14:paraId="04CEBE52" w14:textId="77777777" w:rsidR="007633ED" w:rsidRPr="002B0E04" w:rsidRDefault="007633ED" w:rsidP="007F6FB7">
            <w:pPr>
              <w:spacing w:before="240" w:after="0" w:line="26" w:lineRule="atLeast"/>
              <w:jc w:val="center"/>
              <w:rPr>
                <w:rFonts w:ascii="Times New Roman" w:hAnsi="Times New Roman" w:cs="Times New Roman"/>
                <w:b/>
                <w:sz w:val="26"/>
                <w:szCs w:val="26"/>
              </w:rPr>
            </w:pPr>
            <w:r w:rsidRPr="002B0E04">
              <w:rPr>
                <w:rFonts w:ascii="Times New Roman" w:hAnsi="Times New Roman" w:cs="Times New Roman"/>
                <w:b/>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0A680A3D" w14:textId="77777777" w:rsidR="007633ED" w:rsidRPr="002B0E04" w:rsidRDefault="007633ED" w:rsidP="007F6FB7">
            <w:pPr>
              <w:spacing w:before="240" w:after="0" w:line="26" w:lineRule="atLeast"/>
              <w:jc w:val="center"/>
              <w:rPr>
                <w:rFonts w:ascii="Times New Roman" w:hAnsi="Times New Roman" w:cs="Times New Roman"/>
                <w:b/>
                <w:sz w:val="26"/>
                <w:szCs w:val="26"/>
              </w:rPr>
            </w:pPr>
            <w:r w:rsidRPr="002B0E04">
              <w:rPr>
                <w:rFonts w:ascii="Times New Roman" w:hAnsi="Times New Roman" w:cs="Times New Roman"/>
                <w:b/>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545D6D59" w14:textId="77777777" w:rsidR="007633ED" w:rsidRPr="002B0E04" w:rsidRDefault="007633ED" w:rsidP="007F6FB7">
            <w:pPr>
              <w:spacing w:before="240" w:after="0" w:line="26" w:lineRule="atLeast"/>
              <w:jc w:val="center"/>
              <w:rPr>
                <w:rFonts w:ascii="Times New Roman" w:hAnsi="Times New Roman" w:cs="Times New Roman"/>
                <w:b/>
                <w:sz w:val="26"/>
                <w:szCs w:val="26"/>
              </w:rPr>
            </w:pPr>
            <w:r w:rsidRPr="002B0E04">
              <w:rPr>
                <w:rFonts w:ascii="Times New Roman" w:hAnsi="Times New Roman" w:cs="Times New Roman"/>
                <w:b/>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1F38C919" w14:textId="0F3FD0A1" w:rsidR="007633ED" w:rsidRPr="002B0E04" w:rsidRDefault="00060308" w:rsidP="007F6FB7">
            <w:pPr>
              <w:spacing w:before="240" w:after="0" w:line="26" w:lineRule="atLeast"/>
              <w:jc w:val="center"/>
              <w:rPr>
                <w:rFonts w:ascii="Times New Roman" w:hAnsi="Times New Roman" w:cs="Times New Roman"/>
                <w:b/>
                <w:color w:val="000000" w:themeColor="text1"/>
                <w:sz w:val="26"/>
                <w:szCs w:val="26"/>
              </w:rPr>
            </w:pPr>
            <w:r>
              <w:rPr>
                <w:rFonts w:ascii="Times New Roman" w:hAnsi="Times New Roman" w:cs="Times New Roman"/>
                <w:b/>
                <w:sz w:val="26"/>
                <w:szCs w:val="26"/>
                <w:lang w:val="en-US"/>
              </w:rPr>
              <w:t>50</w:t>
            </w:r>
            <w:r w:rsidR="00CB7E31">
              <w:rPr>
                <w:rFonts w:ascii="Times New Roman" w:hAnsi="Times New Roman" w:cs="Times New Roman"/>
                <w:b/>
                <w:sz w:val="26"/>
                <w:szCs w:val="26"/>
                <w:lang w:val="en-US"/>
              </w:rPr>
              <w:t>942</w:t>
            </w:r>
            <w:r w:rsidR="007633ED" w:rsidRPr="002B0E04">
              <w:rPr>
                <w:rFonts w:ascii="Times New Roman" w:hAnsi="Times New Roman" w:cs="Times New Roman"/>
                <w:b/>
                <w:color w:val="000000" w:themeColor="text1"/>
                <w:sz w:val="26"/>
                <w:szCs w:val="26"/>
              </w:rPr>
              <w:t>,</w:t>
            </w:r>
            <w:r w:rsidR="007633ED">
              <w:rPr>
                <w:rFonts w:ascii="Times New Roman" w:hAnsi="Times New Roman" w:cs="Times New Roman"/>
                <w:b/>
                <w:color w:val="000000" w:themeColor="text1"/>
                <w:sz w:val="26"/>
                <w:szCs w:val="26"/>
              </w:rPr>
              <w:t>0</w:t>
            </w:r>
          </w:p>
        </w:tc>
      </w:tr>
      <w:tr w:rsidR="007633ED" w:rsidRPr="000D30C7" w14:paraId="469D9518"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4B7D9288" w14:textId="77777777" w:rsidR="007633ED" w:rsidRPr="0023278D" w:rsidRDefault="007633ED" w:rsidP="007F6FB7">
            <w:pPr>
              <w:spacing w:before="240" w:after="0" w:line="26" w:lineRule="atLeast"/>
              <w:rPr>
                <w:rFonts w:ascii="Times New Roman" w:hAnsi="Times New Roman" w:cs="Times New Roman"/>
                <w:sz w:val="26"/>
                <w:szCs w:val="26"/>
              </w:rPr>
            </w:pPr>
            <w:r w:rsidRPr="0023278D">
              <w:rPr>
                <w:rFonts w:ascii="Times New Roman" w:hAnsi="Times New Roman" w:cs="Times New Roman"/>
                <w:sz w:val="26"/>
                <w:szCs w:val="26"/>
              </w:rPr>
              <w:t>Адміністративні витрати</w:t>
            </w:r>
          </w:p>
        </w:tc>
        <w:tc>
          <w:tcPr>
            <w:tcW w:w="1984" w:type="dxa"/>
            <w:tcBorders>
              <w:top w:val="single" w:sz="4" w:space="0" w:color="auto"/>
              <w:left w:val="single" w:sz="4" w:space="0" w:color="auto"/>
              <w:bottom w:val="single" w:sz="4" w:space="0" w:color="auto"/>
              <w:right w:val="single" w:sz="4" w:space="0" w:color="auto"/>
            </w:tcBorders>
            <w:hideMark/>
          </w:tcPr>
          <w:p w14:paraId="2B6B3942"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4B806840"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182C3FD6"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7499AD63" w14:textId="3965925A" w:rsidR="007633ED" w:rsidRPr="001B07D2" w:rsidRDefault="00C3287B" w:rsidP="007F6FB7">
            <w:pPr>
              <w:spacing w:before="240" w:after="0" w:line="26" w:lineRule="atLeast"/>
              <w:jc w:val="center"/>
              <w:rPr>
                <w:rFonts w:ascii="Times New Roman" w:hAnsi="Times New Roman" w:cs="Times New Roman"/>
                <w:color w:val="000000" w:themeColor="text1"/>
                <w:sz w:val="26"/>
                <w:szCs w:val="26"/>
              </w:rPr>
            </w:pPr>
            <w:r>
              <w:rPr>
                <w:rFonts w:ascii="Times New Roman" w:hAnsi="Times New Roman" w:cs="Times New Roman"/>
                <w:sz w:val="26"/>
                <w:szCs w:val="26"/>
                <w:lang w:val="en-US"/>
              </w:rPr>
              <w:t>4300</w:t>
            </w:r>
            <w:r w:rsidR="007633ED" w:rsidRPr="001B07D2">
              <w:rPr>
                <w:rFonts w:ascii="Times New Roman" w:hAnsi="Times New Roman" w:cs="Times New Roman"/>
                <w:color w:val="000000" w:themeColor="text1"/>
                <w:sz w:val="26"/>
                <w:szCs w:val="26"/>
              </w:rPr>
              <w:t>,0</w:t>
            </w:r>
          </w:p>
        </w:tc>
      </w:tr>
      <w:tr w:rsidR="007633ED" w:rsidRPr="000D30C7" w14:paraId="6D142099"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266D8360" w14:textId="77777777" w:rsidR="007633ED" w:rsidRPr="0023278D" w:rsidRDefault="007633ED" w:rsidP="007F6FB7">
            <w:pPr>
              <w:spacing w:before="240" w:after="0" w:line="26" w:lineRule="atLeast"/>
              <w:rPr>
                <w:rFonts w:ascii="Times New Roman" w:hAnsi="Times New Roman" w:cs="Times New Roman"/>
                <w:sz w:val="26"/>
                <w:szCs w:val="26"/>
              </w:rPr>
            </w:pPr>
            <w:r w:rsidRPr="0023278D">
              <w:rPr>
                <w:rFonts w:ascii="Times New Roman" w:hAnsi="Times New Roman" w:cs="Times New Roman"/>
                <w:sz w:val="26"/>
                <w:szCs w:val="26"/>
              </w:rPr>
              <w:t>Витрати на збут</w:t>
            </w:r>
          </w:p>
        </w:tc>
        <w:tc>
          <w:tcPr>
            <w:tcW w:w="1984" w:type="dxa"/>
            <w:tcBorders>
              <w:top w:val="single" w:sz="4" w:space="0" w:color="auto"/>
              <w:left w:val="single" w:sz="4" w:space="0" w:color="auto"/>
              <w:bottom w:val="single" w:sz="4" w:space="0" w:color="auto"/>
              <w:right w:val="single" w:sz="4" w:space="0" w:color="auto"/>
            </w:tcBorders>
            <w:hideMark/>
          </w:tcPr>
          <w:p w14:paraId="5255C28E"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3F15A2C5"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3C122999" w14:textId="77777777" w:rsidR="007633ED" w:rsidRPr="0023278D" w:rsidRDefault="007633ED" w:rsidP="007F6FB7">
            <w:pPr>
              <w:spacing w:before="240" w:after="0" w:line="26" w:lineRule="atLeast"/>
              <w:jc w:val="center"/>
              <w:rPr>
                <w:rFonts w:ascii="Times New Roman" w:hAnsi="Times New Roman" w:cs="Times New Roman"/>
                <w:sz w:val="26"/>
                <w:szCs w:val="26"/>
              </w:rPr>
            </w:pPr>
            <w:r w:rsidRPr="0023278D">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1FD297BE" w14:textId="7EC29A3D" w:rsidR="007633ED" w:rsidRPr="0023278D" w:rsidRDefault="00F2294C"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5760</w:t>
            </w:r>
            <w:r w:rsidR="007633ED" w:rsidRPr="0023278D">
              <w:rPr>
                <w:rFonts w:ascii="Times New Roman" w:hAnsi="Times New Roman" w:cs="Times New Roman"/>
                <w:sz w:val="26"/>
                <w:szCs w:val="26"/>
              </w:rPr>
              <w:t>,0</w:t>
            </w:r>
          </w:p>
        </w:tc>
      </w:tr>
      <w:tr w:rsidR="007633ED" w:rsidRPr="000D30C7" w14:paraId="15280EDC"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tcPr>
          <w:p w14:paraId="38337FD9" w14:textId="77777777" w:rsidR="007633ED" w:rsidRPr="00BC4BCB" w:rsidRDefault="007633ED" w:rsidP="007F6FB7">
            <w:pPr>
              <w:spacing w:before="240" w:after="0" w:line="26" w:lineRule="atLeast"/>
              <w:rPr>
                <w:rFonts w:ascii="Times New Roman" w:hAnsi="Times New Roman" w:cs="Times New Roman"/>
                <w:sz w:val="26"/>
                <w:szCs w:val="26"/>
              </w:rPr>
            </w:pPr>
            <w:r w:rsidRPr="00BC4BCB">
              <w:rPr>
                <w:rFonts w:ascii="Times New Roman" w:hAnsi="Times New Roman" w:cs="Times New Roman"/>
                <w:sz w:val="26"/>
                <w:szCs w:val="26"/>
              </w:rPr>
              <w:t xml:space="preserve">Інші операційні витрати </w:t>
            </w:r>
          </w:p>
        </w:tc>
        <w:tc>
          <w:tcPr>
            <w:tcW w:w="1984" w:type="dxa"/>
            <w:tcBorders>
              <w:top w:val="single" w:sz="4" w:space="0" w:color="auto"/>
              <w:left w:val="single" w:sz="4" w:space="0" w:color="auto"/>
              <w:bottom w:val="single" w:sz="4" w:space="0" w:color="auto"/>
              <w:right w:val="single" w:sz="4" w:space="0" w:color="auto"/>
            </w:tcBorders>
          </w:tcPr>
          <w:p w14:paraId="2ABC81D3"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грн.</w:t>
            </w:r>
          </w:p>
        </w:tc>
        <w:tc>
          <w:tcPr>
            <w:tcW w:w="1418" w:type="dxa"/>
            <w:tcBorders>
              <w:top w:val="single" w:sz="4" w:space="0" w:color="auto"/>
              <w:left w:val="single" w:sz="4" w:space="0" w:color="auto"/>
              <w:bottom w:val="single" w:sz="4" w:space="0" w:color="auto"/>
              <w:right w:val="single" w:sz="4" w:space="0" w:color="auto"/>
            </w:tcBorders>
          </w:tcPr>
          <w:p w14:paraId="1CCD34E6"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w:t>
            </w:r>
          </w:p>
        </w:tc>
        <w:tc>
          <w:tcPr>
            <w:tcW w:w="1417" w:type="dxa"/>
            <w:tcBorders>
              <w:top w:val="single" w:sz="4" w:space="0" w:color="auto"/>
              <w:left w:val="single" w:sz="4" w:space="0" w:color="auto"/>
              <w:bottom w:val="single" w:sz="4" w:space="0" w:color="auto"/>
              <w:right w:val="single" w:sz="4" w:space="0" w:color="auto"/>
            </w:tcBorders>
          </w:tcPr>
          <w:p w14:paraId="07732CB5"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w:t>
            </w:r>
          </w:p>
        </w:tc>
        <w:tc>
          <w:tcPr>
            <w:tcW w:w="896" w:type="dxa"/>
            <w:tcBorders>
              <w:top w:val="single" w:sz="4" w:space="0" w:color="auto"/>
              <w:left w:val="single" w:sz="4" w:space="0" w:color="auto"/>
              <w:bottom w:val="single" w:sz="4" w:space="0" w:color="auto"/>
              <w:right w:val="single" w:sz="4" w:space="0" w:color="auto"/>
            </w:tcBorders>
          </w:tcPr>
          <w:p w14:paraId="6886C45D" w14:textId="77777777" w:rsidR="007633ED" w:rsidRPr="0023278D" w:rsidRDefault="007633ED" w:rsidP="007F6FB7">
            <w:pPr>
              <w:spacing w:before="240" w:after="0" w:line="26" w:lineRule="atLeast"/>
              <w:jc w:val="center"/>
              <w:rPr>
                <w:rFonts w:ascii="Times New Roman" w:hAnsi="Times New Roman" w:cs="Times New Roman"/>
                <w:sz w:val="26"/>
                <w:szCs w:val="26"/>
              </w:rPr>
            </w:pPr>
            <w:r>
              <w:rPr>
                <w:rFonts w:ascii="Times New Roman" w:hAnsi="Times New Roman" w:cs="Times New Roman"/>
                <w:sz w:val="26"/>
                <w:szCs w:val="26"/>
              </w:rPr>
              <w:t>-</w:t>
            </w:r>
          </w:p>
        </w:tc>
      </w:tr>
      <w:tr w:rsidR="007633ED" w:rsidRPr="000D30C7" w14:paraId="13945058" w14:textId="77777777" w:rsidTr="003D6360">
        <w:trPr>
          <w:jc w:val="center"/>
        </w:trPr>
        <w:tc>
          <w:tcPr>
            <w:tcW w:w="4248" w:type="dxa"/>
            <w:tcBorders>
              <w:top w:val="single" w:sz="4" w:space="0" w:color="auto"/>
              <w:left w:val="single" w:sz="4" w:space="0" w:color="auto"/>
              <w:bottom w:val="single" w:sz="4" w:space="0" w:color="auto"/>
              <w:right w:val="single" w:sz="4" w:space="0" w:color="auto"/>
            </w:tcBorders>
            <w:hideMark/>
          </w:tcPr>
          <w:p w14:paraId="3CCED70D" w14:textId="77777777" w:rsidR="007633ED" w:rsidRPr="002B0E04" w:rsidRDefault="007633ED" w:rsidP="007F6FB7">
            <w:pPr>
              <w:spacing w:before="240" w:after="0" w:line="26" w:lineRule="atLeast"/>
              <w:rPr>
                <w:rFonts w:ascii="Times New Roman" w:hAnsi="Times New Roman" w:cs="Times New Roman"/>
                <w:b/>
                <w:i/>
                <w:sz w:val="26"/>
                <w:szCs w:val="26"/>
              </w:rPr>
            </w:pPr>
            <w:r w:rsidRPr="002B0E04">
              <w:rPr>
                <w:rFonts w:ascii="Times New Roman" w:hAnsi="Times New Roman" w:cs="Times New Roman"/>
                <w:b/>
                <w:i/>
                <w:sz w:val="26"/>
                <w:szCs w:val="26"/>
              </w:rPr>
              <w:t>Разом виробничих і операційних витрат:</w:t>
            </w:r>
          </w:p>
        </w:tc>
        <w:tc>
          <w:tcPr>
            <w:tcW w:w="1984" w:type="dxa"/>
            <w:tcBorders>
              <w:top w:val="single" w:sz="4" w:space="0" w:color="auto"/>
              <w:left w:val="single" w:sz="4" w:space="0" w:color="auto"/>
              <w:bottom w:val="single" w:sz="4" w:space="0" w:color="auto"/>
              <w:right w:val="single" w:sz="4" w:space="0" w:color="auto"/>
            </w:tcBorders>
            <w:hideMark/>
          </w:tcPr>
          <w:p w14:paraId="661CF259" w14:textId="77777777" w:rsidR="007633ED" w:rsidRPr="002B0E04" w:rsidRDefault="007633ED" w:rsidP="007F6FB7">
            <w:pPr>
              <w:spacing w:before="240" w:after="0" w:line="26" w:lineRule="atLeast"/>
              <w:jc w:val="center"/>
              <w:rPr>
                <w:rFonts w:ascii="Times New Roman" w:hAnsi="Times New Roman" w:cs="Times New Roman"/>
                <w:b/>
                <w:sz w:val="26"/>
                <w:szCs w:val="26"/>
              </w:rPr>
            </w:pPr>
            <w:r w:rsidRPr="002B0E04">
              <w:rPr>
                <w:rFonts w:ascii="Times New Roman" w:hAnsi="Times New Roman" w:cs="Times New Roman"/>
                <w:b/>
                <w:sz w:val="26"/>
                <w:szCs w:val="26"/>
              </w:rPr>
              <w:t>грн.</w:t>
            </w:r>
          </w:p>
        </w:tc>
        <w:tc>
          <w:tcPr>
            <w:tcW w:w="1418" w:type="dxa"/>
            <w:tcBorders>
              <w:top w:val="single" w:sz="4" w:space="0" w:color="auto"/>
              <w:left w:val="single" w:sz="4" w:space="0" w:color="auto"/>
              <w:bottom w:val="single" w:sz="4" w:space="0" w:color="auto"/>
              <w:right w:val="single" w:sz="4" w:space="0" w:color="auto"/>
            </w:tcBorders>
            <w:hideMark/>
          </w:tcPr>
          <w:p w14:paraId="7F8A3E5C" w14:textId="77777777" w:rsidR="007633ED" w:rsidRPr="002B0E04" w:rsidRDefault="007633ED" w:rsidP="007F6FB7">
            <w:pPr>
              <w:spacing w:before="240" w:after="0" w:line="26" w:lineRule="atLeast"/>
              <w:jc w:val="center"/>
              <w:rPr>
                <w:rFonts w:ascii="Times New Roman" w:hAnsi="Times New Roman" w:cs="Times New Roman"/>
                <w:b/>
                <w:sz w:val="26"/>
                <w:szCs w:val="26"/>
              </w:rPr>
            </w:pPr>
            <w:r w:rsidRPr="002B0E04">
              <w:rPr>
                <w:rFonts w:ascii="Times New Roman" w:hAnsi="Times New Roman" w:cs="Times New Roman"/>
                <w:b/>
                <w:sz w:val="26"/>
                <w:szCs w:val="26"/>
              </w:rPr>
              <w:t>-</w:t>
            </w:r>
          </w:p>
        </w:tc>
        <w:tc>
          <w:tcPr>
            <w:tcW w:w="1417" w:type="dxa"/>
            <w:tcBorders>
              <w:top w:val="single" w:sz="4" w:space="0" w:color="auto"/>
              <w:left w:val="single" w:sz="4" w:space="0" w:color="auto"/>
              <w:bottom w:val="single" w:sz="4" w:space="0" w:color="auto"/>
              <w:right w:val="single" w:sz="4" w:space="0" w:color="auto"/>
            </w:tcBorders>
            <w:hideMark/>
          </w:tcPr>
          <w:p w14:paraId="75873D30" w14:textId="77777777" w:rsidR="007633ED" w:rsidRPr="002B0E04" w:rsidRDefault="007633ED" w:rsidP="007F6FB7">
            <w:pPr>
              <w:spacing w:before="240" w:after="0" w:line="26" w:lineRule="atLeast"/>
              <w:jc w:val="center"/>
              <w:rPr>
                <w:rFonts w:ascii="Times New Roman" w:hAnsi="Times New Roman" w:cs="Times New Roman"/>
                <w:b/>
                <w:sz w:val="26"/>
                <w:szCs w:val="26"/>
              </w:rPr>
            </w:pPr>
            <w:r w:rsidRPr="002B0E04">
              <w:rPr>
                <w:rFonts w:ascii="Times New Roman" w:hAnsi="Times New Roman" w:cs="Times New Roman"/>
                <w:b/>
                <w:sz w:val="26"/>
                <w:szCs w:val="26"/>
              </w:rPr>
              <w:t>-</w:t>
            </w:r>
          </w:p>
        </w:tc>
        <w:tc>
          <w:tcPr>
            <w:tcW w:w="896" w:type="dxa"/>
            <w:tcBorders>
              <w:top w:val="single" w:sz="4" w:space="0" w:color="auto"/>
              <w:left w:val="single" w:sz="4" w:space="0" w:color="auto"/>
              <w:bottom w:val="single" w:sz="4" w:space="0" w:color="auto"/>
              <w:right w:val="single" w:sz="4" w:space="0" w:color="auto"/>
            </w:tcBorders>
            <w:hideMark/>
          </w:tcPr>
          <w:p w14:paraId="60435EAF" w14:textId="05CAC30B" w:rsidR="007633ED" w:rsidRPr="002B0E04" w:rsidRDefault="00060308" w:rsidP="007F6FB7">
            <w:pPr>
              <w:spacing w:before="240" w:after="0" w:line="26" w:lineRule="atLeast"/>
              <w:jc w:val="center"/>
              <w:rPr>
                <w:rFonts w:ascii="Times New Roman" w:hAnsi="Times New Roman" w:cs="Times New Roman"/>
                <w:b/>
                <w:sz w:val="26"/>
                <w:szCs w:val="26"/>
              </w:rPr>
            </w:pPr>
            <w:r>
              <w:rPr>
                <w:rFonts w:ascii="Times New Roman" w:hAnsi="Times New Roman" w:cs="Times New Roman"/>
                <w:b/>
                <w:sz w:val="26"/>
                <w:szCs w:val="26"/>
                <w:lang w:val="en-US"/>
              </w:rPr>
              <w:t>6</w:t>
            </w:r>
            <w:r w:rsidR="00F2294C">
              <w:rPr>
                <w:rFonts w:ascii="Times New Roman" w:hAnsi="Times New Roman" w:cs="Times New Roman"/>
                <w:b/>
                <w:sz w:val="26"/>
                <w:szCs w:val="26"/>
              </w:rPr>
              <w:t>1002</w:t>
            </w:r>
            <w:r w:rsidR="007633ED" w:rsidRPr="002B0E04">
              <w:rPr>
                <w:rFonts w:ascii="Times New Roman" w:hAnsi="Times New Roman" w:cs="Times New Roman"/>
                <w:b/>
                <w:sz w:val="26"/>
                <w:szCs w:val="26"/>
              </w:rPr>
              <w:t>,</w:t>
            </w:r>
            <w:r w:rsidR="007633ED">
              <w:rPr>
                <w:rFonts w:ascii="Times New Roman" w:hAnsi="Times New Roman" w:cs="Times New Roman"/>
                <w:b/>
                <w:sz w:val="26"/>
                <w:szCs w:val="26"/>
              </w:rPr>
              <w:t>0</w:t>
            </w:r>
          </w:p>
        </w:tc>
      </w:tr>
    </w:tbl>
    <w:p w14:paraId="5F72378F" w14:textId="77777777" w:rsidR="007F6FB7" w:rsidRDefault="007F6FB7" w:rsidP="007F6FB7">
      <w:pPr>
        <w:widowControl w:val="0"/>
        <w:spacing w:after="0" w:line="360" w:lineRule="auto"/>
        <w:ind w:firstLine="567"/>
        <w:jc w:val="both"/>
        <w:rPr>
          <w:rFonts w:ascii="Times New Roman" w:hAnsi="Times New Roman" w:cs="Times New Roman"/>
          <w:sz w:val="28"/>
          <w:szCs w:val="28"/>
        </w:rPr>
      </w:pPr>
    </w:p>
    <w:p w14:paraId="3BDB019B" w14:textId="6F59B499" w:rsidR="007633ED" w:rsidRPr="00ED07F8" w:rsidRDefault="007633ED" w:rsidP="007F6FB7">
      <w:pPr>
        <w:widowControl w:val="0"/>
        <w:spacing w:after="0" w:line="360" w:lineRule="auto"/>
        <w:ind w:firstLine="567"/>
        <w:jc w:val="both"/>
        <w:rPr>
          <w:rFonts w:ascii="Times New Roman" w:hAnsi="Times New Roman" w:cs="Times New Roman"/>
          <w:b/>
          <w:sz w:val="28"/>
          <w:szCs w:val="28"/>
        </w:rPr>
      </w:pPr>
      <w:r w:rsidRPr="00ED07F8">
        <w:rPr>
          <w:rFonts w:ascii="Times New Roman" w:hAnsi="Times New Roman" w:cs="Times New Roman"/>
          <w:sz w:val="28"/>
          <w:szCs w:val="28"/>
        </w:rPr>
        <w:t>Ціну продукту визначаємо за формулою:</w:t>
      </w:r>
    </w:p>
    <w:p w14:paraId="5BD975A4" w14:textId="4DFB80EB" w:rsidR="007633ED" w:rsidRPr="00ED07F8" w:rsidRDefault="007633ED" w:rsidP="0073777D">
      <w:pPr>
        <w:widowControl w:val="0"/>
        <w:spacing w:after="0" w:line="360" w:lineRule="auto"/>
        <w:ind w:firstLine="567"/>
        <w:rPr>
          <w:rFonts w:ascii="Times New Roman" w:hAnsi="Times New Roman" w:cs="Times New Roman"/>
          <w:b/>
          <w:iCs/>
          <w:sz w:val="28"/>
          <w:szCs w:val="28"/>
        </w:rPr>
      </w:pPr>
      <w:r w:rsidRPr="00ED07F8">
        <w:rPr>
          <w:rFonts w:ascii="Times New Roman" w:hAnsi="Times New Roman" w:cs="Times New Roman"/>
          <w:iCs/>
          <w:sz w:val="28"/>
          <w:szCs w:val="28"/>
        </w:rPr>
        <w:t xml:space="preserve">Ц = СБ </w:t>
      </w:r>
      <w:r w:rsidRPr="00ED07F8">
        <w:rPr>
          <w:rFonts w:ascii="Times New Roman" w:hAnsi="Times New Roman" w:cs="Times New Roman"/>
          <w:iCs/>
          <w:sz w:val="28"/>
          <w:szCs w:val="28"/>
          <w:lang w:val="ru-RU"/>
        </w:rPr>
        <w:t xml:space="preserve">+ </w:t>
      </w:r>
      <w:r w:rsidRPr="00ED07F8">
        <w:rPr>
          <w:rFonts w:ascii="Times New Roman" w:hAnsi="Times New Roman" w:cs="Times New Roman"/>
          <w:iCs/>
          <w:sz w:val="28"/>
          <w:szCs w:val="28"/>
        </w:rPr>
        <w:t>СБ * Р</w:t>
      </w:r>
      <w:r>
        <w:rPr>
          <w:rFonts w:ascii="Times New Roman" w:hAnsi="Times New Roman" w:cs="Times New Roman"/>
          <w:iCs/>
          <w:sz w:val="28"/>
          <w:szCs w:val="28"/>
        </w:rPr>
        <w:t>,</w:t>
      </w:r>
      <w:r w:rsidRPr="00ED07F8">
        <w:rPr>
          <w:rFonts w:ascii="Times New Roman" w:hAnsi="Times New Roman" w:cs="Times New Roman"/>
          <w:iCs/>
          <w:sz w:val="28"/>
          <w:szCs w:val="28"/>
        </w:rPr>
        <w:t xml:space="preserve">                                                </w:t>
      </w:r>
    </w:p>
    <w:p w14:paraId="408308B8" w14:textId="77777777" w:rsidR="007633ED" w:rsidRPr="00ED07F8" w:rsidRDefault="007633ED" w:rsidP="007633ED">
      <w:pPr>
        <w:widowControl w:val="0"/>
        <w:spacing w:after="0" w:line="360" w:lineRule="auto"/>
        <w:ind w:firstLine="567"/>
        <w:jc w:val="both"/>
        <w:rPr>
          <w:rFonts w:ascii="Times New Roman" w:hAnsi="Times New Roman" w:cs="Times New Roman"/>
          <w:b/>
          <w:iCs/>
          <w:sz w:val="28"/>
          <w:szCs w:val="28"/>
        </w:rPr>
      </w:pPr>
      <w:r w:rsidRPr="00ED07F8">
        <w:rPr>
          <w:rFonts w:ascii="Times New Roman" w:hAnsi="Times New Roman" w:cs="Times New Roman"/>
          <w:iCs/>
          <w:sz w:val="28"/>
          <w:szCs w:val="28"/>
        </w:rPr>
        <w:t xml:space="preserve">де  Ц – ціна програмного продукту, грн. </w:t>
      </w:r>
    </w:p>
    <w:p w14:paraId="7DF24325" w14:textId="77777777" w:rsidR="007633ED" w:rsidRPr="00ED07F8" w:rsidRDefault="007633ED" w:rsidP="007633ED">
      <w:pPr>
        <w:widowControl w:val="0"/>
        <w:spacing w:after="0" w:line="360" w:lineRule="auto"/>
        <w:ind w:firstLine="567"/>
        <w:jc w:val="both"/>
        <w:rPr>
          <w:rFonts w:ascii="Times New Roman" w:hAnsi="Times New Roman" w:cs="Times New Roman"/>
          <w:b/>
          <w:iCs/>
          <w:sz w:val="28"/>
          <w:szCs w:val="28"/>
        </w:rPr>
      </w:pPr>
      <w:r w:rsidRPr="00ED07F8">
        <w:rPr>
          <w:rFonts w:ascii="Times New Roman" w:hAnsi="Times New Roman" w:cs="Times New Roman"/>
          <w:iCs/>
          <w:sz w:val="28"/>
          <w:szCs w:val="28"/>
        </w:rPr>
        <w:t>СБ – собівартість програмного продукту, грн.</w:t>
      </w:r>
    </w:p>
    <w:p w14:paraId="5206ED82" w14:textId="77777777" w:rsidR="007633ED" w:rsidRPr="00ED07F8" w:rsidRDefault="007633ED" w:rsidP="007633ED">
      <w:pPr>
        <w:widowControl w:val="0"/>
        <w:spacing w:after="0" w:line="360" w:lineRule="auto"/>
        <w:ind w:firstLine="567"/>
        <w:jc w:val="both"/>
        <w:rPr>
          <w:rFonts w:ascii="Times New Roman" w:hAnsi="Times New Roman" w:cs="Times New Roman"/>
          <w:b/>
          <w:iCs/>
          <w:sz w:val="28"/>
          <w:szCs w:val="28"/>
        </w:rPr>
      </w:pPr>
      <w:r w:rsidRPr="00ED07F8">
        <w:rPr>
          <w:rFonts w:ascii="Times New Roman" w:hAnsi="Times New Roman" w:cs="Times New Roman"/>
          <w:iCs/>
          <w:sz w:val="28"/>
          <w:szCs w:val="28"/>
        </w:rPr>
        <w:t xml:space="preserve">Р – рентабельність, </w:t>
      </w:r>
      <w:r>
        <w:rPr>
          <w:rFonts w:ascii="Times New Roman" w:hAnsi="Times New Roman" w:cs="Times New Roman"/>
          <w:iCs/>
          <w:sz w:val="28"/>
          <w:szCs w:val="28"/>
          <w:lang w:val="ru-RU"/>
        </w:rPr>
        <w:t>23</w:t>
      </w:r>
      <w:r w:rsidRPr="00ED07F8">
        <w:rPr>
          <w:rFonts w:ascii="Times New Roman" w:hAnsi="Times New Roman" w:cs="Times New Roman"/>
          <w:iCs/>
          <w:sz w:val="28"/>
          <w:szCs w:val="28"/>
        </w:rPr>
        <w:t xml:space="preserve"> %.  </w:t>
      </w:r>
    </w:p>
    <w:p w14:paraId="6ED272DC" w14:textId="77B9ECC0" w:rsidR="007633ED" w:rsidRPr="00ED07F8" w:rsidRDefault="007633ED" w:rsidP="007633ED">
      <w:pPr>
        <w:widowControl w:val="0"/>
        <w:spacing w:after="0" w:line="360" w:lineRule="auto"/>
        <w:ind w:firstLine="567"/>
        <w:jc w:val="both"/>
        <w:rPr>
          <w:rFonts w:ascii="Times New Roman" w:hAnsi="Times New Roman" w:cs="Times New Roman"/>
          <w:b/>
          <w:iCs/>
          <w:sz w:val="28"/>
          <w:szCs w:val="28"/>
        </w:rPr>
      </w:pPr>
      <w:r w:rsidRPr="00ED07F8">
        <w:rPr>
          <w:rFonts w:ascii="Times New Roman" w:hAnsi="Times New Roman" w:cs="Times New Roman"/>
          <w:iCs/>
          <w:sz w:val="28"/>
          <w:szCs w:val="28"/>
        </w:rPr>
        <w:t xml:space="preserve">Ц = </w:t>
      </w:r>
      <w:r w:rsidR="005C4F8F" w:rsidRPr="005C4F8F">
        <w:rPr>
          <w:rFonts w:ascii="Times New Roman" w:hAnsi="Times New Roman" w:cs="Times New Roman"/>
          <w:sz w:val="26"/>
          <w:szCs w:val="26"/>
          <w:lang w:val="en-US"/>
        </w:rPr>
        <w:t>50</w:t>
      </w:r>
      <w:r w:rsidR="00CB7E31">
        <w:rPr>
          <w:rFonts w:ascii="Times New Roman" w:hAnsi="Times New Roman" w:cs="Times New Roman"/>
          <w:sz w:val="26"/>
          <w:szCs w:val="26"/>
          <w:lang w:val="en-US"/>
        </w:rPr>
        <w:t>942</w:t>
      </w:r>
      <w:r w:rsidRPr="005C4F8F">
        <w:rPr>
          <w:rFonts w:ascii="Times New Roman" w:hAnsi="Times New Roman" w:cs="Times New Roman"/>
          <w:color w:val="000000" w:themeColor="text1"/>
          <w:sz w:val="28"/>
          <w:szCs w:val="28"/>
        </w:rPr>
        <w:t>,0</w:t>
      </w:r>
      <w:r w:rsidRPr="005C4F8F">
        <w:rPr>
          <w:rFonts w:ascii="Times New Roman" w:hAnsi="Times New Roman" w:cs="Times New Roman"/>
          <w:iCs/>
          <w:sz w:val="28"/>
          <w:szCs w:val="28"/>
          <w:lang w:val="ru-RU"/>
        </w:rPr>
        <w:t xml:space="preserve"> </w:t>
      </w:r>
      <w:r w:rsidRPr="005C4F8F">
        <w:rPr>
          <w:rFonts w:ascii="Times New Roman" w:hAnsi="Times New Roman" w:cs="Times New Roman"/>
          <w:iCs/>
          <w:sz w:val="28"/>
          <w:szCs w:val="28"/>
        </w:rPr>
        <w:t>* 0,</w:t>
      </w:r>
      <w:r w:rsidRPr="005C4F8F">
        <w:rPr>
          <w:rFonts w:ascii="Times New Roman" w:hAnsi="Times New Roman" w:cs="Times New Roman"/>
          <w:iCs/>
          <w:sz w:val="28"/>
          <w:szCs w:val="28"/>
          <w:lang w:val="ru-RU"/>
        </w:rPr>
        <w:t>23</w:t>
      </w:r>
      <w:r w:rsidRPr="005C4F8F">
        <w:rPr>
          <w:rFonts w:ascii="Times New Roman" w:hAnsi="Times New Roman" w:cs="Times New Roman"/>
          <w:iCs/>
          <w:sz w:val="28"/>
          <w:szCs w:val="28"/>
        </w:rPr>
        <w:t xml:space="preserve"> + </w:t>
      </w:r>
      <w:r w:rsidR="005C4F8F" w:rsidRPr="005C4F8F">
        <w:rPr>
          <w:rFonts w:ascii="Times New Roman" w:hAnsi="Times New Roman" w:cs="Times New Roman"/>
          <w:sz w:val="26"/>
          <w:szCs w:val="26"/>
          <w:lang w:val="en-US"/>
        </w:rPr>
        <w:t>50</w:t>
      </w:r>
      <w:r w:rsidR="00CB7E31">
        <w:rPr>
          <w:rFonts w:ascii="Times New Roman" w:hAnsi="Times New Roman" w:cs="Times New Roman"/>
          <w:sz w:val="26"/>
          <w:szCs w:val="26"/>
          <w:lang w:val="en-US"/>
        </w:rPr>
        <w:t>942</w:t>
      </w:r>
      <w:r w:rsidRPr="005C4F8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0</w:t>
      </w:r>
      <w:r w:rsidRPr="00ED07F8">
        <w:rPr>
          <w:rFonts w:ascii="Times New Roman" w:hAnsi="Times New Roman" w:cs="Times New Roman"/>
          <w:color w:val="000000" w:themeColor="text1"/>
          <w:sz w:val="28"/>
          <w:szCs w:val="28"/>
        </w:rPr>
        <w:t>‬</w:t>
      </w:r>
      <w:r w:rsidRPr="00ED07F8">
        <w:rPr>
          <w:rFonts w:ascii="Times New Roman" w:hAnsi="Times New Roman" w:cs="Times New Roman"/>
          <w:color w:val="000000" w:themeColor="text1"/>
          <w:sz w:val="28"/>
          <w:szCs w:val="28"/>
        </w:rPr>
        <w:t>‬</w:t>
      </w:r>
      <w:r w:rsidRPr="00ED07F8">
        <w:rPr>
          <w:rFonts w:ascii="Times New Roman" w:hAnsi="Times New Roman" w:cs="Times New Roman"/>
          <w:iCs/>
          <w:sz w:val="28"/>
          <w:szCs w:val="28"/>
          <w:lang w:val="ru-RU"/>
        </w:rPr>
        <w:t xml:space="preserve"> </w:t>
      </w:r>
      <w:r w:rsidRPr="00ED07F8">
        <w:rPr>
          <w:rFonts w:ascii="Times New Roman" w:hAnsi="Times New Roman" w:cs="Times New Roman"/>
          <w:iCs/>
          <w:sz w:val="28"/>
          <w:szCs w:val="28"/>
        </w:rPr>
        <w:t xml:space="preserve">= </w:t>
      </w:r>
      <w:r w:rsidR="00CB7E31">
        <w:rPr>
          <w:rFonts w:ascii="Times New Roman" w:hAnsi="Times New Roman" w:cs="Times New Roman"/>
          <w:iCs/>
          <w:sz w:val="28"/>
          <w:szCs w:val="28"/>
          <w:lang w:val="en-US"/>
        </w:rPr>
        <w:t>62658,66</w:t>
      </w:r>
      <w:r w:rsidRPr="00ED07F8">
        <w:rPr>
          <w:rFonts w:ascii="Times New Roman" w:hAnsi="Times New Roman" w:cs="Times New Roman"/>
          <w:iCs/>
          <w:sz w:val="28"/>
          <w:szCs w:val="28"/>
        </w:rPr>
        <w:t xml:space="preserve"> грн.</w:t>
      </w:r>
    </w:p>
    <w:p w14:paraId="1A8D4B93" w14:textId="5020FC87" w:rsidR="007633ED" w:rsidRPr="00ED07F8" w:rsidRDefault="007633ED" w:rsidP="007633ED">
      <w:pPr>
        <w:pStyle w:val="ListParagraph"/>
        <w:spacing w:after="0" w:line="360" w:lineRule="auto"/>
        <w:ind w:left="0" w:firstLine="567"/>
        <w:jc w:val="both"/>
        <w:rPr>
          <w:rFonts w:ascii="Times New Roman" w:hAnsi="Times New Roman" w:cs="Times New Roman"/>
          <w:b/>
          <w:sz w:val="28"/>
          <w:szCs w:val="28"/>
        </w:rPr>
      </w:pPr>
      <w:r w:rsidRPr="00ED07F8">
        <w:rPr>
          <w:rFonts w:ascii="Times New Roman" w:hAnsi="Times New Roman" w:cs="Times New Roman"/>
          <w:sz w:val="28"/>
          <w:szCs w:val="28"/>
        </w:rPr>
        <w:t xml:space="preserve">Дохід від реалізації продукції = Ц * к-сть реалізованої продукції = </w:t>
      </w:r>
      <w:r w:rsidR="00CB7E31">
        <w:rPr>
          <w:rFonts w:ascii="Times New Roman" w:hAnsi="Times New Roman" w:cs="Times New Roman"/>
          <w:iCs/>
          <w:sz w:val="28"/>
          <w:szCs w:val="28"/>
          <w:lang w:val="en-US"/>
        </w:rPr>
        <w:t>62658,66</w:t>
      </w:r>
      <w:r w:rsidR="00CB7E31" w:rsidRPr="00ED07F8">
        <w:rPr>
          <w:rFonts w:ascii="Times New Roman" w:hAnsi="Times New Roman" w:cs="Times New Roman"/>
          <w:iCs/>
          <w:sz w:val="28"/>
          <w:szCs w:val="28"/>
        </w:rPr>
        <w:t xml:space="preserve"> </w:t>
      </w:r>
      <w:r w:rsidRPr="00ED07F8">
        <w:rPr>
          <w:rFonts w:ascii="Times New Roman" w:hAnsi="Times New Roman" w:cs="Times New Roman"/>
          <w:sz w:val="28"/>
          <w:szCs w:val="28"/>
        </w:rPr>
        <w:t xml:space="preserve">* 1 = </w:t>
      </w:r>
      <w:r w:rsidR="00CB7E31">
        <w:rPr>
          <w:rFonts w:ascii="Times New Roman" w:hAnsi="Times New Roman" w:cs="Times New Roman"/>
          <w:iCs/>
          <w:sz w:val="28"/>
          <w:szCs w:val="28"/>
          <w:lang w:val="en-US"/>
        </w:rPr>
        <w:t>62658,66</w:t>
      </w:r>
      <w:r w:rsidR="00CB7E31" w:rsidRPr="00ED07F8">
        <w:rPr>
          <w:rFonts w:ascii="Times New Roman" w:hAnsi="Times New Roman" w:cs="Times New Roman"/>
          <w:iCs/>
          <w:sz w:val="28"/>
          <w:szCs w:val="28"/>
        </w:rPr>
        <w:t xml:space="preserve"> </w:t>
      </w:r>
      <w:r w:rsidRPr="00ED07F8">
        <w:rPr>
          <w:rFonts w:ascii="Times New Roman" w:hAnsi="Times New Roman" w:cs="Times New Roman"/>
          <w:sz w:val="28"/>
          <w:szCs w:val="28"/>
        </w:rPr>
        <w:t>грн.</w:t>
      </w:r>
    </w:p>
    <w:p w14:paraId="3998FE60" w14:textId="4A657E92" w:rsidR="007633ED" w:rsidRPr="00ED07F8" w:rsidRDefault="007633ED" w:rsidP="007633ED">
      <w:pPr>
        <w:pStyle w:val="ListParagraph"/>
        <w:spacing w:after="0" w:line="360" w:lineRule="auto"/>
        <w:ind w:left="0" w:firstLine="567"/>
        <w:jc w:val="both"/>
        <w:rPr>
          <w:rFonts w:ascii="Times New Roman" w:hAnsi="Times New Roman" w:cs="Times New Roman"/>
          <w:b/>
          <w:sz w:val="28"/>
          <w:szCs w:val="28"/>
        </w:rPr>
      </w:pPr>
      <w:r w:rsidRPr="00ED07F8">
        <w:rPr>
          <w:rFonts w:ascii="Times New Roman" w:hAnsi="Times New Roman" w:cs="Times New Roman"/>
          <w:sz w:val="28"/>
          <w:szCs w:val="28"/>
        </w:rPr>
        <w:t xml:space="preserve">Валовий прибуток = Чистий дохід від реалізації продукції – Собівартість реалізованої продукції = </w:t>
      </w:r>
      <w:r w:rsidR="00CB7E31">
        <w:rPr>
          <w:rFonts w:ascii="Times New Roman" w:hAnsi="Times New Roman" w:cs="Times New Roman"/>
          <w:iCs/>
          <w:sz w:val="28"/>
          <w:szCs w:val="28"/>
          <w:lang w:val="en-US"/>
        </w:rPr>
        <w:t>62658,66</w:t>
      </w:r>
      <w:r w:rsidR="00CB7E31" w:rsidRPr="00ED07F8">
        <w:rPr>
          <w:rFonts w:ascii="Times New Roman" w:hAnsi="Times New Roman" w:cs="Times New Roman"/>
          <w:iCs/>
          <w:sz w:val="28"/>
          <w:szCs w:val="28"/>
        </w:rPr>
        <w:t xml:space="preserve"> </w:t>
      </w:r>
      <w:r w:rsidRPr="00CB7E31">
        <w:rPr>
          <w:rFonts w:ascii="Times New Roman" w:hAnsi="Times New Roman" w:cs="Times New Roman"/>
          <w:sz w:val="28"/>
          <w:szCs w:val="28"/>
        </w:rPr>
        <w:t xml:space="preserve">– </w:t>
      </w:r>
      <w:r w:rsidR="00CB7E31" w:rsidRPr="00CB7E31">
        <w:rPr>
          <w:rFonts w:ascii="Times New Roman" w:hAnsi="Times New Roman" w:cs="Times New Roman"/>
          <w:sz w:val="26"/>
          <w:szCs w:val="26"/>
          <w:lang w:val="en-US"/>
        </w:rPr>
        <w:t>50942</w:t>
      </w:r>
      <w:r w:rsidR="005C4F8F" w:rsidRPr="005C4F8F">
        <w:rPr>
          <w:rFonts w:ascii="Times New Roman" w:hAnsi="Times New Roman" w:cs="Times New Roman"/>
          <w:color w:val="000000" w:themeColor="text1"/>
          <w:sz w:val="28"/>
          <w:szCs w:val="28"/>
        </w:rPr>
        <w:t>,0</w:t>
      </w:r>
      <w:r w:rsidR="005C4F8F" w:rsidRPr="005C4F8F">
        <w:rPr>
          <w:rFonts w:ascii="Times New Roman" w:hAnsi="Times New Roman" w:cs="Times New Roman"/>
          <w:iCs/>
          <w:sz w:val="28"/>
          <w:szCs w:val="28"/>
          <w:lang w:val="ru-RU"/>
        </w:rPr>
        <w:t xml:space="preserve"> </w:t>
      </w:r>
      <w:r w:rsidRPr="00ED07F8">
        <w:rPr>
          <w:rFonts w:ascii="Times New Roman" w:hAnsi="Times New Roman" w:cs="Times New Roman"/>
          <w:color w:val="000000" w:themeColor="text1"/>
          <w:sz w:val="28"/>
          <w:szCs w:val="28"/>
        </w:rPr>
        <w:t>‬</w:t>
      </w:r>
      <w:r w:rsidRPr="00ED07F8">
        <w:rPr>
          <w:rFonts w:ascii="Times New Roman" w:hAnsi="Times New Roman" w:cs="Times New Roman"/>
          <w:color w:val="000000" w:themeColor="text1"/>
          <w:sz w:val="28"/>
          <w:szCs w:val="28"/>
        </w:rPr>
        <w:t xml:space="preserve">‬ </w:t>
      </w:r>
      <w:r w:rsidRPr="00ED07F8">
        <w:rPr>
          <w:rFonts w:ascii="Times New Roman" w:hAnsi="Times New Roman" w:cs="Times New Roman"/>
          <w:sz w:val="28"/>
          <w:szCs w:val="28"/>
        </w:rPr>
        <w:t xml:space="preserve">= </w:t>
      </w:r>
      <w:r w:rsidR="00CB7E31">
        <w:rPr>
          <w:rFonts w:ascii="Times New Roman" w:hAnsi="Times New Roman" w:cs="Times New Roman"/>
          <w:sz w:val="28"/>
          <w:szCs w:val="28"/>
          <w:lang w:val="en-US"/>
        </w:rPr>
        <w:t>11716</w:t>
      </w:r>
      <w:r w:rsidRPr="00ED07F8">
        <w:rPr>
          <w:rFonts w:ascii="Times New Roman" w:hAnsi="Times New Roman" w:cs="Times New Roman"/>
          <w:sz w:val="28"/>
          <w:szCs w:val="28"/>
        </w:rPr>
        <w:t>,</w:t>
      </w:r>
      <w:r w:rsidR="00CB7E31">
        <w:rPr>
          <w:rFonts w:ascii="Times New Roman" w:hAnsi="Times New Roman" w:cs="Times New Roman"/>
          <w:sz w:val="28"/>
          <w:szCs w:val="28"/>
          <w:lang w:val="en-US"/>
        </w:rPr>
        <w:t>66</w:t>
      </w:r>
      <w:r w:rsidRPr="00ED07F8">
        <w:rPr>
          <w:rFonts w:ascii="Times New Roman" w:hAnsi="Times New Roman" w:cs="Times New Roman"/>
          <w:sz w:val="28"/>
          <w:szCs w:val="28"/>
        </w:rPr>
        <w:t xml:space="preserve">грн. </w:t>
      </w:r>
    </w:p>
    <w:p w14:paraId="3D6376A7" w14:textId="77777777" w:rsidR="007633ED" w:rsidRPr="00ED07F8" w:rsidRDefault="007633ED" w:rsidP="007633ED">
      <w:pPr>
        <w:pStyle w:val="ListParagraph"/>
        <w:spacing w:after="0" w:line="360" w:lineRule="auto"/>
        <w:ind w:left="0" w:firstLine="567"/>
        <w:jc w:val="both"/>
        <w:rPr>
          <w:rFonts w:ascii="Times New Roman" w:hAnsi="Times New Roman" w:cs="Times New Roman"/>
          <w:b/>
          <w:sz w:val="28"/>
          <w:szCs w:val="28"/>
        </w:rPr>
      </w:pPr>
      <w:r w:rsidRPr="00ED07F8">
        <w:rPr>
          <w:rFonts w:ascii="Times New Roman" w:hAnsi="Times New Roman" w:cs="Times New Roman"/>
          <w:sz w:val="28"/>
          <w:szCs w:val="28"/>
        </w:rPr>
        <w:lastRenderedPageBreak/>
        <w:t xml:space="preserve">Фінансовий результат від операційної діяльності = Валовий прибуток - адміністративні витрати - витрати на збут - інші операційні витрати = </w:t>
      </w:r>
    </w:p>
    <w:p w14:paraId="2BCBACFA" w14:textId="75C91433" w:rsidR="007633ED" w:rsidRPr="00ED07F8" w:rsidRDefault="00CB7E31" w:rsidP="007633ED">
      <w:pPr>
        <w:pStyle w:val="ListParagraph"/>
        <w:spacing w:after="0" w:line="360" w:lineRule="auto"/>
        <w:ind w:left="0" w:firstLine="567"/>
        <w:jc w:val="both"/>
        <w:rPr>
          <w:rFonts w:ascii="Times New Roman" w:hAnsi="Times New Roman" w:cs="Times New Roman"/>
          <w:b/>
          <w:sz w:val="28"/>
          <w:szCs w:val="28"/>
        </w:rPr>
      </w:pPr>
      <w:r>
        <w:rPr>
          <w:rFonts w:ascii="Times New Roman" w:hAnsi="Times New Roman" w:cs="Times New Roman"/>
          <w:sz w:val="28"/>
          <w:szCs w:val="28"/>
          <w:lang w:val="en-US"/>
        </w:rPr>
        <w:t>11716</w:t>
      </w:r>
      <w:r w:rsidRPr="00ED07F8">
        <w:rPr>
          <w:rFonts w:ascii="Times New Roman" w:hAnsi="Times New Roman" w:cs="Times New Roman"/>
          <w:sz w:val="28"/>
          <w:szCs w:val="28"/>
        </w:rPr>
        <w:t>,</w:t>
      </w:r>
      <w:r>
        <w:rPr>
          <w:rFonts w:ascii="Times New Roman" w:hAnsi="Times New Roman" w:cs="Times New Roman"/>
          <w:sz w:val="28"/>
          <w:szCs w:val="28"/>
          <w:lang w:val="en-US"/>
        </w:rPr>
        <w:t>66</w:t>
      </w:r>
      <w:r w:rsidR="005C4F8F" w:rsidRPr="00ED07F8">
        <w:rPr>
          <w:rFonts w:ascii="Times New Roman" w:hAnsi="Times New Roman" w:cs="Times New Roman"/>
          <w:sz w:val="28"/>
          <w:szCs w:val="28"/>
        </w:rPr>
        <w:t xml:space="preserve"> </w:t>
      </w:r>
      <w:r w:rsidR="007633ED" w:rsidRPr="00ED07F8">
        <w:rPr>
          <w:rFonts w:ascii="Times New Roman" w:hAnsi="Times New Roman" w:cs="Times New Roman"/>
          <w:sz w:val="28"/>
          <w:szCs w:val="28"/>
        </w:rPr>
        <w:t xml:space="preserve">– </w:t>
      </w:r>
      <w:r w:rsidR="00C3287B">
        <w:rPr>
          <w:rFonts w:ascii="Times New Roman" w:hAnsi="Times New Roman" w:cs="Times New Roman"/>
          <w:sz w:val="26"/>
          <w:szCs w:val="26"/>
          <w:lang w:val="en-US"/>
        </w:rPr>
        <w:t>4300</w:t>
      </w:r>
      <w:r w:rsidR="007633ED" w:rsidRPr="001B07D2">
        <w:rPr>
          <w:rFonts w:ascii="Times New Roman" w:hAnsi="Times New Roman" w:cs="Times New Roman"/>
          <w:color w:val="000000" w:themeColor="text1"/>
          <w:sz w:val="26"/>
          <w:szCs w:val="26"/>
        </w:rPr>
        <w:t>,0</w:t>
      </w:r>
      <w:r w:rsidR="007633ED" w:rsidRPr="00ED07F8">
        <w:rPr>
          <w:rFonts w:ascii="Times New Roman" w:hAnsi="Times New Roman" w:cs="Times New Roman"/>
          <w:sz w:val="28"/>
          <w:szCs w:val="28"/>
        </w:rPr>
        <w:t xml:space="preserve">– </w:t>
      </w:r>
      <w:r w:rsidR="00F2294C">
        <w:rPr>
          <w:rFonts w:ascii="Times New Roman" w:hAnsi="Times New Roman" w:cs="Times New Roman"/>
          <w:sz w:val="26"/>
          <w:szCs w:val="26"/>
        </w:rPr>
        <w:t>5760</w:t>
      </w:r>
      <w:r w:rsidR="007633ED" w:rsidRPr="0023278D">
        <w:rPr>
          <w:rFonts w:ascii="Times New Roman" w:hAnsi="Times New Roman" w:cs="Times New Roman"/>
          <w:sz w:val="26"/>
          <w:szCs w:val="26"/>
        </w:rPr>
        <w:t>,0</w:t>
      </w:r>
      <w:r w:rsidR="007633ED" w:rsidRPr="00ED07F8">
        <w:rPr>
          <w:rFonts w:ascii="Times New Roman" w:hAnsi="Times New Roman" w:cs="Times New Roman"/>
          <w:sz w:val="28"/>
          <w:szCs w:val="28"/>
        </w:rPr>
        <w:t xml:space="preserve"> = </w:t>
      </w:r>
      <w:r w:rsidR="00F2294C">
        <w:rPr>
          <w:rFonts w:ascii="Times New Roman" w:hAnsi="Times New Roman" w:cs="Times New Roman"/>
          <w:sz w:val="28"/>
          <w:szCs w:val="28"/>
        </w:rPr>
        <w:t>1656</w:t>
      </w:r>
      <w:r w:rsidR="007633ED" w:rsidRPr="00ED07F8">
        <w:rPr>
          <w:rFonts w:ascii="Times New Roman" w:hAnsi="Times New Roman" w:cs="Times New Roman"/>
          <w:sz w:val="28"/>
          <w:szCs w:val="28"/>
        </w:rPr>
        <w:t>,</w:t>
      </w:r>
      <w:r w:rsidR="00F2294C">
        <w:rPr>
          <w:rFonts w:ascii="Times New Roman" w:hAnsi="Times New Roman" w:cs="Times New Roman"/>
          <w:sz w:val="28"/>
          <w:szCs w:val="28"/>
        </w:rPr>
        <w:t xml:space="preserve">66 </w:t>
      </w:r>
      <w:r w:rsidR="007633ED" w:rsidRPr="00ED07F8">
        <w:rPr>
          <w:rFonts w:ascii="Times New Roman" w:hAnsi="Times New Roman" w:cs="Times New Roman"/>
          <w:sz w:val="28"/>
          <w:szCs w:val="28"/>
        </w:rPr>
        <w:t>грн.</w:t>
      </w:r>
    </w:p>
    <w:p w14:paraId="3FB7B129" w14:textId="3141CF2A" w:rsidR="007633ED" w:rsidRPr="00ED07F8" w:rsidRDefault="007633ED" w:rsidP="007633ED">
      <w:pPr>
        <w:pStyle w:val="ListParagraph"/>
        <w:spacing w:after="0" w:line="360" w:lineRule="auto"/>
        <w:ind w:left="0" w:firstLine="567"/>
        <w:jc w:val="both"/>
        <w:rPr>
          <w:rFonts w:ascii="Times New Roman" w:hAnsi="Times New Roman" w:cs="Times New Roman"/>
          <w:b/>
          <w:sz w:val="28"/>
          <w:szCs w:val="28"/>
        </w:rPr>
      </w:pPr>
      <w:r w:rsidRPr="00ED07F8">
        <w:rPr>
          <w:rFonts w:ascii="Times New Roman" w:hAnsi="Times New Roman" w:cs="Times New Roman"/>
          <w:sz w:val="28"/>
          <w:szCs w:val="28"/>
        </w:rPr>
        <w:t xml:space="preserve">Податок на прибуток = Фінансовий результат від операційної діяльності * 18% = </w:t>
      </w:r>
      <w:r w:rsidR="00F2294C">
        <w:rPr>
          <w:rFonts w:ascii="Times New Roman" w:hAnsi="Times New Roman" w:cs="Times New Roman"/>
          <w:sz w:val="28"/>
          <w:szCs w:val="28"/>
        </w:rPr>
        <w:t>1656</w:t>
      </w:r>
      <w:r w:rsidR="00F2294C" w:rsidRPr="00ED07F8">
        <w:rPr>
          <w:rFonts w:ascii="Times New Roman" w:hAnsi="Times New Roman" w:cs="Times New Roman"/>
          <w:sz w:val="28"/>
          <w:szCs w:val="28"/>
        </w:rPr>
        <w:t>,</w:t>
      </w:r>
      <w:r w:rsidR="00F2294C">
        <w:rPr>
          <w:rFonts w:ascii="Times New Roman" w:hAnsi="Times New Roman" w:cs="Times New Roman"/>
          <w:sz w:val="28"/>
          <w:szCs w:val="28"/>
        </w:rPr>
        <w:t xml:space="preserve">66 </w:t>
      </w:r>
      <w:r w:rsidRPr="00ED07F8">
        <w:rPr>
          <w:rFonts w:ascii="Times New Roman" w:hAnsi="Times New Roman" w:cs="Times New Roman"/>
          <w:sz w:val="28"/>
          <w:szCs w:val="28"/>
        </w:rPr>
        <w:t xml:space="preserve">* 0,18 = </w:t>
      </w:r>
      <w:r w:rsidR="00F2294C">
        <w:rPr>
          <w:rFonts w:ascii="Times New Roman" w:hAnsi="Times New Roman" w:cs="Times New Roman"/>
          <w:sz w:val="28"/>
          <w:szCs w:val="28"/>
        </w:rPr>
        <w:t>298</w:t>
      </w:r>
      <w:r w:rsidRPr="00ED07F8">
        <w:rPr>
          <w:rFonts w:ascii="Times New Roman" w:hAnsi="Times New Roman" w:cs="Times New Roman"/>
          <w:sz w:val="28"/>
          <w:szCs w:val="28"/>
        </w:rPr>
        <w:t>,</w:t>
      </w:r>
      <w:r w:rsidR="00F2294C">
        <w:rPr>
          <w:rFonts w:ascii="Times New Roman" w:hAnsi="Times New Roman" w:cs="Times New Roman"/>
          <w:sz w:val="28"/>
          <w:szCs w:val="28"/>
        </w:rPr>
        <w:t>19</w:t>
      </w:r>
      <w:r w:rsidRPr="00ED07F8">
        <w:rPr>
          <w:rFonts w:ascii="Times New Roman" w:hAnsi="Times New Roman" w:cs="Times New Roman"/>
          <w:sz w:val="28"/>
          <w:szCs w:val="28"/>
        </w:rPr>
        <w:t xml:space="preserve"> грн. </w:t>
      </w:r>
    </w:p>
    <w:p w14:paraId="05145088" w14:textId="4624B9D8" w:rsidR="007633ED" w:rsidRPr="0073060C" w:rsidRDefault="007633ED" w:rsidP="007633ED">
      <w:pPr>
        <w:pStyle w:val="ListParagraph"/>
        <w:spacing w:after="0" w:line="360" w:lineRule="auto"/>
        <w:ind w:left="0" w:firstLine="567"/>
        <w:jc w:val="both"/>
        <w:rPr>
          <w:rFonts w:ascii="Times New Roman" w:hAnsi="Times New Roman" w:cs="Times New Roman"/>
          <w:sz w:val="28"/>
          <w:szCs w:val="28"/>
        </w:rPr>
      </w:pPr>
      <w:r w:rsidRPr="00ED07F8">
        <w:rPr>
          <w:rFonts w:ascii="Times New Roman" w:hAnsi="Times New Roman" w:cs="Times New Roman"/>
          <w:sz w:val="28"/>
          <w:szCs w:val="28"/>
        </w:rPr>
        <w:t xml:space="preserve">Чистий прибуток (збиток) = Фінансовий результат від операційної діяльності - Податок на прибуток =  </w:t>
      </w:r>
      <w:r w:rsidR="00F2294C">
        <w:rPr>
          <w:rFonts w:ascii="Times New Roman" w:hAnsi="Times New Roman" w:cs="Times New Roman"/>
          <w:sz w:val="28"/>
          <w:szCs w:val="28"/>
        </w:rPr>
        <w:t>1656</w:t>
      </w:r>
      <w:r w:rsidR="00F2294C" w:rsidRPr="00ED07F8">
        <w:rPr>
          <w:rFonts w:ascii="Times New Roman" w:hAnsi="Times New Roman" w:cs="Times New Roman"/>
          <w:sz w:val="28"/>
          <w:szCs w:val="28"/>
        </w:rPr>
        <w:t>,</w:t>
      </w:r>
      <w:r w:rsidR="00F2294C">
        <w:rPr>
          <w:rFonts w:ascii="Times New Roman" w:hAnsi="Times New Roman" w:cs="Times New Roman"/>
          <w:sz w:val="28"/>
          <w:szCs w:val="28"/>
        </w:rPr>
        <w:t xml:space="preserve">66 </w:t>
      </w:r>
      <w:r w:rsidRPr="00ED07F8">
        <w:rPr>
          <w:rFonts w:ascii="Times New Roman" w:hAnsi="Times New Roman" w:cs="Times New Roman"/>
          <w:sz w:val="28"/>
          <w:szCs w:val="28"/>
        </w:rPr>
        <w:t xml:space="preserve">– </w:t>
      </w:r>
      <w:r w:rsidR="00F2294C">
        <w:rPr>
          <w:rFonts w:ascii="Times New Roman" w:hAnsi="Times New Roman" w:cs="Times New Roman"/>
          <w:sz w:val="28"/>
          <w:szCs w:val="28"/>
        </w:rPr>
        <w:t>298</w:t>
      </w:r>
      <w:r w:rsidR="00F2294C" w:rsidRPr="00ED07F8">
        <w:rPr>
          <w:rFonts w:ascii="Times New Roman" w:hAnsi="Times New Roman" w:cs="Times New Roman"/>
          <w:sz w:val="28"/>
          <w:szCs w:val="28"/>
        </w:rPr>
        <w:t>,</w:t>
      </w:r>
      <w:r w:rsidR="00F2294C">
        <w:rPr>
          <w:rFonts w:ascii="Times New Roman" w:hAnsi="Times New Roman" w:cs="Times New Roman"/>
          <w:sz w:val="28"/>
          <w:szCs w:val="28"/>
        </w:rPr>
        <w:t>19</w:t>
      </w:r>
      <w:r w:rsidR="00F2294C" w:rsidRPr="00ED07F8">
        <w:rPr>
          <w:rFonts w:ascii="Times New Roman" w:hAnsi="Times New Roman" w:cs="Times New Roman"/>
          <w:sz w:val="28"/>
          <w:szCs w:val="28"/>
        </w:rPr>
        <w:t xml:space="preserve"> </w:t>
      </w:r>
      <w:r w:rsidRPr="00ED07F8">
        <w:rPr>
          <w:rFonts w:ascii="Times New Roman" w:hAnsi="Times New Roman" w:cs="Times New Roman"/>
          <w:sz w:val="28"/>
          <w:szCs w:val="28"/>
        </w:rPr>
        <w:t xml:space="preserve">= </w:t>
      </w:r>
      <w:r w:rsidR="00F2294C">
        <w:rPr>
          <w:rFonts w:ascii="Times New Roman" w:hAnsi="Times New Roman" w:cs="Times New Roman"/>
          <w:sz w:val="28"/>
          <w:szCs w:val="28"/>
        </w:rPr>
        <w:t>1358,47</w:t>
      </w:r>
      <w:r w:rsidRPr="00ED07F8">
        <w:rPr>
          <w:rFonts w:ascii="Times New Roman" w:hAnsi="Times New Roman" w:cs="Times New Roman"/>
          <w:sz w:val="28"/>
          <w:szCs w:val="28"/>
        </w:rPr>
        <w:t xml:space="preserve"> грн.  </w:t>
      </w:r>
    </w:p>
    <w:p w14:paraId="776234B0" w14:textId="77777777" w:rsidR="007633ED" w:rsidRPr="00ED07F8" w:rsidRDefault="007633ED" w:rsidP="007633ED">
      <w:pPr>
        <w:widowControl w:val="0"/>
        <w:spacing w:after="0" w:line="360" w:lineRule="auto"/>
        <w:ind w:firstLine="567"/>
        <w:jc w:val="both"/>
        <w:rPr>
          <w:rFonts w:ascii="Times New Roman" w:hAnsi="Times New Roman" w:cs="Times New Roman"/>
          <w:sz w:val="28"/>
          <w:szCs w:val="28"/>
        </w:rPr>
      </w:pPr>
      <w:r w:rsidRPr="00ED07F8">
        <w:rPr>
          <w:rFonts w:ascii="Times New Roman" w:hAnsi="Times New Roman" w:cs="Times New Roman"/>
          <w:sz w:val="28"/>
          <w:szCs w:val="28"/>
        </w:rPr>
        <w:t>Бюджет фінансових результатів наведено в таблиці 5.8.</w:t>
      </w:r>
    </w:p>
    <w:p w14:paraId="0D8C487D" w14:textId="77777777" w:rsidR="007633ED" w:rsidRPr="007F6FB7" w:rsidRDefault="007633ED" w:rsidP="007633ED">
      <w:pPr>
        <w:widowControl w:val="0"/>
        <w:spacing w:after="0" w:line="360" w:lineRule="auto"/>
        <w:ind w:firstLine="709"/>
        <w:jc w:val="right"/>
        <w:rPr>
          <w:rFonts w:ascii="Times New Roman" w:hAnsi="Times New Roman" w:cs="Times New Roman"/>
          <w:b/>
          <w:sz w:val="28"/>
          <w:szCs w:val="28"/>
        </w:rPr>
      </w:pPr>
      <w:r w:rsidRPr="007F6FB7">
        <w:rPr>
          <w:rFonts w:ascii="Times New Roman" w:hAnsi="Times New Roman" w:cs="Times New Roman"/>
          <w:sz w:val="28"/>
          <w:szCs w:val="28"/>
        </w:rPr>
        <w:t>Таблиця 5.8</w:t>
      </w:r>
    </w:p>
    <w:p w14:paraId="59C5A353" w14:textId="77777777" w:rsidR="007633ED" w:rsidRPr="000D30C7" w:rsidRDefault="007633ED" w:rsidP="007633ED">
      <w:pPr>
        <w:widowControl w:val="0"/>
        <w:spacing w:after="0" w:line="360" w:lineRule="auto"/>
        <w:jc w:val="center"/>
        <w:rPr>
          <w:rFonts w:ascii="Times New Roman" w:hAnsi="Times New Roman" w:cs="Times New Roman"/>
          <w:b/>
          <w:sz w:val="28"/>
          <w:szCs w:val="28"/>
        </w:rPr>
      </w:pPr>
      <w:r w:rsidRPr="000D30C7">
        <w:rPr>
          <w:rFonts w:ascii="Times New Roman" w:hAnsi="Times New Roman" w:cs="Times New Roman"/>
          <w:b/>
          <w:sz w:val="28"/>
          <w:szCs w:val="28"/>
        </w:rPr>
        <w:t>Бюджет фінансових результатів</w:t>
      </w:r>
    </w:p>
    <w:tbl>
      <w:tblPr>
        <w:tblW w:w="10374" w:type="dxa"/>
        <w:jc w:val="center"/>
        <w:tblLook w:val="04A0" w:firstRow="1" w:lastRow="0" w:firstColumn="1" w:lastColumn="0" w:noHBand="0" w:noVBand="1"/>
      </w:tblPr>
      <w:tblGrid>
        <w:gridCol w:w="6822"/>
        <w:gridCol w:w="3552"/>
      </w:tblGrid>
      <w:tr w:rsidR="007633ED" w:rsidRPr="003310A7" w14:paraId="197F87B2" w14:textId="77777777" w:rsidTr="009E4562">
        <w:trPr>
          <w:trHeight w:val="286"/>
          <w:jc w:val="center"/>
        </w:trPr>
        <w:tc>
          <w:tcPr>
            <w:tcW w:w="6822" w:type="dxa"/>
            <w:tcBorders>
              <w:top w:val="single" w:sz="4" w:space="0" w:color="auto"/>
              <w:left w:val="single" w:sz="4" w:space="0" w:color="auto"/>
              <w:bottom w:val="single" w:sz="4" w:space="0" w:color="auto"/>
              <w:right w:val="single" w:sz="4" w:space="0" w:color="auto"/>
            </w:tcBorders>
            <w:vAlign w:val="center"/>
            <w:hideMark/>
          </w:tcPr>
          <w:p w14:paraId="0E177EAC" w14:textId="77777777" w:rsidR="007633ED" w:rsidRPr="003310A7" w:rsidRDefault="007633ED" w:rsidP="003D6360">
            <w:pPr>
              <w:spacing w:after="0" w:line="360" w:lineRule="auto"/>
              <w:jc w:val="center"/>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Показники</w:t>
            </w:r>
          </w:p>
        </w:tc>
        <w:tc>
          <w:tcPr>
            <w:tcW w:w="3552" w:type="dxa"/>
            <w:tcBorders>
              <w:top w:val="single" w:sz="4" w:space="0" w:color="auto"/>
              <w:left w:val="nil"/>
              <w:bottom w:val="single" w:sz="4" w:space="0" w:color="auto"/>
              <w:right w:val="single" w:sz="4" w:space="0" w:color="auto"/>
            </w:tcBorders>
            <w:vAlign w:val="center"/>
            <w:hideMark/>
          </w:tcPr>
          <w:p w14:paraId="366345F5" w14:textId="77777777" w:rsidR="007633ED" w:rsidRPr="003310A7" w:rsidRDefault="007633ED" w:rsidP="003D6360">
            <w:pPr>
              <w:spacing w:after="0" w:line="360" w:lineRule="auto"/>
              <w:jc w:val="center"/>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Сума, грн.</w:t>
            </w:r>
          </w:p>
        </w:tc>
      </w:tr>
      <w:tr w:rsidR="007633ED" w:rsidRPr="003310A7" w14:paraId="121ACE0E"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4C857A46"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Дохід від реалізації продукції</w:t>
            </w:r>
          </w:p>
        </w:tc>
        <w:tc>
          <w:tcPr>
            <w:tcW w:w="3552" w:type="dxa"/>
            <w:tcBorders>
              <w:top w:val="nil"/>
              <w:left w:val="nil"/>
              <w:bottom w:val="single" w:sz="4" w:space="0" w:color="auto"/>
              <w:right w:val="single" w:sz="4" w:space="0" w:color="auto"/>
            </w:tcBorders>
            <w:vAlign w:val="center"/>
            <w:hideMark/>
          </w:tcPr>
          <w:p w14:paraId="37B0BBA1" w14:textId="15370795" w:rsidR="007633ED" w:rsidRPr="00F2294C" w:rsidRDefault="00F2294C" w:rsidP="003D6360">
            <w:pPr>
              <w:spacing w:after="0" w:line="360" w:lineRule="auto"/>
              <w:jc w:val="center"/>
              <w:rPr>
                <w:rFonts w:ascii="Times New Roman" w:hAnsi="Times New Roman" w:cs="Times New Roman"/>
                <w:color w:val="000000" w:themeColor="text1"/>
                <w:sz w:val="26"/>
                <w:szCs w:val="26"/>
              </w:rPr>
            </w:pPr>
            <w:r w:rsidRPr="00F2294C">
              <w:rPr>
                <w:rFonts w:ascii="Times New Roman" w:hAnsi="Times New Roman" w:cs="Times New Roman"/>
                <w:iCs/>
                <w:sz w:val="26"/>
                <w:szCs w:val="26"/>
                <w:lang w:val="en-US"/>
              </w:rPr>
              <w:t>62658,66</w:t>
            </w:r>
          </w:p>
        </w:tc>
      </w:tr>
      <w:tr w:rsidR="007633ED" w:rsidRPr="003310A7" w14:paraId="46B7606F"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295FBC44"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Податок на додану вартість (</w:t>
            </w:r>
            <w:r>
              <w:rPr>
                <w:rFonts w:ascii="Times New Roman" w:hAnsi="Times New Roman" w:cs="Times New Roman"/>
                <w:color w:val="000000" w:themeColor="text1"/>
                <w:sz w:val="26"/>
                <w:szCs w:val="26"/>
              </w:rPr>
              <w:t>0</w:t>
            </w:r>
            <w:r w:rsidRPr="003310A7">
              <w:rPr>
                <w:rFonts w:ascii="Times New Roman" w:hAnsi="Times New Roman" w:cs="Times New Roman"/>
                <w:color w:val="000000" w:themeColor="text1"/>
                <w:sz w:val="26"/>
                <w:szCs w:val="26"/>
              </w:rPr>
              <w:t xml:space="preserve"> %)</w:t>
            </w:r>
          </w:p>
        </w:tc>
        <w:tc>
          <w:tcPr>
            <w:tcW w:w="3552" w:type="dxa"/>
            <w:tcBorders>
              <w:top w:val="nil"/>
              <w:left w:val="nil"/>
              <w:bottom w:val="single" w:sz="4" w:space="0" w:color="auto"/>
              <w:right w:val="single" w:sz="4" w:space="0" w:color="auto"/>
            </w:tcBorders>
            <w:vAlign w:val="center"/>
            <w:hideMark/>
          </w:tcPr>
          <w:p w14:paraId="58C633A0" w14:textId="77777777" w:rsidR="007633ED" w:rsidRPr="00F2294C" w:rsidRDefault="007633ED" w:rsidP="003D6360">
            <w:pPr>
              <w:spacing w:after="0" w:line="360" w:lineRule="auto"/>
              <w:jc w:val="center"/>
              <w:rPr>
                <w:rFonts w:ascii="Times New Roman" w:hAnsi="Times New Roman" w:cs="Times New Roman"/>
                <w:color w:val="000000" w:themeColor="text1"/>
                <w:sz w:val="26"/>
                <w:szCs w:val="26"/>
              </w:rPr>
            </w:pPr>
            <w:r w:rsidRPr="00F2294C">
              <w:rPr>
                <w:rFonts w:ascii="Times New Roman" w:hAnsi="Times New Roman" w:cs="Times New Roman"/>
                <w:iCs/>
                <w:sz w:val="26"/>
                <w:szCs w:val="26"/>
              </w:rPr>
              <w:t>0,0</w:t>
            </w:r>
          </w:p>
        </w:tc>
      </w:tr>
      <w:tr w:rsidR="007633ED" w:rsidRPr="003310A7" w14:paraId="752AD939"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03FB5DF7" w14:textId="77777777" w:rsidR="007633ED" w:rsidRPr="003310A7" w:rsidRDefault="007633ED" w:rsidP="003D6360">
            <w:pPr>
              <w:spacing w:after="0" w:line="360" w:lineRule="auto"/>
              <w:rPr>
                <w:rFonts w:ascii="Times New Roman" w:hAnsi="Times New Roman" w:cs="Times New Roman"/>
                <w:color w:val="000000" w:themeColor="text1"/>
                <w:sz w:val="26"/>
                <w:szCs w:val="26"/>
              </w:rPr>
            </w:pPr>
            <w:r w:rsidRPr="003310A7">
              <w:rPr>
                <w:rFonts w:ascii="Times New Roman" w:hAnsi="Times New Roman" w:cs="Times New Roman"/>
                <w:color w:val="000000" w:themeColor="text1"/>
                <w:sz w:val="26"/>
                <w:szCs w:val="26"/>
              </w:rPr>
              <w:t>Чистий дохід від реалізації продукції</w:t>
            </w:r>
          </w:p>
        </w:tc>
        <w:tc>
          <w:tcPr>
            <w:tcW w:w="3552" w:type="dxa"/>
            <w:tcBorders>
              <w:top w:val="nil"/>
              <w:left w:val="nil"/>
              <w:bottom w:val="single" w:sz="4" w:space="0" w:color="auto"/>
              <w:right w:val="single" w:sz="4" w:space="0" w:color="auto"/>
            </w:tcBorders>
            <w:vAlign w:val="center"/>
            <w:hideMark/>
          </w:tcPr>
          <w:p w14:paraId="5D5085D3" w14:textId="2F85A519" w:rsidR="007633ED" w:rsidRPr="00F2294C" w:rsidRDefault="00F2294C" w:rsidP="003D6360">
            <w:pPr>
              <w:spacing w:after="0" w:line="360" w:lineRule="auto"/>
              <w:jc w:val="center"/>
              <w:rPr>
                <w:rFonts w:ascii="Times New Roman" w:hAnsi="Times New Roman" w:cs="Times New Roman"/>
                <w:color w:val="000000" w:themeColor="text1"/>
                <w:sz w:val="26"/>
                <w:szCs w:val="26"/>
              </w:rPr>
            </w:pPr>
            <w:r w:rsidRPr="00F2294C">
              <w:rPr>
                <w:rFonts w:ascii="Times New Roman" w:hAnsi="Times New Roman" w:cs="Times New Roman"/>
                <w:iCs/>
                <w:sz w:val="26"/>
                <w:szCs w:val="26"/>
                <w:lang w:val="en-US"/>
              </w:rPr>
              <w:t>62658,66</w:t>
            </w:r>
          </w:p>
        </w:tc>
      </w:tr>
      <w:tr w:rsidR="007633ED" w:rsidRPr="003310A7" w14:paraId="3CE165A4"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07DC5D4A" w14:textId="77777777" w:rsidR="007633ED" w:rsidRPr="003310A7" w:rsidRDefault="007633ED" w:rsidP="003D6360">
            <w:pPr>
              <w:spacing w:after="0" w:line="360" w:lineRule="auto"/>
              <w:rPr>
                <w:rFonts w:ascii="Times New Roman" w:hAnsi="Times New Roman" w:cs="Times New Roman"/>
                <w:color w:val="000000" w:themeColor="text1"/>
                <w:sz w:val="26"/>
                <w:szCs w:val="26"/>
              </w:rPr>
            </w:pPr>
            <w:r w:rsidRPr="003310A7">
              <w:rPr>
                <w:rFonts w:ascii="Times New Roman" w:hAnsi="Times New Roman" w:cs="Times New Roman"/>
                <w:color w:val="000000" w:themeColor="text1"/>
                <w:sz w:val="26"/>
                <w:szCs w:val="26"/>
              </w:rPr>
              <w:t>Собівартість реалізованої продукції</w:t>
            </w:r>
          </w:p>
        </w:tc>
        <w:tc>
          <w:tcPr>
            <w:tcW w:w="3552" w:type="dxa"/>
            <w:tcBorders>
              <w:top w:val="nil"/>
              <w:left w:val="nil"/>
              <w:bottom w:val="single" w:sz="4" w:space="0" w:color="auto"/>
              <w:right w:val="single" w:sz="4" w:space="0" w:color="auto"/>
            </w:tcBorders>
            <w:hideMark/>
          </w:tcPr>
          <w:p w14:paraId="2BF3A3D8" w14:textId="0EC84D37" w:rsidR="007633ED" w:rsidRPr="00F2294C" w:rsidRDefault="00F2294C" w:rsidP="003D6360">
            <w:pPr>
              <w:spacing w:after="0" w:line="360" w:lineRule="auto"/>
              <w:jc w:val="center"/>
              <w:rPr>
                <w:rFonts w:ascii="Times New Roman" w:hAnsi="Times New Roman" w:cs="Times New Roman"/>
                <w:color w:val="000000" w:themeColor="text1"/>
                <w:sz w:val="26"/>
                <w:szCs w:val="26"/>
              </w:rPr>
            </w:pPr>
            <w:r w:rsidRPr="00F2294C">
              <w:rPr>
                <w:rFonts w:ascii="Times New Roman" w:hAnsi="Times New Roman" w:cs="Times New Roman"/>
                <w:sz w:val="26"/>
                <w:szCs w:val="26"/>
                <w:lang w:val="en-US"/>
              </w:rPr>
              <w:t>50942</w:t>
            </w:r>
            <w:r w:rsidRPr="00F2294C">
              <w:rPr>
                <w:rFonts w:ascii="Times New Roman" w:hAnsi="Times New Roman" w:cs="Times New Roman"/>
                <w:color w:val="000000" w:themeColor="text1"/>
                <w:sz w:val="26"/>
                <w:szCs w:val="26"/>
              </w:rPr>
              <w:t>,0</w:t>
            </w:r>
          </w:p>
        </w:tc>
      </w:tr>
      <w:tr w:rsidR="007633ED" w:rsidRPr="003310A7" w14:paraId="6E32B5FC"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2E052C0E"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Валовий прибуток</w:t>
            </w:r>
          </w:p>
        </w:tc>
        <w:tc>
          <w:tcPr>
            <w:tcW w:w="3552" w:type="dxa"/>
            <w:tcBorders>
              <w:top w:val="nil"/>
              <w:left w:val="nil"/>
              <w:bottom w:val="single" w:sz="4" w:space="0" w:color="auto"/>
              <w:right w:val="single" w:sz="4" w:space="0" w:color="auto"/>
            </w:tcBorders>
            <w:vAlign w:val="center"/>
            <w:hideMark/>
          </w:tcPr>
          <w:p w14:paraId="1777E902" w14:textId="5609B595" w:rsidR="007633ED" w:rsidRPr="00F2294C" w:rsidRDefault="00F2294C" w:rsidP="003D6360">
            <w:pPr>
              <w:spacing w:after="0" w:line="360" w:lineRule="auto"/>
              <w:jc w:val="center"/>
              <w:rPr>
                <w:rFonts w:ascii="Times New Roman" w:hAnsi="Times New Roman" w:cs="Times New Roman"/>
                <w:color w:val="000000" w:themeColor="text1"/>
                <w:sz w:val="26"/>
                <w:szCs w:val="26"/>
              </w:rPr>
            </w:pPr>
            <w:r w:rsidRPr="00F2294C">
              <w:rPr>
                <w:rFonts w:ascii="Times New Roman" w:hAnsi="Times New Roman" w:cs="Times New Roman"/>
                <w:sz w:val="26"/>
                <w:szCs w:val="26"/>
                <w:lang w:val="en-US"/>
              </w:rPr>
              <w:t>11716</w:t>
            </w:r>
            <w:r w:rsidRPr="00F2294C">
              <w:rPr>
                <w:rFonts w:ascii="Times New Roman" w:hAnsi="Times New Roman" w:cs="Times New Roman"/>
                <w:sz w:val="26"/>
                <w:szCs w:val="26"/>
              </w:rPr>
              <w:t>,</w:t>
            </w:r>
            <w:r w:rsidRPr="00F2294C">
              <w:rPr>
                <w:rFonts w:ascii="Times New Roman" w:hAnsi="Times New Roman" w:cs="Times New Roman"/>
                <w:sz w:val="26"/>
                <w:szCs w:val="26"/>
                <w:lang w:val="en-US"/>
              </w:rPr>
              <w:t>66</w:t>
            </w:r>
          </w:p>
        </w:tc>
      </w:tr>
      <w:tr w:rsidR="007633ED" w:rsidRPr="003310A7" w14:paraId="02F84E5D" w14:textId="77777777" w:rsidTr="009E4562">
        <w:trPr>
          <w:trHeight w:val="286"/>
          <w:jc w:val="center"/>
        </w:trPr>
        <w:tc>
          <w:tcPr>
            <w:tcW w:w="10374" w:type="dxa"/>
            <w:gridSpan w:val="2"/>
            <w:tcBorders>
              <w:top w:val="nil"/>
              <w:left w:val="single" w:sz="4" w:space="0" w:color="auto"/>
              <w:bottom w:val="single" w:sz="4" w:space="0" w:color="auto"/>
              <w:right w:val="single" w:sz="4" w:space="0" w:color="auto"/>
            </w:tcBorders>
            <w:vAlign w:val="center"/>
            <w:hideMark/>
          </w:tcPr>
          <w:p w14:paraId="2A7C7098" w14:textId="77777777" w:rsidR="007633ED" w:rsidRPr="003310A7" w:rsidRDefault="007633ED" w:rsidP="003D6360">
            <w:pPr>
              <w:spacing w:after="0" w:line="360" w:lineRule="auto"/>
              <w:jc w:val="center"/>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Операційні витрати:</w:t>
            </w:r>
          </w:p>
        </w:tc>
      </w:tr>
      <w:tr w:rsidR="007633ED" w:rsidRPr="003310A7" w14:paraId="70FC5896"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0AE302C8"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 адміністративні витрати</w:t>
            </w:r>
          </w:p>
        </w:tc>
        <w:tc>
          <w:tcPr>
            <w:tcW w:w="3552" w:type="dxa"/>
            <w:tcBorders>
              <w:top w:val="nil"/>
              <w:left w:val="nil"/>
              <w:bottom w:val="single" w:sz="4" w:space="0" w:color="auto"/>
              <w:right w:val="single" w:sz="4" w:space="0" w:color="auto"/>
            </w:tcBorders>
            <w:vAlign w:val="center"/>
            <w:hideMark/>
          </w:tcPr>
          <w:p w14:paraId="41EE6097" w14:textId="35E585C5" w:rsidR="007633ED" w:rsidRPr="009E4562" w:rsidRDefault="003E34E9" w:rsidP="003D6360">
            <w:pPr>
              <w:spacing w:after="0" w:line="360" w:lineRule="auto"/>
              <w:jc w:val="center"/>
              <w:rPr>
                <w:rFonts w:ascii="Times New Roman" w:hAnsi="Times New Roman" w:cs="Times New Roman"/>
                <w:b/>
                <w:color w:val="000000" w:themeColor="text1"/>
                <w:sz w:val="26"/>
                <w:szCs w:val="26"/>
              </w:rPr>
            </w:pPr>
            <w:r w:rsidRPr="009E4562">
              <w:rPr>
                <w:rFonts w:ascii="Times New Roman" w:hAnsi="Times New Roman" w:cs="Times New Roman"/>
                <w:sz w:val="26"/>
                <w:szCs w:val="26"/>
              </w:rPr>
              <w:t>430</w:t>
            </w:r>
            <w:r w:rsidR="007633ED" w:rsidRPr="009E4562">
              <w:rPr>
                <w:rFonts w:ascii="Times New Roman" w:hAnsi="Times New Roman" w:cs="Times New Roman"/>
                <w:sz w:val="26"/>
                <w:szCs w:val="26"/>
              </w:rPr>
              <w:t>0</w:t>
            </w:r>
            <w:r w:rsidR="007633ED" w:rsidRPr="009E4562">
              <w:rPr>
                <w:rFonts w:ascii="Times New Roman" w:hAnsi="Times New Roman" w:cs="Times New Roman"/>
                <w:color w:val="000000" w:themeColor="text1"/>
                <w:sz w:val="26"/>
                <w:szCs w:val="26"/>
              </w:rPr>
              <w:t>,0</w:t>
            </w:r>
          </w:p>
        </w:tc>
      </w:tr>
      <w:tr w:rsidR="007633ED" w:rsidRPr="003310A7" w14:paraId="74951967"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1BDF57F3"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 витрати на збут</w:t>
            </w:r>
          </w:p>
        </w:tc>
        <w:tc>
          <w:tcPr>
            <w:tcW w:w="3552" w:type="dxa"/>
            <w:tcBorders>
              <w:top w:val="nil"/>
              <w:left w:val="nil"/>
              <w:bottom w:val="single" w:sz="4" w:space="0" w:color="auto"/>
              <w:right w:val="single" w:sz="4" w:space="0" w:color="auto"/>
            </w:tcBorders>
            <w:vAlign w:val="center"/>
            <w:hideMark/>
          </w:tcPr>
          <w:p w14:paraId="623DB6A7" w14:textId="1B88CE61" w:rsidR="007633ED" w:rsidRPr="009E4562" w:rsidRDefault="003E34E9" w:rsidP="003D6360">
            <w:pPr>
              <w:spacing w:after="0" w:line="360" w:lineRule="auto"/>
              <w:jc w:val="center"/>
              <w:rPr>
                <w:rFonts w:ascii="Times New Roman" w:hAnsi="Times New Roman" w:cs="Times New Roman"/>
                <w:b/>
                <w:color w:val="000000" w:themeColor="text1"/>
                <w:sz w:val="26"/>
                <w:szCs w:val="26"/>
              </w:rPr>
            </w:pPr>
            <w:r w:rsidRPr="009E4562">
              <w:rPr>
                <w:rFonts w:ascii="Times New Roman" w:hAnsi="Times New Roman" w:cs="Times New Roman"/>
                <w:sz w:val="26"/>
                <w:szCs w:val="26"/>
              </w:rPr>
              <w:t>5760</w:t>
            </w:r>
            <w:r w:rsidR="007633ED" w:rsidRPr="009E4562">
              <w:rPr>
                <w:rFonts w:ascii="Times New Roman" w:hAnsi="Times New Roman" w:cs="Times New Roman"/>
                <w:sz w:val="26"/>
                <w:szCs w:val="26"/>
              </w:rPr>
              <w:t>,0</w:t>
            </w:r>
          </w:p>
        </w:tc>
      </w:tr>
      <w:tr w:rsidR="007633ED" w:rsidRPr="003310A7" w14:paraId="01191CCF" w14:textId="77777777" w:rsidTr="009E4562">
        <w:trPr>
          <w:trHeight w:val="286"/>
          <w:jc w:val="center"/>
        </w:trPr>
        <w:tc>
          <w:tcPr>
            <w:tcW w:w="6822" w:type="dxa"/>
            <w:tcBorders>
              <w:top w:val="nil"/>
              <w:left w:val="single" w:sz="4" w:space="0" w:color="auto"/>
              <w:bottom w:val="single" w:sz="4" w:space="0" w:color="auto"/>
              <w:right w:val="single" w:sz="4" w:space="0" w:color="auto"/>
            </w:tcBorders>
          </w:tcPr>
          <w:p w14:paraId="16FC8479" w14:textId="77777777" w:rsidR="007633ED" w:rsidRPr="003310A7" w:rsidRDefault="007633ED" w:rsidP="003D6360">
            <w:pPr>
              <w:spacing w:after="0" w:line="360" w:lineRule="auto"/>
              <w:rPr>
                <w:rFonts w:ascii="Times New Roman" w:hAnsi="Times New Roman" w:cs="Times New Roman"/>
                <w:color w:val="000000" w:themeColor="text1"/>
                <w:sz w:val="26"/>
                <w:szCs w:val="26"/>
              </w:rPr>
            </w:pPr>
            <w:r w:rsidRPr="003310A7">
              <w:rPr>
                <w:rFonts w:ascii="Times New Roman" w:hAnsi="Times New Roman" w:cs="Times New Roman"/>
                <w:color w:val="000000" w:themeColor="text1"/>
                <w:sz w:val="26"/>
                <w:szCs w:val="26"/>
              </w:rPr>
              <w:t>- інші операційні витрати</w:t>
            </w:r>
          </w:p>
        </w:tc>
        <w:tc>
          <w:tcPr>
            <w:tcW w:w="3552" w:type="dxa"/>
            <w:tcBorders>
              <w:top w:val="nil"/>
              <w:left w:val="nil"/>
              <w:bottom w:val="single" w:sz="4" w:space="0" w:color="auto"/>
              <w:right w:val="single" w:sz="4" w:space="0" w:color="auto"/>
            </w:tcBorders>
            <w:vAlign w:val="center"/>
          </w:tcPr>
          <w:p w14:paraId="7072D9C4" w14:textId="77777777" w:rsidR="007633ED" w:rsidRPr="009E4562" w:rsidRDefault="007633ED" w:rsidP="003D6360">
            <w:pPr>
              <w:spacing w:after="0" w:line="360" w:lineRule="auto"/>
              <w:jc w:val="center"/>
              <w:rPr>
                <w:rFonts w:ascii="Times New Roman" w:hAnsi="Times New Roman" w:cs="Times New Roman"/>
                <w:color w:val="000000" w:themeColor="text1"/>
                <w:sz w:val="26"/>
                <w:szCs w:val="26"/>
              </w:rPr>
            </w:pPr>
            <w:r w:rsidRPr="009E4562">
              <w:rPr>
                <w:rFonts w:ascii="Times New Roman" w:hAnsi="Times New Roman" w:cs="Times New Roman"/>
                <w:color w:val="000000" w:themeColor="text1"/>
                <w:sz w:val="26"/>
                <w:szCs w:val="26"/>
              </w:rPr>
              <w:t>0,0</w:t>
            </w:r>
          </w:p>
        </w:tc>
      </w:tr>
      <w:tr w:rsidR="007633ED" w:rsidRPr="003310A7" w14:paraId="0F6DDD3A" w14:textId="77777777" w:rsidTr="009E4562">
        <w:trPr>
          <w:trHeight w:val="339"/>
          <w:jc w:val="center"/>
        </w:trPr>
        <w:tc>
          <w:tcPr>
            <w:tcW w:w="6822" w:type="dxa"/>
            <w:tcBorders>
              <w:top w:val="nil"/>
              <w:left w:val="single" w:sz="4" w:space="0" w:color="auto"/>
              <w:bottom w:val="single" w:sz="4" w:space="0" w:color="auto"/>
              <w:right w:val="single" w:sz="4" w:space="0" w:color="auto"/>
            </w:tcBorders>
            <w:vAlign w:val="center"/>
            <w:hideMark/>
          </w:tcPr>
          <w:p w14:paraId="3B72D431"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Фінансовий результат від операційної діяльності</w:t>
            </w:r>
          </w:p>
        </w:tc>
        <w:tc>
          <w:tcPr>
            <w:tcW w:w="3552" w:type="dxa"/>
            <w:tcBorders>
              <w:top w:val="nil"/>
              <w:left w:val="nil"/>
              <w:bottom w:val="single" w:sz="4" w:space="0" w:color="auto"/>
              <w:right w:val="single" w:sz="4" w:space="0" w:color="auto"/>
            </w:tcBorders>
            <w:vAlign w:val="center"/>
            <w:hideMark/>
          </w:tcPr>
          <w:p w14:paraId="3F432EF9" w14:textId="33CB6BE7" w:rsidR="007633ED" w:rsidRPr="009E4562" w:rsidRDefault="003E34E9" w:rsidP="003D6360">
            <w:pPr>
              <w:spacing w:after="0" w:line="360" w:lineRule="auto"/>
              <w:jc w:val="center"/>
              <w:rPr>
                <w:rFonts w:ascii="Times New Roman" w:hAnsi="Times New Roman" w:cs="Times New Roman"/>
                <w:b/>
                <w:color w:val="000000" w:themeColor="text1"/>
                <w:sz w:val="26"/>
                <w:szCs w:val="26"/>
              </w:rPr>
            </w:pPr>
            <w:r w:rsidRPr="009E4562">
              <w:rPr>
                <w:rFonts w:ascii="Times New Roman" w:hAnsi="Times New Roman" w:cs="Times New Roman"/>
                <w:sz w:val="26"/>
                <w:szCs w:val="26"/>
              </w:rPr>
              <w:t>1656,66</w:t>
            </w:r>
          </w:p>
        </w:tc>
      </w:tr>
      <w:tr w:rsidR="007633ED" w:rsidRPr="003310A7" w14:paraId="61F924C5" w14:textId="77777777" w:rsidTr="009E4562">
        <w:trPr>
          <w:trHeight w:val="286"/>
          <w:jc w:val="center"/>
        </w:trPr>
        <w:tc>
          <w:tcPr>
            <w:tcW w:w="6822" w:type="dxa"/>
            <w:tcBorders>
              <w:top w:val="single" w:sz="4" w:space="0" w:color="auto"/>
              <w:left w:val="single" w:sz="4" w:space="0" w:color="auto"/>
              <w:bottom w:val="single" w:sz="4" w:space="0" w:color="auto"/>
              <w:right w:val="single" w:sz="4" w:space="0" w:color="auto"/>
            </w:tcBorders>
            <w:vAlign w:val="center"/>
            <w:hideMark/>
          </w:tcPr>
          <w:p w14:paraId="04CCBA96"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Податок на прибуток  (18 %)</w:t>
            </w:r>
          </w:p>
        </w:tc>
        <w:tc>
          <w:tcPr>
            <w:tcW w:w="3552" w:type="dxa"/>
            <w:tcBorders>
              <w:top w:val="single" w:sz="4" w:space="0" w:color="auto"/>
              <w:left w:val="single" w:sz="4" w:space="0" w:color="auto"/>
              <w:bottom w:val="single" w:sz="4" w:space="0" w:color="auto"/>
              <w:right w:val="single" w:sz="4" w:space="0" w:color="auto"/>
            </w:tcBorders>
            <w:vAlign w:val="center"/>
            <w:hideMark/>
          </w:tcPr>
          <w:p w14:paraId="3D1ECF07" w14:textId="62AA9F6A" w:rsidR="007633ED" w:rsidRPr="009E4562" w:rsidRDefault="003E34E9" w:rsidP="003D6360">
            <w:pPr>
              <w:spacing w:after="0" w:line="360" w:lineRule="auto"/>
              <w:jc w:val="center"/>
              <w:rPr>
                <w:rFonts w:ascii="Times New Roman" w:hAnsi="Times New Roman" w:cs="Times New Roman"/>
                <w:b/>
                <w:color w:val="000000" w:themeColor="text1"/>
                <w:sz w:val="26"/>
                <w:szCs w:val="26"/>
              </w:rPr>
            </w:pPr>
            <w:r w:rsidRPr="009E4562">
              <w:rPr>
                <w:rFonts w:ascii="Times New Roman" w:hAnsi="Times New Roman" w:cs="Times New Roman"/>
                <w:sz w:val="26"/>
                <w:szCs w:val="26"/>
              </w:rPr>
              <w:t>298,19</w:t>
            </w:r>
          </w:p>
        </w:tc>
      </w:tr>
      <w:tr w:rsidR="007633ED" w:rsidRPr="003310A7" w14:paraId="54F4E955" w14:textId="77777777" w:rsidTr="009E4562">
        <w:trPr>
          <w:trHeight w:val="286"/>
          <w:jc w:val="center"/>
        </w:trPr>
        <w:tc>
          <w:tcPr>
            <w:tcW w:w="6822" w:type="dxa"/>
            <w:tcBorders>
              <w:top w:val="single" w:sz="4" w:space="0" w:color="auto"/>
              <w:left w:val="single" w:sz="4" w:space="0" w:color="auto"/>
              <w:bottom w:val="single" w:sz="4" w:space="0" w:color="auto"/>
              <w:right w:val="single" w:sz="4" w:space="0" w:color="auto"/>
            </w:tcBorders>
            <w:vAlign w:val="center"/>
            <w:hideMark/>
          </w:tcPr>
          <w:p w14:paraId="2E04829E" w14:textId="77777777" w:rsidR="007633ED" w:rsidRPr="003310A7" w:rsidRDefault="007633ED" w:rsidP="003D6360">
            <w:pPr>
              <w:spacing w:after="0" w:line="360" w:lineRule="auto"/>
              <w:rPr>
                <w:rFonts w:ascii="Times New Roman" w:hAnsi="Times New Roman" w:cs="Times New Roman"/>
                <w:b/>
                <w:color w:val="000000" w:themeColor="text1"/>
                <w:sz w:val="26"/>
                <w:szCs w:val="26"/>
              </w:rPr>
            </w:pPr>
            <w:r w:rsidRPr="003310A7">
              <w:rPr>
                <w:rFonts w:ascii="Times New Roman" w:hAnsi="Times New Roman" w:cs="Times New Roman"/>
                <w:color w:val="000000" w:themeColor="text1"/>
                <w:sz w:val="26"/>
                <w:szCs w:val="26"/>
              </w:rPr>
              <w:t>Чистий прибуток (збиток)</w:t>
            </w:r>
          </w:p>
        </w:tc>
        <w:tc>
          <w:tcPr>
            <w:tcW w:w="3552" w:type="dxa"/>
            <w:tcBorders>
              <w:top w:val="single" w:sz="4" w:space="0" w:color="auto"/>
              <w:left w:val="single" w:sz="4" w:space="0" w:color="auto"/>
              <w:bottom w:val="single" w:sz="4" w:space="0" w:color="auto"/>
              <w:right w:val="single" w:sz="4" w:space="0" w:color="auto"/>
            </w:tcBorders>
            <w:vAlign w:val="center"/>
            <w:hideMark/>
          </w:tcPr>
          <w:p w14:paraId="7E13B432" w14:textId="049CEA8E" w:rsidR="007633ED" w:rsidRPr="009E4562" w:rsidRDefault="003E34E9" w:rsidP="003D6360">
            <w:pPr>
              <w:spacing w:after="0" w:line="360" w:lineRule="auto"/>
              <w:jc w:val="center"/>
              <w:rPr>
                <w:rFonts w:ascii="Times New Roman" w:hAnsi="Times New Roman" w:cs="Times New Roman"/>
                <w:b/>
                <w:color w:val="000000" w:themeColor="text1"/>
                <w:sz w:val="26"/>
                <w:szCs w:val="26"/>
              </w:rPr>
            </w:pPr>
            <w:r w:rsidRPr="009E4562">
              <w:rPr>
                <w:rFonts w:ascii="Times New Roman" w:hAnsi="Times New Roman" w:cs="Times New Roman"/>
                <w:sz w:val="26"/>
                <w:szCs w:val="26"/>
              </w:rPr>
              <w:t>1358,47</w:t>
            </w:r>
          </w:p>
        </w:tc>
      </w:tr>
    </w:tbl>
    <w:p w14:paraId="52A855CB" w14:textId="77777777" w:rsidR="007633ED" w:rsidRDefault="007633ED" w:rsidP="007633ED">
      <w:pPr>
        <w:widowControl w:val="0"/>
        <w:spacing w:after="0" w:line="360" w:lineRule="auto"/>
        <w:ind w:firstLine="567"/>
        <w:jc w:val="both"/>
        <w:rPr>
          <w:rFonts w:ascii="Times New Roman" w:hAnsi="Times New Roman" w:cs="Times New Roman"/>
          <w:sz w:val="28"/>
          <w:szCs w:val="28"/>
        </w:rPr>
      </w:pPr>
    </w:p>
    <w:p w14:paraId="1EF02683" w14:textId="77777777" w:rsidR="007633ED" w:rsidRDefault="007633ED" w:rsidP="007633ED">
      <w:pPr>
        <w:widowControl w:val="0"/>
        <w:spacing w:after="0" w:line="360" w:lineRule="auto"/>
        <w:ind w:left="567"/>
        <w:jc w:val="both"/>
        <w:outlineLvl w:val="1"/>
        <w:rPr>
          <w:rFonts w:ascii="Times New Roman" w:hAnsi="Times New Roman" w:cs="Times New Roman"/>
          <w:b/>
          <w:bCs/>
          <w:sz w:val="28"/>
          <w:szCs w:val="28"/>
        </w:rPr>
      </w:pPr>
      <w:bookmarkStart w:id="30" w:name="_Toc41130368"/>
      <w:bookmarkStart w:id="31" w:name="_Toc41130798"/>
      <w:bookmarkStart w:id="32" w:name="_Toc41149379"/>
      <w:bookmarkStart w:id="33" w:name="_Toc41149489"/>
      <w:r w:rsidRPr="00184C5B">
        <w:rPr>
          <w:rFonts w:ascii="Times New Roman" w:hAnsi="Times New Roman" w:cs="Times New Roman"/>
          <w:b/>
          <w:bCs/>
          <w:sz w:val="28"/>
          <w:szCs w:val="28"/>
        </w:rPr>
        <w:t>5.6. Вибір стратегії</w:t>
      </w:r>
      <w:bookmarkEnd w:id="30"/>
      <w:bookmarkEnd w:id="31"/>
      <w:bookmarkEnd w:id="32"/>
      <w:bookmarkEnd w:id="33"/>
    </w:p>
    <w:p w14:paraId="7E023A4A" w14:textId="77777777" w:rsidR="007633ED" w:rsidRPr="00CF41E6" w:rsidRDefault="007633ED" w:rsidP="007633ED">
      <w:pPr>
        <w:widowControl w:val="0"/>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На основі отриманих результатів аналізу можна зробити висновок, що</w:t>
      </w:r>
      <w:r>
        <w:rPr>
          <w:rFonts w:ascii="Times New Roman" w:hAnsi="Times New Roman" w:cs="Times New Roman"/>
          <w:sz w:val="28"/>
          <w:szCs w:val="28"/>
        </w:rPr>
        <w:t xml:space="preserve"> рівень впливу зовнішнього середовища є позитивним, та доволі значним (становить 2,33). Найбільш позитивно на продукт впливають такі фактори як законодавчі акти</w:t>
      </w:r>
      <w:r w:rsidRPr="0093004D">
        <w:rPr>
          <w:rFonts w:ascii="Times New Roman" w:hAnsi="Times New Roman" w:cs="Times New Roman"/>
          <w:sz w:val="28"/>
          <w:szCs w:val="28"/>
        </w:rPr>
        <w:t xml:space="preserve">, </w:t>
      </w:r>
      <w:r>
        <w:rPr>
          <w:rFonts w:ascii="Times New Roman" w:hAnsi="Times New Roman" w:cs="Times New Roman"/>
          <w:sz w:val="28"/>
          <w:szCs w:val="28"/>
        </w:rPr>
        <w:t>с</w:t>
      </w:r>
      <w:r w:rsidRPr="0093004D">
        <w:rPr>
          <w:rFonts w:ascii="Times New Roman" w:hAnsi="Times New Roman" w:cs="Times New Roman"/>
          <w:sz w:val="28"/>
          <w:szCs w:val="28"/>
        </w:rPr>
        <w:t xml:space="preserve">оціально-культурні </w:t>
      </w:r>
      <w:r w:rsidRPr="00CF41E6">
        <w:rPr>
          <w:rFonts w:ascii="Times New Roman" w:hAnsi="Times New Roman" w:cs="Times New Roman"/>
          <w:sz w:val="28"/>
          <w:szCs w:val="28"/>
        </w:rPr>
        <w:t xml:space="preserve">обставини, науково-технічний прогрес, міжнародні події та </w:t>
      </w:r>
      <w:r w:rsidRPr="00CF41E6">
        <w:rPr>
          <w:rFonts w:ascii="Times New Roman" w:hAnsi="Times New Roman" w:cs="Times New Roman"/>
          <w:sz w:val="28"/>
          <w:szCs w:val="28"/>
        </w:rPr>
        <w:lastRenderedPageBreak/>
        <w:t>конкуренція. Найбільшим негативним фактором є економічна система в державі через недофінансування та малу підтримку закладів та методів охор</w:t>
      </w:r>
      <w:r>
        <w:rPr>
          <w:rFonts w:ascii="Times New Roman" w:hAnsi="Times New Roman" w:cs="Times New Roman"/>
          <w:sz w:val="28"/>
          <w:szCs w:val="28"/>
        </w:rPr>
        <w:t xml:space="preserve">они здоров’я. </w:t>
      </w:r>
      <w:r>
        <w:rPr>
          <w:rFonts w:ascii="Times New Roman" w:hAnsi="Times New Roman" w:cs="Times New Roman"/>
          <w:bCs/>
          <w:sz w:val="28"/>
          <w:szCs w:val="28"/>
        </w:rPr>
        <w:t xml:space="preserve">Серед внутрішніх факторів найбільш розвинутими є цілі та технології, </w:t>
      </w:r>
      <w:r>
        <w:rPr>
          <w:rFonts w:ascii="Times New Roman" w:hAnsi="Times New Roman" w:cs="Times New Roman"/>
          <w:sz w:val="28"/>
          <w:szCs w:val="28"/>
        </w:rPr>
        <w:t>сумарний зважений рівень впливу у внутрішньому середовищі становить 3,03. Беручи до уваги фактори зовнішнього та внутрішнього середовища, можна з стверджувати, що суттєві ризики під час розробки та впровадження програмного продукту відсутні.</w:t>
      </w:r>
    </w:p>
    <w:p w14:paraId="36832CC2" w14:textId="77777777" w:rsidR="007633ED" w:rsidRDefault="007633ED" w:rsidP="007633ED">
      <w:pPr>
        <w:widowControl w:val="0"/>
        <w:spacing w:after="0" w:line="360" w:lineRule="auto"/>
        <w:ind w:firstLine="567"/>
        <w:jc w:val="both"/>
        <w:rPr>
          <w:rFonts w:ascii="Times New Roman" w:hAnsi="Times New Roman" w:cs="Times New Roman"/>
          <w:bCs/>
          <w:sz w:val="28"/>
          <w:szCs w:val="28"/>
        </w:rPr>
      </w:pPr>
      <w:r>
        <w:rPr>
          <w:rFonts w:ascii="Times New Roman" w:hAnsi="Times New Roman" w:cs="Times New Roman"/>
          <w:sz w:val="28"/>
          <w:szCs w:val="28"/>
        </w:rPr>
        <w:t>Обрано стратегію нового продукту з супутніми послугами та його подальшим розвитком, тому що реалізовується нова система для пошуку геолокації та детальної інформації про АЗД, з можливістю адміністрування.</w:t>
      </w:r>
    </w:p>
    <w:p w14:paraId="6158DC53" w14:textId="77777777" w:rsidR="007633ED" w:rsidRDefault="007633ED" w:rsidP="007633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Конкуренція для даного програмного продукту практично відсутня, адже сервіси які доступні для використання в Україні не покривають необхідний функціонал для системи даного типу.</w:t>
      </w:r>
    </w:p>
    <w:p w14:paraId="659392F7" w14:textId="19BE27EF" w:rsidR="007633ED" w:rsidRPr="007F6FB7" w:rsidRDefault="007633ED" w:rsidP="007F6FB7">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Проаналізувавши вимоги на ринку, та функціональні можливості які забезпечує програмний продукт, можна зробити висновок, що дана система буде активно використовуватись людьми у випадку екстреної ситуації та структурами охорони здоров’я для адміністрування інформації про пристрої, тож проект має великі шанси здобути фінансування з державного бюджету виділеного Міністерством Охорони Здоров’я. </w:t>
      </w:r>
    </w:p>
    <w:p w14:paraId="6979ECBD" w14:textId="03B3723B" w:rsidR="007633ED" w:rsidRDefault="007633ED" w:rsidP="007633ED">
      <w:pPr>
        <w:pStyle w:val="010"/>
        <w:outlineLvl w:val="1"/>
        <w:rPr>
          <w:b/>
        </w:rPr>
      </w:pPr>
      <w:bookmarkStart w:id="34" w:name="_Toc10635135"/>
      <w:bookmarkStart w:id="35" w:name="_Toc41130369"/>
      <w:bookmarkStart w:id="36" w:name="_Toc41130799"/>
      <w:bookmarkStart w:id="37" w:name="_Toc41149380"/>
      <w:bookmarkStart w:id="38" w:name="_Toc41149490"/>
      <w:r>
        <w:rPr>
          <w:b/>
        </w:rPr>
        <w:t>Висновки до розділу 5</w:t>
      </w:r>
      <w:bookmarkEnd w:id="34"/>
      <w:bookmarkEnd w:id="35"/>
      <w:bookmarkEnd w:id="36"/>
      <w:bookmarkEnd w:id="37"/>
      <w:bookmarkEnd w:id="38"/>
    </w:p>
    <w:p w14:paraId="13069D6B" w14:textId="54A56318" w:rsidR="003E34E9" w:rsidRPr="00BD419F" w:rsidRDefault="003E34E9" w:rsidP="003E34E9">
      <w:pPr>
        <w:tabs>
          <w:tab w:val="left" w:pos="7966"/>
        </w:tabs>
        <w:spacing w:after="0" w:line="360" w:lineRule="auto"/>
        <w:ind w:firstLine="567"/>
        <w:jc w:val="both"/>
        <w:rPr>
          <w:rFonts w:ascii="Times New Roman" w:eastAsia="Times New Roman" w:hAnsi="Times New Roman" w:cs="Times New Roman"/>
          <w:color w:val="000000"/>
          <w:sz w:val="28"/>
          <w:szCs w:val="28"/>
        </w:rPr>
      </w:pPr>
      <w:r w:rsidRPr="003E34E9">
        <w:rPr>
          <w:rFonts w:ascii="Times New Roman" w:eastAsia="Times New Roman" w:hAnsi="Times New Roman" w:cs="Times New Roman"/>
          <w:color w:val="000000"/>
          <w:sz w:val="28"/>
          <w:szCs w:val="28"/>
        </w:rPr>
        <w:t xml:space="preserve">В економічній частині бакалаврської кваліфікаційної роботи обґрунтовано доцільність розробки існуючого продукту з супутніми послугами, розраховано всі його економічні характеристики. Період, протягом якого можливо здійснити розробку програмного продукту та запровадження його в дію, складає 50 днів. Загальна сума виробничих витрат </w:t>
      </w:r>
      <w:r w:rsidRPr="003E34E9">
        <w:rPr>
          <w:rFonts w:ascii="Times New Roman" w:hAnsi="Times New Roman" w:cs="Times New Roman"/>
          <w:sz w:val="26"/>
          <w:szCs w:val="26"/>
          <w:lang w:val="en-US"/>
        </w:rPr>
        <w:t>50942</w:t>
      </w:r>
      <w:r w:rsidRPr="003E34E9">
        <w:rPr>
          <w:rFonts w:ascii="Times New Roman" w:eastAsia="Times New Roman" w:hAnsi="Times New Roman" w:cs="Times New Roman"/>
          <w:color w:val="000000"/>
          <w:sz w:val="28"/>
          <w:szCs w:val="28"/>
        </w:rPr>
        <w:t xml:space="preserve">,0 грн. Також під час розробки наявні адміністративні витрати – 4300,0 грн та витрати на збут – 5760,0 грн. Витрати на збут виявились настільки значні, адже велика частка коштів буде виділена на рекламу, для того, щоб проінформувати населення про її існування, адже чим </w:t>
      </w:r>
      <w:r w:rsidRPr="003E34E9">
        <w:rPr>
          <w:rFonts w:ascii="Times New Roman" w:eastAsia="Times New Roman" w:hAnsi="Times New Roman" w:cs="Times New Roman"/>
          <w:color w:val="000000"/>
          <w:sz w:val="28"/>
          <w:szCs w:val="28"/>
        </w:rPr>
        <w:lastRenderedPageBreak/>
        <w:t xml:space="preserve">більше людей знатимуть про даний продукт – тим більше скористаються, та можливо врятують людське життя, вчасно знайшовши АЗД. Чистий прибуток склав тільки – </w:t>
      </w:r>
      <w:r>
        <w:rPr>
          <w:rFonts w:ascii="Times New Roman" w:hAnsi="Times New Roman" w:cs="Times New Roman"/>
          <w:sz w:val="28"/>
          <w:szCs w:val="28"/>
        </w:rPr>
        <w:t>1358</w:t>
      </w:r>
      <w:r w:rsidRPr="003E34E9">
        <w:rPr>
          <w:rFonts w:ascii="Times New Roman" w:eastAsia="Times New Roman" w:hAnsi="Times New Roman" w:cs="Times New Roman"/>
          <w:color w:val="000000"/>
          <w:sz w:val="28"/>
          <w:szCs w:val="28"/>
        </w:rPr>
        <w:t xml:space="preserve"> грн, через низький відсоток рентабельності та великі виробничі витрати.</w:t>
      </w:r>
    </w:p>
    <w:p w14:paraId="1631E40E" w14:textId="77777777" w:rsidR="003E34E9" w:rsidRDefault="003E34E9" w:rsidP="007633ED">
      <w:pPr>
        <w:pStyle w:val="010"/>
        <w:outlineLvl w:val="1"/>
        <w:rPr>
          <w:b/>
        </w:rPr>
      </w:pPr>
    </w:p>
    <w:sectPr w:rsidR="003E34E9">
      <w:headerReference w:type="default" r:id="rId6"/>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9C644" w14:textId="77777777" w:rsidR="00AA3837" w:rsidRDefault="00AA3837" w:rsidP="007633ED">
      <w:pPr>
        <w:spacing w:after="0" w:line="240" w:lineRule="auto"/>
      </w:pPr>
      <w:r>
        <w:separator/>
      </w:r>
    </w:p>
  </w:endnote>
  <w:endnote w:type="continuationSeparator" w:id="0">
    <w:p w14:paraId="0A8E1A4F" w14:textId="77777777" w:rsidR="00AA3837" w:rsidRDefault="00AA3837" w:rsidP="0076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5F359" w14:textId="77777777" w:rsidR="00AA3837" w:rsidRDefault="00AA3837" w:rsidP="007633ED">
      <w:pPr>
        <w:spacing w:after="0" w:line="240" w:lineRule="auto"/>
      </w:pPr>
      <w:r>
        <w:separator/>
      </w:r>
    </w:p>
  </w:footnote>
  <w:footnote w:type="continuationSeparator" w:id="0">
    <w:p w14:paraId="619B0316" w14:textId="77777777" w:rsidR="00AA3837" w:rsidRDefault="00AA3837" w:rsidP="00763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23111"/>
      <w:docPartObj>
        <w:docPartGallery w:val="Page Numbers (Top of Page)"/>
        <w:docPartUnique/>
      </w:docPartObj>
    </w:sdtPr>
    <w:sdtEndPr>
      <w:rPr>
        <w:noProof/>
      </w:rPr>
    </w:sdtEndPr>
    <w:sdtContent>
      <w:p w14:paraId="4A66E4A0" w14:textId="6E34E70D" w:rsidR="00984D7A" w:rsidRDefault="00984D7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739E1F" w14:textId="77777777" w:rsidR="00984D7A" w:rsidRDefault="00984D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E4"/>
    <w:rsid w:val="00060308"/>
    <w:rsid w:val="000E1B2F"/>
    <w:rsid w:val="00185819"/>
    <w:rsid w:val="00331DE0"/>
    <w:rsid w:val="003D6360"/>
    <w:rsid w:val="003E34E9"/>
    <w:rsid w:val="004852D1"/>
    <w:rsid w:val="005C0688"/>
    <w:rsid w:val="005C4F8F"/>
    <w:rsid w:val="00627ED1"/>
    <w:rsid w:val="0064526D"/>
    <w:rsid w:val="0073777D"/>
    <w:rsid w:val="007633ED"/>
    <w:rsid w:val="00767A0A"/>
    <w:rsid w:val="007C3E45"/>
    <w:rsid w:val="007F6FB7"/>
    <w:rsid w:val="008951AE"/>
    <w:rsid w:val="00984D7A"/>
    <w:rsid w:val="009E4562"/>
    <w:rsid w:val="00A551CE"/>
    <w:rsid w:val="00AA3837"/>
    <w:rsid w:val="00C3287B"/>
    <w:rsid w:val="00C659E4"/>
    <w:rsid w:val="00C84276"/>
    <w:rsid w:val="00CB7E31"/>
    <w:rsid w:val="00CF7029"/>
    <w:rsid w:val="00D46342"/>
    <w:rsid w:val="00F2294C"/>
    <w:rsid w:val="00FD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AF42"/>
  <w15:chartTrackingRefBased/>
  <w15:docId w15:val="{4AD2DC74-017E-4127-A2C3-8D4B4FBE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3ED"/>
    <w:rPr>
      <w:rFonts w:ascii="Calibri" w:eastAsia="Calibri" w:hAnsi="Calibri" w:cs="Calibri"/>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3ED"/>
    <w:pPr>
      <w:ind w:left="720"/>
      <w:contextualSpacing/>
    </w:pPr>
  </w:style>
  <w:style w:type="paragraph" w:styleId="BodyText">
    <w:name w:val="Body Text"/>
    <w:basedOn w:val="Normal"/>
    <w:link w:val="BodyTextChar"/>
    <w:uiPriority w:val="99"/>
    <w:semiHidden/>
    <w:unhideWhenUsed/>
    <w:rsid w:val="007633ED"/>
    <w:pPr>
      <w:spacing w:after="120"/>
    </w:pPr>
    <w:rPr>
      <w:rFonts w:cs="Times New Roman"/>
    </w:rPr>
  </w:style>
  <w:style w:type="character" w:customStyle="1" w:styleId="BodyTextChar">
    <w:name w:val="Body Text Char"/>
    <w:basedOn w:val="DefaultParagraphFont"/>
    <w:link w:val="BodyText"/>
    <w:uiPriority w:val="99"/>
    <w:semiHidden/>
    <w:rsid w:val="007633ED"/>
    <w:rPr>
      <w:rFonts w:ascii="Calibri" w:eastAsia="Calibri" w:hAnsi="Calibri" w:cs="Times New Roman"/>
      <w:lang w:val="uk-UA"/>
    </w:rPr>
  </w:style>
  <w:style w:type="character" w:customStyle="1" w:styleId="01">
    <w:name w:val="Стандарт 01 Знак"/>
    <w:basedOn w:val="DefaultParagraphFont"/>
    <w:link w:val="010"/>
    <w:locked/>
    <w:rsid w:val="007633ED"/>
    <w:rPr>
      <w:rFonts w:ascii="Times New Roman" w:hAnsi="Times New Roman" w:cs="Times New Roman"/>
      <w:sz w:val="28"/>
      <w:szCs w:val="28"/>
    </w:rPr>
  </w:style>
  <w:style w:type="paragraph" w:customStyle="1" w:styleId="010">
    <w:name w:val="Стандарт 01"/>
    <w:basedOn w:val="Normal"/>
    <w:link w:val="01"/>
    <w:qFormat/>
    <w:rsid w:val="007633ED"/>
    <w:pPr>
      <w:spacing w:after="0" w:line="360" w:lineRule="auto"/>
      <w:ind w:firstLine="567"/>
      <w:jc w:val="both"/>
    </w:pPr>
    <w:rPr>
      <w:rFonts w:ascii="Times New Roman" w:eastAsiaTheme="minorHAnsi" w:hAnsi="Times New Roman" w:cs="Times New Roman"/>
      <w:sz w:val="28"/>
      <w:szCs w:val="28"/>
      <w:lang w:val="en-US"/>
    </w:rPr>
  </w:style>
  <w:style w:type="paragraph" w:styleId="Header">
    <w:name w:val="header"/>
    <w:basedOn w:val="Normal"/>
    <w:link w:val="HeaderChar"/>
    <w:uiPriority w:val="99"/>
    <w:unhideWhenUsed/>
    <w:rsid w:val="007633ED"/>
    <w:pPr>
      <w:tabs>
        <w:tab w:val="center" w:pos="4986"/>
        <w:tab w:val="right" w:pos="9973"/>
      </w:tabs>
      <w:spacing w:after="0" w:line="240" w:lineRule="auto"/>
    </w:pPr>
  </w:style>
  <w:style w:type="character" w:customStyle="1" w:styleId="HeaderChar">
    <w:name w:val="Header Char"/>
    <w:basedOn w:val="DefaultParagraphFont"/>
    <w:link w:val="Header"/>
    <w:uiPriority w:val="99"/>
    <w:rsid w:val="007633ED"/>
    <w:rPr>
      <w:rFonts w:ascii="Calibri" w:eastAsia="Calibri" w:hAnsi="Calibri" w:cs="Calibri"/>
      <w:lang w:val="uk-UA"/>
    </w:rPr>
  </w:style>
  <w:style w:type="paragraph" w:styleId="Footer">
    <w:name w:val="footer"/>
    <w:basedOn w:val="Normal"/>
    <w:link w:val="FooterChar"/>
    <w:uiPriority w:val="99"/>
    <w:unhideWhenUsed/>
    <w:rsid w:val="007633ED"/>
    <w:pPr>
      <w:tabs>
        <w:tab w:val="center" w:pos="4986"/>
        <w:tab w:val="right" w:pos="9973"/>
      </w:tabs>
      <w:spacing w:after="0" w:line="240" w:lineRule="auto"/>
    </w:pPr>
  </w:style>
  <w:style w:type="character" w:customStyle="1" w:styleId="FooterChar">
    <w:name w:val="Footer Char"/>
    <w:basedOn w:val="DefaultParagraphFont"/>
    <w:link w:val="Footer"/>
    <w:uiPriority w:val="99"/>
    <w:rsid w:val="007633ED"/>
    <w:rPr>
      <w:rFonts w:ascii="Calibri" w:eastAsia="Calibri" w:hAnsi="Calibri" w:cs="Calibri"/>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Boichuk</dc:creator>
  <cp:keywords/>
  <dc:description/>
  <cp:lastModifiedBy>Tarik Boichuk</cp:lastModifiedBy>
  <cp:revision>18</cp:revision>
  <dcterms:created xsi:type="dcterms:W3CDTF">2020-05-25T20:10:00Z</dcterms:created>
  <dcterms:modified xsi:type="dcterms:W3CDTF">2020-05-28T09:49:00Z</dcterms:modified>
</cp:coreProperties>
</file>