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D56A" w14:textId="77777777" w:rsidR="00F657C0" w:rsidRDefault="00F657C0"/>
    <w:sectPr w:rsidR="00F657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C0"/>
    <w:rsid w:val="00912CB3"/>
    <w:rsid w:val="00F6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5A00F"/>
  <w15:chartTrackingRefBased/>
  <w15:docId w15:val="{A37BB748-6032-4F6D-B6ED-0029CA27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7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7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7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7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Villa Muñoz</dc:creator>
  <cp:keywords/>
  <dc:description/>
  <cp:lastModifiedBy>Sara Villa Muñoz</cp:lastModifiedBy>
  <cp:revision>1</cp:revision>
  <dcterms:created xsi:type="dcterms:W3CDTF">2026-06-28T05:55:00Z</dcterms:created>
  <dcterms:modified xsi:type="dcterms:W3CDTF">2026-06-28T05:55:00Z</dcterms:modified>
</cp:coreProperties>
</file>