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1B27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 Образования</w:t>
      </w:r>
      <w:r w:rsidRPr="00C2484C">
        <w:rPr>
          <w:rFonts w:cs="Times New Roman"/>
          <w:sz w:val="28"/>
          <w:lang w:val="ru-MD"/>
        </w:rPr>
        <w:t xml:space="preserve"> </w:t>
      </w:r>
      <w:r>
        <w:rPr>
          <w:rFonts w:cs="Times New Roman"/>
          <w:sz w:val="28"/>
          <w:lang w:val="ru-MD"/>
        </w:rPr>
        <w:t xml:space="preserve">и </w:t>
      </w:r>
      <w:r w:rsidRPr="00725BB7">
        <w:rPr>
          <w:rFonts w:cs="Times New Roman"/>
          <w:sz w:val="28"/>
          <w:lang w:val="ru-RU"/>
        </w:rPr>
        <w:t>Исследований Республики Молдова</w:t>
      </w:r>
    </w:p>
    <w:p w14:paraId="2DD56369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 Университет Молдовы</w:t>
      </w:r>
    </w:p>
    <w:p w14:paraId="6E538E7B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168DEEA3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5E0890B2" w14:textId="77777777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09A3E053" w14:textId="2F1D9989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D97E561" w14:textId="67476E16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3A573682" w14:textId="77777777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6EE17397" w14:textId="2AE1EC31" w:rsidR="008F102E" w:rsidRPr="0039069D" w:rsidRDefault="008F102E" w:rsidP="00C1787B">
      <w:pPr>
        <w:spacing w:before="240" w:after="160"/>
        <w:ind w:firstLine="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39069D" w:rsidRPr="0039069D">
        <w:rPr>
          <w:rFonts w:cs="Times New Roman"/>
          <w:b/>
          <w:color w:val="000000"/>
          <w:sz w:val="36"/>
          <w:szCs w:val="36"/>
          <w:lang w:val="ru-RU"/>
        </w:rPr>
        <w:t>2</w:t>
      </w:r>
    </w:p>
    <w:p w14:paraId="5A1C64D6" w14:textId="6772413E" w:rsidR="008F102E" w:rsidRDefault="008F102E" w:rsidP="00C1787B">
      <w:pPr>
        <w:spacing w:before="240" w:after="160"/>
        <w:ind w:firstLine="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81722F">
        <w:rPr>
          <w:sz w:val="28"/>
          <w:szCs w:val="28"/>
          <w:lang w:val="ru-MD"/>
        </w:rPr>
        <w:t>«</w:t>
      </w:r>
      <w:r w:rsidR="0066410D">
        <w:rPr>
          <w:sz w:val="28"/>
          <w:szCs w:val="28"/>
        </w:rPr>
        <w:t>ASCS</w:t>
      </w:r>
      <w:r w:rsidRPr="0081722F">
        <w:rPr>
          <w:sz w:val="28"/>
          <w:szCs w:val="28"/>
          <w:lang w:val="ru-MD"/>
        </w:rPr>
        <w:t>»</w:t>
      </w:r>
    </w:p>
    <w:p w14:paraId="588B9C25" w14:textId="5A0188A3" w:rsidR="008F102E" w:rsidRPr="00A61730" w:rsidRDefault="008F102E" w:rsidP="00C1787B">
      <w:pPr>
        <w:ind w:firstLine="0"/>
        <w:rPr>
          <w:lang w:val="ru-RU"/>
        </w:rPr>
      </w:pPr>
    </w:p>
    <w:p w14:paraId="74C6F685" w14:textId="0FEC31B3" w:rsidR="008F102E" w:rsidRPr="00A61730" w:rsidRDefault="008F102E" w:rsidP="00C1787B">
      <w:pPr>
        <w:ind w:firstLine="0"/>
        <w:rPr>
          <w:lang w:val="ru-RU"/>
        </w:rPr>
      </w:pPr>
    </w:p>
    <w:p w14:paraId="733B4A5C" w14:textId="44A09D50" w:rsidR="008F102E" w:rsidRPr="00A61730" w:rsidRDefault="008F102E" w:rsidP="00C1787B">
      <w:pPr>
        <w:ind w:firstLine="0"/>
        <w:rPr>
          <w:lang w:val="ru-RU"/>
        </w:rPr>
      </w:pPr>
    </w:p>
    <w:p w14:paraId="60BFE37F" w14:textId="3C876C62" w:rsidR="008F102E" w:rsidRPr="00A61730" w:rsidRDefault="008F102E" w:rsidP="00C1787B">
      <w:pPr>
        <w:ind w:firstLine="0"/>
        <w:rPr>
          <w:lang w:val="ru-RU"/>
        </w:rPr>
      </w:pPr>
    </w:p>
    <w:p w14:paraId="26986D00" w14:textId="409A6D5F" w:rsidR="008F102E" w:rsidRPr="00A61730" w:rsidRDefault="008F102E" w:rsidP="00C1787B">
      <w:pPr>
        <w:ind w:firstLine="0"/>
        <w:rPr>
          <w:lang w:val="ru-RU"/>
        </w:rPr>
      </w:pPr>
    </w:p>
    <w:p w14:paraId="7F629D37" w14:textId="053640AB" w:rsidR="008F102E" w:rsidRPr="00A61730" w:rsidRDefault="008F102E" w:rsidP="00C1787B">
      <w:pPr>
        <w:ind w:firstLine="0"/>
        <w:rPr>
          <w:lang w:val="ru-RU"/>
        </w:rPr>
      </w:pPr>
    </w:p>
    <w:p w14:paraId="48AC24D7" w14:textId="7D64734C" w:rsidR="008F102E" w:rsidRDefault="008F102E" w:rsidP="00C1787B">
      <w:pPr>
        <w:ind w:firstLine="0"/>
        <w:rPr>
          <w:rFonts w:cs="Times New Roman"/>
          <w:color w:val="000000"/>
          <w:lang w:val="ru-MD"/>
        </w:rPr>
      </w:pPr>
      <w:r>
        <w:rPr>
          <w:rFonts w:cs="Times New Roman"/>
          <w:color w:val="000000"/>
          <w:lang w:val="ru-RU"/>
        </w:rPr>
        <w:t>Выполнил</w:t>
      </w:r>
      <w:r w:rsidRPr="00725BB7">
        <w:rPr>
          <w:rFonts w:cs="Times New Roman"/>
          <w:color w:val="000000"/>
          <w:lang w:val="ru-RU"/>
        </w:rPr>
        <w:t>:</w:t>
      </w:r>
      <w:r w:rsidRPr="00725BB7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="00886B2B">
        <w:rPr>
          <w:rFonts w:cs="Times New Roman"/>
          <w:color w:val="000000"/>
          <w:lang w:val="ru-RU"/>
        </w:rPr>
        <w:tab/>
      </w:r>
      <w:r w:rsidRPr="008F102E">
        <w:rPr>
          <w:rFonts w:cs="Times New Roman"/>
          <w:color w:val="000000"/>
          <w:lang w:val="ru-RU"/>
        </w:rPr>
        <w:t xml:space="preserve">ст. гр. </w:t>
      </w:r>
      <w:r w:rsidRPr="008F102E">
        <w:rPr>
          <w:rFonts w:cs="Times New Roman"/>
          <w:color w:val="000000"/>
        </w:rPr>
        <w:t>TI</w:t>
      </w:r>
      <w:r w:rsidRPr="008F102E">
        <w:rPr>
          <w:rFonts w:cs="Times New Roman"/>
          <w:color w:val="000000"/>
          <w:lang w:val="ru-MD"/>
        </w:rPr>
        <w:t>-196</w:t>
      </w:r>
      <w:r w:rsidRPr="008F102E">
        <w:rPr>
          <w:rFonts w:cs="Times New Roman"/>
          <w:color w:val="000000"/>
          <w:lang w:val="ru-MD"/>
        </w:rPr>
        <w:tab/>
      </w:r>
    </w:p>
    <w:p w14:paraId="306D02E1" w14:textId="11A82066" w:rsidR="008F102E" w:rsidRPr="00725BB7" w:rsidRDefault="008F102E" w:rsidP="00C1787B">
      <w:pPr>
        <w:ind w:firstLine="0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 w:rsidR="00886B2B">
        <w:rPr>
          <w:rFonts w:cs="Times New Roman"/>
          <w:color w:val="000000"/>
          <w:lang w:val="ru-MD"/>
        </w:rPr>
        <w:tab/>
        <w:t xml:space="preserve">Н. </w:t>
      </w:r>
      <w:r w:rsidRPr="00C7691B">
        <w:rPr>
          <w:rFonts w:cs="Times New Roman"/>
          <w:color w:val="000000"/>
          <w:lang w:val="ru-RU"/>
        </w:rPr>
        <w:t>Шарафудинов</w:t>
      </w:r>
    </w:p>
    <w:p w14:paraId="61144ECC" w14:textId="1ED6486D" w:rsidR="008F102E" w:rsidRPr="0066410D" w:rsidRDefault="008F102E" w:rsidP="00C1787B">
      <w:pPr>
        <w:ind w:firstLine="0"/>
        <w:rPr>
          <w:lang w:val="ru-RU"/>
        </w:rPr>
      </w:pPr>
      <w:r w:rsidRPr="00886B2B">
        <w:rPr>
          <w:lang w:val="ru-MD"/>
        </w:rPr>
        <w:t>Проверил</w:t>
      </w:r>
      <w:r w:rsidRPr="00A61730">
        <w:rPr>
          <w:lang w:val="ru-RU"/>
        </w:rPr>
        <w:t>:</w:t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66410D">
        <w:rPr>
          <w:lang w:val="ru-RU"/>
        </w:rPr>
        <w:t>И. Черней</w:t>
      </w:r>
    </w:p>
    <w:p w14:paraId="631FD8E0" w14:textId="77777777" w:rsidR="008F102E" w:rsidRPr="00725BB7" w:rsidRDefault="008F102E" w:rsidP="00C1787B">
      <w:pPr>
        <w:ind w:firstLine="0"/>
        <w:rPr>
          <w:lang w:val="ru-RU"/>
        </w:rPr>
      </w:pPr>
    </w:p>
    <w:p w14:paraId="57CFF160" w14:textId="77777777" w:rsidR="008F102E" w:rsidRDefault="008F102E" w:rsidP="00C1787B">
      <w:pPr>
        <w:ind w:firstLine="0"/>
        <w:rPr>
          <w:lang w:val="ru-RU"/>
        </w:rPr>
      </w:pPr>
    </w:p>
    <w:p w14:paraId="5F6BCE35" w14:textId="77777777" w:rsidR="008F102E" w:rsidRDefault="008F102E" w:rsidP="00C1787B">
      <w:pPr>
        <w:ind w:firstLine="0"/>
        <w:rPr>
          <w:lang w:val="ru-RU"/>
        </w:rPr>
      </w:pPr>
    </w:p>
    <w:p w14:paraId="31144B14" w14:textId="729107C4" w:rsidR="00886B2B" w:rsidRDefault="00886B2B" w:rsidP="00C1787B">
      <w:pPr>
        <w:pStyle w:val="a4"/>
        <w:spacing w:line="360" w:lineRule="auto"/>
        <w:rPr>
          <w:lang w:val="ru-RU"/>
        </w:rPr>
      </w:pPr>
    </w:p>
    <w:p w14:paraId="411C7FED" w14:textId="77777777" w:rsidR="00886B2B" w:rsidRPr="007905CF" w:rsidRDefault="00886B2B" w:rsidP="00C1787B">
      <w:pPr>
        <w:pStyle w:val="a4"/>
        <w:spacing w:line="360" w:lineRule="auto"/>
        <w:rPr>
          <w:lang w:val="ru-RU"/>
        </w:rPr>
      </w:pPr>
    </w:p>
    <w:p w14:paraId="373F22F7" w14:textId="35528862" w:rsidR="008F102E" w:rsidRDefault="008F102E" w:rsidP="00C1787B">
      <w:pPr>
        <w:ind w:firstLine="0"/>
        <w:jc w:val="center"/>
        <w:rPr>
          <w:rFonts w:cs="Times New Roman"/>
          <w:color w:val="000000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6F058" wp14:editId="2D8F183E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78A3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Кишинев 202</w:t>
      </w:r>
      <w:r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1C5CF" wp14:editId="0A2E7463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D5ED1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7D235B4A" w14:textId="198B854C" w:rsidR="004D626F" w:rsidRPr="00A17F7C" w:rsidRDefault="004D626F" w:rsidP="00890B4E">
      <w:pPr>
        <w:rPr>
          <w:lang w:val="ru-RU"/>
        </w:rPr>
      </w:pPr>
      <w:r w:rsidRPr="00890B4E">
        <w:rPr>
          <w:b/>
          <w:bCs/>
          <w:sz w:val="28"/>
          <w:szCs w:val="28"/>
          <w:lang w:val="ru-RU"/>
        </w:rPr>
        <w:lastRenderedPageBreak/>
        <w:t>Тема:</w:t>
      </w:r>
      <w:r w:rsidR="00A17F7C" w:rsidRPr="00890B4E">
        <w:rPr>
          <w:b/>
          <w:bCs/>
          <w:sz w:val="28"/>
          <w:szCs w:val="28"/>
          <w:lang w:val="ru-RU"/>
        </w:rPr>
        <w:t xml:space="preserve"> </w:t>
      </w:r>
      <w:r w:rsidR="0039069D" w:rsidRPr="0039069D">
        <w:rPr>
          <w:lang w:val="ru-RU"/>
        </w:rPr>
        <w:t>Поиск акт</w:t>
      </w:r>
      <w:r w:rsidR="0039069D">
        <w:rPr>
          <w:lang w:val="ru-RU"/>
        </w:rPr>
        <w:t>е</w:t>
      </w:r>
      <w:r w:rsidR="0039069D" w:rsidRPr="0039069D">
        <w:rPr>
          <w:lang w:val="ru-RU"/>
        </w:rPr>
        <w:t>ров и вариантов использования</w:t>
      </w:r>
    </w:p>
    <w:p w14:paraId="51AC5AFC" w14:textId="14F33A25" w:rsidR="00A17F7C" w:rsidRPr="0039069D" w:rsidRDefault="00A17F7C" w:rsidP="00890B4E">
      <w:pPr>
        <w:rPr>
          <w:sz w:val="28"/>
          <w:szCs w:val="28"/>
          <w:lang w:val="ru-RU"/>
        </w:rPr>
      </w:pPr>
      <w:r w:rsidRPr="00890B4E">
        <w:rPr>
          <w:b/>
          <w:bCs/>
          <w:sz w:val="28"/>
          <w:szCs w:val="28"/>
          <w:lang w:val="ru-RU"/>
        </w:rPr>
        <w:t>Порядок выполнения работы</w:t>
      </w:r>
    </w:p>
    <w:p w14:paraId="35D6B701" w14:textId="4503C27A" w:rsidR="0039069D" w:rsidRPr="0039069D" w:rsidRDefault="0039069D" w:rsidP="0039069D">
      <w:pPr>
        <w:pStyle w:val="1"/>
        <w:rPr>
          <w:lang w:val="ru-RU"/>
        </w:rPr>
      </w:pPr>
      <w:r w:rsidRPr="0039069D">
        <w:rPr>
          <w:lang w:val="ru-RU"/>
        </w:rPr>
        <w:t>Выявление акт</w:t>
      </w:r>
      <w:r>
        <w:rPr>
          <w:lang w:val="ru-RU"/>
        </w:rPr>
        <w:t>ё</w:t>
      </w:r>
      <w:r w:rsidRPr="0039069D">
        <w:rPr>
          <w:lang w:val="ru-RU"/>
        </w:rPr>
        <w:t>ров</w:t>
      </w:r>
    </w:p>
    <w:p w14:paraId="09376D0B" w14:textId="4CBDC4A0" w:rsidR="0039069D" w:rsidRPr="0039069D" w:rsidRDefault="0039069D" w:rsidP="0039069D">
      <w:pPr>
        <w:rPr>
          <w:lang w:val="ru-RU"/>
        </w:rPr>
      </w:pPr>
      <w:r w:rsidRPr="0039069D">
        <w:rPr>
          <w:lang w:val="ru-RU"/>
        </w:rPr>
        <w:t>На рисунке 1 представлены основные кандидаты в актёры системы.</w:t>
      </w:r>
    </w:p>
    <w:p w14:paraId="2E5F0402" w14:textId="310BB4E6" w:rsidR="0039069D" w:rsidRPr="0039069D" w:rsidRDefault="0039069D" w:rsidP="001A210E">
      <w:pPr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927B997" wp14:editId="7407AE1E">
            <wp:extent cx="36576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7F5F" w14:textId="54A01C29" w:rsidR="0039069D" w:rsidRPr="0039069D" w:rsidRDefault="0039069D" w:rsidP="001A210E">
      <w:pPr>
        <w:ind w:firstLine="0"/>
        <w:jc w:val="center"/>
        <w:rPr>
          <w:lang w:val="ru-RU"/>
        </w:rPr>
      </w:pPr>
      <w:r w:rsidRPr="0039069D">
        <w:rPr>
          <w:lang w:val="ru-RU"/>
        </w:rPr>
        <w:t>Рисунок 1 - Анализ актёров системы</w:t>
      </w:r>
    </w:p>
    <w:p w14:paraId="69080D4A" w14:textId="77777777" w:rsidR="0039069D" w:rsidRPr="0039069D" w:rsidRDefault="0039069D" w:rsidP="0039069D">
      <w:pPr>
        <w:rPr>
          <w:lang w:val="ru-RU"/>
        </w:rPr>
      </w:pPr>
      <w:r w:rsidRPr="0039069D">
        <w:rPr>
          <w:lang w:val="ru-RU"/>
        </w:rPr>
        <w:t>Интервью, проведённое с указанными выше кандидатами, показало, что менеджер продаж, старший менеджер и начальник отдела продаж предполагают использовать разрабатываемую АИС однотипно. Это позволило обобщить эти 3 роли в одну. Аналогичная ситуация– с мастерами первого и второго цехов, см. рисунок 1.</w:t>
      </w:r>
    </w:p>
    <w:p w14:paraId="74F2CF68" w14:textId="28DCC0D3" w:rsidR="0039069D" w:rsidRPr="0039069D" w:rsidRDefault="0039069D" w:rsidP="0039069D">
      <w:pPr>
        <w:rPr>
          <w:lang w:val="ru-RU"/>
        </w:rPr>
      </w:pPr>
      <w:r w:rsidRPr="0039069D">
        <w:rPr>
          <w:lang w:val="ru-RU"/>
        </w:rPr>
        <w:t>Краткое описание акт</w:t>
      </w:r>
      <w:r>
        <w:rPr>
          <w:lang w:val="ru-RU"/>
        </w:rPr>
        <w:t>ё</w:t>
      </w:r>
      <w:r w:rsidRPr="0039069D">
        <w:rPr>
          <w:lang w:val="ru-RU"/>
        </w:rPr>
        <w:t>ров представлено в таблице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2"/>
        <w:gridCol w:w="8116"/>
      </w:tblGrid>
      <w:tr w:rsidR="0039069D" w:rsidRPr="00663E14" w14:paraId="617AF3F1" w14:textId="77777777" w:rsidTr="0039069D">
        <w:tc>
          <w:tcPr>
            <w:tcW w:w="2022" w:type="dxa"/>
            <w:shd w:val="clear" w:color="auto" w:fill="auto"/>
          </w:tcPr>
          <w:p w14:paraId="72812BE7" w14:textId="63358AED" w:rsidR="0039069D" w:rsidRPr="003D52BF" w:rsidRDefault="0039069D" w:rsidP="00BD4CCF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ascii="Arial CYR" w:hAnsi="Arial CYR" w:cs="Arial CYR"/>
                <w:b/>
                <w:bCs/>
                <w:iCs/>
                <w:color w:val="000000"/>
              </w:rPr>
            </w:pPr>
            <w:r w:rsidRPr="003D52BF">
              <w:rPr>
                <w:rFonts w:ascii="Arial CYR" w:hAnsi="Arial CYR" w:cs="Arial CYR"/>
                <w:b/>
                <w:bCs/>
                <w:iCs/>
                <w:color w:val="000000"/>
              </w:rPr>
              <w:t>Акт</w:t>
            </w:r>
            <w:r>
              <w:rPr>
                <w:rFonts w:ascii="Arial CYR" w:hAnsi="Arial CYR" w:cs="Arial CYR"/>
                <w:b/>
                <w:bCs/>
                <w:iCs/>
                <w:color w:val="000000"/>
                <w:lang w:val="ru-RU"/>
              </w:rPr>
              <w:t>ё</w:t>
            </w:r>
            <w:r w:rsidRPr="003D52BF">
              <w:rPr>
                <w:rFonts w:ascii="Arial CYR" w:hAnsi="Arial CYR" w:cs="Arial CYR"/>
                <w:b/>
                <w:bCs/>
                <w:iCs/>
                <w:color w:val="000000"/>
              </w:rPr>
              <w:t>р</w:t>
            </w:r>
          </w:p>
        </w:tc>
        <w:tc>
          <w:tcPr>
            <w:tcW w:w="8116" w:type="dxa"/>
            <w:shd w:val="clear" w:color="auto" w:fill="auto"/>
          </w:tcPr>
          <w:p w14:paraId="607E1F13" w14:textId="77777777" w:rsidR="0039069D" w:rsidRPr="003D52BF" w:rsidRDefault="0039069D" w:rsidP="00BD4CCF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ascii="Arial CYR" w:hAnsi="Arial CYR" w:cs="Arial CYR"/>
                <w:b/>
                <w:bCs/>
                <w:iCs/>
                <w:color w:val="000000"/>
              </w:rPr>
            </w:pPr>
            <w:r w:rsidRPr="003D52BF">
              <w:rPr>
                <w:rFonts w:ascii="Arial CYR" w:hAnsi="Arial CYR" w:cs="Arial CYR"/>
                <w:b/>
                <w:bCs/>
                <w:iCs/>
                <w:color w:val="000000"/>
              </w:rPr>
              <w:t>Краткое описание</w:t>
            </w:r>
          </w:p>
        </w:tc>
      </w:tr>
      <w:tr w:rsidR="0039069D" w:rsidRPr="00FB545A" w14:paraId="7202F371" w14:textId="77777777" w:rsidTr="00BD4CCF">
        <w:tc>
          <w:tcPr>
            <w:tcW w:w="2022" w:type="dxa"/>
            <w:shd w:val="clear" w:color="auto" w:fill="auto"/>
            <w:vAlign w:val="center"/>
          </w:tcPr>
          <w:p w14:paraId="44ED4ECD" w14:textId="65DBE2EE" w:rsidR="0039069D" w:rsidRPr="00BD4CCF" w:rsidRDefault="00BD4CCF" w:rsidP="00BD4CCF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Учебное заведение</w:t>
            </w:r>
          </w:p>
        </w:tc>
        <w:tc>
          <w:tcPr>
            <w:tcW w:w="8116" w:type="dxa"/>
            <w:shd w:val="clear" w:color="auto" w:fill="auto"/>
          </w:tcPr>
          <w:p w14:paraId="5EF4D7AD" w14:textId="47A12EC4" w:rsidR="0039069D" w:rsidRPr="0039069D" w:rsidRDefault="00BD4CCF" w:rsidP="002643DA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 xml:space="preserve">Отправляет транзакции с дипломами и\или сертификатами </w:t>
            </w:r>
            <w:r w:rsidR="00213B32">
              <w:rPr>
                <w:lang w:val="ru-RU"/>
              </w:rPr>
              <w:t>обучающемуся.</w:t>
            </w:r>
          </w:p>
        </w:tc>
      </w:tr>
      <w:tr w:rsidR="0039069D" w:rsidRPr="00FB545A" w14:paraId="2246440B" w14:textId="77777777" w:rsidTr="00BD4CCF">
        <w:tc>
          <w:tcPr>
            <w:tcW w:w="2022" w:type="dxa"/>
            <w:shd w:val="clear" w:color="auto" w:fill="auto"/>
            <w:vAlign w:val="center"/>
          </w:tcPr>
          <w:p w14:paraId="76422FF5" w14:textId="0F5413F5" w:rsidR="0039069D" w:rsidRPr="00BD4CCF" w:rsidRDefault="00BD4CCF" w:rsidP="00BD4CCF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Интервьюер</w:t>
            </w:r>
          </w:p>
        </w:tc>
        <w:tc>
          <w:tcPr>
            <w:tcW w:w="8116" w:type="dxa"/>
            <w:shd w:val="clear" w:color="auto" w:fill="auto"/>
          </w:tcPr>
          <w:p w14:paraId="6436B839" w14:textId="0B24ABC2" w:rsidR="0039069D" w:rsidRPr="00213B32" w:rsidRDefault="00213B32" w:rsidP="002643DA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Просматривает и проверяет транзакции обучающихся.</w:t>
            </w:r>
          </w:p>
        </w:tc>
      </w:tr>
      <w:tr w:rsidR="0039069D" w:rsidRPr="00FB545A" w14:paraId="220D1EB0" w14:textId="77777777" w:rsidTr="00BD4CCF">
        <w:tc>
          <w:tcPr>
            <w:tcW w:w="2022" w:type="dxa"/>
            <w:shd w:val="clear" w:color="auto" w:fill="auto"/>
            <w:vAlign w:val="center"/>
          </w:tcPr>
          <w:p w14:paraId="7CAD0B98" w14:textId="079838CE" w:rsidR="0039069D" w:rsidRPr="00BD4CCF" w:rsidRDefault="00BD4CCF" w:rsidP="00BD4CCF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Обучающийся</w:t>
            </w:r>
          </w:p>
        </w:tc>
        <w:tc>
          <w:tcPr>
            <w:tcW w:w="8116" w:type="dxa"/>
            <w:shd w:val="clear" w:color="auto" w:fill="auto"/>
          </w:tcPr>
          <w:p w14:paraId="15A2CFDD" w14:textId="2A0CE50A" w:rsidR="0039069D" w:rsidRPr="0039069D" w:rsidRDefault="00213B32" w:rsidP="002643DA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Просматривает транзакции от учебных заведений.</w:t>
            </w:r>
          </w:p>
        </w:tc>
      </w:tr>
    </w:tbl>
    <w:p w14:paraId="61259C70" w14:textId="77777777" w:rsidR="0039069D" w:rsidRPr="00FB545A" w:rsidRDefault="0039069D" w:rsidP="00BD4CCF">
      <w:pPr>
        <w:pStyle w:val="1"/>
        <w:rPr>
          <w:lang w:val="ru-RU"/>
        </w:rPr>
      </w:pPr>
      <w:bookmarkStart w:id="1" w:name="_Toc152312165"/>
      <w:r w:rsidRPr="00FB545A">
        <w:rPr>
          <w:lang w:val="ru-RU"/>
        </w:rPr>
        <w:t>Выявление вариантов использования</w:t>
      </w:r>
      <w:bookmarkEnd w:id="1"/>
    </w:p>
    <w:p w14:paraId="7AEF690C" w14:textId="77777777" w:rsidR="0039069D" w:rsidRPr="006E382F" w:rsidRDefault="0039069D" w:rsidP="0039069D">
      <w:pPr>
        <w:rPr>
          <w:snapToGrid w:val="0"/>
          <w:lang w:val="ru-RU"/>
        </w:rPr>
      </w:pPr>
      <w:r w:rsidRPr="006E382F">
        <w:rPr>
          <w:snapToGrid w:val="0"/>
          <w:lang w:val="ru-RU"/>
        </w:rPr>
        <w:t>Выявленные варианты использования сведены в таблицу 2.</w:t>
      </w:r>
    </w:p>
    <w:p w14:paraId="254566B0" w14:textId="67790601" w:rsidR="0039069D" w:rsidRPr="0039069D" w:rsidRDefault="0039069D" w:rsidP="0039069D">
      <w:pPr>
        <w:pStyle w:val="ad"/>
        <w:ind w:hanging="720"/>
        <w:jc w:val="both"/>
        <w:rPr>
          <w:snapToGrid w:val="0"/>
          <w:sz w:val="24"/>
          <w:szCs w:val="24"/>
          <w:lang w:val="ru-RU"/>
        </w:rPr>
      </w:pPr>
      <w:r w:rsidRPr="006E382F">
        <w:rPr>
          <w:snapToGrid w:val="0"/>
          <w:sz w:val="24"/>
          <w:szCs w:val="24"/>
          <w:lang w:val="ru-RU"/>
        </w:rPr>
        <w:t>Таблица 2 - Выявление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1822"/>
        <w:gridCol w:w="6544"/>
      </w:tblGrid>
      <w:tr w:rsidR="0039069D" w:rsidRPr="00663E14" w14:paraId="53ED0955" w14:textId="77777777" w:rsidTr="001A210E">
        <w:tc>
          <w:tcPr>
            <w:tcW w:w="1697" w:type="dxa"/>
            <w:shd w:val="clear" w:color="auto" w:fill="auto"/>
          </w:tcPr>
          <w:p w14:paraId="660F11FC" w14:textId="7357A5AA" w:rsidR="0039069D" w:rsidRPr="00213B32" w:rsidRDefault="0039069D" w:rsidP="00213B32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cs="Times New Roman"/>
                <w:b/>
                <w:bCs/>
                <w:iCs/>
                <w:color w:val="000000"/>
              </w:rPr>
            </w:pPr>
            <w:r w:rsidRPr="00213B32">
              <w:rPr>
                <w:rFonts w:cs="Times New Roman"/>
                <w:b/>
                <w:bCs/>
                <w:iCs/>
                <w:color w:val="000000"/>
              </w:rPr>
              <w:lastRenderedPageBreak/>
              <w:t>Основной акт</w:t>
            </w:r>
            <w:r w:rsidR="00213B32" w:rsidRPr="00213B32">
              <w:rPr>
                <w:rFonts w:cs="Times New Roman"/>
                <w:b/>
                <w:bCs/>
                <w:iCs/>
                <w:color w:val="000000"/>
                <w:lang w:val="ru-RU"/>
              </w:rPr>
              <w:t>ё</w:t>
            </w:r>
            <w:r w:rsidRPr="00213B32">
              <w:rPr>
                <w:rFonts w:cs="Times New Roman"/>
                <w:b/>
                <w:bCs/>
                <w:iCs/>
                <w:color w:val="000000"/>
              </w:rPr>
              <w:t>р</w:t>
            </w:r>
          </w:p>
        </w:tc>
        <w:tc>
          <w:tcPr>
            <w:tcW w:w="1822" w:type="dxa"/>
            <w:shd w:val="clear" w:color="auto" w:fill="auto"/>
          </w:tcPr>
          <w:p w14:paraId="6B31E775" w14:textId="77777777" w:rsidR="0039069D" w:rsidRPr="00213B32" w:rsidRDefault="0039069D" w:rsidP="00213B32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cs="Times New Roman"/>
                <w:b/>
                <w:bCs/>
                <w:iCs/>
                <w:color w:val="000000"/>
              </w:rPr>
            </w:pPr>
            <w:r w:rsidRPr="00213B32">
              <w:rPr>
                <w:rFonts w:cs="Times New Roman"/>
                <w:b/>
                <w:bCs/>
                <w:iCs/>
                <w:color w:val="000000"/>
              </w:rPr>
              <w:t>Наименование</w:t>
            </w:r>
          </w:p>
        </w:tc>
        <w:tc>
          <w:tcPr>
            <w:tcW w:w="6544" w:type="dxa"/>
            <w:shd w:val="clear" w:color="auto" w:fill="auto"/>
          </w:tcPr>
          <w:p w14:paraId="74895775" w14:textId="77777777" w:rsidR="0039069D" w:rsidRPr="00213B32" w:rsidRDefault="0039069D" w:rsidP="00213B32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cs="Times New Roman"/>
                <w:b/>
                <w:bCs/>
                <w:iCs/>
                <w:color w:val="000000"/>
              </w:rPr>
            </w:pPr>
            <w:r w:rsidRPr="00213B32">
              <w:rPr>
                <w:rFonts w:cs="Times New Roman"/>
                <w:b/>
                <w:bCs/>
                <w:iCs/>
                <w:color w:val="000000"/>
              </w:rPr>
              <w:t>Формулировка</w:t>
            </w:r>
          </w:p>
        </w:tc>
      </w:tr>
      <w:tr w:rsidR="0039069D" w:rsidRPr="00FB545A" w14:paraId="3D9076C9" w14:textId="77777777" w:rsidTr="001A210E">
        <w:tc>
          <w:tcPr>
            <w:tcW w:w="1697" w:type="dxa"/>
            <w:shd w:val="clear" w:color="auto" w:fill="auto"/>
          </w:tcPr>
          <w:p w14:paraId="478BD606" w14:textId="5D0C2AF6" w:rsidR="0039069D" w:rsidRPr="001A210E" w:rsidRDefault="001A210E" w:rsidP="00213B32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Учебное заведение</w:t>
            </w:r>
          </w:p>
        </w:tc>
        <w:tc>
          <w:tcPr>
            <w:tcW w:w="1822" w:type="dxa"/>
            <w:shd w:val="clear" w:color="auto" w:fill="auto"/>
          </w:tcPr>
          <w:p w14:paraId="5A9E7D58" w14:textId="4154F24D" w:rsidR="0039069D" w:rsidRPr="001A210E" w:rsidRDefault="0039069D" w:rsidP="001A210E">
            <w:pPr>
              <w:autoSpaceDE w:val="0"/>
              <w:autoSpaceDN w:val="0"/>
              <w:adjustRightInd w:val="0"/>
              <w:spacing w:before="120" w:after="60"/>
              <w:ind w:firstLine="0"/>
              <w:jc w:val="center"/>
              <w:rPr>
                <w:rFonts w:cs="Times New Roman"/>
                <w:lang w:val="ru-RU"/>
              </w:rPr>
            </w:pPr>
            <w:r w:rsidRPr="00213B32">
              <w:rPr>
                <w:rFonts w:cs="Times New Roman"/>
              </w:rPr>
              <w:t xml:space="preserve">Регистрация </w:t>
            </w:r>
            <w:r w:rsidR="001A210E">
              <w:rPr>
                <w:rFonts w:cs="Times New Roman"/>
                <w:lang w:val="ru-RU"/>
              </w:rPr>
              <w:t>дипломов\</w:t>
            </w:r>
            <w:r w:rsidR="001A210E">
              <w:rPr>
                <w:rFonts w:cs="Times New Roman"/>
                <w:lang w:val="ru-RU"/>
              </w:rPr>
              <w:br/>
              <w:t>сертификатов</w:t>
            </w:r>
          </w:p>
        </w:tc>
        <w:tc>
          <w:tcPr>
            <w:tcW w:w="6544" w:type="dxa"/>
            <w:shd w:val="clear" w:color="auto" w:fill="auto"/>
          </w:tcPr>
          <w:p w14:paraId="0D3B78A8" w14:textId="6FB22F9F" w:rsidR="0039069D" w:rsidRPr="0039069D" w:rsidRDefault="0039069D" w:rsidP="002643DA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 w:rsidRPr="0039069D">
              <w:rPr>
                <w:lang w:val="ru-RU"/>
              </w:rPr>
              <w:t xml:space="preserve">Этот вариант использования позволяет </w:t>
            </w:r>
            <w:r w:rsidR="001A210E">
              <w:rPr>
                <w:lang w:val="ru-RU"/>
              </w:rPr>
              <w:t>учебному заведению</w:t>
            </w:r>
            <w:r w:rsidRPr="0039069D">
              <w:rPr>
                <w:lang w:val="ru-RU"/>
              </w:rPr>
              <w:t xml:space="preserve"> передавать </w:t>
            </w:r>
            <w:r w:rsidR="001A210E">
              <w:rPr>
                <w:lang w:val="ru-RU"/>
              </w:rPr>
              <w:t>обучающимся дипломы\сертификаты</w:t>
            </w:r>
            <w:r w:rsidRPr="0039069D">
              <w:rPr>
                <w:lang w:val="ru-RU"/>
              </w:rPr>
              <w:t xml:space="preserve">. </w:t>
            </w:r>
          </w:p>
        </w:tc>
      </w:tr>
      <w:tr w:rsidR="0039069D" w:rsidRPr="00FB545A" w14:paraId="1C229D79" w14:textId="77777777" w:rsidTr="001A210E">
        <w:tc>
          <w:tcPr>
            <w:tcW w:w="1697" w:type="dxa"/>
            <w:shd w:val="clear" w:color="auto" w:fill="auto"/>
          </w:tcPr>
          <w:p w14:paraId="44F93FDA" w14:textId="2D76A662" w:rsidR="0039069D" w:rsidRPr="00213B32" w:rsidRDefault="001A210E" w:rsidP="00213B32">
            <w:pPr>
              <w:pStyle w:val="ad"/>
              <w:spacing w:line="24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Интервьюер</w:t>
            </w:r>
          </w:p>
        </w:tc>
        <w:tc>
          <w:tcPr>
            <w:tcW w:w="1822" w:type="dxa"/>
            <w:shd w:val="clear" w:color="auto" w:fill="auto"/>
          </w:tcPr>
          <w:p w14:paraId="29136231" w14:textId="39D11A4A" w:rsidR="0039069D" w:rsidRPr="00213B32" w:rsidRDefault="001A210E" w:rsidP="00213B32">
            <w:pPr>
              <w:pStyle w:val="ad"/>
              <w:spacing w:line="24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Просмотр транзакций</w:t>
            </w:r>
          </w:p>
        </w:tc>
        <w:tc>
          <w:tcPr>
            <w:tcW w:w="6544" w:type="dxa"/>
            <w:shd w:val="clear" w:color="auto" w:fill="auto"/>
          </w:tcPr>
          <w:p w14:paraId="67AABD07" w14:textId="5E0EA5FF" w:rsidR="0039069D" w:rsidRPr="0039069D" w:rsidRDefault="001A210E" w:rsidP="002643DA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Интервьюер просматривает транзакции от учебного заведения к обучающимся.</w:t>
            </w:r>
          </w:p>
        </w:tc>
      </w:tr>
      <w:tr w:rsidR="0039069D" w:rsidRPr="00FB545A" w14:paraId="5BAB1325" w14:textId="77777777" w:rsidTr="001A210E">
        <w:tc>
          <w:tcPr>
            <w:tcW w:w="1697" w:type="dxa"/>
            <w:shd w:val="clear" w:color="auto" w:fill="auto"/>
          </w:tcPr>
          <w:p w14:paraId="050B084C" w14:textId="665C2219" w:rsidR="0039069D" w:rsidRPr="00213B32" w:rsidRDefault="001A210E" w:rsidP="00213B32">
            <w:pPr>
              <w:pStyle w:val="ad"/>
              <w:spacing w:line="24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Обучающийся</w:t>
            </w:r>
          </w:p>
        </w:tc>
        <w:tc>
          <w:tcPr>
            <w:tcW w:w="1822" w:type="dxa"/>
            <w:shd w:val="clear" w:color="auto" w:fill="auto"/>
          </w:tcPr>
          <w:p w14:paraId="1349FF17" w14:textId="3BF12546" w:rsidR="0039069D" w:rsidRPr="00213B32" w:rsidRDefault="001A210E" w:rsidP="00213B32">
            <w:pPr>
              <w:pStyle w:val="ad"/>
              <w:spacing w:line="24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Просмотр транзакций</w:t>
            </w:r>
          </w:p>
        </w:tc>
        <w:tc>
          <w:tcPr>
            <w:tcW w:w="6544" w:type="dxa"/>
            <w:shd w:val="clear" w:color="auto" w:fill="auto"/>
          </w:tcPr>
          <w:p w14:paraId="18CBC0AB" w14:textId="385B9F4C" w:rsidR="0039069D" w:rsidRPr="0039069D" w:rsidRDefault="001A210E" w:rsidP="002643DA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Обучающийся может просматривать транзакции к себе от учебного заведения.</w:t>
            </w:r>
          </w:p>
        </w:tc>
      </w:tr>
    </w:tbl>
    <w:p w14:paraId="2EFF3435" w14:textId="4781DFE3" w:rsidR="0039069D" w:rsidRPr="0039069D" w:rsidRDefault="0039069D" w:rsidP="0039069D">
      <w:pPr>
        <w:pStyle w:val="1"/>
        <w:rPr>
          <w:lang w:val="ru-RU"/>
        </w:rPr>
      </w:pPr>
      <w:r w:rsidRPr="0039069D">
        <w:rPr>
          <w:lang w:val="ru-RU"/>
        </w:rPr>
        <w:t>Разработка диаграмм вариантов использования</w:t>
      </w:r>
    </w:p>
    <w:p w14:paraId="1D6A86D9" w14:textId="3AFF8CE6" w:rsidR="0039069D" w:rsidRDefault="0039069D" w:rsidP="0039069D">
      <w:pPr>
        <w:rPr>
          <w:sz w:val="28"/>
          <w:szCs w:val="28"/>
          <w:lang w:val="ru-RU"/>
        </w:rPr>
      </w:pPr>
      <w:r w:rsidRPr="0039069D">
        <w:rPr>
          <w:sz w:val="28"/>
          <w:szCs w:val="28"/>
          <w:lang w:val="ru-RU"/>
        </w:rPr>
        <w:t>Все варианты использования показаны на рисунке 2.</w:t>
      </w:r>
    </w:p>
    <w:p w14:paraId="78CD2C6B" w14:textId="6D5381E3" w:rsidR="0039069D" w:rsidRPr="0039069D" w:rsidRDefault="0039069D" w:rsidP="0039069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C585B1F" wp14:editId="0F41E0A3">
            <wp:extent cx="316992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59FC" w14:textId="6D6BFE18" w:rsidR="0039069D" w:rsidRDefault="0039069D" w:rsidP="0039069D">
      <w:pPr>
        <w:jc w:val="center"/>
        <w:rPr>
          <w:sz w:val="28"/>
          <w:szCs w:val="28"/>
          <w:lang w:val="ru-RU"/>
        </w:rPr>
      </w:pPr>
      <w:r w:rsidRPr="0039069D">
        <w:rPr>
          <w:sz w:val="28"/>
          <w:szCs w:val="28"/>
          <w:lang w:val="ru-RU"/>
        </w:rPr>
        <w:t>Рисунок 2 – Диаграмма вариантов использования системы</w:t>
      </w:r>
    </w:p>
    <w:p w14:paraId="3950D2DD" w14:textId="24706051" w:rsidR="00D73093" w:rsidRDefault="00D73093" w:rsidP="00D73093">
      <w:pPr>
        <w:jc w:val="left"/>
        <w:rPr>
          <w:sz w:val="28"/>
          <w:szCs w:val="28"/>
          <w:lang w:val="ru-RU"/>
        </w:rPr>
      </w:pPr>
      <w:r w:rsidRPr="00D73093">
        <w:rPr>
          <w:sz w:val="28"/>
          <w:szCs w:val="28"/>
          <w:lang w:val="ru-RU"/>
        </w:rPr>
        <w:t>а) Функциональность. Что должно делать программное обеспечение?</w:t>
      </w:r>
    </w:p>
    <w:p w14:paraId="062BD8A0" w14:textId="2711C2F9" w:rsidR="00D73093" w:rsidRPr="00D73093" w:rsidRDefault="00D73093" w:rsidP="00D73093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Программное обеспечение должно хранить в себе не изменяемы транзакции дипломов\сертификатов.</w:t>
      </w:r>
    </w:p>
    <w:p w14:paraId="6CB645B8" w14:textId="6F71A15F" w:rsidR="00D73093" w:rsidRDefault="00D73093" w:rsidP="00D73093">
      <w:pPr>
        <w:jc w:val="left"/>
        <w:rPr>
          <w:sz w:val="28"/>
          <w:szCs w:val="28"/>
          <w:lang w:val="ru-RU"/>
        </w:rPr>
      </w:pPr>
      <w:r w:rsidRPr="00D73093">
        <w:rPr>
          <w:sz w:val="28"/>
          <w:szCs w:val="28"/>
          <w:lang w:val="ru-RU"/>
        </w:rPr>
        <w:lastRenderedPageBreak/>
        <w:t>б) Внешние интерфейсы. Как программное обеспечение взаимодействует с людьми, системным оборудованием, другим оборудованием и другим программным обеспечением?</w:t>
      </w:r>
    </w:p>
    <w:p w14:paraId="7548AE52" w14:textId="10C3731D" w:rsidR="00D73093" w:rsidRPr="00D73093" w:rsidRDefault="00D73093" w:rsidP="00D73093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Внешним интерфейсом будет являться страница </w:t>
      </w:r>
      <w:r w:rsidR="009D4271">
        <w:rPr>
          <w:sz w:val="28"/>
          <w:szCs w:val="28"/>
          <w:lang w:val="ru-RU"/>
        </w:rPr>
        <w:t>в браузере,</w:t>
      </w:r>
      <w:r>
        <w:rPr>
          <w:sz w:val="28"/>
          <w:szCs w:val="28"/>
          <w:lang w:val="ru-RU"/>
        </w:rPr>
        <w:t xml:space="preserve"> являющаяся частью вэб </w:t>
      </w:r>
      <w:r w:rsidR="009D4271">
        <w:rPr>
          <w:sz w:val="28"/>
          <w:szCs w:val="28"/>
          <w:lang w:val="ru-RU"/>
        </w:rPr>
        <w:t>приложение,</w:t>
      </w:r>
      <w:r>
        <w:rPr>
          <w:sz w:val="28"/>
          <w:szCs w:val="28"/>
          <w:lang w:val="ru-RU"/>
        </w:rPr>
        <w:t xml:space="preserve"> в котором будут такие участники </w:t>
      </w:r>
      <w:r w:rsidR="009D4271">
        <w:rPr>
          <w:sz w:val="28"/>
          <w:szCs w:val="28"/>
          <w:lang w:val="ru-RU"/>
        </w:rPr>
        <w:t>как Обучающийся, учебное заведение и интервьюеры.</w:t>
      </w:r>
    </w:p>
    <w:p w14:paraId="279D9117" w14:textId="173409B4" w:rsidR="00D73093" w:rsidRDefault="00D73093" w:rsidP="00D73093">
      <w:pPr>
        <w:jc w:val="left"/>
        <w:rPr>
          <w:sz w:val="28"/>
          <w:szCs w:val="28"/>
          <w:lang w:val="ru-RU"/>
        </w:rPr>
      </w:pPr>
      <w:r w:rsidRPr="00D73093">
        <w:rPr>
          <w:sz w:val="28"/>
          <w:szCs w:val="28"/>
          <w:lang w:val="ru-RU"/>
        </w:rPr>
        <w:t>в) Производительность. Какова скорость, доступность, время отклика, время восстановления различных программных функций и т.д.?</w:t>
      </w:r>
    </w:p>
    <w:p w14:paraId="42650D4A" w14:textId="21EB10C1" w:rsidR="009D4271" w:rsidRPr="00D73093" w:rsidRDefault="009D4271" w:rsidP="00D73093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Запросы будут происходить почти моментально так как база данных будет находиться локально у узлов, что означает, что скорость выполнения зависит только от машины пользователя.</w:t>
      </w:r>
    </w:p>
    <w:p w14:paraId="62D3F2E6" w14:textId="51EE8877" w:rsidR="00D73093" w:rsidRDefault="00D73093" w:rsidP="00D73093">
      <w:pPr>
        <w:jc w:val="left"/>
        <w:rPr>
          <w:sz w:val="28"/>
          <w:szCs w:val="28"/>
          <w:lang w:val="ru-RU"/>
        </w:rPr>
      </w:pPr>
      <w:r w:rsidRPr="00D73093">
        <w:rPr>
          <w:sz w:val="28"/>
          <w:szCs w:val="28"/>
          <w:lang w:val="ru-RU"/>
        </w:rPr>
        <w:t>г) Атрибуты. Что такое переносимость, корректность, ремонтопригодность, безопасность и т.д.</w:t>
      </w:r>
    </w:p>
    <w:p w14:paraId="46F61A97" w14:textId="74CF8D57" w:rsidR="009D4271" w:rsidRPr="00D73093" w:rsidRDefault="009D4271" w:rsidP="00D73093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Безопасная системы обеспечена алгоритмами проверки каждого узла.</w:t>
      </w:r>
    </w:p>
    <w:p w14:paraId="1A08E5A1" w14:textId="596E4534" w:rsidR="00FB545A" w:rsidRDefault="00D73093" w:rsidP="00D73093">
      <w:pPr>
        <w:jc w:val="left"/>
        <w:rPr>
          <w:sz w:val="28"/>
          <w:szCs w:val="28"/>
          <w:lang w:val="ru-RU"/>
        </w:rPr>
      </w:pPr>
      <w:r w:rsidRPr="00D73093">
        <w:rPr>
          <w:sz w:val="28"/>
          <w:szCs w:val="28"/>
        </w:rPr>
        <w:t>e</w:t>
      </w:r>
      <w:r w:rsidRPr="00D73093">
        <w:rPr>
          <w:sz w:val="28"/>
          <w:szCs w:val="28"/>
          <w:lang w:val="ru-RU"/>
        </w:rPr>
        <w:t>) проектные ограничения, накладываемые на реализацию. Существуют ли требуемые стандарты, язык реализации, политики целостности базы данных, ограничения ресурсов, операционная среда (среды) и т. д.?</w:t>
      </w:r>
    </w:p>
    <w:p w14:paraId="7661CCCE" w14:textId="2016D74F" w:rsidR="009D4271" w:rsidRPr="00D73093" w:rsidRDefault="00070927" w:rsidP="00D73093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ограничения состоят в администрирование серверов узлов, из за чего и в рамках одиночного проекта будет сложно реализовать все части системы самолично не используя и не подключая готовый продукт.</w:t>
      </w:r>
    </w:p>
    <w:sectPr w:rsidR="009D4271" w:rsidRPr="00D73093" w:rsidSect="00C1787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CYR">
    <w:panose1 w:val="020B0604020202020204"/>
    <w:charset w:val="CC"/>
    <w:family w:val="swiss"/>
    <w:pitch w:val="variable"/>
    <w:sig w:usb0="E0007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B76D9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5B40F8"/>
    <w:multiLevelType w:val="hybridMultilevel"/>
    <w:tmpl w:val="32DE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A2BBD"/>
    <w:multiLevelType w:val="hybridMultilevel"/>
    <w:tmpl w:val="6FA2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06FF"/>
    <w:multiLevelType w:val="hybridMultilevel"/>
    <w:tmpl w:val="4A5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692D"/>
    <w:multiLevelType w:val="hybridMultilevel"/>
    <w:tmpl w:val="418AC8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A48CC"/>
    <w:multiLevelType w:val="hybridMultilevel"/>
    <w:tmpl w:val="E7A076B4"/>
    <w:lvl w:ilvl="0" w:tplc="BD6C6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67C78"/>
    <w:multiLevelType w:val="hybridMultilevel"/>
    <w:tmpl w:val="A0C6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67F0D"/>
    <w:multiLevelType w:val="hybridMultilevel"/>
    <w:tmpl w:val="B36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D0394"/>
    <w:multiLevelType w:val="hybridMultilevel"/>
    <w:tmpl w:val="F5AEA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3312BB"/>
    <w:multiLevelType w:val="hybridMultilevel"/>
    <w:tmpl w:val="8174A928"/>
    <w:lvl w:ilvl="0" w:tplc="BD6C6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20D7D"/>
    <w:multiLevelType w:val="hybridMultilevel"/>
    <w:tmpl w:val="46603D12"/>
    <w:lvl w:ilvl="0" w:tplc="3B0A43D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F54D92"/>
    <w:multiLevelType w:val="hybridMultilevel"/>
    <w:tmpl w:val="3F4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2653"/>
    <w:multiLevelType w:val="multilevel"/>
    <w:tmpl w:val="6726A9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17832A6"/>
    <w:multiLevelType w:val="multilevel"/>
    <w:tmpl w:val="951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F492D"/>
    <w:multiLevelType w:val="hybridMultilevel"/>
    <w:tmpl w:val="039AA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D2B28"/>
    <w:multiLevelType w:val="hybridMultilevel"/>
    <w:tmpl w:val="A1C8ED00"/>
    <w:lvl w:ilvl="0" w:tplc="3B0A43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232B7"/>
    <w:multiLevelType w:val="hybridMultilevel"/>
    <w:tmpl w:val="8FF2A2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A24EC9"/>
    <w:multiLevelType w:val="multilevel"/>
    <w:tmpl w:val="6726A9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A3C4E24"/>
    <w:multiLevelType w:val="hybridMultilevel"/>
    <w:tmpl w:val="20663278"/>
    <w:lvl w:ilvl="0" w:tplc="BD6C6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ABCC082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377C1B"/>
    <w:multiLevelType w:val="hybridMultilevel"/>
    <w:tmpl w:val="E5CED396"/>
    <w:lvl w:ilvl="0" w:tplc="F0C0950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621EA1"/>
    <w:multiLevelType w:val="hybridMultilevel"/>
    <w:tmpl w:val="6656895E"/>
    <w:lvl w:ilvl="0" w:tplc="BD6C69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9C2016"/>
    <w:multiLevelType w:val="hybridMultilevel"/>
    <w:tmpl w:val="61765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17C02"/>
    <w:multiLevelType w:val="multilevel"/>
    <w:tmpl w:val="7E20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83EE8"/>
    <w:multiLevelType w:val="hybridMultilevel"/>
    <w:tmpl w:val="1AA813EA"/>
    <w:lvl w:ilvl="0" w:tplc="F86254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75AEC"/>
    <w:multiLevelType w:val="hybridMultilevel"/>
    <w:tmpl w:val="AC746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23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1"/>
  </w:num>
  <w:num w:numId="11">
    <w:abstractNumId w:val="20"/>
  </w:num>
  <w:num w:numId="12">
    <w:abstractNumId w:val="22"/>
  </w:num>
  <w:num w:numId="13">
    <w:abstractNumId w:val="13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8"/>
  </w:num>
  <w:num w:numId="19">
    <w:abstractNumId w:val="17"/>
  </w:num>
  <w:num w:numId="20">
    <w:abstractNumId w:val="0"/>
  </w:num>
  <w:num w:numId="21">
    <w:abstractNumId w:val="12"/>
  </w:num>
  <w:num w:numId="22">
    <w:abstractNumId w:val="24"/>
  </w:num>
  <w:num w:numId="23">
    <w:abstractNumId w:val="4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B"/>
    <w:rsid w:val="00070927"/>
    <w:rsid w:val="000C7695"/>
    <w:rsid w:val="000F0E69"/>
    <w:rsid w:val="00123964"/>
    <w:rsid w:val="00133EA4"/>
    <w:rsid w:val="001517C6"/>
    <w:rsid w:val="001A210E"/>
    <w:rsid w:val="001A5AD0"/>
    <w:rsid w:val="001D0C97"/>
    <w:rsid w:val="001E519B"/>
    <w:rsid w:val="00213B32"/>
    <w:rsid w:val="0029408B"/>
    <w:rsid w:val="0039069D"/>
    <w:rsid w:val="00405C90"/>
    <w:rsid w:val="00436AB5"/>
    <w:rsid w:val="004779AE"/>
    <w:rsid w:val="00491EF0"/>
    <w:rsid w:val="004A68BD"/>
    <w:rsid w:val="004B415C"/>
    <w:rsid w:val="004D626F"/>
    <w:rsid w:val="005260F5"/>
    <w:rsid w:val="00566F1E"/>
    <w:rsid w:val="005B2D4D"/>
    <w:rsid w:val="00661C91"/>
    <w:rsid w:val="0066410D"/>
    <w:rsid w:val="00696C14"/>
    <w:rsid w:val="006C25CB"/>
    <w:rsid w:val="00765E12"/>
    <w:rsid w:val="00816C9F"/>
    <w:rsid w:val="00834BA3"/>
    <w:rsid w:val="00877B6D"/>
    <w:rsid w:val="00886B2B"/>
    <w:rsid w:val="00890B4E"/>
    <w:rsid w:val="00897A7D"/>
    <w:rsid w:val="008E038F"/>
    <w:rsid w:val="008F102E"/>
    <w:rsid w:val="00960CA7"/>
    <w:rsid w:val="009D4271"/>
    <w:rsid w:val="009E05CD"/>
    <w:rsid w:val="00A17F7C"/>
    <w:rsid w:val="00A30F94"/>
    <w:rsid w:val="00A61730"/>
    <w:rsid w:val="00A7372D"/>
    <w:rsid w:val="00AC49C2"/>
    <w:rsid w:val="00B877C2"/>
    <w:rsid w:val="00BD4CCF"/>
    <w:rsid w:val="00C04A57"/>
    <w:rsid w:val="00C1787B"/>
    <w:rsid w:val="00C7348E"/>
    <w:rsid w:val="00CD71AE"/>
    <w:rsid w:val="00D06AC9"/>
    <w:rsid w:val="00D30090"/>
    <w:rsid w:val="00D31802"/>
    <w:rsid w:val="00D73093"/>
    <w:rsid w:val="00DA4B12"/>
    <w:rsid w:val="00DB3233"/>
    <w:rsid w:val="00E15A61"/>
    <w:rsid w:val="00E648BA"/>
    <w:rsid w:val="00E878BD"/>
    <w:rsid w:val="00ED6BAD"/>
    <w:rsid w:val="00F302A6"/>
    <w:rsid w:val="00F679BB"/>
    <w:rsid w:val="00F7262B"/>
    <w:rsid w:val="00FB545A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2F49"/>
  <w15:chartTrackingRefBased/>
  <w15:docId w15:val="{E03A992C-BDBC-4C46-9E65-2B006B02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87B"/>
    <w:pPr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C97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1"/>
    <w:next w:val="a"/>
    <w:link w:val="20"/>
    <w:qFormat/>
    <w:rsid w:val="00DB3233"/>
    <w:pPr>
      <w:keepLines w:val="0"/>
      <w:widowControl w:val="0"/>
      <w:numPr>
        <w:ilvl w:val="1"/>
        <w:numId w:val="20"/>
      </w:numPr>
      <w:tabs>
        <w:tab w:val="clear" w:pos="720"/>
      </w:tabs>
      <w:spacing w:line="240" w:lineRule="atLeast"/>
      <w:ind w:firstLine="720"/>
      <w:jc w:val="left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1"/>
    <w:next w:val="a"/>
    <w:link w:val="30"/>
    <w:qFormat/>
    <w:rsid w:val="00890B4E"/>
    <w:pPr>
      <w:keepLines w:val="0"/>
      <w:widowControl w:val="0"/>
      <w:numPr>
        <w:ilvl w:val="2"/>
        <w:numId w:val="20"/>
      </w:numPr>
      <w:tabs>
        <w:tab w:val="clear" w:pos="720"/>
      </w:tabs>
      <w:spacing w:before="120" w:after="60" w:line="240" w:lineRule="atLeast"/>
      <w:jc w:val="left"/>
      <w:outlineLvl w:val="2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4">
    <w:name w:val="heading 4"/>
    <w:basedOn w:val="1"/>
    <w:next w:val="a"/>
    <w:link w:val="40"/>
    <w:qFormat/>
    <w:rsid w:val="00890B4E"/>
    <w:pPr>
      <w:keepLines w:val="0"/>
      <w:widowControl w:val="0"/>
      <w:numPr>
        <w:ilvl w:val="3"/>
        <w:numId w:val="20"/>
      </w:numPr>
      <w:tabs>
        <w:tab w:val="clear" w:pos="720"/>
      </w:tabs>
      <w:spacing w:before="120" w:after="60" w:line="240" w:lineRule="atLeast"/>
      <w:jc w:val="left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890B4E"/>
    <w:pPr>
      <w:widowControl w:val="0"/>
      <w:numPr>
        <w:ilvl w:val="4"/>
        <w:numId w:val="20"/>
      </w:numPr>
      <w:tabs>
        <w:tab w:val="clear" w:pos="720"/>
      </w:tabs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890B4E"/>
    <w:pPr>
      <w:widowControl w:val="0"/>
      <w:numPr>
        <w:ilvl w:val="5"/>
        <w:numId w:val="20"/>
      </w:numPr>
      <w:tabs>
        <w:tab w:val="clear" w:pos="720"/>
      </w:tabs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890B4E"/>
    <w:pPr>
      <w:widowControl w:val="0"/>
      <w:numPr>
        <w:ilvl w:val="6"/>
        <w:numId w:val="20"/>
      </w:numPr>
      <w:tabs>
        <w:tab w:val="clear" w:pos="720"/>
      </w:tabs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890B4E"/>
    <w:pPr>
      <w:widowControl w:val="0"/>
      <w:numPr>
        <w:ilvl w:val="7"/>
        <w:numId w:val="20"/>
      </w:numPr>
      <w:tabs>
        <w:tab w:val="clear" w:pos="720"/>
      </w:tabs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890B4E"/>
    <w:pPr>
      <w:widowControl w:val="0"/>
      <w:numPr>
        <w:ilvl w:val="8"/>
        <w:numId w:val="20"/>
      </w:numPr>
      <w:tabs>
        <w:tab w:val="clear" w:pos="720"/>
      </w:tabs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02E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4">
    <w:name w:val="No Spacing"/>
    <w:uiPriority w:val="1"/>
    <w:qFormat/>
    <w:rsid w:val="008F102E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D626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6AB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6AB5"/>
    <w:rPr>
      <w:color w:val="605E5C"/>
      <w:shd w:val="clear" w:color="auto" w:fill="E1DFDD"/>
    </w:rPr>
  </w:style>
  <w:style w:type="paragraph" w:styleId="a8">
    <w:name w:val="caption"/>
    <w:basedOn w:val="a"/>
    <w:next w:val="a"/>
    <w:autoRedefine/>
    <w:uiPriority w:val="35"/>
    <w:unhideWhenUsed/>
    <w:qFormat/>
    <w:rsid w:val="004B415C"/>
    <w:pPr>
      <w:spacing w:after="200" w:line="240" w:lineRule="auto"/>
      <w:jc w:val="center"/>
    </w:pPr>
    <w:rPr>
      <w:iCs/>
      <w:sz w:val="20"/>
      <w:szCs w:val="18"/>
    </w:rPr>
  </w:style>
  <w:style w:type="character" w:styleId="a9">
    <w:name w:val="FollowedHyperlink"/>
    <w:basedOn w:val="a0"/>
    <w:uiPriority w:val="99"/>
    <w:semiHidden/>
    <w:unhideWhenUsed/>
    <w:rsid w:val="00123964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semiHidden/>
    <w:unhideWhenUsed/>
    <w:rsid w:val="00890B4E"/>
    <w:pPr>
      <w:tabs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90B4E"/>
    <w:rPr>
      <w:rFonts w:ascii="Times New Roman" w:hAnsi="Times New Roman"/>
      <w:sz w:val="24"/>
      <w:szCs w:val="24"/>
    </w:rPr>
  </w:style>
  <w:style w:type="character" w:styleId="ac">
    <w:name w:val="page number"/>
    <w:basedOn w:val="a0"/>
    <w:uiPriority w:val="99"/>
    <w:semiHidden/>
    <w:unhideWhenUsed/>
    <w:rsid w:val="00890B4E"/>
  </w:style>
  <w:style w:type="character" w:customStyle="1" w:styleId="20">
    <w:name w:val="Заголовок 2 Знак"/>
    <w:basedOn w:val="a0"/>
    <w:link w:val="2"/>
    <w:rsid w:val="00DB32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90B4E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90B4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90B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90B4E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90B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90B4E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90B4E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0C97"/>
    <w:rPr>
      <w:rFonts w:ascii="Times New Roman" w:eastAsiaTheme="majorEastAsia" w:hAnsi="Times New Roman" w:cstheme="majorBidi"/>
      <w:b/>
      <w:sz w:val="28"/>
      <w:szCs w:val="32"/>
    </w:rPr>
  </w:style>
  <w:style w:type="paragraph" w:styleId="ad">
    <w:name w:val="Body Text"/>
    <w:basedOn w:val="a"/>
    <w:link w:val="ae"/>
    <w:rsid w:val="005260F5"/>
    <w:pPr>
      <w:keepLines/>
      <w:widowControl w:val="0"/>
      <w:tabs>
        <w:tab w:val="clear" w:pos="720"/>
      </w:tabs>
      <w:spacing w:after="120" w:line="240" w:lineRule="atLeast"/>
      <w:ind w:left="720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5260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60CA7"/>
    <w:pPr>
      <w:tabs>
        <w:tab w:val="clear" w:pos="720"/>
      </w:tabs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60CA7"/>
    <w:pPr>
      <w:tabs>
        <w:tab w:val="clear" w:pos="720"/>
      </w:tabs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60CA7"/>
    <w:pPr>
      <w:tabs>
        <w:tab w:val="clear" w:pos="72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74C39-4C03-43A5-9A2C-C91252BB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11</cp:revision>
  <cp:lastPrinted>2022-09-26T12:00:00Z</cp:lastPrinted>
  <dcterms:created xsi:type="dcterms:W3CDTF">2022-09-26T11:59:00Z</dcterms:created>
  <dcterms:modified xsi:type="dcterms:W3CDTF">2022-10-04T11:54:00Z</dcterms:modified>
</cp:coreProperties>
</file>